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76E971" w14:textId="77777777" w:rsidR="00A43227" w:rsidRPr="00836646" w:rsidRDefault="00A43227" w:rsidP="00604CC5">
      <w:pPr>
        <w:spacing w:before="120" w:after="120" w:line="240" w:lineRule="auto"/>
        <w:jc w:val="center"/>
        <w:rPr>
          <w:rFonts w:ascii="Times New Roman" w:hAnsi="Times New Roman"/>
          <w:b/>
          <w:sz w:val="24"/>
          <w:szCs w:val="24"/>
          <w:lang w:val="uk-UA" w:eastAsia="ru-RU"/>
        </w:rPr>
      </w:pPr>
      <w:bookmarkStart w:id="0" w:name="_GoBack"/>
      <w:bookmarkEnd w:id="0"/>
      <w:r w:rsidRPr="00836646">
        <w:rPr>
          <w:rFonts w:ascii="Times New Roman" w:hAnsi="Times New Roman"/>
          <w:b/>
          <w:bCs/>
          <w:sz w:val="24"/>
          <w:szCs w:val="24"/>
          <w:lang w:val="uk-UA" w:eastAsia="ru-RU"/>
        </w:rPr>
        <w:t>ПОРІВНЯЛЬНА ТАБЛИЦЯ</w:t>
      </w:r>
    </w:p>
    <w:p w14:paraId="5AE668CB" w14:textId="451CFE11" w:rsidR="00604CC5" w:rsidRPr="00836646" w:rsidRDefault="00A43227" w:rsidP="00604CC5">
      <w:pPr>
        <w:spacing w:before="120" w:after="120" w:line="240" w:lineRule="auto"/>
        <w:jc w:val="center"/>
        <w:rPr>
          <w:rFonts w:ascii="Times New Roman" w:hAnsi="Times New Roman"/>
          <w:b/>
          <w:bCs/>
          <w:sz w:val="24"/>
          <w:szCs w:val="24"/>
          <w:lang w:val="uk-UA"/>
        </w:rPr>
      </w:pPr>
      <w:r w:rsidRPr="001A4917">
        <w:rPr>
          <w:rFonts w:ascii="Times New Roman" w:hAnsi="Times New Roman"/>
          <w:b/>
          <w:bCs/>
          <w:sz w:val="24"/>
          <w:szCs w:val="24"/>
          <w:lang w:val="uk-UA" w:eastAsia="ru-RU"/>
        </w:rPr>
        <w:t xml:space="preserve">до проєкту Закону України </w:t>
      </w:r>
      <w:r w:rsidRPr="001A4917">
        <w:rPr>
          <w:rFonts w:ascii="Times New Roman" w:hAnsi="Times New Roman"/>
          <w:b/>
          <w:bCs/>
          <w:sz w:val="24"/>
          <w:szCs w:val="24"/>
          <w:lang w:val="uk-UA"/>
        </w:rPr>
        <w:t>«</w:t>
      </w:r>
      <w:r w:rsidR="00604CC5" w:rsidRPr="001A4917">
        <w:rPr>
          <w:rFonts w:ascii="Times New Roman" w:hAnsi="Times New Roman"/>
          <w:b/>
          <w:bCs/>
          <w:sz w:val="24"/>
          <w:szCs w:val="24"/>
          <w:lang w:val="uk-UA"/>
        </w:rPr>
        <w:t xml:space="preserve">Про внесення змін до деяких законодавчих актів України (щодо </w:t>
      </w:r>
      <w:r w:rsidR="001A4917" w:rsidRPr="001A4917">
        <w:rPr>
          <w:rFonts w:ascii="Times New Roman" w:hAnsi="Times New Roman"/>
          <w:b/>
          <w:bCs/>
          <w:sz w:val="24"/>
          <w:szCs w:val="24"/>
          <w:lang w:val="uk-UA"/>
        </w:rPr>
        <w:t xml:space="preserve">збереження об’єктів </w:t>
      </w:r>
      <w:r w:rsidR="00604CC5" w:rsidRPr="001A4917">
        <w:rPr>
          <w:rFonts w:ascii="Times New Roman" w:hAnsi="Times New Roman"/>
          <w:b/>
          <w:sz w:val="24"/>
          <w:szCs w:val="24"/>
          <w:lang w:val="uk-UA"/>
        </w:rPr>
        <w:t>культурної спадщини)»</w:t>
      </w:r>
    </w:p>
    <w:tbl>
      <w:tblPr>
        <w:tblW w:w="5113" w:type="pct"/>
        <w:tblInd w:w="-126" w:type="dxa"/>
        <w:tblCellMar>
          <w:top w:w="15" w:type="dxa"/>
          <w:left w:w="15" w:type="dxa"/>
          <w:bottom w:w="15" w:type="dxa"/>
          <w:right w:w="15" w:type="dxa"/>
        </w:tblCellMar>
        <w:tblLook w:val="00A0" w:firstRow="1" w:lastRow="0" w:firstColumn="1" w:lastColumn="0" w:noHBand="0" w:noVBand="0"/>
      </w:tblPr>
      <w:tblGrid>
        <w:gridCol w:w="7689"/>
        <w:gridCol w:w="43"/>
        <w:gridCol w:w="7732"/>
      </w:tblGrid>
      <w:tr w:rsidR="003911EB" w:rsidRPr="00836646" w14:paraId="052E3345" w14:textId="77777777" w:rsidTr="003911EB">
        <w:tc>
          <w:tcPr>
            <w:tcW w:w="2500" w:type="pct"/>
            <w:gridSpan w:val="2"/>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544F1E4B" w14:textId="77777777" w:rsidR="00A43227" w:rsidRPr="00836646" w:rsidRDefault="00A43227" w:rsidP="0046142D">
            <w:pPr>
              <w:pStyle w:val="rvps2"/>
              <w:shd w:val="clear" w:color="auto" w:fill="FFFFFF"/>
              <w:spacing w:before="0" w:beforeAutospacing="0" w:after="0" w:afterAutospacing="0"/>
              <w:ind w:hanging="17"/>
              <w:jc w:val="center"/>
              <w:textAlignment w:val="baseline"/>
              <w:rPr>
                <w:b/>
                <w:bCs/>
                <w:lang w:val="uk-UA"/>
              </w:rPr>
            </w:pPr>
            <w:r w:rsidRPr="00836646">
              <w:rPr>
                <w:b/>
                <w:bCs/>
                <w:lang w:val="uk-UA"/>
              </w:rPr>
              <w:t>Чинна редакція</w:t>
            </w:r>
          </w:p>
        </w:tc>
        <w:tc>
          <w:tcPr>
            <w:tcW w:w="2500" w:type="pct"/>
            <w:tcBorders>
              <w:top w:val="single" w:sz="6" w:space="0" w:color="000000"/>
              <w:left w:val="single" w:sz="6" w:space="0" w:color="000000"/>
              <w:bottom w:val="single" w:sz="6" w:space="0" w:color="000000"/>
              <w:right w:val="single" w:sz="6" w:space="0" w:color="000000"/>
            </w:tcBorders>
          </w:tcPr>
          <w:p w14:paraId="7A4A0852" w14:textId="77777777" w:rsidR="00A43227" w:rsidRPr="00836646" w:rsidRDefault="00A43227" w:rsidP="0046142D">
            <w:pPr>
              <w:pStyle w:val="rvps2"/>
              <w:shd w:val="clear" w:color="auto" w:fill="FFFFFF"/>
              <w:spacing w:before="0" w:beforeAutospacing="0" w:after="0" w:afterAutospacing="0"/>
              <w:jc w:val="center"/>
              <w:textAlignment w:val="baseline"/>
              <w:rPr>
                <w:b/>
                <w:bCs/>
                <w:lang w:val="uk-UA"/>
              </w:rPr>
            </w:pPr>
            <w:r w:rsidRPr="00836646">
              <w:rPr>
                <w:b/>
                <w:bCs/>
                <w:lang w:val="uk-UA"/>
              </w:rPr>
              <w:t>Редакція з урахуванням запропонованих змін</w:t>
            </w:r>
          </w:p>
        </w:tc>
      </w:tr>
      <w:tr w:rsidR="00E714E7" w:rsidRPr="00836646" w14:paraId="4DE6BFA1" w14:textId="77777777" w:rsidTr="00167941">
        <w:tc>
          <w:tcPr>
            <w:tcW w:w="5000" w:type="pct"/>
            <w:gridSpan w:val="3"/>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0660E2BA" w14:textId="6B7A0F94" w:rsidR="00E714E7" w:rsidRPr="00836646" w:rsidRDefault="00E714E7" w:rsidP="00167941">
            <w:pPr>
              <w:shd w:val="clear" w:color="auto" w:fill="FFFFFF"/>
              <w:spacing w:after="0" w:line="240" w:lineRule="auto"/>
              <w:ind w:firstLine="450"/>
              <w:jc w:val="center"/>
              <w:rPr>
                <w:rFonts w:ascii="Times New Roman" w:hAnsi="Times New Roman"/>
                <w:b/>
                <w:bCs/>
                <w:sz w:val="24"/>
                <w:szCs w:val="24"/>
                <w:lang w:val="uk-UA" w:eastAsia="ru-RU"/>
              </w:rPr>
            </w:pPr>
            <w:r w:rsidRPr="00836646">
              <w:rPr>
                <w:rFonts w:ascii="Times New Roman" w:hAnsi="Times New Roman"/>
                <w:b/>
                <w:bCs/>
                <w:sz w:val="24"/>
                <w:szCs w:val="24"/>
                <w:lang w:val="uk-UA" w:eastAsia="ru-RU"/>
              </w:rPr>
              <w:t>Земельний кодекс</w:t>
            </w:r>
            <w:r>
              <w:rPr>
                <w:rFonts w:ascii="Times New Roman" w:hAnsi="Times New Roman"/>
                <w:b/>
                <w:bCs/>
                <w:sz w:val="24"/>
                <w:szCs w:val="24"/>
                <w:lang w:val="uk-UA" w:eastAsia="ru-RU"/>
              </w:rPr>
              <w:t xml:space="preserve"> України</w:t>
            </w:r>
          </w:p>
        </w:tc>
      </w:tr>
      <w:tr w:rsidR="00E714E7" w:rsidRPr="00836646" w14:paraId="01EA80ED" w14:textId="77777777" w:rsidTr="00167941">
        <w:tc>
          <w:tcPr>
            <w:tcW w:w="2500" w:type="pct"/>
            <w:gridSpan w:val="2"/>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285256F6" w14:textId="77777777" w:rsidR="00E714E7" w:rsidRPr="00836646" w:rsidRDefault="00E714E7" w:rsidP="00167941">
            <w:pPr>
              <w:shd w:val="clear" w:color="auto" w:fill="FFFFFF"/>
              <w:spacing w:after="0" w:line="240" w:lineRule="auto"/>
              <w:ind w:firstLine="450"/>
              <w:jc w:val="both"/>
              <w:rPr>
                <w:rFonts w:ascii="Times New Roman" w:hAnsi="Times New Roman"/>
                <w:sz w:val="24"/>
                <w:szCs w:val="24"/>
                <w:lang w:val="uk-UA" w:eastAsia="ru-RU"/>
              </w:rPr>
            </w:pPr>
            <w:r w:rsidRPr="00836646">
              <w:rPr>
                <w:rFonts w:ascii="Times New Roman" w:hAnsi="Times New Roman"/>
                <w:b/>
                <w:bCs/>
                <w:sz w:val="24"/>
                <w:szCs w:val="24"/>
                <w:lang w:val="uk-UA" w:eastAsia="ru-RU"/>
              </w:rPr>
              <w:t>Стаття 54.</w:t>
            </w:r>
            <w:r w:rsidRPr="00836646">
              <w:rPr>
                <w:rFonts w:ascii="Times New Roman" w:hAnsi="Times New Roman"/>
                <w:sz w:val="24"/>
                <w:szCs w:val="24"/>
                <w:lang w:val="uk-UA" w:eastAsia="ru-RU"/>
              </w:rPr>
              <w:t xml:space="preserve"> Використання земель історико-культурного призначення</w:t>
            </w:r>
          </w:p>
          <w:p w14:paraId="79DEDC2D" w14:textId="77777777" w:rsidR="00E714E7" w:rsidRPr="00836646" w:rsidRDefault="00E714E7" w:rsidP="00167941">
            <w:pPr>
              <w:shd w:val="clear" w:color="auto" w:fill="FFFFFF"/>
              <w:spacing w:after="0" w:line="240" w:lineRule="auto"/>
              <w:ind w:firstLine="450"/>
              <w:jc w:val="both"/>
              <w:rPr>
                <w:rFonts w:ascii="Times New Roman" w:hAnsi="Times New Roman"/>
                <w:sz w:val="24"/>
                <w:szCs w:val="24"/>
                <w:lang w:val="uk-UA" w:eastAsia="ru-RU"/>
              </w:rPr>
            </w:pPr>
            <w:bookmarkStart w:id="1" w:name="n445"/>
            <w:bookmarkEnd w:id="1"/>
            <w:r w:rsidRPr="00836646">
              <w:rPr>
                <w:rFonts w:ascii="Times New Roman" w:hAnsi="Times New Roman"/>
                <w:sz w:val="24"/>
                <w:szCs w:val="24"/>
                <w:lang w:val="uk-UA" w:eastAsia="ru-RU"/>
              </w:rPr>
              <w:t>1. Землі історико-культурного призначення можуть перебувати у державній, комунальній та приватній власності.</w:t>
            </w:r>
          </w:p>
          <w:p w14:paraId="75B1AF1E" w14:textId="77777777" w:rsidR="00E714E7" w:rsidRPr="00836646" w:rsidRDefault="00E714E7" w:rsidP="00167941">
            <w:pPr>
              <w:shd w:val="clear" w:color="auto" w:fill="FFFFFF"/>
              <w:spacing w:after="0" w:line="240" w:lineRule="auto"/>
              <w:ind w:firstLine="450"/>
              <w:jc w:val="both"/>
              <w:rPr>
                <w:rFonts w:ascii="Times New Roman" w:hAnsi="Times New Roman"/>
                <w:sz w:val="24"/>
                <w:szCs w:val="24"/>
                <w:lang w:val="uk-UA" w:eastAsia="ru-RU"/>
              </w:rPr>
            </w:pPr>
            <w:bookmarkStart w:id="2" w:name="n446"/>
            <w:bookmarkEnd w:id="2"/>
            <w:r w:rsidRPr="00836646">
              <w:rPr>
                <w:rFonts w:ascii="Times New Roman" w:hAnsi="Times New Roman"/>
                <w:sz w:val="24"/>
                <w:szCs w:val="24"/>
                <w:lang w:val="uk-UA" w:eastAsia="ru-RU"/>
              </w:rPr>
              <w:t>2. Навколо історико-культурних заповідників, історико-культурних заповідних територій, музеїв просто неба, меморіальних музеїв-садиб, пам’яток культурної спадщини, їх комплексів (ансамблів) встановлюються зони охорони пам’яток із забороною діяльності, що шкідливо впливає або може вплинути на додержання режиму використання таких земель.</w:t>
            </w:r>
          </w:p>
          <w:p w14:paraId="3C980D02" w14:textId="77777777" w:rsidR="00E714E7" w:rsidRPr="00836646" w:rsidRDefault="00E714E7" w:rsidP="00167941">
            <w:pPr>
              <w:shd w:val="clear" w:color="auto" w:fill="FFFFFF"/>
              <w:spacing w:after="0" w:line="240" w:lineRule="auto"/>
              <w:ind w:firstLine="450"/>
              <w:jc w:val="both"/>
              <w:rPr>
                <w:rFonts w:ascii="Times New Roman" w:hAnsi="Times New Roman"/>
                <w:sz w:val="24"/>
                <w:szCs w:val="24"/>
                <w:lang w:val="uk-UA" w:eastAsia="ru-RU"/>
              </w:rPr>
            </w:pPr>
            <w:bookmarkStart w:id="3" w:name="n447"/>
            <w:bookmarkStart w:id="4" w:name="n448"/>
            <w:bookmarkEnd w:id="3"/>
            <w:bookmarkEnd w:id="4"/>
            <w:r w:rsidRPr="00836646">
              <w:rPr>
                <w:rFonts w:ascii="Times New Roman" w:hAnsi="Times New Roman"/>
                <w:sz w:val="24"/>
                <w:szCs w:val="24"/>
                <w:lang w:val="uk-UA" w:eastAsia="ru-RU"/>
              </w:rPr>
              <w:t>3. Порядок використання земель історико-культурного призначення визначається законом.</w:t>
            </w:r>
          </w:p>
          <w:p w14:paraId="3037C9FD" w14:textId="77777777" w:rsidR="00E714E7" w:rsidRPr="00836646" w:rsidRDefault="00E714E7" w:rsidP="00167941">
            <w:pPr>
              <w:shd w:val="clear" w:color="auto" w:fill="FFFFFF"/>
              <w:spacing w:after="0" w:line="240" w:lineRule="auto"/>
              <w:ind w:firstLine="450"/>
              <w:jc w:val="both"/>
              <w:rPr>
                <w:rFonts w:ascii="Times New Roman" w:hAnsi="Times New Roman"/>
                <w:b/>
                <w:bCs/>
                <w:sz w:val="24"/>
                <w:szCs w:val="24"/>
                <w:lang w:val="uk-UA" w:eastAsia="ru-RU"/>
              </w:rPr>
            </w:pPr>
            <w:r w:rsidRPr="00836646">
              <w:rPr>
                <w:rFonts w:ascii="Times New Roman" w:hAnsi="Times New Roman"/>
                <w:b/>
                <w:bCs/>
                <w:sz w:val="24"/>
                <w:szCs w:val="24"/>
                <w:lang w:val="uk-UA" w:eastAsia="ru-RU"/>
              </w:rPr>
              <w:t xml:space="preserve">4. Відсутня. </w:t>
            </w:r>
          </w:p>
        </w:tc>
        <w:tc>
          <w:tcPr>
            <w:tcW w:w="2500"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674CB497" w14:textId="77777777" w:rsidR="00E714E7" w:rsidRPr="00836646" w:rsidRDefault="00E714E7" w:rsidP="00167941">
            <w:pPr>
              <w:shd w:val="clear" w:color="auto" w:fill="FFFFFF"/>
              <w:spacing w:after="0" w:line="240" w:lineRule="auto"/>
              <w:ind w:firstLine="450"/>
              <w:jc w:val="both"/>
              <w:rPr>
                <w:rFonts w:ascii="Times New Roman" w:hAnsi="Times New Roman"/>
                <w:sz w:val="24"/>
                <w:szCs w:val="24"/>
                <w:lang w:val="uk-UA" w:eastAsia="ru-RU"/>
              </w:rPr>
            </w:pPr>
            <w:r w:rsidRPr="00836646">
              <w:rPr>
                <w:rFonts w:ascii="Times New Roman" w:hAnsi="Times New Roman"/>
                <w:b/>
                <w:bCs/>
                <w:sz w:val="24"/>
                <w:szCs w:val="24"/>
                <w:lang w:val="uk-UA" w:eastAsia="ru-RU"/>
              </w:rPr>
              <w:t>Стаття 54.</w:t>
            </w:r>
            <w:r w:rsidRPr="00836646">
              <w:rPr>
                <w:rFonts w:ascii="Times New Roman" w:hAnsi="Times New Roman"/>
                <w:sz w:val="24"/>
                <w:szCs w:val="24"/>
                <w:lang w:val="uk-UA" w:eastAsia="ru-RU"/>
              </w:rPr>
              <w:t xml:space="preserve"> Використання земель історико-культурного призначення</w:t>
            </w:r>
          </w:p>
          <w:p w14:paraId="04B90237" w14:textId="77777777" w:rsidR="00E714E7" w:rsidRPr="00836646" w:rsidRDefault="00E714E7" w:rsidP="00167941">
            <w:pPr>
              <w:shd w:val="clear" w:color="auto" w:fill="FFFFFF"/>
              <w:spacing w:after="0" w:line="240" w:lineRule="auto"/>
              <w:ind w:firstLine="450"/>
              <w:jc w:val="both"/>
              <w:rPr>
                <w:rFonts w:ascii="Times New Roman" w:hAnsi="Times New Roman"/>
                <w:sz w:val="24"/>
                <w:szCs w:val="24"/>
                <w:lang w:val="uk-UA" w:eastAsia="ru-RU"/>
              </w:rPr>
            </w:pPr>
            <w:r w:rsidRPr="00836646">
              <w:rPr>
                <w:rFonts w:ascii="Times New Roman" w:hAnsi="Times New Roman"/>
                <w:sz w:val="24"/>
                <w:szCs w:val="24"/>
                <w:lang w:val="uk-UA" w:eastAsia="ru-RU"/>
              </w:rPr>
              <w:t>1. Землі історико-культурного призначення можуть перебувати у державній, комунальній та приватній власності.</w:t>
            </w:r>
          </w:p>
          <w:p w14:paraId="4896A709" w14:textId="77777777" w:rsidR="00E714E7" w:rsidRPr="00836646" w:rsidRDefault="00E714E7" w:rsidP="00167941">
            <w:pPr>
              <w:shd w:val="clear" w:color="auto" w:fill="FFFFFF"/>
              <w:spacing w:after="0" w:line="240" w:lineRule="auto"/>
              <w:ind w:firstLine="450"/>
              <w:jc w:val="both"/>
              <w:rPr>
                <w:rFonts w:ascii="Times New Roman" w:hAnsi="Times New Roman"/>
                <w:sz w:val="24"/>
                <w:szCs w:val="24"/>
                <w:lang w:val="uk-UA" w:eastAsia="ru-RU"/>
              </w:rPr>
            </w:pPr>
            <w:r w:rsidRPr="00836646">
              <w:rPr>
                <w:rFonts w:ascii="Times New Roman" w:hAnsi="Times New Roman"/>
                <w:sz w:val="24"/>
                <w:szCs w:val="24"/>
                <w:lang w:val="uk-UA" w:eastAsia="ru-RU"/>
              </w:rPr>
              <w:t>2. Навколо історико-культурних заповідників, історико-культурних заповідних територій, музеїв просто неба, меморіальних музеїв-садиб, пам’яток культурної спадщини, їх комплексів (ансамблів) встановлюються зони охорони пам’яток із забороною діяльності, що шкідливо впливає або може вплинути на додержання режиму використання таких земель.</w:t>
            </w:r>
          </w:p>
          <w:p w14:paraId="5692E0CE" w14:textId="77777777" w:rsidR="00E714E7" w:rsidRPr="00836646" w:rsidRDefault="00E714E7" w:rsidP="00167941">
            <w:pPr>
              <w:shd w:val="clear" w:color="auto" w:fill="FFFFFF"/>
              <w:spacing w:after="0" w:line="240" w:lineRule="auto"/>
              <w:ind w:firstLine="450"/>
              <w:jc w:val="both"/>
              <w:rPr>
                <w:rFonts w:ascii="Times New Roman" w:hAnsi="Times New Roman"/>
                <w:sz w:val="24"/>
                <w:szCs w:val="24"/>
                <w:lang w:val="uk-UA" w:eastAsia="ru-RU"/>
              </w:rPr>
            </w:pPr>
            <w:r w:rsidRPr="00836646">
              <w:rPr>
                <w:rFonts w:ascii="Times New Roman" w:hAnsi="Times New Roman"/>
                <w:sz w:val="24"/>
                <w:szCs w:val="24"/>
                <w:lang w:val="uk-UA" w:eastAsia="ru-RU"/>
              </w:rPr>
              <w:t>3. Порядок використання земель історико-культурного призначення визначається законом.</w:t>
            </w:r>
          </w:p>
          <w:p w14:paraId="5BC72530" w14:textId="189E01F8" w:rsidR="00E714E7" w:rsidRPr="00836646" w:rsidRDefault="00E714E7" w:rsidP="00167941">
            <w:pPr>
              <w:shd w:val="clear" w:color="auto" w:fill="FFFFFF"/>
              <w:spacing w:after="0" w:line="240" w:lineRule="auto"/>
              <w:ind w:firstLine="450"/>
              <w:jc w:val="both"/>
              <w:rPr>
                <w:rFonts w:ascii="Times New Roman" w:hAnsi="Times New Roman"/>
                <w:b/>
                <w:sz w:val="24"/>
                <w:szCs w:val="24"/>
                <w:lang w:val="uk-UA"/>
              </w:rPr>
            </w:pPr>
            <w:r w:rsidRPr="00836646">
              <w:rPr>
                <w:rFonts w:ascii="Times New Roman" w:hAnsi="Times New Roman"/>
                <w:b/>
                <w:sz w:val="24"/>
                <w:szCs w:val="24"/>
                <w:lang w:val="uk-UA"/>
              </w:rPr>
              <w:t xml:space="preserve">4. </w:t>
            </w:r>
            <w:r w:rsidRPr="00836646">
              <w:rPr>
                <w:rFonts w:ascii="Times New Roman" w:hAnsi="Times New Roman"/>
                <w:b/>
                <w:sz w:val="24"/>
                <w:szCs w:val="24"/>
                <w:shd w:val="clear" w:color="auto" w:fill="FFFFFF"/>
                <w:lang w:val="uk-UA"/>
              </w:rPr>
              <w:t>Зміна цільового призначення земельних ділянок, на яких розташован</w:t>
            </w:r>
            <w:r>
              <w:rPr>
                <w:rFonts w:ascii="Times New Roman" w:hAnsi="Times New Roman"/>
                <w:b/>
                <w:sz w:val="24"/>
                <w:szCs w:val="24"/>
                <w:shd w:val="clear" w:color="auto" w:fill="FFFFFF"/>
                <w:lang w:val="uk-UA"/>
              </w:rPr>
              <w:t>а</w:t>
            </w:r>
            <w:r w:rsidRPr="00836646">
              <w:rPr>
                <w:rFonts w:ascii="Times New Roman" w:hAnsi="Times New Roman"/>
                <w:b/>
                <w:sz w:val="24"/>
                <w:szCs w:val="24"/>
                <w:shd w:val="clear" w:color="auto" w:fill="FFFFFF"/>
                <w:lang w:val="uk-UA"/>
              </w:rPr>
              <w:t xml:space="preserve"> </w:t>
            </w:r>
            <w:r>
              <w:rPr>
                <w:rFonts w:ascii="Times New Roman" w:hAnsi="Times New Roman"/>
                <w:b/>
                <w:sz w:val="24"/>
                <w:szCs w:val="24"/>
                <w:shd w:val="clear" w:color="auto" w:fill="FFFFFF"/>
                <w:lang w:val="uk-UA"/>
              </w:rPr>
              <w:t xml:space="preserve">або розташовувалася </w:t>
            </w:r>
            <w:r w:rsidRPr="00836646">
              <w:rPr>
                <w:rFonts w:ascii="Times New Roman" w:hAnsi="Times New Roman"/>
                <w:b/>
                <w:sz w:val="24"/>
                <w:szCs w:val="24"/>
                <w:shd w:val="clear" w:color="auto" w:fill="FFFFFF"/>
                <w:lang w:val="uk-UA"/>
              </w:rPr>
              <w:t>зруйнован</w:t>
            </w:r>
            <w:r>
              <w:rPr>
                <w:rFonts w:ascii="Times New Roman" w:hAnsi="Times New Roman"/>
                <w:b/>
                <w:sz w:val="24"/>
                <w:szCs w:val="24"/>
                <w:shd w:val="clear" w:color="auto" w:fill="FFFFFF"/>
                <w:lang w:val="uk-UA"/>
              </w:rPr>
              <w:t>а</w:t>
            </w:r>
            <w:r w:rsidRPr="00836646">
              <w:rPr>
                <w:rFonts w:ascii="Times New Roman" w:hAnsi="Times New Roman"/>
                <w:b/>
                <w:sz w:val="24"/>
                <w:szCs w:val="24"/>
                <w:shd w:val="clear" w:color="auto" w:fill="FFFFFF"/>
                <w:lang w:val="uk-UA"/>
              </w:rPr>
              <w:t xml:space="preserve"> пам’ятк</w:t>
            </w:r>
            <w:r>
              <w:rPr>
                <w:rFonts w:ascii="Times New Roman" w:hAnsi="Times New Roman"/>
                <w:b/>
                <w:sz w:val="24"/>
                <w:szCs w:val="24"/>
                <w:shd w:val="clear" w:color="auto" w:fill="FFFFFF"/>
                <w:lang w:val="uk-UA"/>
              </w:rPr>
              <w:t>а</w:t>
            </w:r>
            <w:r w:rsidRPr="00836646">
              <w:rPr>
                <w:rFonts w:ascii="Times New Roman" w:hAnsi="Times New Roman"/>
                <w:b/>
                <w:sz w:val="24"/>
                <w:szCs w:val="24"/>
                <w:shd w:val="clear" w:color="auto" w:fill="FFFFFF"/>
                <w:lang w:val="uk-UA"/>
              </w:rPr>
              <w:t xml:space="preserve"> або пам’ятк</w:t>
            </w:r>
            <w:r>
              <w:rPr>
                <w:rFonts w:ascii="Times New Roman" w:hAnsi="Times New Roman"/>
                <w:b/>
                <w:sz w:val="24"/>
                <w:szCs w:val="24"/>
                <w:shd w:val="clear" w:color="auto" w:fill="FFFFFF"/>
                <w:lang w:val="uk-UA"/>
              </w:rPr>
              <w:t>а</w:t>
            </w:r>
            <w:r w:rsidRPr="00836646">
              <w:rPr>
                <w:rFonts w:ascii="Times New Roman" w:hAnsi="Times New Roman"/>
                <w:b/>
                <w:sz w:val="24"/>
                <w:szCs w:val="24"/>
                <w:shd w:val="clear" w:color="auto" w:fill="FFFFFF"/>
                <w:lang w:val="uk-UA"/>
              </w:rPr>
              <w:t>, що втратил</w:t>
            </w:r>
            <w:r>
              <w:rPr>
                <w:rFonts w:ascii="Times New Roman" w:hAnsi="Times New Roman"/>
                <w:b/>
                <w:sz w:val="24"/>
                <w:szCs w:val="24"/>
                <w:shd w:val="clear" w:color="auto" w:fill="FFFFFF"/>
                <w:lang w:val="uk-UA"/>
              </w:rPr>
              <w:t xml:space="preserve">а </w:t>
            </w:r>
            <w:r w:rsidRPr="00836646">
              <w:rPr>
                <w:rFonts w:ascii="Times New Roman" w:hAnsi="Times New Roman"/>
                <w:b/>
                <w:sz w:val="24"/>
                <w:szCs w:val="24"/>
                <w:shd w:val="clear" w:color="auto" w:fill="FFFFFF"/>
                <w:lang w:val="uk-UA"/>
              </w:rPr>
              <w:t>предмет охорони, забороняється протягом</w:t>
            </w:r>
            <w:r w:rsidRPr="00836646">
              <w:rPr>
                <w:rFonts w:ascii="Times New Roman" w:hAnsi="Times New Roman"/>
                <w:b/>
                <w:sz w:val="24"/>
                <w:szCs w:val="24"/>
                <w:lang w:val="uk-UA"/>
              </w:rPr>
              <w:t xml:space="preserve"> наступних </w:t>
            </w:r>
            <w:r w:rsidR="008B6168">
              <w:rPr>
                <w:rFonts w:ascii="Times New Roman" w:hAnsi="Times New Roman"/>
                <w:b/>
                <w:sz w:val="24"/>
                <w:szCs w:val="24"/>
                <w:lang w:val="uk-UA"/>
              </w:rPr>
              <w:t>10</w:t>
            </w:r>
            <w:r w:rsidRPr="00836646">
              <w:rPr>
                <w:rFonts w:ascii="Times New Roman" w:hAnsi="Times New Roman"/>
                <w:b/>
                <w:sz w:val="24"/>
                <w:szCs w:val="24"/>
                <w:lang w:val="uk-UA"/>
              </w:rPr>
              <w:t xml:space="preserve"> років з моменту руйнування пам’ятки </w:t>
            </w:r>
            <w:r w:rsidRPr="00836646">
              <w:rPr>
                <w:rFonts w:ascii="Times New Roman" w:hAnsi="Times New Roman"/>
                <w:b/>
                <w:sz w:val="24"/>
                <w:szCs w:val="24"/>
                <w:shd w:val="clear" w:color="auto" w:fill="FFFFFF"/>
                <w:lang w:val="uk-UA"/>
              </w:rPr>
              <w:t>або втрати такою пам’яткою предмета охорони.</w:t>
            </w:r>
          </w:p>
        </w:tc>
      </w:tr>
      <w:tr w:rsidR="00E714E7" w:rsidRPr="00A15218" w14:paraId="7B8AF6D6" w14:textId="77777777" w:rsidTr="00167941">
        <w:tc>
          <w:tcPr>
            <w:tcW w:w="2500" w:type="pct"/>
            <w:gridSpan w:val="2"/>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1C60B973" w14:textId="77777777" w:rsidR="00E714E7" w:rsidRPr="00836646" w:rsidRDefault="00E714E7" w:rsidP="00167941">
            <w:pPr>
              <w:shd w:val="clear" w:color="auto" w:fill="FFFFFF"/>
              <w:spacing w:after="0" w:line="240" w:lineRule="auto"/>
              <w:ind w:firstLine="450"/>
              <w:jc w:val="both"/>
              <w:rPr>
                <w:rFonts w:ascii="Times New Roman" w:hAnsi="Times New Roman"/>
                <w:b/>
                <w:bCs/>
                <w:sz w:val="24"/>
                <w:szCs w:val="24"/>
                <w:lang w:val="uk-UA" w:eastAsia="ru-RU"/>
              </w:rPr>
            </w:pPr>
            <w:r w:rsidRPr="00836646">
              <w:rPr>
                <w:rFonts w:ascii="Times New Roman" w:hAnsi="Times New Roman"/>
                <w:b/>
                <w:bCs/>
                <w:sz w:val="24"/>
                <w:szCs w:val="24"/>
                <w:lang w:val="uk-UA" w:eastAsia="ru-RU"/>
              </w:rPr>
              <w:t>Відсутня.</w:t>
            </w:r>
          </w:p>
        </w:tc>
        <w:tc>
          <w:tcPr>
            <w:tcW w:w="2500"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45B730D8" w14:textId="208B7A2A" w:rsidR="00E714E7" w:rsidRPr="00836646" w:rsidRDefault="00E714E7" w:rsidP="00167941">
            <w:pPr>
              <w:pStyle w:val="a4"/>
              <w:spacing w:before="0"/>
              <w:ind w:firstLine="425"/>
              <w:rPr>
                <w:rFonts w:ascii="Times New Roman" w:hAnsi="Times New Roman"/>
                <w:b/>
                <w:sz w:val="24"/>
                <w:szCs w:val="24"/>
              </w:rPr>
            </w:pPr>
            <w:r w:rsidRPr="00836646">
              <w:rPr>
                <w:rFonts w:ascii="Times New Roman" w:hAnsi="Times New Roman"/>
                <w:b/>
                <w:sz w:val="24"/>
                <w:szCs w:val="24"/>
              </w:rPr>
              <w:t>Стаття 54</w:t>
            </w:r>
            <w:r w:rsidRPr="00836646">
              <w:rPr>
                <w:rFonts w:ascii="Times New Roman" w:hAnsi="Times New Roman"/>
                <w:b/>
                <w:sz w:val="24"/>
                <w:szCs w:val="24"/>
                <w:vertAlign w:val="superscript"/>
              </w:rPr>
              <w:t>1</w:t>
            </w:r>
            <w:r w:rsidRPr="00836646">
              <w:rPr>
                <w:rFonts w:ascii="Times New Roman" w:hAnsi="Times New Roman"/>
                <w:b/>
                <w:sz w:val="24"/>
                <w:szCs w:val="24"/>
              </w:rPr>
              <w:t xml:space="preserve">. Приватизація </w:t>
            </w:r>
            <w:r w:rsidRPr="00836646">
              <w:rPr>
                <w:rFonts w:ascii="Times New Roman" w:hAnsi="Times New Roman"/>
                <w:b/>
                <w:sz w:val="24"/>
                <w:szCs w:val="24"/>
                <w:shd w:val="clear" w:color="auto" w:fill="FFFFFF"/>
              </w:rPr>
              <w:t xml:space="preserve">земель </w:t>
            </w:r>
            <w:r w:rsidR="00294D85" w:rsidRPr="00836646">
              <w:rPr>
                <w:rFonts w:ascii="Times New Roman" w:hAnsi="Times New Roman"/>
                <w:b/>
                <w:sz w:val="24"/>
                <w:szCs w:val="24"/>
                <w:shd w:val="clear" w:color="auto" w:fill="FFFFFF"/>
              </w:rPr>
              <w:t>на яких розташован</w:t>
            </w:r>
            <w:r w:rsidR="00294D85" w:rsidRPr="00991C32">
              <w:rPr>
                <w:rFonts w:ascii="Times New Roman" w:hAnsi="Times New Roman"/>
                <w:b/>
                <w:sz w:val="24"/>
                <w:szCs w:val="24"/>
                <w:shd w:val="clear" w:color="auto" w:fill="FFFFFF"/>
              </w:rPr>
              <w:t>а</w:t>
            </w:r>
            <w:r w:rsidR="00294D85" w:rsidRPr="00836646">
              <w:rPr>
                <w:rFonts w:ascii="Times New Roman" w:hAnsi="Times New Roman"/>
                <w:b/>
                <w:sz w:val="24"/>
                <w:szCs w:val="24"/>
                <w:shd w:val="clear" w:color="auto" w:fill="FFFFFF"/>
              </w:rPr>
              <w:t xml:space="preserve"> </w:t>
            </w:r>
            <w:r w:rsidR="00294D85">
              <w:rPr>
                <w:rFonts w:ascii="Times New Roman" w:hAnsi="Times New Roman"/>
                <w:b/>
                <w:sz w:val="24"/>
                <w:szCs w:val="24"/>
                <w:shd w:val="clear" w:color="auto" w:fill="FFFFFF"/>
              </w:rPr>
              <w:t>або розташовувал</w:t>
            </w:r>
            <w:r w:rsidR="00294D85" w:rsidRPr="00991C32">
              <w:rPr>
                <w:rFonts w:ascii="Times New Roman" w:hAnsi="Times New Roman"/>
                <w:b/>
                <w:sz w:val="24"/>
                <w:szCs w:val="24"/>
                <w:shd w:val="clear" w:color="auto" w:fill="FFFFFF"/>
              </w:rPr>
              <w:t>а</w:t>
            </w:r>
            <w:r w:rsidR="00294D85">
              <w:rPr>
                <w:rFonts w:ascii="Times New Roman" w:hAnsi="Times New Roman"/>
                <w:b/>
                <w:sz w:val="24"/>
                <w:szCs w:val="24"/>
                <w:shd w:val="clear" w:color="auto" w:fill="FFFFFF"/>
              </w:rPr>
              <w:t>ся зруйнован</w:t>
            </w:r>
            <w:r w:rsidR="00294D85" w:rsidRPr="00A15218">
              <w:rPr>
                <w:rFonts w:ascii="Times New Roman" w:hAnsi="Times New Roman"/>
                <w:b/>
                <w:sz w:val="24"/>
                <w:szCs w:val="24"/>
                <w:shd w:val="clear" w:color="auto" w:fill="FFFFFF"/>
              </w:rPr>
              <w:t>а</w:t>
            </w:r>
            <w:r w:rsidR="00294D85">
              <w:rPr>
                <w:rFonts w:ascii="Times New Roman" w:hAnsi="Times New Roman"/>
                <w:b/>
                <w:sz w:val="24"/>
                <w:szCs w:val="24"/>
                <w:shd w:val="clear" w:color="auto" w:fill="FFFFFF"/>
              </w:rPr>
              <w:t xml:space="preserve"> </w:t>
            </w:r>
            <w:r w:rsidR="00294D85" w:rsidRPr="00836646">
              <w:rPr>
                <w:rFonts w:ascii="Times New Roman" w:hAnsi="Times New Roman"/>
                <w:b/>
                <w:sz w:val="24"/>
                <w:szCs w:val="24"/>
                <w:shd w:val="clear" w:color="auto" w:fill="FFFFFF"/>
              </w:rPr>
              <w:t>пам’ятк</w:t>
            </w:r>
            <w:r w:rsidR="00294D85" w:rsidRPr="00A15218">
              <w:rPr>
                <w:rFonts w:ascii="Times New Roman" w:hAnsi="Times New Roman"/>
                <w:b/>
                <w:sz w:val="24"/>
                <w:szCs w:val="24"/>
                <w:shd w:val="clear" w:color="auto" w:fill="FFFFFF"/>
              </w:rPr>
              <w:t>а</w:t>
            </w:r>
            <w:r w:rsidR="00294D85" w:rsidRPr="00836646">
              <w:rPr>
                <w:rFonts w:ascii="Times New Roman" w:hAnsi="Times New Roman"/>
                <w:b/>
                <w:sz w:val="24"/>
                <w:szCs w:val="24"/>
                <w:shd w:val="clear" w:color="auto" w:fill="FFFFFF"/>
              </w:rPr>
              <w:t xml:space="preserve"> </w:t>
            </w:r>
            <w:r w:rsidR="00294D85">
              <w:rPr>
                <w:rFonts w:ascii="Times New Roman" w:hAnsi="Times New Roman"/>
                <w:b/>
                <w:sz w:val="24"/>
                <w:szCs w:val="24"/>
                <w:shd w:val="clear" w:color="auto" w:fill="FFFFFF"/>
              </w:rPr>
              <w:t>або пам’ятк</w:t>
            </w:r>
            <w:r w:rsidR="00294D85" w:rsidRPr="00A15218">
              <w:rPr>
                <w:rFonts w:ascii="Times New Roman" w:hAnsi="Times New Roman"/>
                <w:b/>
                <w:sz w:val="24"/>
                <w:szCs w:val="24"/>
                <w:shd w:val="clear" w:color="auto" w:fill="FFFFFF"/>
              </w:rPr>
              <w:t>а</w:t>
            </w:r>
            <w:r w:rsidR="00294D85" w:rsidRPr="00836646">
              <w:rPr>
                <w:rFonts w:ascii="Times New Roman" w:hAnsi="Times New Roman"/>
                <w:b/>
                <w:sz w:val="24"/>
                <w:szCs w:val="24"/>
                <w:shd w:val="clear" w:color="auto" w:fill="FFFFFF"/>
              </w:rPr>
              <w:t>, як</w:t>
            </w:r>
            <w:r w:rsidR="00294D85" w:rsidRPr="00A15218">
              <w:rPr>
                <w:rFonts w:ascii="Times New Roman" w:hAnsi="Times New Roman"/>
                <w:b/>
                <w:sz w:val="24"/>
                <w:szCs w:val="24"/>
                <w:shd w:val="clear" w:color="auto" w:fill="FFFFFF"/>
              </w:rPr>
              <w:t>а</w:t>
            </w:r>
            <w:r w:rsidR="00294D85" w:rsidRPr="00836646">
              <w:rPr>
                <w:rFonts w:ascii="Times New Roman" w:hAnsi="Times New Roman"/>
                <w:b/>
                <w:sz w:val="24"/>
                <w:szCs w:val="24"/>
                <w:shd w:val="clear" w:color="auto" w:fill="FFFFFF"/>
              </w:rPr>
              <w:t xml:space="preserve"> втратил</w:t>
            </w:r>
            <w:r w:rsidR="00294D85">
              <w:rPr>
                <w:rFonts w:ascii="Times New Roman" w:hAnsi="Times New Roman"/>
                <w:b/>
                <w:sz w:val="24"/>
                <w:szCs w:val="24"/>
                <w:shd w:val="clear" w:color="auto" w:fill="FFFFFF"/>
              </w:rPr>
              <w:t>а</w:t>
            </w:r>
            <w:r w:rsidR="00294D85" w:rsidRPr="00836646">
              <w:rPr>
                <w:rFonts w:ascii="Times New Roman" w:hAnsi="Times New Roman"/>
                <w:b/>
                <w:sz w:val="24"/>
                <w:szCs w:val="24"/>
                <w:shd w:val="clear" w:color="auto" w:fill="FFFFFF"/>
              </w:rPr>
              <w:t xml:space="preserve"> предмет охорони</w:t>
            </w:r>
            <w:r w:rsidR="00294D85">
              <w:rPr>
                <w:rFonts w:ascii="Times New Roman" w:hAnsi="Times New Roman"/>
                <w:b/>
                <w:sz w:val="24"/>
                <w:szCs w:val="24"/>
                <w:shd w:val="clear" w:color="auto" w:fill="FFFFFF"/>
              </w:rPr>
              <w:t>.</w:t>
            </w:r>
            <w:r w:rsidR="00294D85" w:rsidRPr="00836646" w:rsidDel="00AD469B">
              <w:rPr>
                <w:rFonts w:ascii="Times New Roman" w:hAnsi="Times New Roman"/>
                <w:b/>
                <w:sz w:val="24"/>
                <w:szCs w:val="24"/>
                <w:shd w:val="clear" w:color="auto" w:fill="FFFFFF"/>
              </w:rPr>
              <w:t xml:space="preserve"> </w:t>
            </w:r>
          </w:p>
          <w:p w14:paraId="1FD9A490" w14:textId="21DA698A" w:rsidR="00E714E7" w:rsidRPr="00836646" w:rsidRDefault="00E714E7" w:rsidP="00167941">
            <w:pPr>
              <w:pStyle w:val="a4"/>
              <w:spacing w:before="0"/>
              <w:ind w:firstLine="425"/>
              <w:rPr>
                <w:rFonts w:ascii="Times New Roman" w:hAnsi="Times New Roman"/>
                <w:sz w:val="24"/>
                <w:szCs w:val="24"/>
                <w:shd w:val="clear" w:color="auto" w:fill="FFFFFF"/>
              </w:rPr>
            </w:pPr>
            <w:r w:rsidRPr="00836646">
              <w:rPr>
                <w:rFonts w:ascii="Times New Roman" w:hAnsi="Times New Roman"/>
                <w:b/>
                <w:sz w:val="24"/>
                <w:szCs w:val="24"/>
              </w:rPr>
              <w:t xml:space="preserve">1. </w:t>
            </w:r>
            <w:r w:rsidRPr="00836646">
              <w:rPr>
                <w:rFonts w:ascii="Times New Roman" w:hAnsi="Times New Roman"/>
                <w:b/>
                <w:sz w:val="24"/>
                <w:szCs w:val="24"/>
                <w:shd w:val="clear" w:color="auto" w:fill="FFFFFF"/>
              </w:rPr>
              <w:t> Землі, на яких розташован</w:t>
            </w:r>
            <w:r w:rsidRPr="00991C32">
              <w:rPr>
                <w:rFonts w:ascii="Times New Roman" w:hAnsi="Times New Roman"/>
                <w:b/>
                <w:sz w:val="24"/>
                <w:szCs w:val="24"/>
                <w:shd w:val="clear" w:color="auto" w:fill="FFFFFF"/>
              </w:rPr>
              <w:t>а</w:t>
            </w:r>
            <w:r w:rsidRPr="00836646">
              <w:rPr>
                <w:rFonts w:ascii="Times New Roman" w:hAnsi="Times New Roman"/>
                <w:b/>
                <w:sz w:val="24"/>
                <w:szCs w:val="24"/>
                <w:shd w:val="clear" w:color="auto" w:fill="FFFFFF"/>
              </w:rPr>
              <w:t xml:space="preserve"> </w:t>
            </w:r>
            <w:r>
              <w:rPr>
                <w:rFonts w:ascii="Times New Roman" w:hAnsi="Times New Roman"/>
                <w:b/>
                <w:sz w:val="24"/>
                <w:szCs w:val="24"/>
                <w:shd w:val="clear" w:color="auto" w:fill="FFFFFF"/>
              </w:rPr>
              <w:t>або розташовувал</w:t>
            </w:r>
            <w:r w:rsidRPr="00991C32">
              <w:rPr>
                <w:rFonts w:ascii="Times New Roman" w:hAnsi="Times New Roman"/>
                <w:b/>
                <w:sz w:val="24"/>
                <w:szCs w:val="24"/>
                <w:shd w:val="clear" w:color="auto" w:fill="FFFFFF"/>
              </w:rPr>
              <w:t>а</w:t>
            </w:r>
            <w:r>
              <w:rPr>
                <w:rFonts w:ascii="Times New Roman" w:hAnsi="Times New Roman"/>
                <w:b/>
                <w:sz w:val="24"/>
                <w:szCs w:val="24"/>
                <w:shd w:val="clear" w:color="auto" w:fill="FFFFFF"/>
              </w:rPr>
              <w:t>ся зруйнован</w:t>
            </w:r>
            <w:r w:rsidRPr="00A15218">
              <w:rPr>
                <w:rFonts w:ascii="Times New Roman" w:hAnsi="Times New Roman"/>
                <w:b/>
                <w:sz w:val="24"/>
                <w:szCs w:val="24"/>
                <w:shd w:val="clear" w:color="auto" w:fill="FFFFFF"/>
              </w:rPr>
              <w:t>а</w:t>
            </w:r>
            <w:r>
              <w:rPr>
                <w:rFonts w:ascii="Times New Roman" w:hAnsi="Times New Roman"/>
                <w:b/>
                <w:sz w:val="24"/>
                <w:szCs w:val="24"/>
                <w:shd w:val="clear" w:color="auto" w:fill="FFFFFF"/>
              </w:rPr>
              <w:t xml:space="preserve"> </w:t>
            </w:r>
            <w:r w:rsidRPr="00836646">
              <w:rPr>
                <w:rFonts w:ascii="Times New Roman" w:hAnsi="Times New Roman"/>
                <w:b/>
                <w:sz w:val="24"/>
                <w:szCs w:val="24"/>
                <w:shd w:val="clear" w:color="auto" w:fill="FFFFFF"/>
              </w:rPr>
              <w:t>пам’ятк</w:t>
            </w:r>
            <w:r w:rsidRPr="00A15218">
              <w:rPr>
                <w:rFonts w:ascii="Times New Roman" w:hAnsi="Times New Roman"/>
                <w:b/>
                <w:sz w:val="24"/>
                <w:szCs w:val="24"/>
                <w:shd w:val="clear" w:color="auto" w:fill="FFFFFF"/>
              </w:rPr>
              <w:t>а</w:t>
            </w:r>
            <w:r w:rsidRPr="00836646">
              <w:rPr>
                <w:rFonts w:ascii="Times New Roman" w:hAnsi="Times New Roman"/>
                <w:b/>
                <w:sz w:val="24"/>
                <w:szCs w:val="24"/>
                <w:shd w:val="clear" w:color="auto" w:fill="FFFFFF"/>
              </w:rPr>
              <w:t xml:space="preserve"> </w:t>
            </w:r>
            <w:r>
              <w:rPr>
                <w:rFonts w:ascii="Times New Roman" w:hAnsi="Times New Roman"/>
                <w:b/>
                <w:sz w:val="24"/>
                <w:szCs w:val="24"/>
                <w:shd w:val="clear" w:color="auto" w:fill="FFFFFF"/>
              </w:rPr>
              <w:t>або пам’ятк</w:t>
            </w:r>
            <w:r w:rsidRPr="00A15218">
              <w:rPr>
                <w:rFonts w:ascii="Times New Roman" w:hAnsi="Times New Roman"/>
                <w:b/>
                <w:sz w:val="24"/>
                <w:szCs w:val="24"/>
                <w:shd w:val="clear" w:color="auto" w:fill="FFFFFF"/>
              </w:rPr>
              <w:t>а</w:t>
            </w:r>
            <w:r w:rsidRPr="00836646">
              <w:rPr>
                <w:rFonts w:ascii="Times New Roman" w:hAnsi="Times New Roman"/>
                <w:b/>
                <w:sz w:val="24"/>
                <w:szCs w:val="24"/>
                <w:shd w:val="clear" w:color="auto" w:fill="FFFFFF"/>
              </w:rPr>
              <w:t>, як</w:t>
            </w:r>
            <w:r w:rsidRPr="00A15218">
              <w:rPr>
                <w:rFonts w:ascii="Times New Roman" w:hAnsi="Times New Roman"/>
                <w:b/>
                <w:sz w:val="24"/>
                <w:szCs w:val="24"/>
                <w:shd w:val="clear" w:color="auto" w:fill="FFFFFF"/>
              </w:rPr>
              <w:t>а</w:t>
            </w:r>
            <w:r w:rsidRPr="00836646">
              <w:rPr>
                <w:rFonts w:ascii="Times New Roman" w:hAnsi="Times New Roman"/>
                <w:b/>
                <w:sz w:val="24"/>
                <w:szCs w:val="24"/>
                <w:shd w:val="clear" w:color="auto" w:fill="FFFFFF"/>
              </w:rPr>
              <w:t xml:space="preserve"> втратил</w:t>
            </w:r>
            <w:r>
              <w:rPr>
                <w:rFonts w:ascii="Times New Roman" w:hAnsi="Times New Roman"/>
                <w:b/>
                <w:sz w:val="24"/>
                <w:szCs w:val="24"/>
                <w:shd w:val="clear" w:color="auto" w:fill="FFFFFF"/>
              </w:rPr>
              <w:t>а</w:t>
            </w:r>
            <w:r w:rsidRPr="00836646">
              <w:rPr>
                <w:rFonts w:ascii="Times New Roman" w:hAnsi="Times New Roman"/>
                <w:b/>
                <w:sz w:val="24"/>
                <w:szCs w:val="24"/>
                <w:shd w:val="clear" w:color="auto" w:fill="FFFFFF"/>
              </w:rPr>
              <w:t xml:space="preserve"> предмет охорони, можуть бути приватизовані лише з</w:t>
            </w:r>
            <w:r>
              <w:rPr>
                <w:rFonts w:ascii="Times New Roman" w:hAnsi="Times New Roman"/>
                <w:b/>
                <w:sz w:val="24"/>
                <w:szCs w:val="24"/>
                <w:shd w:val="clear" w:color="auto" w:fill="FFFFFF"/>
              </w:rPr>
              <w:t>а</w:t>
            </w:r>
            <w:r w:rsidRPr="00836646">
              <w:rPr>
                <w:rFonts w:ascii="Times New Roman" w:hAnsi="Times New Roman"/>
                <w:b/>
                <w:sz w:val="24"/>
                <w:szCs w:val="24"/>
                <w:shd w:val="clear" w:color="auto" w:fill="FFFFFF"/>
              </w:rPr>
              <w:t xml:space="preserve"> умов</w:t>
            </w:r>
            <w:r>
              <w:rPr>
                <w:rFonts w:ascii="Times New Roman" w:hAnsi="Times New Roman"/>
                <w:b/>
                <w:sz w:val="24"/>
                <w:szCs w:val="24"/>
                <w:shd w:val="clear" w:color="auto" w:fill="FFFFFF"/>
              </w:rPr>
              <w:t>и</w:t>
            </w:r>
            <w:r w:rsidRPr="00836646">
              <w:rPr>
                <w:rFonts w:ascii="Times New Roman" w:hAnsi="Times New Roman"/>
                <w:b/>
                <w:sz w:val="24"/>
                <w:szCs w:val="24"/>
                <w:shd w:val="clear" w:color="auto" w:fill="FFFFFF"/>
              </w:rPr>
              <w:t xml:space="preserve"> </w:t>
            </w:r>
            <w:r>
              <w:rPr>
                <w:rFonts w:ascii="Times New Roman" w:hAnsi="Times New Roman"/>
                <w:b/>
                <w:sz w:val="24"/>
                <w:szCs w:val="24"/>
                <w:shd w:val="clear" w:color="auto" w:fill="FFFFFF"/>
              </w:rPr>
              <w:t xml:space="preserve">проведення </w:t>
            </w:r>
            <w:r w:rsidRPr="00836646">
              <w:rPr>
                <w:rFonts w:ascii="Times New Roman" w:hAnsi="Times New Roman"/>
                <w:b/>
                <w:sz w:val="24"/>
                <w:szCs w:val="24"/>
                <w:shd w:val="clear" w:color="auto" w:fill="FFFFFF"/>
              </w:rPr>
              <w:t xml:space="preserve">реконструкції (відтворення) та (або) реставрації такої зруйнованої пам’ятки або </w:t>
            </w:r>
            <w:r w:rsidRPr="00836646">
              <w:rPr>
                <w:rFonts w:ascii="Times New Roman" w:hAnsi="Times New Roman"/>
                <w:b/>
                <w:sz w:val="24"/>
                <w:szCs w:val="24"/>
              </w:rPr>
              <w:t>пам’ятки, яка втратила предмет охорони.</w:t>
            </w:r>
          </w:p>
        </w:tc>
      </w:tr>
      <w:tr w:rsidR="003911EB" w:rsidRPr="00836646" w14:paraId="17315B73" w14:textId="77777777" w:rsidTr="003911EB">
        <w:tc>
          <w:tcPr>
            <w:tcW w:w="5000" w:type="pct"/>
            <w:gridSpan w:val="3"/>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58718CBF" w14:textId="77777777" w:rsidR="00A43227" w:rsidRPr="00836646" w:rsidRDefault="00A65F68" w:rsidP="0046142D">
            <w:pPr>
              <w:pStyle w:val="rvps2"/>
              <w:shd w:val="clear" w:color="auto" w:fill="FFFFFF"/>
              <w:spacing w:before="0" w:beforeAutospacing="0" w:after="0" w:afterAutospacing="0"/>
              <w:jc w:val="center"/>
              <w:textAlignment w:val="baseline"/>
              <w:rPr>
                <w:b/>
                <w:bCs/>
                <w:lang w:val="uk-UA"/>
              </w:rPr>
            </w:pPr>
            <w:r w:rsidRPr="00836646">
              <w:rPr>
                <w:b/>
                <w:lang w:val="uk-UA"/>
              </w:rPr>
              <w:t>Закон</w:t>
            </w:r>
            <w:r w:rsidR="00A43227" w:rsidRPr="00836646">
              <w:rPr>
                <w:b/>
                <w:lang w:val="uk-UA"/>
              </w:rPr>
              <w:t xml:space="preserve"> України «Про охорону культурної спадщини»</w:t>
            </w:r>
          </w:p>
        </w:tc>
      </w:tr>
      <w:tr w:rsidR="003911EB" w:rsidRPr="00836646" w14:paraId="47F47F56" w14:textId="77777777" w:rsidTr="003911EB">
        <w:tc>
          <w:tcPr>
            <w:tcW w:w="2500" w:type="pct"/>
            <w:gridSpan w:val="2"/>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5B8DF902" w14:textId="77777777" w:rsidR="00A65F68" w:rsidRPr="00836646" w:rsidRDefault="0046142D" w:rsidP="0046142D">
            <w:pPr>
              <w:shd w:val="clear" w:color="auto" w:fill="FFFFFF"/>
              <w:spacing w:after="0" w:line="240" w:lineRule="auto"/>
              <w:ind w:firstLine="450"/>
              <w:jc w:val="both"/>
              <w:rPr>
                <w:rFonts w:ascii="Times New Roman" w:hAnsi="Times New Roman"/>
                <w:sz w:val="24"/>
                <w:szCs w:val="24"/>
                <w:lang w:val="uk-UA" w:eastAsia="ru-RU"/>
              </w:rPr>
            </w:pPr>
            <w:bookmarkStart w:id="5" w:name="n273"/>
            <w:bookmarkStart w:id="6" w:name="n50"/>
            <w:bookmarkEnd w:id="5"/>
            <w:bookmarkEnd w:id="6"/>
            <w:r w:rsidRPr="00836646">
              <w:rPr>
                <w:rFonts w:ascii="Times New Roman" w:hAnsi="Times New Roman"/>
                <w:b/>
                <w:bCs/>
                <w:sz w:val="24"/>
                <w:szCs w:val="24"/>
                <w:lang w:val="uk-UA" w:eastAsia="ru-RU"/>
              </w:rPr>
              <w:t>Стаття 15.</w:t>
            </w:r>
            <w:r w:rsidRPr="00836646">
              <w:rPr>
                <w:rFonts w:ascii="Times New Roman" w:hAnsi="Times New Roman"/>
                <w:bCs/>
                <w:sz w:val="24"/>
                <w:szCs w:val="24"/>
                <w:lang w:val="uk-UA" w:eastAsia="ru-RU"/>
              </w:rPr>
              <w:t xml:space="preserve"> </w:t>
            </w:r>
            <w:r w:rsidR="00CC3745" w:rsidRPr="00836646">
              <w:rPr>
                <w:rFonts w:ascii="Times New Roman" w:hAnsi="Times New Roman"/>
                <w:sz w:val="24"/>
                <w:szCs w:val="24"/>
                <w:lang w:val="uk-UA" w:eastAsia="ru-RU"/>
              </w:rPr>
              <w:t>Вилучення пам’ятки</w:t>
            </w:r>
            <w:r w:rsidR="00A65F68" w:rsidRPr="00836646">
              <w:rPr>
                <w:rFonts w:ascii="Times New Roman" w:hAnsi="Times New Roman"/>
                <w:sz w:val="24"/>
                <w:szCs w:val="24"/>
                <w:lang w:val="uk-UA" w:eastAsia="ru-RU"/>
              </w:rPr>
              <w:t xml:space="preserve"> з Реєстру</w:t>
            </w:r>
          </w:p>
          <w:p w14:paraId="70969E56" w14:textId="77777777" w:rsidR="00A65F68" w:rsidRPr="00836646" w:rsidRDefault="00A65F68" w:rsidP="0046142D">
            <w:pPr>
              <w:shd w:val="clear" w:color="auto" w:fill="FFFFFF"/>
              <w:spacing w:after="0" w:line="240" w:lineRule="auto"/>
              <w:ind w:firstLine="450"/>
              <w:jc w:val="both"/>
              <w:rPr>
                <w:rFonts w:ascii="Times New Roman" w:hAnsi="Times New Roman"/>
                <w:sz w:val="24"/>
                <w:szCs w:val="24"/>
                <w:lang w:val="uk-UA" w:eastAsia="ru-RU"/>
              </w:rPr>
            </w:pPr>
            <w:bookmarkStart w:id="7" w:name="n285"/>
            <w:bookmarkEnd w:id="7"/>
            <w:r w:rsidRPr="00836646">
              <w:rPr>
                <w:rFonts w:ascii="Times New Roman" w:hAnsi="Times New Roman"/>
                <w:sz w:val="24"/>
                <w:szCs w:val="24"/>
                <w:lang w:val="uk-UA" w:eastAsia="ru-RU"/>
              </w:rPr>
              <w:t>Вилучення пам’ятки з Реєстру здійснюється лише у разі:</w:t>
            </w:r>
          </w:p>
          <w:p w14:paraId="5D453690" w14:textId="77777777" w:rsidR="00A65F68" w:rsidRPr="00836646" w:rsidRDefault="00A65F68" w:rsidP="0046142D">
            <w:pPr>
              <w:shd w:val="clear" w:color="auto" w:fill="FFFFFF"/>
              <w:spacing w:after="0" w:line="240" w:lineRule="auto"/>
              <w:ind w:firstLine="450"/>
              <w:jc w:val="both"/>
              <w:rPr>
                <w:rFonts w:ascii="Times New Roman" w:hAnsi="Times New Roman"/>
                <w:sz w:val="24"/>
                <w:szCs w:val="24"/>
                <w:lang w:val="uk-UA" w:eastAsia="ru-RU"/>
              </w:rPr>
            </w:pPr>
            <w:bookmarkStart w:id="8" w:name="n286"/>
            <w:bookmarkEnd w:id="8"/>
            <w:r w:rsidRPr="00836646">
              <w:rPr>
                <w:rFonts w:ascii="Times New Roman" w:hAnsi="Times New Roman"/>
                <w:sz w:val="24"/>
                <w:szCs w:val="24"/>
                <w:lang w:val="uk-UA" w:eastAsia="ru-RU"/>
              </w:rPr>
              <w:t>якщо пам’ятку зруйновано;</w:t>
            </w:r>
          </w:p>
          <w:p w14:paraId="434B0CC0" w14:textId="77777777" w:rsidR="00A65F68" w:rsidRPr="00836646" w:rsidRDefault="00A65F68" w:rsidP="0046142D">
            <w:pPr>
              <w:shd w:val="clear" w:color="auto" w:fill="FFFFFF"/>
              <w:spacing w:after="0" w:line="240" w:lineRule="auto"/>
              <w:ind w:firstLine="450"/>
              <w:jc w:val="both"/>
              <w:rPr>
                <w:rFonts w:ascii="Times New Roman" w:hAnsi="Times New Roman"/>
                <w:sz w:val="24"/>
                <w:szCs w:val="24"/>
                <w:lang w:val="uk-UA" w:eastAsia="ru-RU"/>
              </w:rPr>
            </w:pPr>
            <w:bookmarkStart w:id="9" w:name="n287"/>
            <w:bookmarkEnd w:id="9"/>
            <w:r w:rsidRPr="00836646">
              <w:rPr>
                <w:rFonts w:ascii="Times New Roman" w:hAnsi="Times New Roman"/>
                <w:sz w:val="24"/>
                <w:szCs w:val="24"/>
                <w:lang w:val="uk-UA" w:eastAsia="ru-RU"/>
              </w:rPr>
              <w:lastRenderedPageBreak/>
              <w:t>якщо пам’ятка археології, що не виявлена в наземних обсягових формах, досліджена на всій площі і по всій глибині культурного шару і при цьому не виявлено об'єктів культурної спадщини, які підлягають консервації або музеєфікації на місці та подальшому використанню;</w:t>
            </w:r>
          </w:p>
          <w:p w14:paraId="313504CE" w14:textId="77777777" w:rsidR="00A65F68" w:rsidRPr="00836646" w:rsidRDefault="00A65F68" w:rsidP="0046142D">
            <w:pPr>
              <w:shd w:val="clear" w:color="auto" w:fill="FFFFFF"/>
              <w:spacing w:after="0" w:line="240" w:lineRule="auto"/>
              <w:ind w:firstLine="450"/>
              <w:jc w:val="both"/>
              <w:rPr>
                <w:rFonts w:ascii="Times New Roman" w:hAnsi="Times New Roman"/>
                <w:sz w:val="24"/>
                <w:szCs w:val="24"/>
                <w:lang w:val="uk-UA" w:eastAsia="ru-RU"/>
              </w:rPr>
            </w:pPr>
            <w:bookmarkStart w:id="10" w:name="n288"/>
            <w:bookmarkEnd w:id="10"/>
            <w:r w:rsidRPr="00836646">
              <w:rPr>
                <w:rFonts w:ascii="Times New Roman" w:hAnsi="Times New Roman"/>
                <w:sz w:val="24"/>
                <w:szCs w:val="24"/>
                <w:lang w:val="uk-UA" w:eastAsia="ru-RU"/>
              </w:rPr>
              <w:t>якщо пам’ятка втратила предмет охорони.</w:t>
            </w:r>
          </w:p>
          <w:p w14:paraId="5A06319E" w14:textId="77777777" w:rsidR="00A43227" w:rsidRPr="00836646" w:rsidRDefault="00A43227" w:rsidP="0046142D">
            <w:pPr>
              <w:pStyle w:val="rvps2"/>
              <w:shd w:val="clear" w:color="auto" w:fill="FFFFFF"/>
              <w:spacing w:before="0" w:beforeAutospacing="0" w:after="0" w:afterAutospacing="0"/>
              <w:jc w:val="both"/>
              <w:textAlignment w:val="baseline"/>
              <w:rPr>
                <w:rStyle w:val="rvts9"/>
                <w:b/>
                <w:strike/>
                <w:lang w:val="uk-UA"/>
              </w:rPr>
            </w:pPr>
          </w:p>
        </w:tc>
        <w:tc>
          <w:tcPr>
            <w:tcW w:w="2500"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3AAA71FC" w14:textId="77777777" w:rsidR="00A65F68" w:rsidRPr="00836646" w:rsidRDefault="0046142D" w:rsidP="0046142D">
            <w:pPr>
              <w:shd w:val="clear" w:color="auto" w:fill="FFFFFF"/>
              <w:spacing w:after="0" w:line="240" w:lineRule="auto"/>
              <w:ind w:firstLine="450"/>
              <w:jc w:val="both"/>
              <w:rPr>
                <w:rFonts w:ascii="Times New Roman" w:hAnsi="Times New Roman"/>
                <w:sz w:val="24"/>
                <w:szCs w:val="24"/>
                <w:lang w:val="uk-UA" w:eastAsia="ru-RU"/>
              </w:rPr>
            </w:pPr>
            <w:r w:rsidRPr="00836646">
              <w:rPr>
                <w:rFonts w:ascii="Times New Roman" w:hAnsi="Times New Roman"/>
                <w:b/>
                <w:bCs/>
                <w:sz w:val="24"/>
                <w:szCs w:val="24"/>
                <w:lang w:val="uk-UA" w:eastAsia="ru-RU"/>
              </w:rPr>
              <w:lastRenderedPageBreak/>
              <w:t>Стаття 15.</w:t>
            </w:r>
            <w:r w:rsidRPr="00836646">
              <w:rPr>
                <w:rFonts w:ascii="Times New Roman" w:hAnsi="Times New Roman"/>
                <w:bCs/>
                <w:sz w:val="24"/>
                <w:szCs w:val="24"/>
                <w:lang w:val="uk-UA" w:eastAsia="ru-RU"/>
              </w:rPr>
              <w:t xml:space="preserve"> </w:t>
            </w:r>
            <w:r w:rsidR="00A65F68" w:rsidRPr="00836646">
              <w:rPr>
                <w:rFonts w:ascii="Times New Roman" w:hAnsi="Times New Roman"/>
                <w:sz w:val="24"/>
                <w:szCs w:val="24"/>
                <w:lang w:val="uk-UA" w:eastAsia="ru-RU"/>
              </w:rPr>
              <w:t>Вилучення пам’ятки з Реєстру</w:t>
            </w:r>
          </w:p>
          <w:p w14:paraId="37E3A67E" w14:textId="77777777" w:rsidR="00A65F68" w:rsidRPr="00836646" w:rsidRDefault="00A65F68" w:rsidP="0046142D">
            <w:pPr>
              <w:shd w:val="clear" w:color="auto" w:fill="FFFFFF"/>
              <w:spacing w:after="0" w:line="240" w:lineRule="auto"/>
              <w:ind w:firstLine="450"/>
              <w:jc w:val="both"/>
              <w:rPr>
                <w:rFonts w:ascii="Times New Roman" w:hAnsi="Times New Roman"/>
                <w:sz w:val="24"/>
                <w:szCs w:val="24"/>
                <w:lang w:val="uk-UA" w:eastAsia="ru-RU"/>
              </w:rPr>
            </w:pPr>
            <w:r w:rsidRPr="00836646">
              <w:rPr>
                <w:rFonts w:ascii="Times New Roman" w:hAnsi="Times New Roman"/>
                <w:sz w:val="24"/>
                <w:szCs w:val="24"/>
                <w:lang w:val="uk-UA" w:eastAsia="ru-RU"/>
              </w:rPr>
              <w:t>Вилучення пам’ятки з Реєстру здійснюється лише у разі:</w:t>
            </w:r>
          </w:p>
          <w:p w14:paraId="3376F05D" w14:textId="530F8EAA" w:rsidR="00A65F68" w:rsidRPr="00836646" w:rsidRDefault="00A65F68" w:rsidP="0046142D">
            <w:pPr>
              <w:shd w:val="clear" w:color="auto" w:fill="FFFFFF"/>
              <w:spacing w:after="0" w:line="240" w:lineRule="auto"/>
              <w:ind w:firstLine="450"/>
              <w:jc w:val="both"/>
              <w:rPr>
                <w:rFonts w:ascii="Times New Roman" w:hAnsi="Times New Roman"/>
                <w:sz w:val="24"/>
                <w:szCs w:val="24"/>
                <w:lang w:val="uk-UA" w:eastAsia="ru-RU"/>
              </w:rPr>
            </w:pPr>
            <w:r w:rsidRPr="00836646">
              <w:rPr>
                <w:rFonts w:ascii="Times New Roman" w:hAnsi="Times New Roman"/>
                <w:sz w:val="24"/>
                <w:szCs w:val="24"/>
                <w:lang w:val="uk-UA" w:eastAsia="ru-RU"/>
              </w:rPr>
              <w:t xml:space="preserve">якщо пам’ятку зруйновано </w:t>
            </w:r>
            <w:r w:rsidRPr="00836646">
              <w:rPr>
                <w:rFonts w:ascii="Times New Roman" w:hAnsi="Times New Roman"/>
                <w:b/>
                <w:sz w:val="24"/>
                <w:szCs w:val="24"/>
                <w:shd w:val="clear" w:color="auto" w:fill="FFFFFF"/>
                <w:lang w:val="uk-UA"/>
              </w:rPr>
              <w:t xml:space="preserve">– після </w:t>
            </w:r>
            <w:r w:rsidRPr="00836646">
              <w:rPr>
                <w:rFonts w:ascii="Times New Roman" w:hAnsi="Times New Roman"/>
                <w:b/>
                <w:sz w:val="24"/>
                <w:szCs w:val="24"/>
                <w:lang w:val="uk-UA"/>
              </w:rPr>
              <w:t xml:space="preserve">спливу </w:t>
            </w:r>
            <w:r w:rsidR="00CB6475">
              <w:rPr>
                <w:rFonts w:ascii="Times New Roman" w:hAnsi="Times New Roman"/>
                <w:b/>
                <w:sz w:val="24"/>
                <w:szCs w:val="24"/>
                <w:lang w:val="uk-UA"/>
              </w:rPr>
              <w:t>1</w:t>
            </w:r>
            <w:r w:rsidR="00692FC7">
              <w:rPr>
                <w:rFonts w:ascii="Times New Roman" w:hAnsi="Times New Roman"/>
                <w:b/>
                <w:sz w:val="24"/>
                <w:szCs w:val="24"/>
                <w:lang w:val="uk-UA"/>
              </w:rPr>
              <w:t>0</w:t>
            </w:r>
            <w:r w:rsidRPr="00836646">
              <w:rPr>
                <w:rFonts w:ascii="Times New Roman" w:hAnsi="Times New Roman"/>
                <w:b/>
                <w:sz w:val="24"/>
                <w:szCs w:val="24"/>
                <w:lang w:val="uk-UA"/>
              </w:rPr>
              <w:t xml:space="preserve"> років з моменту руйнування такої пам’ятки</w:t>
            </w:r>
            <w:r w:rsidRPr="00836646">
              <w:rPr>
                <w:rFonts w:ascii="Times New Roman" w:hAnsi="Times New Roman"/>
                <w:sz w:val="24"/>
                <w:szCs w:val="24"/>
                <w:lang w:val="uk-UA" w:eastAsia="ru-RU"/>
              </w:rPr>
              <w:t>;</w:t>
            </w:r>
          </w:p>
          <w:p w14:paraId="74EFE949" w14:textId="77777777" w:rsidR="00A65F68" w:rsidRPr="00836646" w:rsidRDefault="00A65F68" w:rsidP="0046142D">
            <w:pPr>
              <w:shd w:val="clear" w:color="auto" w:fill="FFFFFF"/>
              <w:spacing w:after="0" w:line="240" w:lineRule="auto"/>
              <w:ind w:firstLine="450"/>
              <w:jc w:val="both"/>
              <w:rPr>
                <w:rFonts w:ascii="Times New Roman" w:hAnsi="Times New Roman"/>
                <w:sz w:val="24"/>
                <w:szCs w:val="24"/>
                <w:lang w:val="uk-UA" w:eastAsia="ru-RU"/>
              </w:rPr>
            </w:pPr>
            <w:r w:rsidRPr="00836646">
              <w:rPr>
                <w:rFonts w:ascii="Times New Roman" w:hAnsi="Times New Roman"/>
                <w:sz w:val="24"/>
                <w:szCs w:val="24"/>
                <w:lang w:val="uk-UA" w:eastAsia="ru-RU"/>
              </w:rPr>
              <w:lastRenderedPageBreak/>
              <w:t>якщо пам’ятка археології, що не виявлена в наземних обсягових формах, досліджена на всій площі і по всій глибині культурного шару і при цьому не виявлено об'єктів культурної спадщини, які підлягають консервації або музеєфікації на місці та подальшому використанню;</w:t>
            </w:r>
          </w:p>
          <w:p w14:paraId="32D59CFE" w14:textId="16E0E272" w:rsidR="00A43227" w:rsidRPr="00836646" w:rsidRDefault="00A65F68" w:rsidP="00BE0F4D">
            <w:pPr>
              <w:shd w:val="clear" w:color="auto" w:fill="FFFFFF"/>
              <w:spacing w:after="0" w:line="240" w:lineRule="auto"/>
              <w:ind w:firstLine="450"/>
              <w:jc w:val="both"/>
              <w:rPr>
                <w:rStyle w:val="rvts9"/>
                <w:rFonts w:ascii="Times New Roman" w:hAnsi="Times New Roman"/>
                <w:sz w:val="24"/>
                <w:szCs w:val="24"/>
                <w:lang w:val="uk-UA" w:eastAsia="ru-RU"/>
              </w:rPr>
            </w:pPr>
            <w:r w:rsidRPr="00836646">
              <w:rPr>
                <w:rFonts w:ascii="Times New Roman" w:hAnsi="Times New Roman"/>
                <w:sz w:val="24"/>
                <w:szCs w:val="24"/>
                <w:lang w:val="uk-UA" w:eastAsia="ru-RU"/>
              </w:rPr>
              <w:t xml:space="preserve">якщо пам’ятка втратила предмет охорони </w:t>
            </w:r>
            <w:r w:rsidRPr="00836646">
              <w:rPr>
                <w:rFonts w:ascii="Times New Roman" w:hAnsi="Times New Roman"/>
                <w:b/>
                <w:sz w:val="24"/>
                <w:szCs w:val="24"/>
                <w:lang w:val="uk-UA" w:eastAsia="ru-RU"/>
              </w:rPr>
              <w:t xml:space="preserve">– </w:t>
            </w:r>
            <w:r w:rsidRPr="00836646">
              <w:rPr>
                <w:rFonts w:ascii="Times New Roman" w:hAnsi="Times New Roman"/>
                <w:b/>
                <w:sz w:val="24"/>
                <w:szCs w:val="24"/>
                <w:shd w:val="clear" w:color="auto" w:fill="FFFFFF"/>
                <w:lang w:val="uk-UA"/>
              </w:rPr>
              <w:t xml:space="preserve">після </w:t>
            </w:r>
            <w:r w:rsidRPr="00836646">
              <w:rPr>
                <w:rFonts w:ascii="Times New Roman" w:hAnsi="Times New Roman"/>
                <w:b/>
                <w:sz w:val="24"/>
                <w:szCs w:val="24"/>
                <w:lang w:val="uk-UA"/>
              </w:rPr>
              <w:t xml:space="preserve">спливу </w:t>
            </w:r>
            <w:r w:rsidR="00CB6475">
              <w:rPr>
                <w:rFonts w:ascii="Times New Roman" w:hAnsi="Times New Roman"/>
                <w:b/>
                <w:sz w:val="24"/>
                <w:szCs w:val="24"/>
                <w:lang w:val="uk-UA"/>
              </w:rPr>
              <w:t>1</w:t>
            </w:r>
            <w:r w:rsidR="00294D85">
              <w:rPr>
                <w:rFonts w:ascii="Times New Roman" w:hAnsi="Times New Roman"/>
                <w:b/>
                <w:sz w:val="24"/>
                <w:szCs w:val="24"/>
                <w:lang w:val="uk-UA"/>
              </w:rPr>
              <w:t>0</w:t>
            </w:r>
            <w:r w:rsidRPr="00836646">
              <w:rPr>
                <w:rFonts w:ascii="Times New Roman" w:hAnsi="Times New Roman"/>
                <w:b/>
                <w:sz w:val="24"/>
                <w:szCs w:val="24"/>
                <w:lang w:val="uk-UA"/>
              </w:rPr>
              <w:t xml:space="preserve"> років з моменту втрати пам’яткою предмета охорони</w:t>
            </w:r>
            <w:r w:rsidRPr="00836646">
              <w:rPr>
                <w:rFonts w:ascii="Times New Roman" w:hAnsi="Times New Roman"/>
                <w:sz w:val="24"/>
                <w:szCs w:val="24"/>
                <w:lang w:val="uk-UA" w:eastAsia="ru-RU"/>
              </w:rPr>
              <w:t>.</w:t>
            </w:r>
          </w:p>
        </w:tc>
      </w:tr>
      <w:tr w:rsidR="003911EB" w:rsidRPr="00A15218" w14:paraId="6237F55F" w14:textId="77777777" w:rsidTr="003911EB">
        <w:tc>
          <w:tcPr>
            <w:tcW w:w="2500" w:type="pct"/>
            <w:gridSpan w:val="2"/>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25FC6F72" w14:textId="77777777" w:rsidR="00956423" w:rsidRPr="00836646" w:rsidRDefault="00956423" w:rsidP="00956423">
            <w:pPr>
              <w:pStyle w:val="rvps2"/>
              <w:shd w:val="clear" w:color="auto" w:fill="FFFFFF"/>
              <w:spacing w:before="0" w:beforeAutospacing="0" w:after="150" w:afterAutospacing="0"/>
              <w:ind w:firstLine="450"/>
              <w:jc w:val="both"/>
              <w:rPr>
                <w:lang w:val="uk-UA"/>
              </w:rPr>
            </w:pPr>
            <w:r w:rsidRPr="00836646">
              <w:rPr>
                <w:rStyle w:val="rvts9"/>
                <w:b/>
                <w:bCs/>
                <w:lang w:val="uk-UA"/>
              </w:rPr>
              <w:lastRenderedPageBreak/>
              <w:t>Стаття 18. </w:t>
            </w:r>
            <w:r w:rsidRPr="00836646">
              <w:rPr>
                <w:lang w:val="uk-UA"/>
              </w:rPr>
              <w:t>Здійснення права власності на об'єкти культурної спадщини, що є пам'ятками</w:t>
            </w:r>
          </w:p>
          <w:p w14:paraId="604C282D" w14:textId="77777777" w:rsidR="00956423" w:rsidRPr="00836646" w:rsidRDefault="00956423" w:rsidP="00956423">
            <w:pPr>
              <w:pStyle w:val="rvps2"/>
              <w:shd w:val="clear" w:color="auto" w:fill="FFFFFF"/>
              <w:spacing w:before="0" w:beforeAutospacing="0" w:after="150" w:afterAutospacing="0"/>
              <w:ind w:firstLine="450"/>
              <w:jc w:val="both"/>
              <w:rPr>
                <w:lang w:val="uk-UA"/>
              </w:rPr>
            </w:pPr>
            <w:bookmarkStart w:id="11" w:name="n310"/>
            <w:bookmarkEnd w:id="11"/>
            <w:r w:rsidRPr="00836646">
              <w:rPr>
                <w:lang w:val="uk-UA"/>
              </w:rPr>
              <w:t>1. Об'єкти культурної спадщини, що є пам'ятками (за винятком пам'яток, відчуження або передача яких обмежується законодавчими актами України) можуть бути відчужені, а також передані власником або уповноваженим ним органом у володіння, користування чи управління іншій юридичній або фізичній особі за наявності погодження відповідного органу охорони культурної спадщини.</w:t>
            </w:r>
          </w:p>
          <w:p w14:paraId="64AE364A" w14:textId="77777777" w:rsidR="00956423" w:rsidRPr="00836646" w:rsidRDefault="00956423" w:rsidP="00956423">
            <w:pPr>
              <w:pStyle w:val="rvps2"/>
              <w:shd w:val="clear" w:color="auto" w:fill="FFFFFF"/>
              <w:spacing w:before="0" w:beforeAutospacing="0" w:after="150" w:afterAutospacing="0"/>
              <w:ind w:firstLine="450"/>
              <w:jc w:val="both"/>
              <w:rPr>
                <w:lang w:val="uk-UA"/>
              </w:rPr>
            </w:pPr>
            <w:bookmarkStart w:id="12" w:name="n311"/>
            <w:bookmarkStart w:id="13" w:name="n313"/>
            <w:bookmarkEnd w:id="12"/>
            <w:bookmarkEnd w:id="13"/>
            <w:r w:rsidRPr="00836646">
              <w:rPr>
                <w:lang w:val="uk-UA"/>
              </w:rPr>
              <w:t>Пам'ятка може бути приватизована лише за умови укладення майбутнім власником з відповідним органом охорони культурної спадщини попереднього договору про укладення в майбутньому охоронного договору на пам'ятку (її частину) з викладенням його істотних умов, у тому числі щодо цільового використання пам'ятки, робіт, які майбутній власник зобов'язується провести на пам'ятці з метою утримання її в належному стані.</w:t>
            </w:r>
          </w:p>
          <w:p w14:paraId="0A3A2848" w14:textId="77777777" w:rsidR="007946BB" w:rsidRDefault="007946BB" w:rsidP="00956423">
            <w:pPr>
              <w:pStyle w:val="rvps2"/>
              <w:shd w:val="clear" w:color="auto" w:fill="FFFFFF"/>
              <w:spacing w:before="0" w:beforeAutospacing="0" w:after="150" w:afterAutospacing="0"/>
              <w:ind w:firstLine="450"/>
              <w:jc w:val="both"/>
              <w:rPr>
                <w:lang w:val="uk-UA"/>
              </w:rPr>
            </w:pPr>
            <w:bookmarkStart w:id="14" w:name="n314"/>
            <w:bookmarkStart w:id="15" w:name="n315"/>
            <w:bookmarkEnd w:id="14"/>
            <w:bookmarkEnd w:id="15"/>
          </w:p>
          <w:p w14:paraId="3EE5AF98" w14:textId="77777777" w:rsidR="007946BB" w:rsidRDefault="007946BB" w:rsidP="00956423">
            <w:pPr>
              <w:pStyle w:val="rvps2"/>
              <w:shd w:val="clear" w:color="auto" w:fill="FFFFFF"/>
              <w:spacing w:before="0" w:beforeAutospacing="0" w:after="150" w:afterAutospacing="0"/>
              <w:ind w:firstLine="450"/>
              <w:jc w:val="both"/>
              <w:rPr>
                <w:lang w:val="uk-UA"/>
              </w:rPr>
            </w:pPr>
          </w:p>
          <w:p w14:paraId="0A659CF6" w14:textId="742808C7" w:rsidR="00956423" w:rsidRPr="00836646" w:rsidRDefault="00956423" w:rsidP="00956423">
            <w:pPr>
              <w:pStyle w:val="rvps2"/>
              <w:shd w:val="clear" w:color="auto" w:fill="FFFFFF"/>
              <w:spacing w:before="0" w:beforeAutospacing="0" w:after="150" w:afterAutospacing="0"/>
              <w:ind w:firstLine="450"/>
              <w:jc w:val="both"/>
              <w:rPr>
                <w:lang w:val="uk-UA"/>
              </w:rPr>
            </w:pPr>
            <w:r w:rsidRPr="00836646">
              <w:rPr>
                <w:lang w:val="uk-UA"/>
              </w:rPr>
              <w:t>Перелік пам'яток, які не підлягають приватизації, затверджується Верховною Радою України.</w:t>
            </w:r>
          </w:p>
          <w:p w14:paraId="7743484E" w14:textId="24F13B87" w:rsidR="00956423" w:rsidRDefault="00956423" w:rsidP="00956423">
            <w:pPr>
              <w:pStyle w:val="rvps2"/>
              <w:shd w:val="clear" w:color="auto" w:fill="FFFFFF"/>
              <w:spacing w:before="0" w:beforeAutospacing="0" w:after="150" w:afterAutospacing="0"/>
              <w:ind w:firstLine="450"/>
              <w:jc w:val="both"/>
              <w:rPr>
                <w:lang w:val="uk-UA"/>
              </w:rPr>
            </w:pPr>
            <w:bookmarkStart w:id="16" w:name="n316"/>
            <w:bookmarkEnd w:id="16"/>
            <w:r w:rsidRPr="00836646">
              <w:rPr>
                <w:lang w:val="uk-UA"/>
              </w:rPr>
              <w:t>Пам'ятка національного значення, що перебуває у державній чи комунальній власності і потребує спеціального режиму охорони, може надаватися у користування за погодженням з центральним органом виконавчої влади, що реалізує державну політику у сфері охорони культурної спадщини.</w:t>
            </w:r>
          </w:p>
          <w:p w14:paraId="729A66C6" w14:textId="303420CD" w:rsidR="00EA38EE" w:rsidRPr="00E714E7" w:rsidRDefault="00956423" w:rsidP="00E714E7">
            <w:pPr>
              <w:pStyle w:val="rvps2"/>
              <w:shd w:val="clear" w:color="auto" w:fill="FFFFFF"/>
              <w:spacing w:before="0" w:beforeAutospacing="0" w:after="150" w:afterAutospacing="0"/>
              <w:ind w:firstLine="450"/>
              <w:jc w:val="both"/>
              <w:rPr>
                <w:lang w:val="uk-UA"/>
              </w:rPr>
            </w:pPr>
            <w:bookmarkStart w:id="17" w:name="n317"/>
            <w:bookmarkStart w:id="18" w:name="n318"/>
            <w:bookmarkEnd w:id="17"/>
            <w:bookmarkEnd w:id="18"/>
            <w:r w:rsidRPr="00836646">
              <w:rPr>
                <w:lang w:val="uk-UA"/>
              </w:rPr>
              <w:lastRenderedPageBreak/>
              <w:t>2. Особі, яка набула права володіння, користування чи управління пам'яткою, за винятком наймача державної або комунальної квартири (будинку), забороняється передавати цю пам'ятку у володіння, користування чи управління іншій особі без погодження відповідного органу охорони культурної спадщини.</w:t>
            </w:r>
          </w:p>
        </w:tc>
        <w:tc>
          <w:tcPr>
            <w:tcW w:w="2500"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16E732D9" w14:textId="77777777" w:rsidR="00956423" w:rsidRPr="00836646" w:rsidRDefault="00956423" w:rsidP="00956423">
            <w:pPr>
              <w:pStyle w:val="rvps2"/>
              <w:shd w:val="clear" w:color="auto" w:fill="FFFFFF"/>
              <w:spacing w:before="0" w:beforeAutospacing="0" w:after="150" w:afterAutospacing="0"/>
              <w:ind w:firstLine="450"/>
              <w:jc w:val="both"/>
              <w:rPr>
                <w:lang w:val="uk-UA"/>
              </w:rPr>
            </w:pPr>
            <w:r w:rsidRPr="00836646">
              <w:rPr>
                <w:rStyle w:val="rvts9"/>
                <w:b/>
                <w:bCs/>
                <w:lang w:val="uk-UA"/>
              </w:rPr>
              <w:lastRenderedPageBreak/>
              <w:t>Стаття 18. </w:t>
            </w:r>
            <w:r w:rsidRPr="00836646">
              <w:rPr>
                <w:lang w:val="uk-UA"/>
              </w:rPr>
              <w:t>Здійснення права власності на об'єкти культурної спадщини, що є пам'ятками</w:t>
            </w:r>
          </w:p>
          <w:p w14:paraId="3E965FD6" w14:textId="77777777" w:rsidR="00956423" w:rsidRPr="00836646" w:rsidRDefault="00956423" w:rsidP="00956423">
            <w:pPr>
              <w:pStyle w:val="rvps2"/>
              <w:shd w:val="clear" w:color="auto" w:fill="FFFFFF"/>
              <w:spacing w:before="0" w:beforeAutospacing="0" w:after="150" w:afterAutospacing="0"/>
              <w:ind w:firstLine="450"/>
              <w:jc w:val="both"/>
              <w:rPr>
                <w:lang w:val="uk-UA"/>
              </w:rPr>
            </w:pPr>
            <w:r w:rsidRPr="00836646">
              <w:rPr>
                <w:lang w:val="uk-UA"/>
              </w:rPr>
              <w:t>1. Об'єкти культурної спадщини, що є пам'ятками (за винятком пам'яток, відчуження або передача яких обмежується законодавчими актами України) можуть бути відчужені, а також передані власником або уповноваженим ним органом у володіння, користування чи управління іншій юридичній або фізичній особі за наявності погодження відповідного органу охорони культурної спадщини.</w:t>
            </w:r>
          </w:p>
          <w:p w14:paraId="29E766A4" w14:textId="478A25C5" w:rsidR="00956423" w:rsidRPr="00836646" w:rsidRDefault="00956423" w:rsidP="00956423">
            <w:pPr>
              <w:pStyle w:val="rvps2"/>
              <w:shd w:val="clear" w:color="auto" w:fill="FFFFFF"/>
              <w:spacing w:before="0" w:beforeAutospacing="0" w:after="150" w:afterAutospacing="0"/>
              <w:ind w:firstLine="450"/>
              <w:jc w:val="both"/>
              <w:rPr>
                <w:lang w:val="uk-UA"/>
              </w:rPr>
            </w:pPr>
            <w:r w:rsidRPr="00836646">
              <w:rPr>
                <w:lang w:val="uk-UA"/>
              </w:rPr>
              <w:t>Пам'ятка може бути приватизована лише за умови укладення майбутнім власником з відповідним органом охорони культурної спадщини попереднього договору про укладення в майбутньому охоронного договору на пам'ятку (її частину) з викладенням його істотних умов, у тому числі щодо цільового використання пам'ятки, робіт, які майбутній власник зобов'язується провести на пам'ятці з метою утримання її в належному стані.</w:t>
            </w:r>
            <w:r w:rsidR="007946BB">
              <w:rPr>
                <w:lang w:val="uk-UA"/>
              </w:rPr>
              <w:t xml:space="preserve"> </w:t>
            </w:r>
            <w:r w:rsidR="007946BB" w:rsidRPr="00836646">
              <w:rPr>
                <w:b/>
                <w:lang w:val="uk-UA"/>
              </w:rPr>
              <w:t>Порядок приватизації пам’яток визначається Законом України «Про приватизацію державного і комунального майна».</w:t>
            </w:r>
          </w:p>
          <w:p w14:paraId="2D596983" w14:textId="77777777" w:rsidR="00956423" w:rsidRPr="00836646" w:rsidRDefault="00956423" w:rsidP="00956423">
            <w:pPr>
              <w:pStyle w:val="rvps2"/>
              <w:shd w:val="clear" w:color="auto" w:fill="FFFFFF"/>
              <w:spacing w:before="0" w:beforeAutospacing="0" w:after="150" w:afterAutospacing="0"/>
              <w:ind w:firstLine="450"/>
              <w:jc w:val="both"/>
              <w:rPr>
                <w:lang w:val="uk-UA"/>
              </w:rPr>
            </w:pPr>
            <w:r w:rsidRPr="00836646">
              <w:rPr>
                <w:lang w:val="uk-UA"/>
              </w:rPr>
              <w:t>Перелік пам'яток, які не підлягають приватизації, затверджується Верховною Радою України.</w:t>
            </w:r>
          </w:p>
          <w:p w14:paraId="5A318873" w14:textId="2FB46949" w:rsidR="00956423" w:rsidRDefault="00956423" w:rsidP="00956423">
            <w:pPr>
              <w:pStyle w:val="rvps2"/>
              <w:shd w:val="clear" w:color="auto" w:fill="FFFFFF"/>
              <w:spacing w:before="0" w:beforeAutospacing="0" w:after="150" w:afterAutospacing="0"/>
              <w:ind w:firstLine="450"/>
              <w:jc w:val="both"/>
              <w:rPr>
                <w:lang w:val="uk-UA"/>
              </w:rPr>
            </w:pPr>
            <w:r w:rsidRPr="00836646">
              <w:rPr>
                <w:lang w:val="uk-UA"/>
              </w:rPr>
              <w:t xml:space="preserve">Пам'ятка національного значення, що перебуває у державній чи комунальній власності </w:t>
            </w:r>
            <w:r w:rsidRPr="00C5083D">
              <w:rPr>
                <w:strike/>
                <w:lang w:val="uk-UA"/>
              </w:rPr>
              <w:t>і потребує спеціального режиму охорони</w:t>
            </w:r>
            <w:r w:rsidRPr="00836646">
              <w:rPr>
                <w:lang w:val="uk-UA"/>
              </w:rPr>
              <w:t xml:space="preserve">, може надаватися у </w:t>
            </w:r>
            <w:r w:rsidR="00C5083D" w:rsidRPr="00C5083D">
              <w:rPr>
                <w:b/>
                <w:lang w:val="uk-UA"/>
              </w:rPr>
              <w:t>володіння</w:t>
            </w:r>
            <w:r w:rsidR="00C5083D">
              <w:rPr>
                <w:lang w:val="uk-UA"/>
              </w:rPr>
              <w:t xml:space="preserve">, </w:t>
            </w:r>
            <w:r w:rsidRPr="00836646">
              <w:rPr>
                <w:lang w:val="uk-UA"/>
              </w:rPr>
              <w:t>користування</w:t>
            </w:r>
            <w:r w:rsidR="00C5083D">
              <w:rPr>
                <w:lang w:val="uk-UA"/>
              </w:rPr>
              <w:t xml:space="preserve"> чи </w:t>
            </w:r>
            <w:r w:rsidR="00C5083D" w:rsidRPr="00C5083D">
              <w:rPr>
                <w:b/>
                <w:lang w:val="uk-UA"/>
              </w:rPr>
              <w:t>управління</w:t>
            </w:r>
            <w:r w:rsidR="00C5083D">
              <w:rPr>
                <w:lang w:val="uk-UA"/>
              </w:rPr>
              <w:t xml:space="preserve"> </w:t>
            </w:r>
            <w:r w:rsidRPr="00836646">
              <w:rPr>
                <w:lang w:val="uk-UA"/>
              </w:rPr>
              <w:t xml:space="preserve">за погодженням з </w:t>
            </w:r>
            <w:r w:rsidR="00FE2684">
              <w:rPr>
                <w:b/>
                <w:lang w:val="uk-UA"/>
              </w:rPr>
              <w:t>головним органом у системі центральних органів виконавчої влади, що забезпечує формування те реалізує політику у сфері культури</w:t>
            </w:r>
            <w:r w:rsidRPr="00836646">
              <w:rPr>
                <w:lang w:val="uk-UA"/>
              </w:rPr>
              <w:t>.</w:t>
            </w:r>
          </w:p>
          <w:p w14:paraId="2865BE08" w14:textId="3214FB37" w:rsidR="00EA38EE" w:rsidRPr="007946BB" w:rsidRDefault="00956423" w:rsidP="007946BB">
            <w:pPr>
              <w:pStyle w:val="rvps2"/>
              <w:shd w:val="clear" w:color="auto" w:fill="FFFFFF"/>
              <w:spacing w:before="0" w:beforeAutospacing="0" w:after="150" w:afterAutospacing="0"/>
              <w:ind w:firstLine="450"/>
              <w:jc w:val="both"/>
              <w:rPr>
                <w:lang w:val="uk-UA"/>
              </w:rPr>
            </w:pPr>
            <w:r w:rsidRPr="00836646">
              <w:rPr>
                <w:lang w:val="uk-UA"/>
              </w:rPr>
              <w:t xml:space="preserve">2. Особі, яка набула права володіння, користування чи управління пам'яткою, за винятком наймача державної або комунальної квартири </w:t>
            </w:r>
            <w:r w:rsidRPr="00836646">
              <w:rPr>
                <w:lang w:val="uk-UA"/>
              </w:rPr>
              <w:lastRenderedPageBreak/>
              <w:t>(будинку), забороняється передавати цю пам'ятку у володіння, користування чи управління іншій особі без погодження відповідного органу охорони культурної спадщини.</w:t>
            </w:r>
          </w:p>
        </w:tc>
      </w:tr>
      <w:tr w:rsidR="003911EB" w:rsidRPr="00836646" w14:paraId="16162F48" w14:textId="77777777" w:rsidTr="003911EB">
        <w:tc>
          <w:tcPr>
            <w:tcW w:w="5000" w:type="pct"/>
            <w:gridSpan w:val="3"/>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22544635" w14:textId="77777777" w:rsidR="006B3505" w:rsidRPr="00836646" w:rsidRDefault="006B3505" w:rsidP="0046142D">
            <w:pPr>
              <w:shd w:val="clear" w:color="auto" w:fill="FFFFFF"/>
              <w:spacing w:after="0" w:line="240" w:lineRule="auto"/>
              <w:ind w:firstLine="450"/>
              <w:jc w:val="center"/>
              <w:rPr>
                <w:rFonts w:ascii="Times New Roman" w:hAnsi="Times New Roman"/>
                <w:b/>
                <w:bCs/>
                <w:sz w:val="24"/>
                <w:szCs w:val="24"/>
                <w:lang w:val="uk-UA" w:eastAsia="ru-RU"/>
              </w:rPr>
            </w:pPr>
            <w:r w:rsidRPr="00836646">
              <w:rPr>
                <w:rFonts w:ascii="Times New Roman" w:hAnsi="Times New Roman"/>
                <w:b/>
                <w:sz w:val="24"/>
                <w:szCs w:val="24"/>
                <w:lang w:val="uk-UA"/>
              </w:rPr>
              <w:lastRenderedPageBreak/>
              <w:t xml:space="preserve">Закон України «Про регулювання </w:t>
            </w:r>
            <w:r w:rsidRPr="00836646">
              <w:rPr>
                <w:rFonts w:ascii="Times New Roman" w:hAnsi="Times New Roman"/>
                <w:b/>
                <w:bCs/>
                <w:sz w:val="24"/>
                <w:szCs w:val="24"/>
                <w:shd w:val="clear" w:color="auto" w:fill="FFFFFF"/>
                <w:lang w:val="uk-UA"/>
              </w:rPr>
              <w:t>містобудівної діяльності»</w:t>
            </w:r>
          </w:p>
        </w:tc>
      </w:tr>
      <w:tr w:rsidR="003911EB" w:rsidRPr="00836646" w14:paraId="62D61758" w14:textId="77777777" w:rsidTr="003911EB">
        <w:tc>
          <w:tcPr>
            <w:tcW w:w="2500" w:type="pct"/>
            <w:gridSpan w:val="2"/>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6C209054" w14:textId="77777777" w:rsidR="00CC3745" w:rsidRPr="00836646" w:rsidRDefault="00CC3745" w:rsidP="0046142D">
            <w:pPr>
              <w:shd w:val="clear" w:color="auto" w:fill="FFFFFF"/>
              <w:spacing w:after="0" w:line="240" w:lineRule="auto"/>
              <w:ind w:firstLine="450"/>
              <w:jc w:val="both"/>
              <w:rPr>
                <w:rFonts w:ascii="Times New Roman" w:hAnsi="Times New Roman"/>
                <w:sz w:val="24"/>
                <w:szCs w:val="24"/>
                <w:lang w:val="uk-UA" w:eastAsia="ru-RU"/>
              </w:rPr>
            </w:pPr>
            <w:r w:rsidRPr="00836646">
              <w:rPr>
                <w:rFonts w:ascii="Times New Roman" w:hAnsi="Times New Roman"/>
                <w:b/>
                <w:bCs/>
                <w:sz w:val="24"/>
                <w:szCs w:val="24"/>
                <w:lang w:val="uk-UA" w:eastAsia="ru-RU"/>
              </w:rPr>
              <w:t>Стаття 26.</w:t>
            </w:r>
            <w:r w:rsidR="0046142D" w:rsidRPr="00836646">
              <w:rPr>
                <w:rFonts w:ascii="Times New Roman" w:hAnsi="Times New Roman"/>
                <w:sz w:val="24"/>
                <w:szCs w:val="24"/>
                <w:lang w:val="uk-UA" w:eastAsia="ru-RU"/>
              </w:rPr>
              <w:t xml:space="preserve"> </w:t>
            </w:r>
            <w:r w:rsidRPr="00836646">
              <w:rPr>
                <w:rFonts w:ascii="Times New Roman" w:hAnsi="Times New Roman"/>
                <w:sz w:val="24"/>
                <w:szCs w:val="24"/>
                <w:lang w:val="uk-UA" w:eastAsia="ru-RU"/>
              </w:rPr>
              <w:t>Забудова територій</w:t>
            </w:r>
          </w:p>
          <w:p w14:paraId="384DE90B" w14:textId="77777777" w:rsidR="00CC3745" w:rsidRPr="00836646" w:rsidRDefault="00CC3745" w:rsidP="0046142D">
            <w:pPr>
              <w:shd w:val="clear" w:color="auto" w:fill="FFFFFF"/>
              <w:spacing w:after="0" w:line="240" w:lineRule="auto"/>
              <w:ind w:firstLine="450"/>
              <w:jc w:val="both"/>
              <w:rPr>
                <w:rFonts w:ascii="Times New Roman" w:hAnsi="Times New Roman"/>
                <w:sz w:val="24"/>
                <w:szCs w:val="24"/>
                <w:lang w:val="uk-UA" w:eastAsia="ru-RU"/>
              </w:rPr>
            </w:pPr>
            <w:bookmarkStart w:id="19" w:name="n331"/>
            <w:bookmarkEnd w:id="19"/>
            <w:r w:rsidRPr="00836646">
              <w:rPr>
                <w:rFonts w:ascii="Times New Roman" w:hAnsi="Times New Roman"/>
                <w:sz w:val="24"/>
                <w:szCs w:val="24"/>
                <w:lang w:val="uk-UA" w:eastAsia="ru-RU"/>
              </w:rPr>
              <w:t>1. Забудова територій здійснюється шляхом розміщення об’єктів будівництва.</w:t>
            </w:r>
          </w:p>
          <w:p w14:paraId="1FF20EA9" w14:textId="77777777" w:rsidR="00CC3745" w:rsidRPr="00836646" w:rsidRDefault="00CC3745" w:rsidP="0046142D">
            <w:pPr>
              <w:shd w:val="clear" w:color="auto" w:fill="FFFFFF"/>
              <w:spacing w:after="0" w:line="240" w:lineRule="auto"/>
              <w:ind w:firstLine="450"/>
              <w:jc w:val="both"/>
              <w:rPr>
                <w:rFonts w:ascii="Times New Roman" w:hAnsi="Times New Roman"/>
                <w:sz w:val="24"/>
                <w:szCs w:val="24"/>
                <w:lang w:val="uk-UA" w:eastAsia="ru-RU"/>
              </w:rPr>
            </w:pPr>
            <w:bookmarkStart w:id="20" w:name="n332"/>
            <w:bookmarkEnd w:id="20"/>
            <w:r w:rsidRPr="00836646">
              <w:rPr>
                <w:rFonts w:ascii="Times New Roman" w:hAnsi="Times New Roman"/>
                <w:sz w:val="24"/>
                <w:szCs w:val="24"/>
                <w:lang w:val="uk-UA" w:eastAsia="ru-RU"/>
              </w:rPr>
              <w:t>2. Суб’єкти містобудування зобов’язані додержуватися містобудівних умов та обмежень під час проектування і будівництва об’єктів.</w:t>
            </w:r>
          </w:p>
          <w:p w14:paraId="24291DB2" w14:textId="77777777" w:rsidR="00CC3745" w:rsidRPr="00836646" w:rsidRDefault="00CC3745" w:rsidP="0046142D">
            <w:pPr>
              <w:shd w:val="clear" w:color="auto" w:fill="FFFFFF"/>
              <w:spacing w:after="0" w:line="240" w:lineRule="auto"/>
              <w:ind w:firstLine="450"/>
              <w:jc w:val="both"/>
              <w:rPr>
                <w:rFonts w:ascii="Times New Roman" w:hAnsi="Times New Roman"/>
                <w:sz w:val="24"/>
                <w:szCs w:val="24"/>
                <w:lang w:val="uk-UA" w:eastAsia="ru-RU"/>
              </w:rPr>
            </w:pPr>
            <w:bookmarkStart w:id="21" w:name="n333"/>
            <w:bookmarkEnd w:id="21"/>
            <w:r w:rsidRPr="00836646">
              <w:rPr>
                <w:rFonts w:ascii="Times New Roman" w:hAnsi="Times New Roman"/>
                <w:sz w:val="24"/>
                <w:szCs w:val="24"/>
                <w:lang w:val="uk-UA" w:eastAsia="ru-RU"/>
              </w:rPr>
              <w:t>3. Виконавчий орган сільської, селищної, міської ради вживає заходів щодо організації комплексної забудови територій відповідно до вимог цього Закону.</w:t>
            </w:r>
          </w:p>
          <w:p w14:paraId="58650743" w14:textId="77777777" w:rsidR="00CC3745" w:rsidRPr="00836646" w:rsidRDefault="00CC3745" w:rsidP="0046142D">
            <w:pPr>
              <w:shd w:val="clear" w:color="auto" w:fill="FFFFFF"/>
              <w:spacing w:after="0" w:line="240" w:lineRule="auto"/>
              <w:ind w:firstLine="450"/>
              <w:jc w:val="both"/>
              <w:rPr>
                <w:rFonts w:ascii="Times New Roman" w:hAnsi="Times New Roman"/>
                <w:sz w:val="24"/>
                <w:szCs w:val="24"/>
                <w:lang w:val="uk-UA" w:eastAsia="ru-RU"/>
              </w:rPr>
            </w:pPr>
            <w:bookmarkStart w:id="22" w:name="n334"/>
            <w:bookmarkEnd w:id="22"/>
            <w:r w:rsidRPr="00836646">
              <w:rPr>
                <w:rFonts w:ascii="Times New Roman" w:hAnsi="Times New Roman"/>
                <w:sz w:val="24"/>
                <w:szCs w:val="24"/>
                <w:lang w:val="uk-UA" w:eastAsia="ru-RU"/>
              </w:rPr>
              <w:t>4. Право на забудову земельної ділянки реалізується її власником або користувачем за умови використання земельної ділянки відповідно до вимог містобудівної документації.</w:t>
            </w:r>
          </w:p>
          <w:p w14:paraId="36D467C3" w14:textId="77777777" w:rsidR="00CC3745" w:rsidRPr="00836646" w:rsidRDefault="00CC3745" w:rsidP="0046142D">
            <w:pPr>
              <w:shd w:val="clear" w:color="auto" w:fill="FFFFFF"/>
              <w:spacing w:after="0" w:line="240" w:lineRule="auto"/>
              <w:ind w:firstLine="450"/>
              <w:jc w:val="both"/>
              <w:rPr>
                <w:rFonts w:ascii="Times New Roman" w:hAnsi="Times New Roman"/>
                <w:sz w:val="24"/>
                <w:szCs w:val="24"/>
                <w:lang w:val="uk-UA" w:eastAsia="ru-RU"/>
              </w:rPr>
            </w:pPr>
            <w:bookmarkStart w:id="23" w:name="n335"/>
            <w:bookmarkEnd w:id="23"/>
            <w:r w:rsidRPr="00836646">
              <w:rPr>
                <w:rFonts w:ascii="Times New Roman" w:hAnsi="Times New Roman"/>
                <w:sz w:val="24"/>
                <w:szCs w:val="24"/>
                <w:lang w:val="uk-UA" w:eastAsia="ru-RU"/>
              </w:rPr>
              <w:t>5. Проектування та будівництво об’єктів здійснюється власниками або користувачами земельних ділянок у такому порядку:</w:t>
            </w:r>
          </w:p>
          <w:p w14:paraId="0D9D7630" w14:textId="77777777" w:rsidR="00CC3745" w:rsidRPr="00836646" w:rsidRDefault="00CC3745" w:rsidP="0046142D">
            <w:pPr>
              <w:shd w:val="clear" w:color="auto" w:fill="FFFFFF"/>
              <w:spacing w:after="0" w:line="240" w:lineRule="auto"/>
              <w:ind w:firstLine="450"/>
              <w:jc w:val="both"/>
              <w:rPr>
                <w:rFonts w:ascii="Times New Roman" w:hAnsi="Times New Roman"/>
                <w:sz w:val="24"/>
                <w:szCs w:val="24"/>
                <w:lang w:val="uk-UA" w:eastAsia="ru-RU"/>
              </w:rPr>
            </w:pPr>
            <w:bookmarkStart w:id="24" w:name="n336"/>
            <w:bookmarkEnd w:id="24"/>
            <w:r w:rsidRPr="00836646">
              <w:rPr>
                <w:rFonts w:ascii="Times New Roman" w:hAnsi="Times New Roman"/>
                <w:sz w:val="24"/>
                <w:szCs w:val="24"/>
                <w:lang w:val="uk-UA" w:eastAsia="ru-RU"/>
              </w:rPr>
              <w:t>1) отримання замовником або проектувальником вихідних даних;</w:t>
            </w:r>
          </w:p>
          <w:p w14:paraId="6CCBDAD0" w14:textId="77777777" w:rsidR="00CC3745" w:rsidRPr="00836646" w:rsidRDefault="00CC3745" w:rsidP="0046142D">
            <w:pPr>
              <w:shd w:val="clear" w:color="auto" w:fill="FFFFFF"/>
              <w:spacing w:after="0" w:line="240" w:lineRule="auto"/>
              <w:ind w:firstLine="450"/>
              <w:jc w:val="both"/>
              <w:rPr>
                <w:rFonts w:ascii="Times New Roman" w:hAnsi="Times New Roman"/>
                <w:sz w:val="24"/>
                <w:szCs w:val="24"/>
                <w:lang w:val="uk-UA" w:eastAsia="ru-RU"/>
              </w:rPr>
            </w:pPr>
            <w:bookmarkStart w:id="25" w:name="n337"/>
            <w:bookmarkEnd w:id="25"/>
            <w:r w:rsidRPr="00836646">
              <w:rPr>
                <w:rFonts w:ascii="Times New Roman" w:hAnsi="Times New Roman"/>
                <w:sz w:val="24"/>
                <w:szCs w:val="24"/>
                <w:lang w:val="uk-UA" w:eastAsia="ru-RU"/>
              </w:rPr>
              <w:t xml:space="preserve">2) розроблення проектної документації та проведення у випадках, </w:t>
            </w:r>
            <w:r w:rsidR="0046142D" w:rsidRPr="00836646">
              <w:rPr>
                <w:rFonts w:ascii="Times New Roman" w:hAnsi="Times New Roman"/>
                <w:sz w:val="24"/>
                <w:szCs w:val="24"/>
                <w:lang w:val="uk-UA" w:eastAsia="ru-RU"/>
              </w:rPr>
              <w:t xml:space="preserve">передбачених </w:t>
            </w:r>
            <w:hyperlink r:id="rId7" w:anchor="n390" w:history="1">
              <w:r w:rsidRPr="00836646">
                <w:rPr>
                  <w:rFonts w:ascii="Times New Roman" w:hAnsi="Times New Roman"/>
                  <w:sz w:val="24"/>
                  <w:szCs w:val="24"/>
                  <w:u w:val="single"/>
                  <w:lang w:val="uk-UA" w:eastAsia="ru-RU"/>
                </w:rPr>
                <w:t>статтею 31</w:t>
              </w:r>
            </w:hyperlink>
            <w:r w:rsidR="0046142D" w:rsidRPr="00836646">
              <w:rPr>
                <w:rFonts w:ascii="Times New Roman" w:hAnsi="Times New Roman"/>
                <w:sz w:val="24"/>
                <w:szCs w:val="24"/>
                <w:lang w:val="uk-UA" w:eastAsia="ru-RU"/>
              </w:rPr>
              <w:t xml:space="preserve"> </w:t>
            </w:r>
            <w:r w:rsidRPr="00836646">
              <w:rPr>
                <w:rFonts w:ascii="Times New Roman" w:hAnsi="Times New Roman"/>
                <w:sz w:val="24"/>
                <w:szCs w:val="24"/>
                <w:lang w:val="uk-UA" w:eastAsia="ru-RU"/>
              </w:rPr>
              <w:t>цього Закону, її експертизи;</w:t>
            </w:r>
          </w:p>
          <w:p w14:paraId="6396536C" w14:textId="77777777" w:rsidR="00CC3745" w:rsidRPr="00836646" w:rsidRDefault="00CC3745" w:rsidP="0046142D">
            <w:pPr>
              <w:shd w:val="clear" w:color="auto" w:fill="FFFFFF"/>
              <w:spacing w:after="0" w:line="240" w:lineRule="auto"/>
              <w:ind w:firstLine="450"/>
              <w:jc w:val="both"/>
              <w:rPr>
                <w:rFonts w:ascii="Times New Roman" w:hAnsi="Times New Roman"/>
                <w:sz w:val="24"/>
                <w:szCs w:val="24"/>
                <w:lang w:val="uk-UA" w:eastAsia="ru-RU"/>
              </w:rPr>
            </w:pPr>
            <w:bookmarkStart w:id="26" w:name="n338"/>
            <w:bookmarkEnd w:id="26"/>
            <w:r w:rsidRPr="00836646">
              <w:rPr>
                <w:rFonts w:ascii="Times New Roman" w:hAnsi="Times New Roman"/>
                <w:sz w:val="24"/>
                <w:szCs w:val="24"/>
                <w:lang w:val="uk-UA" w:eastAsia="ru-RU"/>
              </w:rPr>
              <w:t>3) затвердження проектної документації;</w:t>
            </w:r>
          </w:p>
          <w:p w14:paraId="190B4BCD" w14:textId="77777777" w:rsidR="00CC3745" w:rsidRPr="00836646" w:rsidRDefault="00CC3745" w:rsidP="0046142D">
            <w:pPr>
              <w:shd w:val="clear" w:color="auto" w:fill="FFFFFF"/>
              <w:spacing w:after="0" w:line="240" w:lineRule="auto"/>
              <w:ind w:firstLine="450"/>
              <w:jc w:val="both"/>
              <w:rPr>
                <w:rFonts w:ascii="Times New Roman" w:hAnsi="Times New Roman"/>
                <w:sz w:val="24"/>
                <w:szCs w:val="24"/>
                <w:lang w:val="uk-UA" w:eastAsia="ru-RU"/>
              </w:rPr>
            </w:pPr>
            <w:bookmarkStart w:id="27" w:name="n339"/>
            <w:bookmarkEnd w:id="27"/>
            <w:r w:rsidRPr="00836646">
              <w:rPr>
                <w:rFonts w:ascii="Times New Roman" w:hAnsi="Times New Roman"/>
                <w:sz w:val="24"/>
                <w:szCs w:val="24"/>
                <w:lang w:val="uk-UA" w:eastAsia="ru-RU"/>
              </w:rPr>
              <w:t>4) виконання підготовчих та будівельних робіт;</w:t>
            </w:r>
          </w:p>
          <w:p w14:paraId="6167AAB9" w14:textId="77777777" w:rsidR="00CC3745" w:rsidRPr="00836646" w:rsidRDefault="00CC3745" w:rsidP="0046142D">
            <w:pPr>
              <w:shd w:val="clear" w:color="auto" w:fill="FFFFFF"/>
              <w:spacing w:after="0" w:line="240" w:lineRule="auto"/>
              <w:ind w:firstLine="450"/>
              <w:jc w:val="both"/>
              <w:rPr>
                <w:rFonts w:ascii="Times New Roman" w:hAnsi="Times New Roman"/>
                <w:sz w:val="24"/>
                <w:szCs w:val="24"/>
                <w:lang w:val="uk-UA" w:eastAsia="ru-RU"/>
              </w:rPr>
            </w:pPr>
            <w:bookmarkStart w:id="28" w:name="n340"/>
            <w:bookmarkEnd w:id="28"/>
            <w:r w:rsidRPr="00836646">
              <w:rPr>
                <w:rFonts w:ascii="Times New Roman" w:hAnsi="Times New Roman"/>
                <w:sz w:val="24"/>
                <w:szCs w:val="24"/>
                <w:lang w:val="uk-UA" w:eastAsia="ru-RU"/>
              </w:rPr>
              <w:t>5) прийняття в експлуатацію закінчених будівництвом об’єктів;</w:t>
            </w:r>
          </w:p>
          <w:p w14:paraId="610D5E56" w14:textId="77777777" w:rsidR="006B3505" w:rsidRPr="00836646" w:rsidRDefault="00CC3745" w:rsidP="0046142D">
            <w:pPr>
              <w:shd w:val="clear" w:color="auto" w:fill="FFFFFF"/>
              <w:spacing w:after="0" w:line="240" w:lineRule="auto"/>
              <w:ind w:firstLine="450"/>
              <w:jc w:val="both"/>
              <w:rPr>
                <w:rFonts w:ascii="Times New Roman" w:hAnsi="Times New Roman"/>
                <w:sz w:val="24"/>
                <w:szCs w:val="24"/>
                <w:lang w:val="uk-UA" w:eastAsia="ru-RU"/>
              </w:rPr>
            </w:pPr>
            <w:bookmarkStart w:id="29" w:name="n341"/>
            <w:bookmarkEnd w:id="29"/>
            <w:r w:rsidRPr="00836646">
              <w:rPr>
                <w:rFonts w:ascii="Times New Roman" w:hAnsi="Times New Roman"/>
                <w:sz w:val="24"/>
                <w:szCs w:val="24"/>
                <w:lang w:val="uk-UA" w:eastAsia="ru-RU"/>
              </w:rPr>
              <w:t>6) реєстрація права власності на об’єкт містобудування.</w:t>
            </w:r>
          </w:p>
          <w:p w14:paraId="58E8EEFE" w14:textId="77777777" w:rsidR="00CC3745" w:rsidRPr="00836646" w:rsidRDefault="00CC3745" w:rsidP="0046142D">
            <w:pPr>
              <w:shd w:val="clear" w:color="auto" w:fill="FFFFFF"/>
              <w:spacing w:after="0" w:line="240" w:lineRule="auto"/>
              <w:ind w:firstLine="450"/>
              <w:jc w:val="both"/>
              <w:rPr>
                <w:rFonts w:ascii="Times New Roman" w:hAnsi="Times New Roman"/>
                <w:b/>
                <w:sz w:val="24"/>
                <w:szCs w:val="24"/>
                <w:lang w:val="uk-UA" w:eastAsia="ru-RU"/>
              </w:rPr>
            </w:pPr>
            <w:r w:rsidRPr="00836646">
              <w:rPr>
                <w:rFonts w:ascii="Times New Roman" w:hAnsi="Times New Roman"/>
                <w:b/>
                <w:sz w:val="24"/>
                <w:szCs w:val="24"/>
                <w:lang w:val="uk-UA" w:eastAsia="ru-RU"/>
              </w:rPr>
              <w:t xml:space="preserve">6. Відсутня. </w:t>
            </w:r>
          </w:p>
          <w:p w14:paraId="7B2579BC" w14:textId="77777777" w:rsidR="00CC3745" w:rsidRPr="00836646" w:rsidRDefault="00CC3745" w:rsidP="0046142D">
            <w:pPr>
              <w:shd w:val="clear" w:color="auto" w:fill="FFFFFF"/>
              <w:spacing w:after="0" w:line="240" w:lineRule="auto"/>
              <w:ind w:firstLine="450"/>
              <w:jc w:val="both"/>
              <w:rPr>
                <w:rFonts w:ascii="Times New Roman" w:hAnsi="Times New Roman"/>
                <w:b/>
                <w:sz w:val="24"/>
                <w:szCs w:val="24"/>
                <w:lang w:val="uk-UA" w:eastAsia="ru-RU"/>
              </w:rPr>
            </w:pPr>
            <w:r w:rsidRPr="00836646">
              <w:rPr>
                <w:rFonts w:ascii="Times New Roman" w:hAnsi="Times New Roman"/>
                <w:b/>
                <w:sz w:val="24"/>
                <w:szCs w:val="24"/>
                <w:lang w:val="uk-UA" w:eastAsia="ru-RU"/>
              </w:rPr>
              <w:t>7. Відсутня.</w:t>
            </w:r>
          </w:p>
          <w:p w14:paraId="67BC1DFA" w14:textId="77777777" w:rsidR="00CC3745" w:rsidRPr="00836646" w:rsidRDefault="00CC3745" w:rsidP="0046142D">
            <w:pPr>
              <w:shd w:val="clear" w:color="auto" w:fill="FFFFFF"/>
              <w:spacing w:after="0" w:line="240" w:lineRule="auto"/>
              <w:ind w:firstLine="450"/>
              <w:jc w:val="both"/>
              <w:rPr>
                <w:rFonts w:ascii="Times New Roman" w:hAnsi="Times New Roman"/>
                <w:b/>
                <w:sz w:val="24"/>
                <w:szCs w:val="24"/>
                <w:lang w:val="uk-UA" w:eastAsia="ru-RU"/>
              </w:rPr>
            </w:pPr>
            <w:r w:rsidRPr="00836646">
              <w:rPr>
                <w:rFonts w:ascii="Times New Roman" w:hAnsi="Times New Roman"/>
                <w:b/>
                <w:sz w:val="24"/>
                <w:szCs w:val="24"/>
                <w:lang w:val="uk-UA" w:eastAsia="ru-RU"/>
              </w:rPr>
              <w:t>8. Відсутня.</w:t>
            </w:r>
          </w:p>
          <w:p w14:paraId="36D6E340" w14:textId="77777777" w:rsidR="0032538C" w:rsidRPr="00836646" w:rsidRDefault="0032538C" w:rsidP="0046142D">
            <w:pPr>
              <w:shd w:val="clear" w:color="auto" w:fill="FFFFFF"/>
              <w:spacing w:after="0" w:line="240" w:lineRule="auto"/>
              <w:ind w:firstLine="450"/>
              <w:jc w:val="both"/>
              <w:rPr>
                <w:rFonts w:ascii="Times New Roman" w:hAnsi="Times New Roman"/>
                <w:b/>
                <w:sz w:val="24"/>
                <w:szCs w:val="24"/>
                <w:lang w:val="uk-UA" w:eastAsia="ru-RU"/>
              </w:rPr>
            </w:pPr>
            <w:r w:rsidRPr="00836646">
              <w:rPr>
                <w:rFonts w:ascii="Times New Roman" w:hAnsi="Times New Roman"/>
                <w:b/>
                <w:sz w:val="24"/>
                <w:szCs w:val="24"/>
                <w:lang w:val="uk-UA" w:eastAsia="ru-RU"/>
              </w:rPr>
              <w:t>9. Відсутня.</w:t>
            </w:r>
          </w:p>
          <w:p w14:paraId="6CD8E983" w14:textId="7882CA52" w:rsidR="00745C0E" w:rsidRPr="00836646" w:rsidRDefault="00745C0E" w:rsidP="0046142D">
            <w:pPr>
              <w:shd w:val="clear" w:color="auto" w:fill="FFFFFF"/>
              <w:spacing w:after="0" w:line="240" w:lineRule="auto"/>
              <w:ind w:firstLine="450"/>
              <w:jc w:val="both"/>
              <w:rPr>
                <w:rFonts w:ascii="Times New Roman" w:hAnsi="Times New Roman"/>
                <w:sz w:val="24"/>
                <w:szCs w:val="24"/>
                <w:lang w:val="uk-UA" w:eastAsia="ru-RU"/>
              </w:rPr>
            </w:pPr>
          </w:p>
        </w:tc>
        <w:tc>
          <w:tcPr>
            <w:tcW w:w="2500"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58832992" w14:textId="77777777" w:rsidR="00CC3745" w:rsidRPr="00836646" w:rsidRDefault="00CC3745" w:rsidP="0046142D">
            <w:pPr>
              <w:shd w:val="clear" w:color="auto" w:fill="FFFFFF"/>
              <w:spacing w:after="0" w:line="240" w:lineRule="auto"/>
              <w:ind w:firstLine="450"/>
              <w:jc w:val="both"/>
              <w:rPr>
                <w:rFonts w:ascii="Times New Roman" w:hAnsi="Times New Roman"/>
                <w:sz w:val="24"/>
                <w:szCs w:val="24"/>
                <w:lang w:val="uk-UA" w:eastAsia="ru-RU"/>
              </w:rPr>
            </w:pPr>
            <w:r w:rsidRPr="00836646">
              <w:rPr>
                <w:rFonts w:ascii="Times New Roman" w:hAnsi="Times New Roman"/>
                <w:b/>
                <w:bCs/>
                <w:sz w:val="24"/>
                <w:szCs w:val="24"/>
                <w:lang w:val="uk-UA" w:eastAsia="ru-RU"/>
              </w:rPr>
              <w:t>Стаття 26.</w:t>
            </w:r>
            <w:r w:rsidR="0046142D" w:rsidRPr="00836646">
              <w:rPr>
                <w:rFonts w:ascii="Times New Roman" w:hAnsi="Times New Roman"/>
                <w:sz w:val="24"/>
                <w:szCs w:val="24"/>
                <w:lang w:val="uk-UA" w:eastAsia="ru-RU"/>
              </w:rPr>
              <w:t xml:space="preserve"> </w:t>
            </w:r>
            <w:r w:rsidRPr="00836646">
              <w:rPr>
                <w:rFonts w:ascii="Times New Roman" w:hAnsi="Times New Roman"/>
                <w:sz w:val="24"/>
                <w:szCs w:val="24"/>
                <w:lang w:val="uk-UA" w:eastAsia="ru-RU"/>
              </w:rPr>
              <w:t>Забудова територій</w:t>
            </w:r>
          </w:p>
          <w:p w14:paraId="3ADE9DEE" w14:textId="77777777" w:rsidR="00CC3745" w:rsidRPr="00836646" w:rsidRDefault="00CC3745" w:rsidP="0046142D">
            <w:pPr>
              <w:shd w:val="clear" w:color="auto" w:fill="FFFFFF"/>
              <w:spacing w:after="0" w:line="240" w:lineRule="auto"/>
              <w:ind w:firstLine="450"/>
              <w:jc w:val="both"/>
              <w:rPr>
                <w:rFonts w:ascii="Times New Roman" w:hAnsi="Times New Roman"/>
                <w:sz w:val="24"/>
                <w:szCs w:val="24"/>
                <w:lang w:val="uk-UA" w:eastAsia="ru-RU"/>
              </w:rPr>
            </w:pPr>
            <w:r w:rsidRPr="00836646">
              <w:rPr>
                <w:rFonts w:ascii="Times New Roman" w:hAnsi="Times New Roman"/>
                <w:sz w:val="24"/>
                <w:szCs w:val="24"/>
                <w:lang w:val="uk-UA" w:eastAsia="ru-RU"/>
              </w:rPr>
              <w:t>1. Забудова територій здійснюється шляхом розміщення об’єктів будівництва.</w:t>
            </w:r>
          </w:p>
          <w:p w14:paraId="095D8FC7" w14:textId="77777777" w:rsidR="00CC3745" w:rsidRPr="00836646" w:rsidRDefault="00CC3745" w:rsidP="0046142D">
            <w:pPr>
              <w:shd w:val="clear" w:color="auto" w:fill="FFFFFF"/>
              <w:spacing w:after="0" w:line="240" w:lineRule="auto"/>
              <w:ind w:firstLine="450"/>
              <w:jc w:val="both"/>
              <w:rPr>
                <w:rFonts w:ascii="Times New Roman" w:hAnsi="Times New Roman"/>
                <w:sz w:val="24"/>
                <w:szCs w:val="24"/>
                <w:lang w:val="uk-UA" w:eastAsia="ru-RU"/>
              </w:rPr>
            </w:pPr>
            <w:r w:rsidRPr="00836646">
              <w:rPr>
                <w:rFonts w:ascii="Times New Roman" w:hAnsi="Times New Roman"/>
                <w:sz w:val="24"/>
                <w:szCs w:val="24"/>
                <w:lang w:val="uk-UA" w:eastAsia="ru-RU"/>
              </w:rPr>
              <w:t>2. Суб’єкти містобудування зобов’язані додержуватися містобудівних умов та обмежень під час проектування і будівництва об’єктів.</w:t>
            </w:r>
          </w:p>
          <w:p w14:paraId="65617060" w14:textId="77777777" w:rsidR="00CC3745" w:rsidRPr="00836646" w:rsidRDefault="00CC3745" w:rsidP="0046142D">
            <w:pPr>
              <w:shd w:val="clear" w:color="auto" w:fill="FFFFFF"/>
              <w:spacing w:after="0" w:line="240" w:lineRule="auto"/>
              <w:ind w:firstLine="450"/>
              <w:jc w:val="both"/>
              <w:rPr>
                <w:rFonts w:ascii="Times New Roman" w:hAnsi="Times New Roman"/>
                <w:sz w:val="24"/>
                <w:szCs w:val="24"/>
                <w:lang w:val="uk-UA" w:eastAsia="ru-RU"/>
              </w:rPr>
            </w:pPr>
            <w:r w:rsidRPr="00836646">
              <w:rPr>
                <w:rFonts w:ascii="Times New Roman" w:hAnsi="Times New Roman"/>
                <w:sz w:val="24"/>
                <w:szCs w:val="24"/>
                <w:lang w:val="uk-UA" w:eastAsia="ru-RU"/>
              </w:rPr>
              <w:t>3. Виконавчий орган сільської, селищної, міської ради вживає заходів щодо організації комплексної забудови територій відповідно до вимог цього Закону.</w:t>
            </w:r>
          </w:p>
          <w:p w14:paraId="6620FDB9" w14:textId="77777777" w:rsidR="00CC3745" w:rsidRPr="00836646" w:rsidRDefault="00CC3745" w:rsidP="0046142D">
            <w:pPr>
              <w:shd w:val="clear" w:color="auto" w:fill="FFFFFF"/>
              <w:spacing w:after="0" w:line="240" w:lineRule="auto"/>
              <w:ind w:firstLine="450"/>
              <w:jc w:val="both"/>
              <w:rPr>
                <w:rFonts w:ascii="Times New Roman" w:hAnsi="Times New Roman"/>
                <w:sz w:val="24"/>
                <w:szCs w:val="24"/>
                <w:lang w:val="uk-UA" w:eastAsia="ru-RU"/>
              </w:rPr>
            </w:pPr>
            <w:r w:rsidRPr="00836646">
              <w:rPr>
                <w:rFonts w:ascii="Times New Roman" w:hAnsi="Times New Roman"/>
                <w:sz w:val="24"/>
                <w:szCs w:val="24"/>
                <w:lang w:val="uk-UA" w:eastAsia="ru-RU"/>
              </w:rPr>
              <w:t>4. Право на забудову земельної ділянки реалізується її власником або користувачем за умови використання земельної ділянки відповідно до вимог містобудівної документації.</w:t>
            </w:r>
          </w:p>
          <w:p w14:paraId="1AB27CCC" w14:textId="77777777" w:rsidR="00CC3745" w:rsidRPr="00836646" w:rsidRDefault="00CC3745" w:rsidP="0046142D">
            <w:pPr>
              <w:shd w:val="clear" w:color="auto" w:fill="FFFFFF"/>
              <w:spacing w:after="0" w:line="240" w:lineRule="auto"/>
              <w:ind w:firstLine="450"/>
              <w:jc w:val="both"/>
              <w:rPr>
                <w:rFonts w:ascii="Times New Roman" w:hAnsi="Times New Roman"/>
                <w:sz w:val="24"/>
                <w:szCs w:val="24"/>
                <w:lang w:val="uk-UA" w:eastAsia="ru-RU"/>
              </w:rPr>
            </w:pPr>
            <w:r w:rsidRPr="00836646">
              <w:rPr>
                <w:rFonts w:ascii="Times New Roman" w:hAnsi="Times New Roman"/>
                <w:sz w:val="24"/>
                <w:szCs w:val="24"/>
                <w:lang w:val="uk-UA" w:eastAsia="ru-RU"/>
              </w:rPr>
              <w:t>5. Проектування та будівництво об’єктів здійснюється власниками або користувачами земельних ділянок у такому порядку:</w:t>
            </w:r>
          </w:p>
          <w:p w14:paraId="4C6A68BD" w14:textId="77777777" w:rsidR="00CC3745" w:rsidRPr="00836646" w:rsidRDefault="00CC3745" w:rsidP="0046142D">
            <w:pPr>
              <w:shd w:val="clear" w:color="auto" w:fill="FFFFFF"/>
              <w:spacing w:after="0" w:line="240" w:lineRule="auto"/>
              <w:ind w:firstLine="450"/>
              <w:jc w:val="both"/>
              <w:rPr>
                <w:rFonts w:ascii="Times New Roman" w:hAnsi="Times New Roman"/>
                <w:sz w:val="24"/>
                <w:szCs w:val="24"/>
                <w:lang w:val="uk-UA" w:eastAsia="ru-RU"/>
              </w:rPr>
            </w:pPr>
            <w:r w:rsidRPr="00836646">
              <w:rPr>
                <w:rFonts w:ascii="Times New Roman" w:hAnsi="Times New Roman"/>
                <w:sz w:val="24"/>
                <w:szCs w:val="24"/>
                <w:lang w:val="uk-UA" w:eastAsia="ru-RU"/>
              </w:rPr>
              <w:t>1) отримання замовником або проектувальником вихідних даних;</w:t>
            </w:r>
          </w:p>
          <w:p w14:paraId="2940F134" w14:textId="77777777" w:rsidR="00CC3745" w:rsidRPr="00836646" w:rsidRDefault="00CC3745" w:rsidP="0046142D">
            <w:pPr>
              <w:shd w:val="clear" w:color="auto" w:fill="FFFFFF"/>
              <w:spacing w:after="0" w:line="240" w:lineRule="auto"/>
              <w:ind w:firstLine="450"/>
              <w:jc w:val="both"/>
              <w:rPr>
                <w:rFonts w:ascii="Times New Roman" w:hAnsi="Times New Roman"/>
                <w:sz w:val="24"/>
                <w:szCs w:val="24"/>
                <w:lang w:val="uk-UA" w:eastAsia="ru-RU"/>
              </w:rPr>
            </w:pPr>
            <w:r w:rsidRPr="00836646">
              <w:rPr>
                <w:rFonts w:ascii="Times New Roman" w:hAnsi="Times New Roman"/>
                <w:sz w:val="24"/>
                <w:szCs w:val="24"/>
                <w:lang w:val="uk-UA" w:eastAsia="ru-RU"/>
              </w:rPr>
              <w:t>2) розроблення проектної документації та пров</w:t>
            </w:r>
            <w:r w:rsidR="0046142D" w:rsidRPr="00836646">
              <w:rPr>
                <w:rFonts w:ascii="Times New Roman" w:hAnsi="Times New Roman"/>
                <w:sz w:val="24"/>
                <w:szCs w:val="24"/>
                <w:lang w:val="uk-UA" w:eastAsia="ru-RU"/>
              </w:rPr>
              <w:t xml:space="preserve">едення у випадках, передбачених </w:t>
            </w:r>
            <w:hyperlink r:id="rId8" w:anchor="n390" w:history="1">
              <w:r w:rsidRPr="00836646">
                <w:rPr>
                  <w:rFonts w:ascii="Times New Roman" w:hAnsi="Times New Roman"/>
                  <w:sz w:val="24"/>
                  <w:szCs w:val="24"/>
                  <w:u w:val="single"/>
                  <w:lang w:val="uk-UA" w:eastAsia="ru-RU"/>
                </w:rPr>
                <w:t>статтею 31</w:t>
              </w:r>
            </w:hyperlink>
            <w:r w:rsidR="0046142D" w:rsidRPr="00836646">
              <w:rPr>
                <w:rFonts w:ascii="Times New Roman" w:hAnsi="Times New Roman"/>
                <w:sz w:val="24"/>
                <w:szCs w:val="24"/>
                <w:lang w:val="uk-UA" w:eastAsia="ru-RU"/>
              </w:rPr>
              <w:t xml:space="preserve"> </w:t>
            </w:r>
            <w:r w:rsidRPr="00836646">
              <w:rPr>
                <w:rFonts w:ascii="Times New Roman" w:hAnsi="Times New Roman"/>
                <w:sz w:val="24"/>
                <w:szCs w:val="24"/>
                <w:lang w:val="uk-UA" w:eastAsia="ru-RU"/>
              </w:rPr>
              <w:t>цього Закону, її експертизи;</w:t>
            </w:r>
          </w:p>
          <w:p w14:paraId="3B7229DD" w14:textId="77777777" w:rsidR="00CC3745" w:rsidRPr="00836646" w:rsidRDefault="00CC3745" w:rsidP="0046142D">
            <w:pPr>
              <w:shd w:val="clear" w:color="auto" w:fill="FFFFFF"/>
              <w:spacing w:after="0" w:line="240" w:lineRule="auto"/>
              <w:ind w:firstLine="450"/>
              <w:jc w:val="both"/>
              <w:rPr>
                <w:rFonts w:ascii="Times New Roman" w:hAnsi="Times New Roman"/>
                <w:sz w:val="24"/>
                <w:szCs w:val="24"/>
                <w:lang w:val="uk-UA" w:eastAsia="ru-RU"/>
              </w:rPr>
            </w:pPr>
            <w:r w:rsidRPr="00836646">
              <w:rPr>
                <w:rFonts w:ascii="Times New Roman" w:hAnsi="Times New Roman"/>
                <w:sz w:val="24"/>
                <w:szCs w:val="24"/>
                <w:lang w:val="uk-UA" w:eastAsia="ru-RU"/>
              </w:rPr>
              <w:t>3) затвердження проектної документації;</w:t>
            </w:r>
          </w:p>
          <w:p w14:paraId="25BCD230" w14:textId="77777777" w:rsidR="00CC3745" w:rsidRPr="00836646" w:rsidRDefault="00CC3745" w:rsidP="0046142D">
            <w:pPr>
              <w:shd w:val="clear" w:color="auto" w:fill="FFFFFF"/>
              <w:spacing w:after="0" w:line="240" w:lineRule="auto"/>
              <w:ind w:firstLine="450"/>
              <w:jc w:val="both"/>
              <w:rPr>
                <w:rFonts w:ascii="Times New Roman" w:hAnsi="Times New Roman"/>
                <w:sz w:val="24"/>
                <w:szCs w:val="24"/>
                <w:lang w:val="uk-UA" w:eastAsia="ru-RU"/>
              </w:rPr>
            </w:pPr>
            <w:r w:rsidRPr="00836646">
              <w:rPr>
                <w:rFonts w:ascii="Times New Roman" w:hAnsi="Times New Roman"/>
                <w:sz w:val="24"/>
                <w:szCs w:val="24"/>
                <w:lang w:val="uk-UA" w:eastAsia="ru-RU"/>
              </w:rPr>
              <w:t>4) виконання підготовчих та будівельних робіт;</w:t>
            </w:r>
          </w:p>
          <w:p w14:paraId="57D8392D" w14:textId="77777777" w:rsidR="00CC3745" w:rsidRPr="00836646" w:rsidRDefault="00CC3745" w:rsidP="0046142D">
            <w:pPr>
              <w:shd w:val="clear" w:color="auto" w:fill="FFFFFF"/>
              <w:spacing w:after="0" w:line="240" w:lineRule="auto"/>
              <w:ind w:firstLine="450"/>
              <w:jc w:val="both"/>
              <w:rPr>
                <w:rFonts w:ascii="Times New Roman" w:hAnsi="Times New Roman"/>
                <w:sz w:val="24"/>
                <w:szCs w:val="24"/>
                <w:lang w:val="uk-UA" w:eastAsia="ru-RU"/>
              </w:rPr>
            </w:pPr>
            <w:r w:rsidRPr="00836646">
              <w:rPr>
                <w:rFonts w:ascii="Times New Roman" w:hAnsi="Times New Roman"/>
                <w:sz w:val="24"/>
                <w:szCs w:val="24"/>
                <w:lang w:val="uk-UA" w:eastAsia="ru-RU"/>
              </w:rPr>
              <w:t>5) прийняття в експлуатацію закінчених будівництвом об’єктів;</w:t>
            </w:r>
          </w:p>
          <w:p w14:paraId="1D1666F7" w14:textId="77777777" w:rsidR="00CC3745" w:rsidRPr="00836646" w:rsidRDefault="00CC3745" w:rsidP="0046142D">
            <w:pPr>
              <w:shd w:val="clear" w:color="auto" w:fill="FFFFFF"/>
              <w:spacing w:after="0" w:line="240" w:lineRule="auto"/>
              <w:ind w:firstLine="450"/>
              <w:jc w:val="both"/>
              <w:rPr>
                <w:rFonts w:ascii="Times New Roman" w:hAnsi="Times New Roman"/>
                <w:sz w:val="24"/>
                <w:szCs w:val="24"/>
                <w:lang w:val="uk-UA" w:eastAsia="ru-RU"/>
              </w:rPr>
            </w:pPr>
            <w:r w:rsidRPr="00836646">
              <w:rPr>
                <w:rFonts w:ascii="Times New Roman" w:hAnsi="Times New Roman"/>
                <w:sz w:val="24"/>
                <w:szCs w:val="24"/>
                <w:lang w:val="uk-UA" w:eastAsia="ru-RU"/>
              </w:rPr>
              <w:t>6) реєстрація права власності на об’єкт містобудування.</w:t>
            </w:r>
          </w:p>
          <w:p w14:paraId="7F78CF9E" w14:textId="3C2F42C5" w:rsidR="00745C0E" w:rsidRPr="00836646" w:rsidRDefault="00CC3745" w:rsidP="00745C0E">
            <w:pPr>
              <w:pStyle w:val="a4"/>
              <w:spacing w:before="0"/>
              <w:ind w:firstLine="425"/>
              <w:rPr>
                <w:rFonts w:ascii="Times New Roman" w:hAnsi="Times New Roman"/>
                <w:b/>
                <w:bCs/>
                <w:sz w:val="24"/>
                <w:szCs w:val="24"/>
              </w:rPr>
            </w:pPr>
            <w:r w:rsidRPr="00836646">
              <w:rPr>
                <w:rFonts w:ascii="Times New Roman" w:hAnsi="Times New Roman"/>
                <w:b/>
                <w:bCs/>
                <w:sz w:val="24"/>
                <w:szCs w:val="24"/>
              </w:rPr>
              <w:t xml:space="preserve">6. </w:t>
            </w:r>
            <w:r w:rsidR="00745C0E" w:rsidRPr="00836646">
              <w:rPr>
                <w:rFonts w:ascii="Times New Roman" w:hAnsi="Times New Roman"/>
                <w:b/>
                <w:sz w:val="24"/>
                <w:szCs w:val="24"/>
              </w:rPr>
              <w:t>Забудова</w:t>
            </w:r>
            <w:r w:rsidR="00C32A65" w:rsidRPr="00836646">
              <w:rPr>
                <w:rFonts w:ascii="Times New Roman" w:hAnsi="Times New Roman"/>
                <w:b/>
                <w:sz w:val="24"/>
                <w:szCs w:val="24"/>
              </w:rPr>
              <w:t xml:space="preserve"> територій</w:t>
            </w:r>
            <w:r w:rsidR="00745C0E" w:rsidRPr="00836646">
              <w:rPr>
                <w:rFonts w:ascii="Times New Roman" w:hAnsi="Times New Roman"/>
                <w:b/>
                <w:sz w:val="24"/>
                <w:szCs w:val="24"/>
              </w:rPr>
              <w:t xml:space="preserve">, на якій розташована </w:t>
            </w:r>
            <w:r w:rsidR="00991C32">
              <w:rPr>
                <w:rFonts w:ascii="Times New Roman" w:hAnsi="Times New Roman"/>
                <w:b/>
                <w:sz w:val="24"/>
                <w:szCs w:val="24"/>
              </w:rPr>
              <w:t xml:space="preserve">або </w:t>
            </w:r>
            <w:r w:rsidR="00991C32" w:rsidRPr="00836646">
              <w:rPr>
                <w:rFonts w:ascii="Times New Roman" w:hAnsi="Times New Roman"/>
                <w:b/>
                <w:sz w:val="24"/>
                <w:szCs w:val="24"/>
              </w:rPr>
              <w:t xml:space="preserve">розташовувалася </w:t>
            </w:r>
            <w:r w:rsidR="00745C0E" w:rsidRPr="00836646">
              <w:rPr>
                <w:rFonts w:ascii="Times New Roman" w:hAnsi="Times New Roman"/>
                <w:b/>
                <w:sz w:val="24"/>
                <w:szCs w:val="24"/>
              </w:rPr>
              <w:t>зруйнована пам’ятка</w:t>
            </w:r>
            <w:r w:rsidR="00EF3554">
              <w:rPr>
                <w:rFonts w:ascii="Times New Roman" w:hAnsi="Times New Roman"/>
                <w:b/>
                <w:sz w:val="24"/>
                <w:szCs w:val="24"/>
              </w:rPr>
              <w:t xml:space="preserve"> </w:t>
            </w:r>
            <w:r w:rsidR="00EF3554" w:rsidRPr="00836646">
              <w:rPr>
                <w:rFonts w:ascii="Times New Roman" w:hAnsi="Times New Roman"/>
                <w:b/>
                <w:sz w:val="24"/>
                <w:szCs w:val="24"/>
                <w:shd w:val="clear" w:color="auto" w:fill="FFFFFF"/>
              </w:rPr>
              <w:t xml:space="preserve">або </w:t>
            </w:r>
            <w:r w:rsidR="00EF3554">
              <w:rPr>
                <w:rFonts w:ascii="Times New Roman" w:hAnsi="Times New Roman"/>
                <w:b/>
                <w:sz w:val="24"/>
                <w:szCs w:val="24"/>
                <w:shd w:val="clear" w:color="auto" w:fill="FFFFFF"/>
              </w:rPr>
              <w:t xml:space="preserve">пам’ятка, яка втратила </w:t>
            </w:r>
            <w:r w:rsidR="00EF3554" w:rsidRPr="00836646">
              <w:rPr>
                <w:rFonts w:ascii="Times New Roman" w:hAnsi="Times New Roman"/>
                <w:b/>
                <w:sz w:val="24"/>
                <w:szCs w:val="24"/>
                <w:shd w:val="clear" w:color="auto" w:fill="FFFFFF"/>
              </w:rPr>
              <w:t>предмет охорони</w:t>
            </w:r>
            <w:r w:rsidR="00745C0E" w:rsidRPr="00836646">
              <w:rPr>
                <w:rFonts w:ascii="Times New Roman" w:hAnsi="Times New Roman"/>
                <w:b/>
                <w:sz w:val="24"/>
                <w:szCs w:val="24"/>
              </w:rPr>
              <w:t xml:space="preserve">, забороняється протягом наступних </w:t>
            </w:r>
            <w:r w:rsidR="00CB6475">
              <w:rPr>
                <w:rFonts w:ascii="Times New Roman" w:hAnsi="Times New Roman"/>
                <w:b/>
                <w:sz w:val="24"/>
                <w:szCs w:val="24"/>
              </w:rPr>
              <w:t>10</w:t>
            </w:r>
            <w:r w:rsidR="00745C0E" w:rsidRPr="00836646">
              <w:rPr>
                <w:rFonts w:ascii="Times New Roman" w:hAnsi="Times New Roman"/>
                <w:b/>
                <w:sz w:val="24"/>
                <w:szCs w:val="24"/>
              </w:rPr>
              <w:t xml:space="preserve"> років </w:t>
            </w:r>
            <w:r w:rsidR="00EF3554" w:rsidRPr="00836646">
              <w:rPr>
                <w:rFonts w:ascii="Times New Roman" w:hAnsi="Times New Roman"/>
                <w:b/>
                <w:sz w:val="24"/>
                <w:szCs w:val="24"/>
              </w:rPr>
              <w:t xml:space="preserve">з моменту руйнування пам’ятки </w:t>
            </w:r>
            <w:r w:rsidR="00EF3554" w:rsidRPr="00836646">
              <w:rPr>
                <w:rFonts w:ascii="Times New Roman" w:hAnsi="Times New Roman"/>
                <w:b/>
                <w:sz w:val="24"/>
                <w:szCs w:val="24"/>
                <w:shd w:val="clear" w:color="auto" w:fill="FFFFFF"/>
              </w:rPr>
              <w:t>або втрати такою пам’яткою предмета охорони</w:t>
            </w:r>
            <w:r w:rsidR="00EF3554">
              <w:rPr>
                <w:rFonts w:ascii="Times New Roman" w:hAnsi="Times New Roman"/>
                <w:b/>
                <w:sz w:val="24"/>
                <w:szCs w:val="24"/>
                <w:shd w:val="clear" w:color="auto" w:fill="FFFFFF"/>
              </w:rPr>
              <w:t>.</w:t>
            </w:r>
            <w:r w:rsidR="00745C0E" w:rsidRPr="00836646">
              <w:rPr>
                <w:rFonts w:ascii="Times New Roman" w:hAnsi="Times New Roman"/>
                <w:b/>
                <w:sz w:val="24"/>
                <w:szCs w:val="24"/>
              </w:rPr>
              <w:t xml:space="preserve"> Ця заборона не поширюється на будівництво, що є реконструкцією (відтворенням) </w:t>
            </w:r>
            <w:r w:rsidR="0031686E" w:rsidRPr="00836646">
              <w:rPr>
                <w:rFonts w:ascii="Times New Roman" w:hAnsi="Times New Roman"/>
                <w:b/>
                <w:sz w:val="24"/>
                <w:szCs w:val="24"/>
              </w:rPr>
              <w:t>та (або) реставраці</w:t>
            </w:r>
            <w:r w:rsidR="0031686E">
              <w:rPr>
                <w:rFonts w:ascii="Times New Roman" w:hAnsi="Times New Roman"/>
                <w:b/>
                <w:sz w:val="24"/>
                <w:szCs w:val="24"/>
              </w:rPr>
              <w:t>єю</w:t>
            </w:r>
            <w:r w:rsidR="0031686E" w:rsidRPr="00836646">
              <w:rPr>
                <w:rFonts w:ascii="Times New Roman" w:hAnsi="Times New Roman"/>
                <w:b/>
                <w:sz w:val="24"/>
                <w:szCs w:val="24"/>
              </w:rPr>
              <w:t xml:space="preserve"> зруйнованої пам’ятки або пам’ятки, що втратила предмет охорони,</w:t>
            </w:r>
            <w:r w:rsidR="00745C0E" w:rsidRPr="00836646">
              <w:rPr>
                <w:rFonts w:ascii="Times New Roman" w:hAnsi="Times New Roman"/>
                <w:b/>
                <w:bCs/>
                <w:sz w:val="24"/>
                <w:szCs w:val="24"/>
              </w:rPr>
              <w:t>.</w:t>
            </w:r>
          </w:p>
          <w:p w14:paraId="2106035E" w14:textId="5575FBF0" w:rsidR="00745C0E" w:rsidRPr="00836646" w:rsidRDefault="00791389" w:rsidP="00745C0E">
            <w:pPr>
              <w:pStyle w:val="a4"/>
              <w:spacing w:before="0"/>
              <w:ind w:firstLine="425"/>
              <w:rPr>
                <w:rFonts w:ascii="Times New Roman" w:hAnsi="Times New Roman"/>
                <w:b/>
                <w:bCs/>
                <w:sz w:val="24"/>
                <w:szCs w:val="24"/>
              </w:rPr>
            </w:pPr>
            <w:r>
              <w:rPr>
                <w:rFonts w:ascii="Times New Roman" w:hAnsi="Times New Roman"/>
                <w:b/>
                <w:bCs/>
                <w:sz w:val="24"/>
                <w:szCs w:val="24"/>
              </w:rPr>
              <w:lastRenderedPageBreak/>
              <w:t>7</w:t>
            </w:r>
            <w:r w:rsidR="00745C0E" w:rsidRPr="00836646">
              <w:rPr>
                <w:rFonts w:ascii="Times New Roman" w:hAnsi="Times New Roman"/>
                <w:b/>
                <w:bCs/>
                <w:sz w:val="24"/>
                <w:szCs w:val="24"/>
              </w:rPr>
              <w:t xml:space="preserve">. </w:t>
            </w:r>
            <w:r w:rsidR="00745C0E" w:rsidRPr="00836646">
              <w:rPr>
                <w:rFonts w:ascii="Times New Roman" w:hAnsi="Times New Roman"/>
                <w:b/>
                <w:sz w:val="24"/>
                <w:szCs w:val="24"/>
                <w:shd w:val="clear" w:color="auto" w:fill="FFFFFF"/>
              </w:rPr>
              <w:t xml:space="preserve">Реконструкція (відтворення) та (або) реставрація зруйнованої пам’ятки або </w:t>
            </w:r>
            <w:r w:rsidR="00745C0E" w:rsidRPr="00836646">
              <w:rPr>
                <w:rFonts w:ascii="Times New Roman" w:hAnsi="Times New Roman"/>
                <w:b/>
                <w:sz w:val="24"/>
                <w:szCs w:val="24"/>
              </w:rPr>
              <w:t>пам’ятки, яка втратила предмет охорони, здійснюється відповідно до</w:t>
            </w:r>
            <w:r w:rsidR="00745C0E" w:rsidRPr="00836646">
              <w:rPr>
                <w:rFonts w:ascii="Times New Roman" w:hAnsi="Times New Roman"/>
                <w:b/>
                <w:bCs/>
                <w:sz w:val="24"/>
                <w:szCs w:val="24"/>
              </w:rPr>
              <w:t xml:space="preserve"> </w:t>
            </w:r>
            <w:r w:rsidR="00745C0E" w:rsidRPr="00836646">
              <w:rPr>
                <w:rFonts w:ascii="Times New Roman" w:hAnsi="Times New Roman"/>
                <w:b/>
                <w:sz w:val="24"/>
                <w:szCs w:val="24"/>
              </w:rPr>
              <w:t xml:space="preserve">законодавства та міжнародних договорів України, згода </w:t>
            </w:r>
            <w:r w:rsidR="00745C0E" w:rsidRPr="00836646">
              <w:rPr>
                <w:rFonts w:ascii="Times New Roman" w:hAnsi="Times New Roman"/>
                <w:b/>
                <w:sz w:val="24"/>
                <w:szCs w:val="24"/>
                <w:shd w:val="clear" w:color="auto" w:fill="FFFFFF"/>
              </w:rPr>
              <w:t xml:space="preserve">на обов’язковість яких надана Верховною Радою України, зокрема </w:t>
            </w:r>
            <w:r w:rsidR="00745C0E" w:rsidRPr="00836646">
              <w:rPr>
                <w:rFonts w:ascii="Times New Roman" w:hAnsi="Times New Roman"/>
                <w:b/>
                <w:sz w:val="24"/>
                <w:szCs w:val="24"/>
              </w:rPr>
              <w:t xml:space="preserve">Ризької хартії </w:t>
            </w:r>
            <w:r w:rsidR="00745C0E" w:rsidRPr="00836646">
              <w:rPr>
                <w:rFonts w:ascii="Times New Roman" w:hAnsi="Times New Roman"/>
                <w:b/>
                <w:bCs/>
                <w:sz w:val="24"/>
                <w:szCs w:val="24"/>
              </w:rPr>
              <w:t>про автентичність та історичну реконструкцію культурної спадщини.</w:t>
            </w:r>
          </w:p>
          <w:p w14:paraId="7EBBE9B0" w14:textId="3722174A" w:rsidR="00745C0E" w:rsidRPr="00836646" w:rsidRDefault="00791389" w:rsidP="00745C0E">
            <w:pPr>
              <w:pStyle w:val="a4"/>
              <w:spacing w:before="0"/>
              <w:ind w:firstLine="425"/>
              <w:rPr>
                <w:rFonts w:ascii="Times New Roman" w:hAnsi="Times New Roman"/>
                <w:b/>
                <w:bCs/>
                <w:sz w:val="24"/>
                <w:szCs w:val="24"/>
              </w:rPr>
            </w:pPr>
            <w:r>
              <w:rPr>
                <w:rFonts w:ascii="Times New Roman" w:hAnsi="Times New Roman"/>
                <w:b/>
                <w:bCs/>
                <w:sz w:val="24"/>
                <w:szCs w:val="24"/>
              </w:rPr>
              <w:t>8</w:t>
            </w:r>
            <w:r w:rsidR="00745C0E" w:rsidRPr="00836646">
              <w:rPr>
                <w:rFonts w:ascii="Times New Roman" w:hAnsi="Times New Roman"/>
                <w:b/>
                <w:bCs/>
                <w:sz w:val="24"/>
                <w:szCs w:val="24"/>
              </w:rPr>
              <w:t xml:space="preserve">. </w:t>
            </w:r>
            <w:r w:rsidR="00745C0E" w:rsidRPr="00836646">
              <w:rPr>
                <w:rFonts w:ascii="Times New Roman" w:hAnsi="Times New Roman"/>
                <w:b/>
                <w:sz w:val="24"/>
                <w:szCs w:val="24"/>
              </w:rPr>
              <w:t>Будівництво інших об’єктів, крім реконструкції (відтворення) та (або) реставрації зруйнованої пам’ятки або пам’ятки, що втратила предмет охорони, є самочинним будівництвом.</w:t>
            </w:r>
          </w:p>
          <w:p w14:paraId="0A00FC27" w14:textId="6B535F7A" w:rsidR="006B3505" w:rsidRPr="00836646" w:rsidRDefault="00791389" w:rsidP="00745C0E">
            <w:pPr>
              <w:pStyle w:val="a4"/>
              <w:spacing w:before="0"/>
              <w:ind w:firstLine="425"/>
              <w:rPr>
                <w:rFonts w:ascii="Times New Roman" w:hAnsi="Times New Roman"/>
                <w:sz w:val="24"/>
                <w:szCs w:val="24"/>
              </w:rPr>
            </w:pPr>
            <w:r>
              <w:rPr>
                <w:rFonts w:ascii="Times New Roman" w:hAnsi="Times New Roman"/>
                <w:b/>
                <w:sz w:val="24"/>
                <w:szCs w:val="24"/>
              </w:rPr>
              <w:t>9</w:t>
            </w:r>
            <w:r w:rsidR="00745C0E" w:rsidRPr="00836646">
              <w:rPr>
                <w:rFonts w:ascii="Times New Roman" w:hAnsi="Times New Roman"/>
                <w:b/>
                <w:sz w:val="24"/>
                <w:szCs w:val="24"/>
              </w:rPr>
              <w:t>. Якщо пам’ятка зруйнована або втратила предмет охорони до набрання чинності цим Законом, строк, визначений у частині шостій і сьомій цієї статті, обчислюється з дня, наступного за днем набрання чинності цим Законом.</w:t>
            </w:r>
          </w:p>
        </w:tc>
      </w:tr>
      <w:tr w:rsidR="003911EB" w:rsidRPr="00836646" w14:paraId="558EA196" w14:textId="77777777" w:rsidTr="003911EB">
        <w:tc>
          <w:tcPr>
            <w:tcW w:w="2500" w:type="pct"/>
            <w:gridSpan w:val="2"/>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4A4A6721" w14:textId="77777777" w:rsidR="00B12896" w:rsidRPr="00836646" w:rsidRDefault="00B12896" w:rsidP="006C2758">
            <w:pPr>
              <w:pStyle w:val="rvps2"/>
              <w:shd w:val="clear" w:color="auto" w:fill="FFFFFF"/>
              <w:spacing w:before="0" w:beforeAutospacing="0" w:after="150" w:afterAutospacing="0"/>
              <w:ind w:firstLine="450"/>
              <w:jc w:val="both"/>
              <w:rPr>
                <w:lang w:val="uk-UA"/>
              </w:rPr>
            </w:pPr>
            <w:r w:rsidRPr="00836646">
              <w:rPr>
                <w:rStyle w:val="rvts9"/>
                <w:b/>
                <w:bCs/>
                <w:lang w:val="uk-UA"/>
              </w:rPr>
              <w:lastRenderedPageBreak/>
              <w:t>Стаття 29.</w:t>
            </w:r>
            <w:r w:rsidRPr="00836646">
              <w:rPr>
                <w:lang w:val="uk-UA"/>
              </w:rPr>
              <w:t> Вихідні дані</w:t>
            </w:r>
            <w:bookmarkStart w:id="30" w:name="n358"/>
            <w:bookmarkEnd w:id="30"/>
          </w:p>
          <w:p w14:paraId="236346DD" w14:textId="77777777" w:rsidR="00B12896" w:rsidRPr="00836646" w:rsidRDefault="006C2758" w:rsidP="00B12896">
            <w:pPr>
              <w:pStyle w:val="rvps2"/>
              <w:shd w:val="clear" w:color="auto" w:fill="FFFFFF"/>
              <w:spacing w:before="0" w:beforeAutospacing="0" w:after="150" w:afterAutospacing="0"/>
              <w:ind w:firstLine="450"/>
              <w:jc w:val="both"/>
              <w:rPr>
                <w:lang w:val="uk-UA"/>
              </w:rPr>
            </w:pPr>
            <w:bookmarkStart w:id="31" w:name="n362"/>
            <w:bookmarkEnd w:id="31"/>
            <w:r w:rsidRPr="00836646">
              <w:rPr>
                <w:lang w:val="uk-UA"/>
              </w:rPr>
              <w:t>…</w:t>
            </w:r>
          </w:p>
          <w:p w14:paraId="32A25903" w14:textId="77777777" w:rsidR="00B12896" w:rsidRPr="00836646" w:rsidRDefault="00B12896" w:rsidP="00B12896">
            <w:pPr>
              <w:pStyle w:val="rvps2"/>
              <w:shd w:val="clear" w:color="auto" w:fill="FFFFFF"/>
              <w:spacing w:before="0" w:beforeAutospacing="0" w:after="150" w:afterAutospacing="0"/>
              <w:ind w:firstLine="450"/>
              <w:jc w:val="both"/>
              <w:rPr>
                <w:lang w:val="uk-UA"/>
              </w:rPr>
            </w:pPr>
            <w:bookmarkStart w:id="32" w:name="n1020"/>
            <w:bookmarkStart w:id="33" w:name="n366"/>
            <w:bookmarkEnd w:id="32"/>
            <w:bookmarkEnd w:id="33"/>
            <w:r w:rsidRPr="00836646">
              <w:rPr>
                <w:lang w:val="uk-UA"/>
              </w:rPr>
              <w:t>5. Містобудівні умови та обмеження містять:</w:t>
            </w:r>
          </w:p>
          <w:p w14:paraId="193DA1EE" w14:textId="77777777" w:rsidR="00B12896" w:rsidRPr="00836646" w:rsidRDefault="00B12896" w:rsidP="00B12896">
            <w:pPr>
              <w:pStyle w:val="rvps2"/>
              <w:shd w:val="clear" w:color="auto" w:fill="FFFFFF"/>
              <w:spacing w:before="0" w:beforeAutospacing="0" w:after="150" w:afterAutospacing="0"/>
              <w:ind w:firstLine="450"/>
              <w:jc w:val="both"/>
              <w:rPr>
                <w:lang w:val="uk-UA"/>
              </w:rPr>
            </w:pPr>
            <w:bookmarkStart w:id="34" w:name="n367"/>
            <w:bookmarkEnd w:id="34"/>
            <w:r w:rsidRPr="00836646">
              <w:rPr>
                <w:lang w:val="uk-UA"/>
              </w:rPr>
              <w:t>1) назву об’єкта будівництва, що повинна відображати вид будівництва та місце розташування об’єкта;</w:t>
            </w:r>
          </w:p>
          <w:p w14:paraId="6C79F921" w14:textId="77777777" w:rsidR="00B12896" w:rsidRPr="00836646" w:rsidRDefault="00B12896" w:rsidP="00B12896">
            <w:pPr>
              <w:pStyle w:val="rvps2"/>
              <w:shd w:val="clear" w:color="auto" w:fill="FFFFFF"/>
              <w:spacing w:before="0" w:beforeAutospacing="0" w:after="150" w:afterAutospacing="0"/>
              <w:ind w:firstLine="450"/>
              <w:jc w:val="both"/>
              <w:rPr>
                <w:lang w:val="uk-UA"/>
              </w:rPr>
            </w:pPr>
            <w:bookmarkStart w:id="35" w:name="n1026"/>
            <w:bookmarkEnd w:id="35"/>
            <w:r w:rsidRPr="00836646">
              <w:rPr>
                <w:lang w:val="uk-UA"/>
              </w:rPr>
              <w:t>2) інформацію про замовника;</w:t>
            </w:r>
          </w:p>
          <w:p w14:paraId="1E5766BE" w14:textId="77777777" w:rsidR="00B12896" w:rsidRPr="00836646" w:rsidRDefault="00B12896" w:rsidP="00B12896">
            <w:pPr>
              <w:pStyle w:val="rvps2"/>
              <w:shd w:val="clear" w:color="auto" w:fill="FFFFFF"/>
              <w:spacing w:before="0" w:beforeAutospacing="0" w:after="150" w:afterAutospacing="0"/>
              <w:ind w:firstLine="450"/>
              <w:jc w:val="both"/>
              <w:rPr>
                <w:lang w:val="uk-UA"/>
              </w:rPr>
            </w:pPr>
            <w:bookmarkStart w:id="36" w:name="n1027"/>
            <w:bookmarkEnd w:id="36"/>
            <w:r w:rsidRPr="00836646">
              <w:rPr>
                <w:lang w:val="uk-UA"/>
              </w:rPr>
              <w:t>3) відповідність на дату надання містобудівних умов та обмежень цільового та функціонального призначення земельної ділянки містобудівній документації на місцевому рівні;</w:t>
            </w:r>
          </w:p>
          <w:p w14:paraId="1A0D5553" w14:textId="77777777" w:rsidR="00B12896" w:rsidRPr="00836646" w:rsidRDefault="00B12896" w:rsidP="00B12896">
            <w:pPr>
              <w:pStyle w:val="rvps2"/>
              <w:shd w:val="clear" w:color="auto" w:fill="FFFFFF"/>
              <w:spacing w:before="0" w:beforeAutospacing="0" w:after="150" w:afterAutospacing="0"/>
              <w:ind w:firstLine="450"/>
              <w:jc w:val="both"/>
              <w:rPr>
                <w:lang w:val="uk-UA"/>
              </w:rPr>
            </w:pPr>
            <w:bookmarkStart w:id="37" w:name="n1028"/>
            <w:bookmarkEnd w:id="37"/>
            <w:r w:rsidRPr="00836646">
              <w:rPr>
                <w:lang w:val="uk-UA"/>
              </w:rPr>
              <w:t>4) гранично допустиму висотність будинків, будівель та споруд у метрах;</w:t>
            </w:r>
          </w:p>
          <w:p w14:paraId="0C8F23E0" w14:textId="77777777" w:rsidR="00B12896" w:rsidRPr="00836646" w:rsidRDefault="00B12896" w:rsidP="00B12896">
            <w:pPr>
              <w:pStyle w:val="rvps2"/>
              <w:shd w:val="clear" w:color="auto" w:fill="FFFFFF"/>
              <w:spacing w:before="0" w:beforeAutospacing="0" w:after="150" w:afterAutospacing="0"/>
              <w:ind w:firstLine="450"/>
              <w:jc w:val="both"/>
              <w:rPr>
                <w:lang w:val="uk-UA"/>
              </w:rPr>
            </w:pPr>
            <w:bookmarkStart w:id="38" w:name="n1029"/>
            <w:bookmarkEnd w:id="38"/>
            <w:r w:rsidRPr="00836646">
              <w:rPr>
                <w:lang w:val="uk-UA"/>
              </w:rPr>
              <w:t>5) максимально допустимий відсоток забудови земельної ділянки;</w:t>
            </w:r>
          </w:p>
          <w:p w14:paraId="6A60103B" w14:textId="77777777" w:rsidR="00B12896" w:rsidRPr="00836646" w:rsidRDefault="00B12896" w:rsidP="00B12896">
            <w:pPr>
              <w:pStyle w:val="rvps2"/>
              <w:shd w:val="clear" w:color="auto" w:fill="FFFFFF"/>
              <w:spacing w:before="0" w:beforeAutospacing="0" w:after="150" w:afterAutospacing="0"/>
              <w:ind w:firstLine="450"/>
              <w:jc w:val="both"/>
              <w:rPr>
                <w:lang w:val="uk-UA"/>
              </w:rPr>
            </w:pPr>
            <w:bookmarkStart w:id="39" w:name="n1030"/>
            <w:bookmarkEnd w:id="39"/>
            <w:r w:rsidRPr="00836646">
              <w:rPr>
                <w:lang w:val="uk-UA"/>
              </w:rPr>
              <w:t>6) максимально допустиму щільність населення в межах житлової забудови відповідної житлової одиниці (кварталу, мікрорайону);</w:t>
            </w:r>
          </w:p>
          <w:p w14:paraId="025B88B2" w14:textId="77777777" w:rsidR="00B12896" w:rsidRPr="00836646" w:rsidRDefault="00B12896" w:rsidP="00B12896">
            <w:pPr>
              <w:pStyle w:val="rvps2"/>
              <w:shd w:val="clear" w:color="auto" w:fill="FFFFFF"/>
              <w:spacing w:before="0" w:beforeAutospacing="0" w:after="150" w:afterAutospacing="0"/>
              <w:ind w:firstLine="450"/>
              <w:jc w:val="both"/>
              <w:rPr>
                <w:lang w:val="uk-UA"/>
              </w:rPr>
            </w:pPr>
            <w:bookmarkStart w:id="40" w:name="n1031"/>
            <w:bookmarkEnd w:id="40"/>
            <w:r w:rsidRPr="00836646">
              <w:rPr>
                <w:lang w:val="uk-UA"/>
              </w:rPr>
              <w:lastRenderedPageBreak/>
              <w:t>7) мінімально допустимі відстані від об’єкта, що проектується, до червоних ліній, ліній регулювання забудови, існуючих будинків та споруд;</w:t>
            </w:r>
          </w:p>
          <w:p w14:paraId="0C97BF4D" w14:textId="77777777" w:rsidR="00B12896" w:rsidRPr="00836646" w:rsidRDefault="00B12896" w:rsidP="00B12896">
            <w:pPr>
              <w:pStyle w:val="rvps2"/>
              <w:shd w:val="clear" w:color="auto" w:fill="FFFFFF"/>
              <w:spacing w:before="0" w:beforeAutospacing="0" w:after="150" w:afterAutospacing="0"/>
              <w:ind w:firstLine="450"/>
              <w:jc w:val="both"/>
              <w:rPr>
                <w:lang w:val="uk-UA"/>
              </w:rPr>
            </w:pPr>
            <w:bookmarkStart w:id="41" w:name="n1032"/>
            <w:bookmarkEnd w:id="41"/>
            <w:r w:rsidRPr="00836646">
              <w:rPr>
                <w:lang w:val="uk-UA"/>
              </w:rPr>
              <w:t>8) планувальні обмеження (охоронні зони пам’яток культурної спадщини, межі історичних ареалів, зони регулювання забудови, зони охоронюваного ландшафту, зони охорони археологічного культурного шару, в межах яких діє спеціальний режим їх використання, охоронні зони об’єктів природно-заповідного фонду, прибережні захисні смуги, зони санітарної охорони);</w:t>
            </w:r>
          </w:p>
          <w:p w14:paraId="3492AE04" w14:textId="77777777" w:rsidR="00B12896" w:rsidRPr="00836646" w:rsidRDefault="00B12896" w:rsidP="00B12896">
            <w:pPr>
              <w:pStyle w:val="rvps2"/>
              <w:shd w:val="clear" w:color="auto" w:fill="FFFFFF"/>
              <w:spacing w:before="0" w:beforeAutospacing="0" w:after="150" w:afterAutospacing="0"/>
              <w:ind w:firstLine="450"/>
              <w:jc w:val="both"/>
              <w:rPr>
                <w:lang w:val="uk-UA"/>
              </w:rPr>
            </w:pPr>
            <w:bookmarkStart w:id="42" w:name="n1033"/>
            <w:bookmarkEnd w:id="42"/>
            <w:r w:rsidRPr="00836646">
              <w:rPr>
                <w:lang w:val="uk-UA"/>
              </w:rPr>
              <w:t>9) охоронні зони об’єктів транспорту, зв’язку, інженерних комунікацій, відстані від об’єкта, що проектується, до існуючих інженерних мереж.</w:t>
            </w:r>
          </w:p>
          <w:p w14:paraId="7A2A8D08" w14:textId="71E3EBCF" w:rsidR="00B12896" w:rsidRDefault="006C2758" w:rsidP="00B12896">
            <w:pPr>
              <w:pStyle w:val="rvps2"/>
              <w:shd w:val="clear" w:color="auto" w:fill="FFFFFF"/>
              <w:spacing w:before="0" w:beforeAutospacing="0" w:after="150" w:afterAutospacing="0"/>
              <w:ind w:firstLine="450"/>
              <w:jc w:val="both"/>
              <w:rPr>
                <w:b/>
                <w:lang w:val="uk-UA"/>
              </w:rPr>
            </w:pPr>
            <w:r w:rsidRPr="00836646">
              <w:rPr>
                <w:b/>
                <w:lang w:val="uk-UA"/>
              </w:rPr>
              <w:t>10) Відсутня</w:t>
            </w:r>
            <w:r w:rsidR="00B12896" w:rsidRPr="00836646">
              <w:rPr>
                <w:b/>
                <w:lang w:val="uk-UA"/>
              </w:rPr>
              <w:t>.</w:t>
            </w:r>
          </w:p>
          <w:p w14:paraId="4FDA466E" w14:textId="77777777" w:rsidR="00B300E3" w:rsidRPr="00836646" w:rsidRDefault="00B300E3" w:rsidP="00B12896">
            <w:pPr>
              <w:pStyle w:val="rvps2"/>
              <w:shd w:val="clear" w:color="auto" w:fill="FFFFFF"/>
              <w:spacing w:before="0" w:beforeAutospacing="0" w:after="150" w:afterAutospacing="0"/>
              <w:ind w:firstLine="450"/>
              <w:jc w:val="both"/>
              <w:rPr>
                <w:b/>
                <w:lang w:val="uk-UA"/>
              </w:rPr>
            </w:pPr>
          </w:p>
          <w:p w14:paraId="4D7168B3" w14:textId="77777777" w:rsidR="00B12896" w:rsidRPr="00836646" w:rsidRDefault="00B12896" w:rsidP="00B12896">
            <w:pPr>
              <w:pStyle w:val="rvps2"/>
              <w:shd w:val="clear" w:color="auto" w:fill="FFFFFF"/>
              <w:spacing w:before="0" w:beforeAutospacing="0" w:after="150" w:afterAutospacing="0"/>
              <w:ind w:firstLine="450"/>
              <w:jc w:val="both"/>
              <w:rPr>
                <w:lang w:val="uk-UA"/>
              </w:rPr>
            </w:pPr>
            <w:bookmarkStart w:id="43" w:name="n1034"/>
            <w:bookmarkEnd w:id="43"/>
            <w:r w:rsidRPr="00836646">
              <w:rPr>
                <w:lang w:val="uk-UA"/>
              </w:rPr>
              <w:t>Перелік зазначених умов є вичерпним.</w:t>
            </w:r>
          </w:p>
          <w:p w14:paraId="12CA75C5" w14:textId="77777777" w:rsidR="00B12896" w:rsidRPr="00836646" w:rsidRDefault="00B12896" w:rsidP="00B12896">
            <w:pPr>
              <w:pStyle w:val="rvps2"/>
              <w:shd w:val="clear" w:color="auto" w:fill="FFFFFF"/>
              <w:spacing w:before="0" w:beforeAutospacing="0" w:after="150" w:afterAutospacing="0"/>
              <w:ind w:firstLine="450"/>
              <w:jc w:val="both"/>
              <w:rPr>
                <w:lang w:val="uk-UA"/>
              </w:rPr>
            </w:pPr>
            <w:bookmarkStart w:id="44" w:name="n1025"/>
            <w:bookmarkStart w:id="45" w:name="n368"/>
            <w:bookmarkEnd w:id="44"/>
            <w:bookmarkEnd w:id="45"/>
          </w:p>
          <w:p w14:paraId="7C14B8C4" w14:textId="77777777" w:rsidR="00B12896" w:rsidRPr="00836646" w:rsidRDefault="00B12896" w:rsidP="00B12896">
            <w:pPr>
              <w:pStyle w:val="rvps2"/>
              <w:shd w:val="clear" w:color="auto" w:fill="FFFFFF"/>
              <w:spacing w:before="0" w:beforeAutospacing="0" w:after="150" w:afterAutospacing="0"/>
              <w:ind w:firstLine="450"/>
              <w:jc w:val="both"/>
              <w:rPr>
                <w:lang w:val="uk-UA"/>
              </w:rPr>
            </w:pPr>
            <w:bookmarkStart w:id="46" w:name="n1035"/>
            <w:bookmarkStart w:id="47" w:name="n369"/>
            <w:bookmarkStart w:id="48" w:name="n374"/>
            <w:bookmarkEnd w:id="46"/>
            <w:bookmarkEnd w:id="47"/>
            <w:bookmarkEnd w:id="48"/>
          </w:p>
        </w:tc>
        <w:tc>
          <w:tcPr>
            <w:tcW w:w="2500"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42012BDE" w14:textId="77777777" w:rsidR="00B12896" w:rsidRPr="00836646" w:rsidRDefault="00B12896" w:rsidP="00B12896">
            <w:pPr>
              <w:pStyle w:val="rvps2"/>
              <w:shd w:val="clear" w:color="auto" w:fill="FFFFFF"/>
              <w:spacing w:before="0" w:beforeAutospacing="0" w:after="150" w:afterAutospacing="0"/>
              <w:ind w:firstLine="450"/>
              <w:jc w:val="both"/>
              <w:rPr>
                <w:lang w:val="uk-UA"/>
              </w:rPr>
            </w:pPr>
            <w:r w:rsidRPr="00836646">
              <w:rPr>
                <w:rStyle w:val="rvts9"/>
                <w:b/>
                <w:bCs/>
                <w:lang w:val="uk-UA"/>
              </w:rPr>
              <w:lastRenderedPageBreak/>
              <w:t>Стаття 29.</w:t>
            </w:r>
            <w:r w:rsidRPr="00836646">
              <w:rPr>
                <w:lang w:val="uk-UA"/>
              </w:rPr>
              <w:t> Вихідні дані</w:t>
            </w:r>
          </w:p>
          <w:p w14:paraId="41FCB672" w14:textId="77777777" w:rsidR="006C2758" w:rsidRPr="00836646" w:rsidRDefault="006C2758" w:rsidP="00B12896">
            <w:pPr>
              <w:pStyle w:val="rvps2"/>
              <w:shd w:val="clear" w:color="auto" w:fill="FFFFFF"/>
              <w:spacing w:before="0" w:beforeAutospacing="0" w:after="150" w:afterAutospacing="0"/>
              <w:ind w:firstLine="450"/>
              <w:jc w:val="both"/>
              <w:rPr>
                <w:lang w:val="uk-UA"/>
              </w:rPr>
            </w:pPr>
            <w:r w:rsidRPr="00836646">
              <w:rPr>
                <w:lang w:val="uk-UA"/>
              </w:rPr>
              <w:t>…</w:t>
            </w:r>
          </w:p>
          <w:p w14:paraId="16F0023E" w14:textId="77777777" w:rsidR="00B12896" w:rsidRPr="00836646" w:rsidRDefault="00B12896" w:rsidP="00B12896">
            <w:pPr>
              <w:pStyle w:val="rvps2"/>
              <w:shd w:val="clear" w:color="auto" w:fill="FFFFFF"/>
              <w:spacing w:before="0" w:beforeAutospacing="0" w:after="150" w:afterAutospacing="0"/>
              <w:ind w:firstLine="450"/>
              <w:jc w:val="both"/>
              <w:rPr>
                <w:lang w:val="uk-UA"/>
              </w:rPr>
            </w:pPr>
            <w:r w:rsidRPr="00836646">
              <w:rPr>
                <w:lang w:val="uk-UA"/>
              </w:rPr>
              <w:t>5. Містобудівні умови та обмеження містять:</w:t>
            </w:r>
          </w:p>
          <w:p w14:paraId="1092BB4D" w14:textId="77777777" w:rsidR="00B12896" w:rsidRPr="00836646" w:rsidRDefault="00B12896" w:rsidP="00B12896">
            <w:pPr>
              <w:pStyle w:val="rvps2"/>
              <w:shd w:val="clear" w:color="auto" w:fill="FFFFFF"/>
              <w:spacing w:before="0" w:beforeAutospacing="0" w:after="150" w:afterAutospacing="0"/>
              <w:ind w:firstLine="450"/>
              <w:jc w:val="both"/>
              <w:rPr>
                <w:lang w:val="uk-UA"/>
              </w:rPr>
            </w:pPr>
            <w:r w:rsidRPr="00836646">
              <w:rPr>
                <w:lang w:val="uk-UA"/>
              </w:rPr>
              <w:t>1) назву об’єкта будівництва, що повинна відображати вид будівництва та місце розташування об’єкта;</w:t>
            </w:r>
          </w:p>
          <w:p w14:paraId="682823FB" w14:textId="77777777" w:rsidR="00B12896" w:rsidRPr="00836646" w:rsidRDefault="00B12896" w:rsidP="00B12896">
            <w:pPr>
              <w:pStyle w:val="rvps2"/>
              <w:shd w:val="clear" w:color="auto" w:fill="FFFFFF"/>
              <w:spacing w:before="0" w:beforeAutospacing="0" w:after="150" w:afterAutospacing="0"/>
              <w:ind w:firstLine="450"/>
              <w:jc w:val="both"/>
              <w:rPr>
                <w:lang w:val="uk-UA"/>
              </w:rPr>
            </w:pPr>
            <w:r w:rsidRPr="00836646">
              <w:rPr>
                <w:lang w:val="uk-UA"/>
              </w:rPr>
              <w:t>2) інформацію про замовника;</w:t>
            </w:r>
          </w:p>
          <w:p w14:paraId="66F93810" w14:textId="77777777" w:rsidR="00B12896" w:rsidRPr="00836646" w:rsidRDefault="00B12896" w:rsidP="00B12896">
            <w:pPr>
              <w:pStyle w:val="rvps2"/>
              <w:shd w:val="clear" w:color="auto" w:fill="FFFFFF"/>
              <w:spacing w:before="0" w:beforeAutospacing="0" w:after="150" w:afterAutospacing="0"/>
              <w:ind w:firstLine="450"/>
              <w:jc w:val="both"/>
              <w:rPr>
                <w:lang w:val="uk-UA"/>
              </w:rPr>
            </w:pPr>
            <w:r w:rsidRPr="00836646">
              <w:rPr>
                <w:lang w:val="uk-UA"/>
              </w:rPr>
              <w:t>3) відповідність на дату надання містобудівних умов та обмежень цільового та функціонального призначення земельної ділянки містобудівній документації на місцевому рівні;</w:t>
            </w:r>
          </w:p>
          <w:p w14:paraId="01E89C87" w14:textId="77777777" w:rsidR="00B12896" w:rsidRPr="00836646" w:rsidRDefault="00B12896" w:rsidP="00B12896">
            <w:pPr>
              <w:pStyle w:val="rvps2"/>
              <w:shd w:val="clear" w:color="auto" w:fill="FFFFFF"/>
              <w:spacing w:before="0" w:beforeAutospacing="0" w:after="150" w:afterAutospacing="0"/>
              <w:ind w:firstLine="450"/>
              <w:jc w:val="both"/>
              <w:rPr>
                <w:lang w:val="uk-UA"/>
              </w:rPr>
            </w:pPr>
            <w:r w:rsidRPr="00836646">
              <w:rPr>
                <w:lang w:val="uk-UA"/>
              </w:rPr>
              <w:t>4) гранично допустиму висотність будинків, будівель та споруд у метрах;</w:t>
            </w:r>
          </w:p>
          <w:p w14:paraId="53C98AEF" w14:textId="77777777" w:rsidR="00B12896" w:rsidRPr="00836646" w:rsidRDefault="00B12896" w:rsidP="00B12896">
            <w:pPr>
              <w:pStyle w:val="rvps2"/>
              <w:shd w:val="clear" w:color="auto" w:fill="FFFFFF"/>
              <w:spacing w:before="0" w:beforeAutospacing="0" w:after="150" w:afterAutospacing="0"/>
              <w:ind w:firstLine="450"/>
              <w:jc w:val="both"/>
              <w:rPr>
                <w:lang w:val="uk-UA"/>
              </w:rPr>
            </w:pPr>
            <w:r w:rsidRPr="00836646">
              <w:rPr>
                <w:lang w:val="uk-UA"/>
              </w:rPr>
              <w:t>5) максимально допустимий відсоток забудови земельної ділянки;</w:t>
            </w:r>
          </w:p>
          <w:p w14:paraId="75E3CCE3" w14:textId="77777777" w:rsidR="00B12896" w:rsidRPr="00836646" w:rsidRDefault="00B12896" w:rsidP="00B12896">
            <w:pPr>
              <w:pStyle w:val="rvps2"/>
              <w:shd w:val="clear" w:color="auto" w:fill="FFFFFF"/>
              <w:spacing w:before="0" w:beforeAutospacing="0" w:after="150" w:afterAutospacing="0"/>
              <w:ind w:firstLine="450"/>
              <w:jc w:val="both"/>
              <w:rPr>
                <w:lang w:val="uk-UA"/>
              </w:rPr>
            </w:pPr>
            <w:r w:rsidRPr="00836646">
              <w:rPr>
                <w:lang w:val="uk-UA"/>
              </w:rPr>
              <w:t>6) максимально допустиму щільність населення в межах житлової забудови відповідної житлової одиниці (кварталу, мікрорайону);</w:t>
            </w:r>
          </w:p>
          <w:p w14:paraId="3F381E0C" w14:textId="77777777" w:rsidR="00B12896" w:rsidRPr="00836646" w:rsidRDefault="00B12896" w:rsidP="00B12896">
            <w:pPr>
              <w:pStyle w:val="rvps2"/>
              <w:shd w:val="clear" w:color="auto" w:fill="FFFFFF"/>
              <w:spacing w:before="0" w:beforeAutospacing="0" w:after="150" w:afterAutospacing="0"/>
              <w:ind w:firstLine="450"/>
              <w:jc w:val="both"/>
              <w:rPr>
                <w:lang w:val="uk-UA"/>
              </w:rPr>
            </w:pPr>
            <w:r w:rsidRPr="00836646">
              <w:rPr>
                <w:lang w:val="uk-UA"/>
              </w:rPr>
              <w:lastRenderedPageBreak/>
              <w:t>7) мінімально допустимі відстані від об’єкта, що проектується, до червоних ліній, ліній регулювання забудови, існуючих будинків та споруд;</w:t>
            </w:r>
          </w:p>
          <w:p w14:paraId="66E57651" w14:textId="77777777" w:rsidR="00B12896" w:rsidRPr="00836646" w:rsidRDefault="00B12896" w:rsidP="00B12896">
            <w:pPr>
              <w:pStyle w:val="rvps2"/>
              <w:shd w:val="clear" w:color="auto" w:fill="FFFFFF"/>
              <w:spacing w:before="0" w:beforeAutospacing="0" w:after="150" w:afterAutospacing="0"/>
              <w:ind w:firstLine="450"/>
              <w:jc w:val="both"/>
              <w:rPr>
                <w:lang w:val="uk-UA"/>
              </w:rPr>
            </w:pPr>
            <w:r w:rsidRPr="00836646">
              <w:rPr>
                <w:lang w:val="uk-UA"/>
              </w:rPr>
              <w:t>8) планувальні обмеження (охоронні зони пам’яток культурної спадщини, межі історичних ареалів, зони регулювання забудови, зони охоронюваного ландшафту, зони охорони археологічного культурного шару, в межах яких діє спеціальний режим їх використання, охоронні зони об’єктів природно-заповідного фонду, прибережні захисні смуги, зони санітарної охорони);</w:t>
            </w:r>
          </w:p>
          <w:p w14:paraId="0BF8F7F7" w14:textId="77777777" w:rsidR="00B12896" w:rsidRPr="00836646" w:rsidRDefault="00B12896" w:rsidP="00B12896">
            <w:pPr>
              <w:pStyle w:val="rvps2"/>
              <w:shd w:val="clear" w:color="auto" w:fill="FFFFFF"/>
              <w:spacing w:before="0" w:beforeAutospacing="0" w:after="150" w:afterAutospacing="0"/>
              <w:ind w:firstLine="450"/>
              <w:jc w:val="both"/>
              <w:rPr>
                <w:lang w:val="uk-UA"/>
              </w:rPr>
            </w:pPr>
            <w:r w:rsidRPr="00836646">
              <w:rPr>
                <w:lang w:val="uk-UA"/>
              </w:rPr>
              <w:t>9) охоронні зони об’єктів транспорту, зв’язку, інженерних комунікацій, відстані від об’єкта, що проектується, до існуючих інженерних мереж.</w:t>
            </w:r>
          </w:p>
          <w:p w14:paraId="694D7FD7" w14:textId="234AE0AB" w:rsidR="00B12896" w:rsidRPr="00836646" w:rsidRDefault="00B12896" w:rsidP="00B12896">
            <w:pPr>
              <w:pStyle w:val="rvps2"/>
              <w:shd w:val="clear" w:color="auto" w:fill="FFFFFF"/>
              <w:spacing w:before="0" w:beforeAutospacing="0" w:after="150" w:afterAutospacing="0"/>
              <w:ind w:firstLine="450"/>
              <w:jc w:val="both"/>
              <w:rPr>
                <w:b/>
                <w:lang w:val="uk-UA"/>
              </w:rPr>
            </w:pPr>
            <w:r w:rsidRPr="00836646">
              <w:rPr>
                <w:b/>
                <w:lang w:val="uk-UA"/>
              </w:rPr>
              <w:t xml:space="preserve">10) </w:t>
            </w:r>
            <w:r w:rsidRPr="00836646">
              <w:rPr>
                <w:b/>
                <w:shd w:val="clear" w:color="auto" w:fill="FFFFFF"/>
                <w:lang w:val="uk-UA"/>
              </w:rPr>
              <w:t xml:space="preserve">умову, якщо така є, про заборону </w:t>
            </w:r>
            <w:r w:rsidRPr="00836646">
              <w:rPr>
                <w:b/>
                <w:lang w:val="uk-UA"/>
              </w:rPr>
              <w:t xml:space="preserve">забудови, крім </w:t>
            </w:r>
            <w:r w:rsidR="00C129E6" w:rsidRPr="00836646">
              <w:rPr>
                <w:b/>
                <w:shd w:val="clear" w:color="auto" w:fill="FFFFFF"/>
                <w:lang w:val="uk-UA"/>
              </w:rPr>
              <w:t xml:space="preserve">реконструкції (відтворення) </w:t>
            </w:r>
            <w:r w:rsidRPr="00836646">
              <w:rPr>
                <w:b/>
                <w:shd w:val="clear" w:color="auto" w:fill="FFFFFF"/>
                <w:lang w:val="uk-UA"/>
              </w:rPr>
              <w:t>та (або) реставрації</w:t>
            </w:r>
            <w:r w:rsidRPr="00836646">
              <w:rPr>
                <w:b/>
                <w:lang w:val="uk-UA"/>
              </w:rPr>
              <w:t xml:space="preserve">, протягом </w:t>
            </w:r>
            <w:r w:rsidR="008B6168">
              <w:rPr>
                <w:b/>
                <w:lang w:val="uk-UA"/>
              </w:rPr>
              <w:t>1</w:t>
            </w:r>
            <w:r w:rsidR="00294D85">
              <w:rPr>
                <w:b/>
                <w:lang w:val="uk-UA"/>
              </w:rPr>
              <w:t>0</w:t>
            </w:r>
            <w:r w:rsidRPr="00836646">
              <w:rPr>
                <w:b/>
                <w:lang w:val="uk-UA"/>
              </w:rPr>
              <w:t xml:space="preserve"> років з моменту руйнування пам’ятки або втрати пам’яткою предмета охорони</w:t>
            </w:r>
            <w:r w:rsidR="00B300E3">
              <w:rPr>
                <w:b/>
                <w:lang w:val="uk-UA"/>
              </w:rPr>
              <w:t>.</w:t>
            </w:r>
          </w:p>
          <w:p w14:paraId="5D2E5563" w14:textId="77777777" w:rsidR="00B12896" w:rsidRPr="00836646" w:rsidRDefault="00B12896" w:rsidP="00923F07">
            <w:pPr>
              <w:pStyle w:val="rvps2"/>
              <w:shd w:val="clear" w:color="auto" w:fill="FFFFFF"/>
              <w:spacing w:before="0" w:beforeAutospacing="0" w:after="150" w:afterAutospacing="0"/>
              <w:ind w:firstLine="450"/>
              <w:jc w:val="both"/>
              <w:rPr>
                <w:lang w:val="uk-UA"/>
              </w:rPr>
            </w:pPr>
            <w:r w:rsidRPr="00836646">
              <w:rPr>
                <w:lang w:val="uk-UA"/>
              </w:rPr>
              <w:t>Перелік зазначених умов є вичерпним.</w:t>
            </w:r>
          </w:p>
        </w:tc>
      </w:tr>
      <w:tr w:rsidR="003911EB" w:rsidRPr="00836646" w14:paraId="0BD60D84" w14:textId="77777777" w:rsidTr="003911EB">
        <w:tc>
          <w:tcPr>
            <w:tcW w:w="2500" w:type="pct"/>
            <w:gridSpan w:val="2"/>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5BD9E38A" w14:textId="77777777" w:rsidR="005D6A06" w:rsidRPr="00836646" w:rsidRDefault="005D6A06" w:rsidP="005D6A06">
            <w:pPr>
              <w:pStyle w:val="rvps2"/>
              <w:shd w:val="clear" w:color="auto" w:fill="FFFFFF"/>
              <w:spacing w:before="0" w:beforeAutospacing="0" w:after="150" w:afterAutospacing="0"/>
              <w:ind w:firstLine="450"/>
              <w:jc w:val="both"/>
              <w:rPr>
                <w:lang w:val="uk-UA"/>
              </w:rPr>
            </w:pPr>
            <w:r w:rsidRPr="00836646">
              <w:rPr>
                <w:rStyle w:val="rvts9"/>
                <w:b/>
                <w:bCs/>
                <w:lang w:val="uk-UA"/>
              </w:rPr>
              <w:lastRenderedPageBreak/>
              <w:t>Стаття 34.</w:t>
            </w:r>
            <w:r w:rsidRPr="00836646">
              <w:rPr>
                <w:lang w:val="uk-UA"/>
              </w:rPr>
              <w:t> Право на виконання будівельних робіт</w:t>
            </w:r>
          </w:p>
          <w:p w14:paraId="50FAFC20" w14:textId="77777777" w:rsidR="005D6A06" w:rsidRPr="00836646" w:rsidRDefault="005D6A06" w:rsidP="005D6A06">
            <w:pPr>
              <w:pStyle w:val="rvps2"/>
              <w:shd w:val="clear" w:color="auto" w:fill="FFFFFF"/>
              <w:spacing w:before="0" w:beforeAutospacing="0" w:after="150" w:afterAutospacing="0"/>
              <w:ind w:firstLine="450"/>
              <w:jc w:val="both"/>
              <w:rPr>
                <w:lang w:val="uk-UA"/>
              </w:rPr>
            </w:pPr>
            <w:bookmarkStart w:id="49" w:name="n433"/>
            <w:bookmarkEnd w:id="49"/>
            <w:r w:rsidRPr="00836646">
              <w:rPr>
                <w:lang w:val="uk-UA"/>
              </w:rPr>
              <w:t>1. Замовник має право виконувати будівельні роботи після:</w:t>
            </w:r>
          </w:p>
          <w:p w14:paraId="47A72D0B" w14:textId="77777777" w:rsidR="005D6A06" w:rsidRPr="00836646" w:rsidRDefault="005D6A06" w:rsidP="005D6A06">
            <w:pPr>
              <w:pStyle w:val="rvps2"/>
              <w:shd w:val="clear" w:color="auto" w:fill="FFFFFF"/>
              <w:spacing w:before="0" w:beforeAutospacing="0" w:after="150" w:afterAutospacing="0"/>
              <w:ind w:firstLine="450"/>
              <w:jc w:val="both"/>
              <w:rPr>
                <w:lang w:val="uk-UA"/>
              </w:rPr>
            </w:pPr>
            <w:bookmarkStart w:id="50" w:name="n434"/>
            <w:bookmarkEnd w:id="50"/>
            <w:r w:rsidRPr="00836646">
              <w:rPr>
                <w:lang w:val="uk-UA"/>
              </w:rPr>
              <w:t>1) подання замовником повідомлення про початок виконання будівельних робіт відповідному органу державного архітектурно-будівельного контролю - щодо об’єктів будівництва, які за класом наслідків (відповідальності) належать до об’єктів з незначними наслідками (СС1), та щодо об’єктів, будівництво яких здійснюється на підставі будівельного паспорта та які не потребують отримання дозволу на виконання будівельних робіт згідно з переліком об’єктів будівництва, затвердженим Кабінетом Міністрів України. Форма повідомлення про початок виконання будівельних робіт та порядок його подання визначаються Кабінетом Міністрів України;</w:t>
            </w:r>
          </w:p>
          <w:p w14:paraId="7377DB88" w14:textId="77777777" w:rsidR="00923F07" w:rsidRPr="00836646" w:rsidRDefault="005D6A06" w:rsidP="005D6A06">
            <w:pPr>
              <w:pStyle w:val="rvps2"/>
              <w:shd w:val="clear" w:color="auto" w:fill="FFFFFF"/>
              <w:spacing w:before="0" w:beforeAutospacing="0" w:after="150" w:afterAutospacing="0"/>
              <w:ind w:firstLine="450"/>
              <w:jc w:val="both"/>
              <w:rPr>
                <w:lang w:val="uk-UA"/>
              </w:rPr>
            </w:pPr>
            <w:bookmarkStart w:id="51" w:name="n435"/>
            <w:bookmarkStart w:id="52" w:name="n437"/>
            <w:bookmarkEnd w:id="51"/>
            <w:bookmarkEnd w:id="52"/>
            <w:r w:rsidRPr="00836646">
              <w:rPr>
                <w:lang w:val="uk-UA"/>
              </w:rPr>
              <w:lastRenderedPageBreak/>
              <w:t>3) видачі замовнику органом державного архітектурно-будівельного контролю дозволу на виконання будівельних робіт - щодо об’єктів, які за класом наслідків (відповідальності) належать до об’єктів з середніми (СС2) та значними (СС3) наслідками або підлягають оцінці впливу на довкілля згідно із </w:t>
            </w:r>
            <w:hyperlink r:id="rId9" w:tgtFrame="_blank" w:history="1">
              <w:r w:rsidRPr="00836646">
                <w:rPr>
                  <w:rStyle w:val="a3"/>
                  <w:color w:val="auto"/>
                  <w:lang w:val="uk-UA"/>
                </w:rPr>
                <w:t>Законом України</w:t>
              </w:r>
            </w:hyperlink>
            <w:r w:rsidRPr="00836646">
              <w:rPr>
                <w:lang w:val="uk-UA"/>
              </w:rPr>
              <w:t> "Про оцінку впливу на довкілля"</w:t>
            </w:r>
            <w:bookmarkStart w:id="53" w:name="n1071"/>
            <w:bookmarkEnd w:id="53"/>
            <w:r w:rsidRPr="00836646">
              <w:rPr>
                <w:lang w:val="uk-UA"/>
              </w:rPr>
              <w:t>;</w:t>
            </w:r>
          </w:p>
          <w:p w14:paraId="582DD6C2" w14:textId="77777777" w:rsidR="005D6A06" w:rsidRPr="00836646" w:rsidRDefault="005D6A06" w:rsidP="005D6A06">
            <w:pPr>
              <w:pStyle w:val="rvps2"/>
              <w:shd w:val="clear" w:color="auto" w:fill="FFFFFF"/>
              <w:spacing w:before="0" w:beforeAutospacing="0" w:after="150" w:afterAutospacing="0"/>
              <w:ind w:firstLine="450"/>
              <w:jc w:val="both"/>
              <w:rPr>
                <w:b/>
                <w:lang w:val="uk-UA"/>
              </w:rPr>
            </w:pPr>
            <w:r w:rsidRPr="00836646">
              <w:rPr>
                <w:b/>
                <w:lang w:val="uk-UA"/>
              </w:rPr>
              <w:t>4) Відсутня</w:t>
            </w:r>
            <w:r w:rsidR="006C2758" w:rsidRPr="00836646">
              <w:rPr>
                <w:b/>
                <w:lang w:val="uk-UA"/>
              </w:rPr>
              <w:t>.</w:t>
            </w:r>
          </w:p>
          <w:p w14:paraId="7194AF1C" w14:textId="77777777" w:rsidR="006C2758" w:rsidRPr="00836646" w:rsidRDefault="006C2758" w:rsidP="005D6A06">
            <w:pPr>
              <w:pStyle w:val="rvps2"/>
              <w:shd w:val="clear" w:color="auto" w:fill="FFFFFF"/>
              <w:spacing w:before="0" w:beforeAutospacing="0" w:after="150" w:afterAutospacing="0"/>
              <w:ind w:firstLine="450"/>
              <w:jc w:val="both"/>
              <w:rPr>
                <w:rStyle w:val="rvts9"/>
                <w:lang w:val="uk-UA"/>
              </w:rPr>
            </w:pPr>
            <w:r w:rsidRPr="00836646">
              <w:rPr>
                <w:lang w:val="uk-UA"/>
              </w:rPr>
              <w:t>…</w:t>
            </w:r>
          </w:p>
        </w:tc>
        <w:tc>
          <w:tcPr>
            <w:tcW w:w="2500"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700EAED1" w14:textId="77777777" w:rsidR="005D6A06" w:rsidRPr="00836646" w:rsidRDefault="005D6A06" w:rsidP="005D6A06">
            <w:pPr>
              <w:pStyle w:val="rvps2"/>
              <w:shd w:val="clear" w:color="auto" w:fill="FFFFFF"/>
              <w:spacing w:before="0" w:beforeAutospacing="0" w:after="150" w:afterAutospacing="0"/>
              <w:ind w:firstLine="450"/>
              <w:jc w:val="both"/>
              <w:rPr>
                <w:lang w:val="uk-UA"/>
              </w:rPr>
            </w:pPr>
            <w:r w:rsidRPr="00836646">
              <w:rPr>
                <w:rStyle w:val="rvts9"/>
                <w:b/>
                <w:bCs/>
                <w:lang w:val="uk-UA"/>
              </w:rPr>
              <w:lastRenderedPageBreak/>
              <w:t>Стаття 34.</w:t>
            </w:r>
            <w:r w:rsidRPr="00836646">
              <w:rPr>
                <w:lang w:val="uk-UA"/>
              </w:rPr>
              <w:t> Право на виконання будівельних робіт</w:t>
            </w:r>
          </w:p>
          <w:p w14:paraId="7E558C9F" w14:textId="77777777" w:rsidR="005D6A06" w:rsidRPr="00836646" w:rsidRDefault="005D6A06" w:rsidP="005D6A06">
            <w:pPr>
              <w:pStyle w:val="rvps2"/>
              <w:shd w:val="clear" w:color="auto" w:fill="FFFFFF"/>
              <w:spacing w:before="0" w:beforeAutospacing="0" w:after="150" w:afterAutospacing="0"/>
              <w:ind w:firstLine="450"/>
              <w:jc w:val="both"/>
              <w:rPr>
                <w:lang w:val="uk-UA"/>
              </w:rPr>
            </w:pPr>
            <w:r w:rsidRPr="00836646">
              <w:rPr>
                <w:lang w:val="uk-UA"/>
              </w:rPr>
              <w:t>1. Замовник має право виконувати будівельні роботи після:</w:t>
            </w:r>
          </w:p>
          <w:p w14:paraId="3300A3FA" w14:textId="77777777" w:rsidR="005D6A06" w:rsidRPr="00836646" w:rsidRDefault="005D6A06" w:rsidP="005D6A06">
            <w:pPr>
              <w:pStyle w:val="rvps2"/>
              <w:shd w:val="clear" w:color="auto" w:fill="FFFFFF"/>
              <w:spacing w:before="0" w:beforeAutospacing="0" w:after="150" w:afterAutospacing="0"/>
              <w:ind w:firstLine="450"/>
              <w:jc w:val="both"/>
              <w:rPr>
                <w:lang w:val="uk-UA"/>
              </w:rPr>
            </w:pPr>
            <w:r w:rsidRPr="00836646">
              <w:rPr>
                <w:lang w:val="uk-UA"/>
              </w:rPr>
              <w:t>1) подання замовником повідомлення про початок виконання будівельних робіт відповідному органу державного архітектурно-будівельного контролю - щодо об’єктів будівництва, які за класом наслідків (відповідальності) належать до об’єктів з незначними наслідками (СС1), та щодо об’єктів, будівництво яких здійснюється на підставі будівельного паспорта та які не потребують отримання дозволу на виконання будівельних робіт згідно з переліком об’єктів будівництва, затвердженим Кабінетом Міністрів України. Форма повідомлення про початок виконання будівельних робіт та порядок його подання визначаються Кабінетом Міністрів України;</w:t>
            </w:r>
          </w:p>
          <w:p w14:paraId="3A9F7D2C" w14:textId="77777777" w:rsidR="005D6A06" w:rsidRPr="00836646" w:rsidRDefault="005D6A06" w:rsidP="005D6A06">
            <w:pPr>
              <w:pStyle w:val="rvps2"/>
              <w:shd w:val="clear" w:color="auto" w:fill="FFFFFF"/>
              <w:spacing w:before="0" w:beforeAutospacing="0" w:after="150" w:afterAutospacing="0"/>
              <w:ind w:firstLine="450"/>
              <w:jc w:val="both"/>
              <w:rPr>
                <w:shd w:val="clear" w:color="auto" w:fill="FFFFFF"/>
                <w:lang w:val="uk-UA"/>
              </w:rPr>
            </w:pPr>
            <w:r w:rsidRPr="00836646">
              <w:rPr>
                <w:lang w:val="uk-UA"/>
              </w:rPr>
              <w:lastRenderedPageBreak/>
              <w:t>3) видачі замовнику органом державного архітектурно-будівельного контролю дозволу на виконання будівельних робіт - щодо об’єктів, які за класом наслідків (відповідальності) належать до об’єктів з середніми (СС2) та значними (СС3) наслідками або підлягають оцінці впливу на довкілля згідно із </w:t>
            </w:r>
            <w:hyperlink r:id="rId10" w:tgtFrame="_blank" w:history="1">
              <w:r w:rsidRPr="00836646">
                <w:rPr>
                  <w:rStyle w:val="a3"/>
                  <w:color w:val="auto"/>
                  <w:lang w:val="uk-UA"/>
                </w:rPr>
                <w:t>Законом України</w:t>
              </w:r>
            </w:hyperlink>
            <w:r w:rsidRPr="00836646">
              <w:rPr>
                <w:lang w:val="uk-UA"/>
              </w:rPr>
              <w:t> «Про оцінку впливу на довкілля»;</w:t>
            </w:r>
          </w:p>
          <w:p w14:paraId="1391C22D" w14:textId="28C0778E" w:rsidR="00923F07" w:rsidRPr="00836646" w:rsidRDefault="00923F07" w:rsidP="00B12896">
            <w:pPr>
              <w:pStyle w:val="rvps2"/>
              <w:shd w:val="clear" w:color="auto" w:fill="FFFFFF"/>
              <w:spacing w:before="0" w:beforeAutospacing="0" w:after="150" w:afterAutospacing="0"/>
              <w:ind w:firstLine="450"/>
              <w:jc w:val="both"/>
              <w:rPr>
                <w:b/>
                <w:lang w:val="uk-UA"/>
              </w:rPr>
            </w:pPr>
            <w:r w:rsidRPr="00836646">
              <w:rPr>
                <w:b/>
                <w:shd w:val="clear" w:color="auto" w:fill="FFFFFF"/>
                <w:lang w:val="uk-UA"/>
              </w:rPr>
              <w:t xml:space="preserve">4) </w:t>
            </w:r>
            <w:r w:rsidR="00B300E3">
              <w:rPr>
                <w:b/>
                <w:shd w:val="clear" w:color="auto" w:fill="FFFFFF"/>
                <w:lang w:val="uk-UA"/>
              </w:rPr>
              <w:t xml:space="preserve">за визначеної законом умови </w:t>
            </w:r>
            <w:r w:rsidRPr="00836646">
              <w:rPr>
                <w:b/>
                <w:shd w:val="clear" w:color="auto" w:fill="FFFFFF"/>
                <w:lang w:val="uk-UA"/>
              </w:rPr>
              <w:t>погодження з</w:t>
            </w:r>
            <w:r w:rsidR="00FE2684">
              <w:rPr>
                <w:b/>
                <w:shd w:val="clear" w:color="auto" w:fill="FFFFFF"/>
                <w:lang w:val="uk-UA"/>
              </w:rPr>
              <w:t xml:space="preserve"> </w:t>
            </w:r>
            <w:r w:rsidR="00FE2684">
              <w:rPr>
                <w:b/>
                <w:lang w:val="uk-UA"/>
              </w:rPr>
              <w:t>головним органом у системі центральних органів виконавчої влади, що забезпечує формування те реалізує політику у сфері культури,</w:t>
            </w:r>
            <w:r w:rsidR="00B300E3" w:rsidRPr="00836646">
              <w:rPr>
                <w:b/>
                <w:shd w:val="clear" w:color="auto" w:fill="FFFFFF"/>
                <w:lang w:val="uk-UA"/>
              </w:rPr>
              <w:t xml:space="preserve"> </w:t>
            </w:r>
            <w:r w:rsidRPr="00836646">
              <w:rPr>
                <w:b/>
                <w:shd w:val="clear" w:color="auto" w:fill="FFFFFF"/>
                <w:lang w:val="uk-UA"/>
              </w:rPr>
              <w:t xml:space="preserve">проекту з реконструкції (відтворення) та (або) реставрації – для реконструкції (відтворення) та (або) реставрації зруйнованої пам’ятки або </w:t>
            </w:r>
            <w:r w:rsidRPr="00836646">
              <w:rPr>
                <w:b/>
                <w:lang w:val="uk-UA"/>
              </w:rPr>
              <w:t>пам’ятки, яка втратила предмет охорони</w:t>
            </w:r>
            <w:r w:rsidR="005D6A06" w:rsidRPr="00836646">
              <w:rPr>
                <w:b/>
                <w:lang w:val="uk-UA"/>
              </w:rPr>
              <w:t>.</w:t>
            </w:r>
          </w:p>
          <w:p w14:paraId="59D2ECDF" w14:textId="77777777" w:rsidR="006C2758" w:rsidRPr="00836646" w:rsidRDefault="006C2758" w:rsidP="00B12896">
            <w:pPr>
              <w:pStyle w:val="rvps2"/>
              <w:shd w:val="clear" w:color="auto" w:fill="FFFFFF"/>
              <w:spacing w:before="0" w:beforeAutospacing="0" w:after="150" w:afterAutospacing="0"/>
              <w:ind w:firstLine="450"/>
              <w:jc w:val="both"/>
              <w:rPr>
                <w:rStyle w:val="rvts9"/>
                <w:b/>
                <w:bCs/>
                <w:lang w:val="uk-UA"/>
              </w:rPr>
            </w:pPr>
            <w:r w:rsidRPr="00836646">
              <w:rPr>
                <w:lang w:val="uk-UA"/>
              </w:rPr>
              <w:t>…</w:t>
            </w:r>
          </w:p>
        </w:tc>
      </w:tr>
      <w:tr w:rsidR="003911EB" w:rsidRPr="00A15218" w14:paraId="4DCA20F4" w14:textId="77777777" w:rsidTr="003911EB">
        <w:tc>
          <w:tcPr>
            <w:tcW w:w="2500" w:type="pct"/>
            <w:gridSpan w:val="2"/>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2DD14703" w14:textId="77777777" w:rsidR="005D6A06" w:rsidRPr="00836646" w:rsidRDefault="005D6A06" w:rsidP="005D6A06">
            <w:pPr>
              <w:pStyle w:val="rvps2"/>
              <w:shd w:val="clear" w:color="auto" w:fill="FFFFFF"/>
              <w:spacing w:before="0" w:beforeAutospacing="0" w:after="150" w:afterAutospacing="0"/>
              <w:ind w:firstLine="450"/>
              <w:jc w:val="both"/>
              <w:rPr>
                <w:lang w:val="uk-UA"/>
              </w:rPr>
            </w:pPr>
            <w:r w:rsidRPr="00836646">
              <w:rPr>
                <w:rStyle w:val="rvts9"/>
                <w:b/>
                <w:bCs/>
                <w:lang w:val="uk-UA"/>
              </w:rPr>
              <w:lastRenderedPageBreak/>
              <w:t>Стаття 37.</w:t>
            </w:r>
            <w:r w:rsidRPr="00836646">
              <w:rPr>
                <w:lang w:val="uk-UA"/>
              </w:rPr>
              <w:t> Дозвіл на виконання будівельних робіт</w:t>
            </w:r>
          </w:p>
          <w:p w14:paraId="509E118F" w14:textId="77777777" w:rsidR="006C2758" w:rsidRPr="00836646" w:rsidRDefault="006C2758" w:rsidP="005D6A06">
            <w:pPr>
              <w:pStyle w:val="rvps2"/>
              <w:shd w:val="clear" w:color="auto" w:fill="FFFFFF"/>
              <w:spacing w:before="0" w:beforeAutospacing="0" w:after="150" w:afterAutospacing="0"/>
              <w:ind w:firstLine="450"/>
              <w:jc w:val="both"/>
              <w:rPr>
                <w:lang w:val="uk-UA"/>
              </w:rPr>
            </w:pPr>
            <w:bookmarkStart w:id="54" w:name="n498"/>
            <w:bookmarkStart w:id="55" w:name="n501"/>
            <w:bookmarkEnd w:id="54"/>
            <w:bookmarkEnd w:id="55"/>
            <w:r w:rsidRPr="00836646">
              <w:rPr>
                <w:lang w:val="uk-UA"/>
              </w:rPr>
              <w:t>…</w:t>
            </w:r>
          </w:p>
          <w:p w14:paraId="5B148220" w14:textId="77777777" w:rsidR="005D6A06" w:rsidRPr="00836646" w:rsidRDefault="005D6A06" w:rsidP="005D6A06">
            <w:pPr>
              <w:pStyle w:val="rvps2"/>
              <w:shd w:val="clear" w:color="auto" w:fill="FFFFFF"/>
              <w:spacing w:before="0" w:beforeAutospacing="0" w:after="150" w:afterAutospacing="0"/>
              <w:ind w:firstLine="450"/>
              <w:jc w:val="both"/>
              <w:rPr>
                <w:lang w:val="uk-UA"/>
              </w:rPr>
            </w:pPr>
            <w:bookmarkStart w:id="56" w:name="n1696"/>
            <w:bookmarkStart w:id="57" w:name="n1702"/>
            <w:bookmarkStart w:id="58" w:name="n509"/>
            <w:bookmarkStart w:id="59" w:name="n515"/>
            <w:bookmarkStart w:id="60" w:name="n518"/>
            <w:bookmarkStart w:id="61" w:name="n519"/>
            <w:bookmarkEnd w:id="56"/>
            <w:bookmarkEnd w:id="57"/>
            <w:bookmarkEnd w:id="58"/>
            <w:bookmarkEnd w:id="59"/>
            <w:bookmarkEnd w:id="60"/>
            <w:bookmarkEnd w:id="61"/>
            <w:r w:rsidRPr="00836646">
              <w:rPr>
                <w:lang w:val="uk-UA"/>
              </w:rPr>
              <w:t>6. Дозвіл на виконання будівельних робіт може бути анульовано органом державного архітектурно-будівельного контролю у разі:</w:t>
            </w:r>
          </w:p>
          <w:p w14:paraId="3CD0E409" w14:textId="77777777" w:rsidR="005D6A06" w:rsidRPr="00836646" w:rsidRDefault="005D6A06" w:rsidP="005D6A06">
            <w:pPr>
              <w:pStyle w:val="rvps2"/>
              <w:shd w:val="clear" w:color="auto" w:fill="FFFFFF"/>
              <w:spacing w:before="0" w:beforeAutospacing="0" w:after="150" w:afterAutospacing="0"/>
              <w:ind w:firstLine="450"/>
              <w:jc w:val="both"/>
              <w:rPr>
                <w:lang w:val="uk-UA"/>
              </w:rPr>
            </w:pPr>
            <w:bookmarkStart w:id="62" w:name="n520"/>
            <w:bookmarkEnd w:id="62"/>
            <w:r w:rsidRPr="00836646">
              <w:rPr>
                <w:lang w:val="uk-UA"/>
              </w:rPr>
              <w:t>1) подання замовником заяви про анулювання дозволу на виконання будівельних робіт;</w:t>
            </w:r>
          </w:p>
          <w:p w14:paraId="34C90204" w14:textId="77777777" w:rsidR="005D6A06" w:rsidRPr="00836646" w:rsidRDefault="005D6A06" w:rsidP="005D6A06">
            <w:pPr>
              <w:pStyle w:val="rvps2"/>
              <w:shd w:val="clear" w:color="auto" w:fill="FFFFFF"/>
              <w:spacing w:before="0" w:beforeAutospacing="0" w:after="150" w:afterAutospacing="0"/>
              <w:ind w:firstLine="450"/>
              <w:jc w:val="both"/>
              <w:rPr>
                <w:lang w:val="uk-UA"/>
              </w:rPr>
            </w:pPr>
            <w:bookmarkStart w:id="63" w:name="n521"/>
            <w:bookmarkEnd w:id="63"/>
            <w:r w:rsidRPr="00836646">
              <w:rPr>
                <w:lang w:val="uk-UA"/>
              </w:rPr>
              <w:t>2) наявності відомостей про ліквідацію юридичної особи, що є замовником;</w:t>
            </w:r>
          </w:p>
          <w:p w14:paraId="1E5F17A4" w14:textId="0361D47F" w:rsidR="005D6A06" w:rsidRDefault="005D6A06" w:rsidP="005D6A06">
            <w:pPr>
              <w:pStyle w:val="rvps2"/>
              <w:shd w:val="clear" w:color="auto" w:fill="FFFFFF"/>
              <w:spacing w:before="0" w:beforeAutospacing="0" w:after="150" w:afterAutospacing="0"/>
              <w:ind w:firstLine="450"/>
              <w:jc w:val="both"/>
              <w:rPr>
                <w:lang w:val="uk-UA"/>
              </w:rPr>
            </w:pPr>
            <w:bookmarkStart w:id="64" w:name="n522"/>
            <w:bookmarkEnd w:id="64"/>
            <w:r w:rsidRPr="00836646">
              <w:rPr>
                <w:lang w:val="uk-UA"/>
              </w:rPr>
              <w:t>3) на підставі судового рішення, що набрало законної сили, про скасування містобудівних умов та обмежень та/або припинення права на виконання будівельних робіт.</w:t>
            </w:r>
          </w:p>
          <w:p w14:paraId="5B21CA53" w14:textId="467C2A08" w:rsidR="00B300E3" w:rsidRDefault="00B300E3" w:rsidP="005D6A06">
            <w:pPr>
              <w:pStyle w:val="rvps2"/>
              <w:shd w:val="clear" w:color="auto" w:fill="FFFFFF"/>
              <w:spacing w:before="0" w:beforeAutospacing="0" w:after="150" w:afterAutospacing="0"/>
              <w:ind w:firstLine="450"/>
              <w:jc w:val="both"/>
              <w:rPr>
                <w:b/>
                <w:lang w:val="uk-UA"/>
              </w:rPr>
            </w:pPr>
            <w:r w:rsidRPr="00B300E3">
              <w:rPr>
                <w:b/>
                <w:lang w:val="uk-UA"/>
              </w:rPr>
              <w:t>4) відсутня</w:t>
            </w:r>
          </w:p>
          <w:p w14:paraId="24654C59" w14:textId="5D2ECB32" w:rsidR="00B300E3" w:rsidRDefault="00B300E3" w:rsidP="005D6A06">
            <w:pPr>
              <w:pStyle w:val="rvps2"/>
              <w:shd w:val="clear" w:color="auto" w:fill="FFFFFF"/>
              <w:spacing w:before="0" w:beforeAutospacing="0" w:after="150" w:afterAutospacing="0"/>
              <w:ind w:firstLine="450"/>
              <w:jc w:val="both"/>
              <w:rPr>
                <w:b/>
                <w:lang w:val="uk-UA"/>
              </w:rPr>
            </w:pPr>
          </w:p>
          <w:p w14:paraId="67362756" w14:textId="238FF6D8" w:rsidR="00B300E3" w:rsidRDefault="00B300E3" w:rsidP="005D6A06">
            <w:pPr>
              <w:pStyle w:val="rvps2"/>
              <w:shd w:val="clear" w:color="auto" w:fill="FFFFFF"/>
              <w:spacing w:before="0" w:beforeAutospacing="0" w:after="150" w:afterAutospacing="0"/>
              <w:ind w:firstLine="450"/>
              <w:jc w:val="both"/>
              <w:rPr>
                <w:b/>
                <w:lang w:val="uk-UA"/>
              </w:rPr>
            </w:pPr>
          </w:p>
          <w:p w14:paraId="64FD85D2" w14:textId="77777777" w:rsidR="00B300E3" w:rsidRPr="00B300E3" w:rsidRDefault="00B300E3" w:rsidP="005D6A06">
            <w:pPr>
              <w:pStyle w:val="rvps2"/>
              <w:shd w:val="clear" w:color="auto" w:fill="FFFFFF"/>
              <w:spacing w:before="0" w:beforeAutospacing="0" w:after="150" w:afterAutospacing="0"/>
              <w:ind w:firstLine="450"/>
              <w:jc w:val="both"/>
              <w:rPr>
                <w:b/>
                <w:lang w:val="uk-UA"/>
              </w:rPr>
            </w:pPr>
          </w:p>
          <w:p w14:paraId="411AAD4B" w14:textId="77777777" w:rsidR="005D6A06" w:rsidRPr="00836646" w:rsidRDefault="005D6A06" w:rsidP="005D6A06">
            <w:pPr>
              <w:pStyle w:val="rvps2"/>
              <w:shd w:val="clear" w:color="auto" w:fill="FFFFFF"/>
              <w:spacing w:before="0" w:beforeAutospacing="0" w:after="150" w:afterAutospacing="0"/>
              <w:ind w:firstLine="450"/>
              <w:jc w:val="both"/>
              <w:rPr>
                <w:lang w:val="uk-UA"/>
              </w:rPr>
            </w:pPr>
            <w:bookmarkStart w:id="65" w:name="n1746"/>
            <w:bookmarkEnd w:id="65"/>
            <w:r w:rsidRPr="00836646">
              <w:rPr>
                <w:lang w:val="uk-UA"/>
              </w:rPr>
              <w:lastRenderedPageBreak/>
              <w:t>Відомості про анулювання дозволу на виконання будівельних робіт з підстав, визначених </w:t>
            </w:r>
            <w:hyperlink r:id="rId11" w:anchor="n520" w:history="1">
              <w:r w:rsidRPr="00836646">
                <w:rPr>
                  <w:rStyle w:val="a3"/>
                  <w:color w:val="auto"/>
                  <w:lang w:val="uk-UA"/>
                </w:rPr>
                <w:t>пунктами 1</w:t>
              </w:r>
            </w:hyperlink>
            <w:r w:rsidRPr="00836646">
              <w:rPr>
                <w:lang w:val="uk-UA"/>
              </w:rPr>
              <w:t> та </w:t>
            </w:r>
            <w:hyperlink r:id="rId12" w:anchor="n521" w:history="1">
              <w:r w:rsidRPr="00836646">
                <w:rPr>
                  <w:rStyle w:val="a3"/>
                  <w:color w:val="auto"/>
                  <w:lang w:val="uk-UA"/>
                </w:rPr>
                <w:t>2</w:t>
              </w:r>
            </w:hyperlink>
            <w:r w:rsidRPr="00836646">
              <w:rPr>
                <w:lang w:val="uk-UA"/>
              </w:rPr>
              <w:t> цієї частини, включаються до Реєстру будівельної діяльності автоматично з присвоєнням реєстраційного номера в цьому реєстрі та оприлюднюються на порталі електронної системи.</w:t>
            </w:r>
          </w:p>
          <w:p w14:paraId="3776F15C" w14:textId="77777777" w:rsidR="005D6A06" w:rsidRPr="00836646" w:rsidRDefault="005D6A06" w:rsidP="005D6A06">
            <w:pPr>
              <w:pStyle w:val="rvps2"/>
              <w:shd w:val="clear" w:color="auto" w:fill="FFFFFF"/>
              <w:spacing w:before="0" w:beforeAutospacing="0" w:after="150" w:afterAutospacing="0"/>
              <w:ind w:firstLine="450"/>
              <w:jc w:val="both"/>
              <w:rPr>
                <w:lang w:val="uk-UA"/>
              </w:rPr>
            </w:pPr>
            <w:bookmarkStart w:id="66" w:name="n1857"/>
            <w:bookmarkEnd w:id="66"/>
            <w:r w:rsidRPr="00836646">
              <w:rPr>
                <w:rStyle w:val="rvts46"/>
                <w:i/>
                <w:iCs/>
                <w:lang w:val="uk-UA"/>
              </w:rPr>
              <w:t>{Щодо застосування абзацу п'ятого частини шостої статті 37 див. </w:t>
            </w:r>
            <w:hyperlink r:id="rId13" w:anchor="n905" w:tgtFrame="_blank" w:history="1">
              <w:r w:rsidRPr="00836646">
                <w:rPr>
                  <w:rStyle w:val="a3"/>
                  <w:i/>
                  <w:iCs/>
                  <w:color w:val="auto"/>
                  <w:lang w:val="uk-UA"/>
                </w:rPr>
                <w:t>пункт 6</w:t>
              </w:r>
            </w:hyperlink>
            <w:r w:rsidRPr="00836646">
              <w:rPr>
                <w:rStyle w:val="rvts46"/>
                <w:i/>
                <w:iCs/>
                <w:lang w:val="uk-UA"/>
              </w:rPr>
              <w:t> розділу II}</w:t>
            </w:r>
          </w:p>
          <w:p w14:paraId="69162B77" w14:textId="77777777" w:rsidR="005D6A06" w:rsidRPr="00836646" w:rsidRDefault="005D6A06" w:rsidP="005D6A06">
            <w:pPr>
              <w:pStyle w:val="rvps2"/>
              <w:shd w:val="clear" w:color="auto" w:fill="FFFFFF"/>
              <w:spacing w:before="0" w:beforeAutospacing="0" w:after="150" w:afterAutospacing="0"/>
              <w:ind w:firstLine="450"/>
              <w:jc w:val="both"/>
              <w:rPr>
                <w:lang w:val="uk-UA"/>
              </w:rPr>
            </w:pPr>
            <w:bookmarkStart w:id="67" w:name="n1747"/>
            <w:bookmarkEnd w:id="67"/>
            <w:r w:rsidRPr="00836646">
              <w:rPr>
                <w:lang w:val="uk-UA"/>
              </w:rPr>
              <w:t>Дозвіл на виконання будівельних робіт вважається анульованим з дати внесення відомостей про анулювання такого дозволу до Реєстру будівельної діяльності.</w:t>
            </w:r>
          </w:p>
          <w:p w14:paraId="79446F79" w14:textId="77777777" w:rsidR="00923F07" w:rsidRPr="00836646" w:rsidRDefault="00923F07" w:rsidP="00B300E3">
            <w:pPr>
              <w:pStyle w:val="rvps2"/>
              <w:shd w:val="clear" w:color="auto" w:fill="FFFFFF"/>
              <w:spacing w:before="0" w:beforeAutospacing="0" w:after="150" w:afterAutospacing="0"/>
              <w:ind w:firstLine="450"/>
              <w:jc w:val="both"/>
              <w:rPr>
                <w:rStyle w:val="rvts9"/>
                <w:b/>
                <w:bCs/>
                <w:lang w:val="uk-UA"/>
              </w:rPr>
            </w:pPr>
            <w:bookmarkStart w:id="68" w:name="n1858"/>
            <w:bookmarkStart w:id="69" w:name="n527"/>
            <w:bookmarkEnd w:id="68"/>
            <w:bookmarkEnd w:id="69"/>
          </w:p>
        </w:tc>
        <w:tc>
          <w:tcPr>
            <w:tcW w:w="2500"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517577EE" w14:textId="77777777" w:rsidR="005D6A06" w:rsidRPr="00836646" w:rsidRDefault="005D6A06" w:rsidP="005D6A06">
            <w:pPr>
              <w:pStyle w:val="rvps2"/>
              <w:shd w:val="clear" w:color="auto" w:fill="FFFFFF"/>
              <w:spacing w:before="0" w:beforeAutospacing="0" w:after="150" w:afterAutospacing="0"/>
              <w:ind w:firstLine="450"/>
              <w:jc w:val="both"/>
              <w:rPr>
                <w:lang w:val="uk-UA"/>
              </w:rPr>
            </w:pPr>
            <w:r w:rsidRPr="00836646">
              <w:rPr>
                <w:rStyle w:val="rvts9"/>
                <w:b/>
                <w:bCs/>
                <w:lang w:val="uk-UA"/>
              </w:rPr>
              <w:lastRenderedPageBreak/>
              <w:t>Стаття 37.</w:t>
            </w:r>
            <w:r w:rsidRPr="00836646">
              <w:rPr>
                <w:lang w:val="uk-UA"/>
              </w:rPr>
              <w:t> Дозвіл на виконання будівельних робіт</w:t>
            </w:r>
          </w:p>
          <w:p w14:paraId="2286D2C9" w14:textId="77777777" w:rsidR="006C2758" w:rsidRPr="00836646" w:rsidRDefault="006C2758" w:rsidP="006C2758">
            <w:pPr>
              <w:pStyle w:val="rvps2"/>
              <w:shd w:val="clear" w:color="auto" w:fill="FFFFFF"/>
              <w:spacing w:before="0" w:beforeAutospacing="0" w:after="150" w:afterAutospacing="0"/>
              <w:ind w:firstLine="450"/>
              <w:jc w:val="both"/>
              <w:rPr>
                <w:lang w:val="uk-UA"/>
              </w:rPr>
            </w:pPr>
            <w:r w:rsidRPr="00836646">
              <w:rPr>
                <w:lang w:val="uk-UA"/>
              </w:rPr>
              <w:t>…</w:t>
            </w:r>
          </w:p>
          <w:p w14:paraId="29511D05" w14:textId="77777777" w:rsidR="005D6A06" w:rsidRPr="00836646" w:rsidRDefault="005D6A06" w:rsidP="005D6A06">
            <w:pPr>
              <w:pStyle w:val="rvps2"/>
              <w:shd w:val="clear" w:color="auto" w:fill="FFFFFF"/>
              <w:spacing w:before="0" w:beforeAutospacing="0" w:after="150" w:afterAutospacing="0"/>
              <w:ind w:firstLine="450"/>
              <w:jc w:val="both"/>
              <w:rPr>
                <w:lang w:val="uk-UA"/>
              </w:rPr>
            </w:pPr>
            <w:r w:rsidRPr="00836646">
              <w:rPr>
                <w:lang w:val="uk-UA"/>
              </w:rPr>
              <w:t>6. Дозвіл на виконання будівельних робіт може бути анульовано органом державного архітектурно-будівельного контролю у разі:</w:t>
            </w:r>
          </w:p>
          <w:p w14:paraId="27D324E8" w14:textId="77777777" w:rsidR="005D6A06" w:rsidRPr="00836646" w:rsidRDefault="005D6A06" w:rsidP="005D6A06">
            <w:pPr>
              <w:pStyle w:val="rvps2"/>
              <w:shd w:val="clear" w:color="auto" w:fill="FFFFFF"/>
              <w:spacing w:before="0" w:beforeAutospacing="0" w:after="150" w:afterAutospacing="0"/>
              <w:ind w:firstLine="450"/>
              <w:jc w:val="both"/>
              <w:rPr>
                <w:lang w:val="uk-UA"/>
              </w:rPr>
            </w:pPr>
            <w:r w:rsidRPr="00836646">
              <w:rPr>
                <w:lang w:val="uk-UA"/>
              </w:rPr>
              <w:t>1) подання замовником заяви про анулювання дозволу на виконання будівельних робіт;</w:t>
            </w:r>
          </w:p>
          <w:p w14:paraId="6A3B94D2" w14:textId="77777777" w:rsidR="005D6A06" w:rsidRPr="00836646" w:rsidRDefault="005D6A06" w:rsidP="005D6A06">
            <w:pPr>
              <w:pStyle w:val="rvps2"/>
              <w:shd w:val="clear" w:color="auto" w:fill="FFFFFF"/>
              <w:spacing w:before="0" w:beforeAutospacing="0" w:after="150" w:afterAutospacing="0"/>
              <w:ind w:firstLine="450"/>
              <w:jc w:val="both"/>
              <w:rPr>
                <w:lang w:val="uk-UA"/>
              </w:rPr>
            </w:pPr>
            <w:r w:rsidRPr="00836646">
              <w:rPr>
                <w:lang w:val="uk-UA"/>
              </w:rPr>
              <w:t>2) наявності відомостей про ліквідацію юридичної особи, що є замовником;</w:t>
            </w:r>
          </w:p>
          <w:p w14:paraId="0AC93381" w14:textId="3C3ACBE6" w:rsidR="005D6A06" w:rsidRDefault="005D6A06" w:rsidP="005D6A06">
            <w:pPr>
              <w:pStyle w:val="rvps2"/>
              <w:shd w:val="clear" w:color="auto" w:fill="FFFFFF"/>
              <w:spacing w:before="0" w:beforeAutospacing="0" w:after="150" w:afterAutospacing="0"/>
              <w:ind w:firstLine="450"/>
              <w:jc w:val="both"/>
              <w:rPr>
                <w:lang w:val="uk-UA"/>
              </w:rPr>
            </w:pPr>
            <w:r w:rsidRPr="00836646">
              <w:rPr>
                <w:lang w:val="uk-UA"/>
              </w:rPr>
              <w:t>3) на підставі судового рішення, що набрало законної сили, про скасування містобудівних умов та обмежень та/або припинення права на виконання будівельних робіт</w:t>
            </w:r>
            <w:r w:rsidR="00B300E3">
              <w:rPr>
                <w:lang w:val="uk-UA"/>
              </w:rPr>
              <w:t>;</w:t>
            </w:r>
          </w:p>
          <w:p w14:paraId="385C553A" w14:textId="1B7083C7" w:rsidR="00B300E3" w:rsidRDefault="00B300E3" w:rsidP="005D6A06">
            <w:pPr>
              <w:pStyle w:val="rvps2"/>
              <w:shd w:val="clear" w:color="auto" w:fill="FFFFFF"/>
              <w:spacing w:before="0" w:beforeAutospacing="0" w:after="150" w:afterAutospacing="0"/>
              <w:ind w:firstLine="450"/>
              <w:jc w:val="both"/>
              <w:rPr>
                <w:lang w:val="uk-UA"/>
              </w:rPr>
            </w:pPr>
            <w:r w:rsidRPr="00B300E3">
              <w:rPr>
                <w:b/>
                <w:lang w:val="uk-UA"/>
              </w:rPr>
              <w:t>4)</w:t>
            </w:r>
            <w:r>
              <w:rPr>
                <w:lang w:val="uk-UA"/>
              </w:rPr>
              <w:t xml:space="preserve"> </w:t>
            </w:r>
            <w:r w:rsidRPr="00836646">
              <w:rPr>
                <w:b/>
                <w:shd w:val="clear" w:color="auto" w:fill="FFFFFF"/>
                <w:lang w:val="uk-UA"/>
              </w:rPr>
              <w:t xml:space="preserve">у разі </w:t>
            </w:r>
            <w:r>
              <w:rPr>
                <w:b/>
                <w:shd w:val="clear" w:color="auto" w:fill="FFFFFF"/>
                <w:lang w:val="uk-UA"/>
              </w:rPr>
              <w:t xml:space="preserve">порушення умови щодо </w:t>
            </w:r>
            <w:r w:rsidRPr="00836646">
              <w:rPr>
                <w:b/>
                <w:shd w:val="clear" w:color="auto" w:fill="FFFFFF"/>
                <w:lang w:val="uk-UA"/>
              </w:rPr>
              <w:t>реконструкці</w:t>
            </w:r>
            <w:r>
              <w:rPr>
                <w:b/>
                <w:shd w:val="clear" w:color="auto" w:fill="FFFFFF"/>
                <w:lang w:val="uk-UA"/>
              </w:rPr>
              <w:t>ї</w:t>
            </w:r>
            <w:r w:rsidRPr="00836646">
              <w:rPr>
                <w:b/>
                <w:shd w:val="clear" w:color="auto" w:fill="FFFFFF"/>
                <w:lang w:val="uk-UA"/>
              </w:rPr>
              <w:t xml:space="preserve"> (відтворення) та (або) реставраці</w:t>
            </w:r>
            <w:r>
              <w:rPr>
                <w:b/>
                <w:shd w:val="clear" w:color="auto" w:fill="FFFFFF"/>
                <w:lang w:val="uk-UA"/>
              </w:rPr>
              <w:t>ї</w:t>
            </w:r>
            <w:r w:rsidRPr="00836646">
              <w:rPr>
                <w:b/>
                <w:shd w:val="clear" w:color="auto" w:fill="FFFFFF"/>
                <w:lang w:val="uk-UA"/>
              </w:rPr>
              <w:t xml:space="preserve"> зруйнованої пам’ятки або </w:t>
            </w:r>
            <w:r w:rsidRPr="00836646">
              <w:rPr>
                <w:b/>
                <w:lang w:val="uk-UA"/>
              </w:rPr>
              <w:t xml:space="preserve">пам’ятки, яка втратила предмет охорони, на </w:t>
            </w:r>
            <w:r>
              <w:rPr>
                <w:b/>
                <w:lang w:val="uk-UA"/>
              </w:rPr>
              <w:t xml:space="preserve">територіях, на якій розташована або розташовувалася </w:t>
            </w:r>
            <w:r w:rsidRPr="00836646">
              <w:rPr>
                <w:b/>
                <w:shd w:val="clear" w:color="auto" w:fill="FFFFFF"/>
                <w:lang w:val="uk-UA"/>
              </w:rPr>
              <w:t>зруйнован</w:t>
            </w:r>
            <w:r>
              <w:rPr>
                <w:b/>
                <w:shd w:val="clear" w:color="auto" w:fill="FFFFFF"/>
                <w:lang w:val="uk-UA"/>
              </w:rPr>
              <w:t>а</w:t>
            </w:r>
            <w:r w:rsidRPr="00836646">
              <w:rPr>
                <w:b/>
                <w:shd w:val="clear" w:color="auto" w:fill="FFFFFF"/>
                <w:lang w:val="uk-UA"/>
              </w:rPr>
              <w:t xml:space="preserve"> пам’ятк</w:t>
            </w:r>
            <w:r>
              <w:rPr>
                <w:b/>
                <w:shd w:val="clear" w:color="auto" w:fill="FFFFFF"/>
                <w:lang w:val="uk-UA"/>
              </w:rPr>
              <w:t>а</w:t>
            </w:r>
            <w:r w:rsidRPr="00836646">
              <w:rPr>
                <w:b/>
                <w:shd w:val="clear" w:color="auto" w:fill="FFFFFF"/>
                <w:lang w:val="uk-UA"/>
              </w:rPr>
              <w:t xml:space="preserve"> або </w:t>
            </w:r>
            <w:r w:rsidRPr="00836646">
              <w:rPr>
                <w:b/>
                <w:lang w:val="uk-UA"/>
              </w:rPr>
              <w:t>пам’ятк</w:t>
            </w:r>
            <w:r>
              <w:rPr>
                <w:b/>
                <w:lang w:val="uk-UA"/>
              </w:rPr>
              <w:t>а</w:t>
            </w:r>
            <w:r w:rsidRPr="00836646">
              <w:rPr>
                <w:b/>
                <w:lang w:val="uk-UA"/>
              </w:rPr>
              <w:t>, яка втратила предмет охорони.</w:t>
            </w:r>
          </w:p>
          <w:p w14:paraId="63C98EF6" w14:textId="44C63812" w:rsidR="005D6A06" w:rsidRPr="00836646" w:rsidRDefault="005D6A06" w:rsidP="005D6A06">
            <w:pPr>
              <w:pStyle w:val="rvps2"/>
              <w:shd w:val="clear" w:color="auto" w:fill="FFFFFF"/>
              <w:spacing w:before="0" w:beforeAutospacing="0" w:after="150" w:afterAutospacing="0"/>
              <w:ind w:firstLine="450"/>
              <w:jc w:val="both"/>
              <w:rPr>
                <w:lang w:val="uk-UA"/>
              </w:rPr>
            </w:pPr>
            <w:r w:rsidRPr="00836646">
              <w:rPr>
                <w:lang w:val="uk-UA"/>
              </w:rPr>
              <w:lastRenderedPageBreak/>
              <w:t>Відомості про анулювання дозволу на виконання будівельних робіт з підстав, визначених </w:t>
            </w:r>
            <w:hyperlink r:id="rId14" w:anchor="n520" w:history="1">
              <w:r w:rsidRPr="00836646">
                <w:rPr>
                  <w:rStyle w:val="a3"/>
                  <w:color w:val="auto"/>
                  <w:lang w:val="uk-UA"/>
                </w:rPr>
                <w:t>пунктами 1</w:t>
              </w:r>
            </w:hyperlink>
            <w:r w:rsidR="00B300E3">
              <w:rPr>
                <w:rStyle w:val="a3"/>
                <w:color w:val="auto"/>
                <w:lang w:val="uk-UA"/>
              </w:rPr>
              <w:t>,</w:t>
            </w:r>
            <w:r w:rsidR="00B300E3">
              <w:rPr>
                <w:rStyle w:val="a3"/>
                <w:lang w:val="uk-UA"/>
              </w:rPr>
              <w:t xml:space="preserve"> </w:t>
            </w:r>
            <w:hyperlink r:id="rId15" w:anchor="n521" w:history="1">
              <w:r w:rsidRPr="00836646">
                <w:rPr>
                  <w:rStyle w:val="a3"/>
                  <w:color w:val="auto"/>
                  <w:lang w:val="uk-UA"/>
                </w:rPr>
                <w:t>2</w:t>
              </w:r>
            </w:hyperlink>
            <w:r w:rsidRPr="00836646">
              <w:rPr>
                <w:lang w:val="uk-UA"/>
              </w:rPr>
              <w:t> </w:t>
            </w:r>
            <w:r w:rsidR="00B300E3" w:rsidRPr="00B300E3">
              <w:rPr>
                <w:b/>
                <w:lang w:val="uk-UA"/>
              </w:rPr>
              <w:t>та 4</w:t>
            </w:r>
            <w:r w:rsidR="00B300E3">
              <w:rPr>
                <w:lang w:val="uk-UA"/>
              </w:rPr>
              <w:t xml:space="preserve"> </w:t>
            </w:r>
            <w:r w:rsidRPr="00836646">
              <w:rPr>
                <w:lang w:val="uk-UA"/>
              </w:rPr>
              <w:t>цієї частини, включаються до Реєстру будівельної діяльності автоматично з присвоєнням реєстраційного номера в цьому реєстрі та оприлюднюються на порталі електронної системи.</w:t>
            </w:r>
          </w:p>
          <w:p w14:paraId="467E6EED" w14:textId="77777777" w:rsidR="005D6A06" w:rsidRPr="00836646" w:rsidRDefault="005D6A06" w:rsidP="005D6A06">
            <w:pPr>
              <w:pStyle w:val="rvps2"/>
              <w:shd w:val="clear" w:color="auto" w:fill="FFFFFF"/>
              <w:spacing w:before="0" w:beforeAutospacing="0" w:after="150" w:afterAutospacing="0"/>
              <w:ind w:firstLine="450"/>
              <w:jc w:val="both"/>
              <w:rPr>
                <w:lang w:val="uk-UA"/>
              </w:rPr>
            </w:pPr>
            <w:r w:rsidRPr="00836646">
              <w:rPr>
                <w:rStyle w:val="rvts46"/>
                <w:i/>
                <w:iCs/>
                <w:lang w:val="uk-UA"/>
              </w:rPr>
              <w:t>{Щодо застосування абзацу п'ятого частини шостої статті 37 див. </w:t>
            </w:r>
            <w:hyperlink r:id="rId16" w:anchor="n905" w:tgtFrame="_blank" w:history="1">
              <w:r w:rsidRPr="00836646">
                <w:rPr>
                  <w:rStyle w:val="a3"/>
                  <w:i/>
                  <w:iCs/>
                  <w:color w:val="auto"/>
                  <w:lang w:val="uk-UA"/>
                </w:rPr>
                <w:t>пункт 6</w:t>
              </w:r>
            </w:hyperlink>
            <w:r w:rsidRPr="00836646">
              <w:rPr>
                <w:rStyle w:val="rvts46"/>
                <w:i/>
                <w:iCs/>
                <w:lang w:val="uk-UA"/>
              </w:rPr>
              <w:t> розділу II}</w:t>
            </w:r>
          </w:p>
          <w:p w14:paraId="69506F49" w14:textId="77EC887C" w:rsidR="00923F07" w:rsidRPr="00B300E3" w:rsidRDefault="005D6A06" w:rsidP="00B300E3">
            <w:pPr>
              <w:pStyle w:val="rvps2"/>
              <w:shd w:val="clear" w:color="auto" w:fill="FFFFFF"/>
              <w:spacing w:before="0" w:beforeAutospacing="0" w:after="150" w:afterAutospacing="0"/>
              <w:ind w:firstLine="450"/>
              <w:jc w:val="both"/>
              <w:rPr>
                <w:lang w:val="uk-UA"/>
              </w:rPr>
            </w:pPr>
            <w:r w:rsidRPr="00836646">
              <w:rPr>
                <w:lang w:val="uk-UA"/>
              </w:rPr>
              <w:t>Дозвіл на виконання будівельних робіт вважається анульованим з дати внесення відомостей про анулювання такого дозволу до Реєстру будівельної діяльності.</w:t>
            </w:r>
          </w:p>
        </w:tc>
      </w:tr>
      <w:tr w:rsidR="003911EB" w:rsidRPr="00836646" w14:paraId="7EF3358B" w14:textId="77777777" w:rsidTr="003911EB">
        <w:tc>
          <w:tcPr>
            <w:tcW w:w="2500" w:type="pct"/>
            <w:gridSpan w:val="2"/>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5E5F1DE2" w14:textId="77777777" w:rsidR="00923F07" w:rsidRPr="00836646" w:rsidRDefault="00410A9B" w:rsidP="00B12896">
            <w:pPr>
              <w:pStyle w:val="rvps2"/>
              <w:shd w:val="clear" w:color="auto" w:fill="FFFFFF"/>
              <w:spacing w:before="0" w:beforeAutospacing="0" w:after="150" w:afterAutospacing="0"/>
              <w:ind w:firstLine="450"/>
              <w:jc w:val="both"/>
              <w:rPr>
                <w:shd w:val="clear" w:color="auto" w:fill="FFFFFF"/>
                <w:lang w:val="uk-UA"/>
              </w:rPr>
            </w:pPr>
            <w:r w:rsidRPr="00836646">
              <w:rPr>
                <w:rStyle w:val="rvts9"/>
                <w:b/>
                <w:bCs/>
                <w:shd w:val="clear" w:color="auto" w:fill="FFFFFF"/>
                <w:lang w:val="uk-UA"/>
              </w:rPr>
              <w:lastRenderedPageBreak/>
              <w:t>Стаття 39.</w:t>
            </w:r>
            <w:r w:rsidRPr="00836646">
              <w:rPr>
                <w:shd w:val="clear" w:color="auto" w:fill="FFFFFF"/>
                <w:lang w:val="uk-UA"/>
              </w:rPr>
              <w:t> Прийняття в експлуатацію закінчених будівництвом об’єктів</w:t>
            </w:r>
          </w:p>
          <w:p w14:paraId="020A60DD" w14:textId="77777777" w:rsidR="00410A9B" w:rsidRPr="00836646" w:rsidRDefault="00410A9B" w:rsidP="00B12896">
            <w:pPr>
              <w:pStyle w:val="rvps2"/>
              <w:shd w:val="clear" w:color="auto" w:fill="FFFFFF"/>
              <w:spacing w:before="0" w:beforeAutospacing="0" w:after="150" w:afterAutospacing="0"/>
              <w:ind w:firstLine="450"/>
              <w:jc w:val="both"/>
              <w:rPr>
                <w:shd w:val="clear" w:color="auto" w:fill="FFFFFF"/>
                <w:lang w:val="uk-UA"/>
              </w:rPr>
            </w:pPr>
            <w:r w:rsidRPr="00836646">
              <w:rPr>
                <w:shd w:val="clear" w:color="auto" w:fill="FFFFFF"/>
                <w:lang w:val="uk-UA"/>
              </w:rPr>
              <w:t>…</w:t>
            </w:r>
          </w:p>
          <w:p w14:paraId="6332B821" w14:textId="77777777" w:rsidR="00410A9B" w:rsidRPr="00836646" w:rsidRDefault="00410A9B" w:rsidP="00410A9B">
            <w:pPr>
              <w:pStyle w:val="rvps2"/>
              <w:shd w:val="clear" w:color="auto" w:fill="FFFFFF"/>
              <w:spacing w:before="0" w:beforeAutospacing="0" w:after="150" w:afterAutospacing="0"/>
              <w:ind w:firstLine="450"/>
              <w:jc w:val="both"/>
              <w:rPr>
                <w:lang w:val="uk-UA"/>
              </w:rPr>
            </w:pPr>
            <w:r w:rsidRPr="00836646">
              <w:rPr>
                <w:lang w:val="uk-UA"/>
              </w:rPr>
              <w:t>7. Орган державного архітектурно-будівельного контролю відмовляє у видачі сертифіката з таких підстав:</w:t>
            </w:r>
          </w:p>
          <w:p w14:paraId="2BCEAC86" w14:textId="77777777" w:rsidR="00410A9B" w:rsidRPr="00836646" w:rsidRDefault="00410A9B" w:rsidP="00410A9B">
            <w:pPr>
              <w:pStyle w:val="rvps2"/>
              <w:shd w:val="clear" w:color="auto" w:fill="FFFFFF"/>
              <w:spacing w:before="0" w:beforeAutospacing="0" w:after="150" w:afterAutospacing="0"/>
              <w:ind w:firstLine="450"/>
              <w:jc w:val="both"/>
              <w:rPr>
                <w:lang w:val="uk-UA"/>
              </w:rPr>
            </w:pPr>
            <w:bookmarkStart w:id="70" w:name="n560"/>
            <w:bookmarkStart w:id="71" w:name="n561"/>
            <w:bookmarkEnd w:id="70"/>
            <w:bookmarkEnd w:id="71"/>
            <w:r w:rsidRPr="00836646">
              <w:rPr>
                <w:lang w:val="uk-UA"/>
              </w:rPr>
              <w:t>1) неподання документів, необхідних для прийняття рішення про видачу сертифіката;</w:t>
            </w:r>
          </w:p>
          <w:p w14:paraId="32BD55B1" w14:textId="77777777" w:rsidR="00410A9B" w:rsidRPr="00836646" w:rsidRDefault="00410A9B" w:rsidP="00410A9B">
            <w:pPr>
              <w:pStyle w:val="rvps2"/>
              <w:shd w:val="clear" w:color="auto" w:fill="FFFFFF"/>
              <w:spacing w:before="0" w:beforeAutospacing="0" w:after="150" w:afterAutospacing="0"/>
              <w:ind w:firstLine="450"/>
              <w:jc w:val="both"/>
              <w:rPr>
                <w:lang w:val="uk-UA"/>
              </w:rPr>
            </w:pPr>
            <w:bookmarkStart w:id="72" w:name="n562"/>
            <w:bookmarkEnd w:id="72"/>
            <w:r w:rsidRPr="00836646">
              <w:rPr>
                <w:lang w:val="uk-UA"/>
              </w:rPr>
              <w:t>2) виявлення недостовірних відомостей у поданих документах;</w:t>
            </w:r>
          </w:p>
          <w:p w14:paraId="248D25F1" w14:textId="77777777" w:rsidR="00410A9B" w:rsidRPr="00836646" w:rsidRDefault="00410A9B" w:rsidP="00410A9B">
            <w:pPr>
              <w:pStyle w:val="rvps2"/>
              <w:shd w:val="clear" w:color="auto" w:fill="FFFFFF"/>
              <w:spacing w:before="0" w:beforeAutospacing="0" w:after="150" w:afterAutospacing="0"/>
              <w:ind w:firstLine="450"/>
              <w:jc w:val="both"/>
              <w:rPr>
                <w:lang w:val="uk-UA"/>
              </w:rPr>
            </w:pPr>
            <w:bookmarkStart w:id="73" w:name="n563"/>
            <w:bookmarkEnd w:id="73"/>
            <w:r w:rsidRPr="00836646">
              <w:rPr>
                <w:lang w:val="uk-UA"/>
              </w:rPr>
              <w:t>3) невідповідність об’єкта проектній документації на будівництво такого об’єкта та/або вимогам будівельних норм, державних стандартів і правил, у тому числі щодо доступності об’єкта для осіб з інвалідністю та інших маломобільних груп населення;</w:t>
            </w:r>
          </w:p>
          <w:p w14:paraId="55F562B2" w14:textId="77777777" w:rsidR="00410A9B" w:rsidRPr="00836646" w:rsidRDefault="00410A9B" w:rsidP="00410A9B">
            <w:pPr>
              <w:pStyle w:val="rvps2"/>
              <w:shd w:val="clear" w:color="auto" w:fill="FFFFFF"/>
              <w:spacing w:before="0" w:beforeAutospacing="0" w:after="150" w:afterAutospacing="0"/>
              <w:ind w:firstLine="450"/>
              <w:jc w:val="both"/>
              <w:rPr>
                <w:lang w:val="uk-UA"/>
              </w:rPr>
            </w:pPr>
            <w:bookmarkStart w:id="74" w:name="n1092"/>
            <w:bookmarkStart w:id="75" w:name="n1159"/>
            <w:bookmarkEnd w:id="74"/>
            <w:bookmarkEnd w:id="75"/>
            <w:r w:rsidRPr="00836646">
              <w:rPr>
                <w:lang w:val="uk-UA"/>
              </w:rPr>
              <w:t>4) невиконання вимог, передбачених </w:t>
            </w:r>
            <w:hyperlink r:id="rId17" w:anchor="n2" w:tgtFrame="_blank" w:history="1">
              <w:r w:rsidRPr="00836646">
                <w:rPr>
                  <w:rStyle w:val="a3"/>
                  <w:color w:val="auto"/>
                  <w:lang w:val="uk-UA"/>
                </w:rPr>
                <w:t>Законом України</w:t>
              </w:r>
            </w:hyperlink>
            <w:r w:rsidRPr="00836646">
              <w:rPr>
                <w:lang w:val="uk-UA"/>
              </w:rPr>
              <w:t> "Про комерційний облік теплової енергії та водопостачання", щодо оснащення будівлі вузлами обліку відповідних комунальних послуг;</w:t>
            </w:r>
          </w:p>
          <w:p w14:paraId="41D81FD4" w14:textId="77777777" w:rsidR="00410A9B" w:rsidRPr="00836646" w:rsidRDefault="00410A9B" w:rsidP="00410A9B">
            <w:pPr>
              <w:pStyle w:val="rvps2"/>
              <w:shd w:val="clear" w:color="auto" w:fill="FFFFFF"/>
              <w:spacing w:before="0" w:beforeAutospacing="0" w:after="150" w:afterAutospacing="0"/>
              <w:ind w:firstLine="450"/>
              <w:jc w:val="both"/>
              <w:rPr>
                <w:b/>
                <w:lang w:val="uk-UA"/>
              </w:rPr>
            </w:pPr>
            <w:r w:rsidRPr="00836646">
              <w:rPr>
                <w:b/>
                <w:lang w:val="uk-UA"/>
              </w:rPr>
              <w:t xml:space="preserve">5) Відсутня. </w:t>
            </w:r>
          </w:p>
          <w:p w14:paraId="1B49E7B4" w14:textId="77777777" w:rsidR="00410A9B" w:rsidRPr="00836646" w:rsidRDefault="00410A9B" w:rsidP="00410A9B">
            <w:pPr>
              <w:pStyle w:val="rvps2"/>
              <w:shd w:val="clear" w:color="auto" w:fill="FFFFFF"/>
              <w:spacing w:before="0" w:beforeAutospacing="0" w:after="150" w:afterAutospacing="0"/>
              <w:ind w:firstLine="450"/>
              <w:jc w:val="both"/>
              <w:rPr>
                <w:lang w:val="uk-UA"/>
              </w:rPr>
            </w:pPr>
            <w:bookmarkStart w:id="76" w:name="n1158"/>
            <w:bookmarkStart w:id="77" w:name="n564"/>
            <w:bookmarkEnd w:id="76"/>
            <w:bookmarkEnd w:id="77"/>
            <w:r w:rsidRPr="00836646">
              <w:rPr>
                <w:lang w:val="uk-UA"/>
              </w:rPr>
              <w:t>…</w:t>
            </w:r>
          </w:p>
          <w:p w14:paraId="7D4A9624" w14:textId="77777777" w:rsidR="00410A9B" w:rsidRPr="00836646" w:rsidRDefault="00410A9B" w:rsidP="00410A9B">
            <w:pPr>
              <w:pStyle w:val="rvps2"/>
              <w:shd w:val="clear" w:color="auto" w:fill="FFFFFF"/>
              <w:spacing w:before="0" w:beforeAutospacing="0" w:after="150" w:afterAutospacing="0"/>
              <w:ind w:firstLine="450"/>
              <w:jc w:val="both"/>
              <w:rPr>
                <w:rStyle w:val="rvts9"/>
                <w:b/>
                <w:bCs/>
                <w:lang w:val="uk-UA"/>
              </w:rPr>
            </w:pPr>
            <w:bookmarkStart w:id="78" w:name="n567"/>
            <w:bookmarkEnd w:id="78"/>
          </w:p>
        </w:tc>
        <w:tc>
          <w:tcPr>
            <w:tcW w:w="2500"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316ED44C" w14:textId="77777777" w:rsidR="00410A9B" w:rsidRPr="00836646" w:rsidRDefault="00410A9B" w:rsidP="00B12896">
            <w:pPr>
              <w:pStyle w:val="rvps2"/>
              <w:shd w:val="clear" w:color="auto" w:fill="FFFFFF"/>
              <w:spacing w:before="0" w:beforeAutospacing="0" w:after="150" w:afterAutospacing="0"/>
              <w:ind w:firstLine="450"/>
              <w:jc w:val="both"/>
              <w:rPr>
                <w:shd w:val="clear" w:color="auto" w:fill="FFFFFF"/>
                <w:lang w:val="uk-UA"/>
              </w:rPr>
            </w:pPr>
            <w:r w:rsidRPr="00836646">
              <w:rPr>
                <w:rStyle w:val="rvts9"/>
                <w:b/>
                <w:bCs/>
                <w:shd w:val="clear" w:color="auto" w:fill="FFFFFF"/>
                <w:lang w:val="uk-UA"/>
              </w:rPr>
              <w:lastRenderedPageBreak/>
              <w:t>Стаття 39.</w:t>
            </w:r>
            <w:r w:rsidRPr="00836646">
              <w:rPr>
                <w:shd w:val="clear" w:color="auto" w:fill="FFFFFF"/>
                <w:lang w:val="uk-UA"/>
              </w:rPr>
              <w:t> Прийняття в експлуатацію закінчених будівництвом об’єктів</w:t>
            </w:r>
          </w:p>
          <w:p w14:paraId="03D32CC6" w14:textId="77777777" w:rsidR="00410A9B" w:rsidRPr="00836646" w:rsidRDefault="00410A9B" w:rsidP="00B12896">
            <w:pPr>
              <w:pStyle w:val="rvps2"/>
              <w:shd w:val="clear" w:color="auto" w:fill="FFFFFF"/>
              <w:spacing w:before="0" w:beforeAutospacing="0" w:after="150" w:afterAutospacing="0"/>
              <w:ind w:firstLine="450"/>
              <w:jc w:val="both"/>
              <w:rPr>
                <w:shd w:val="clear" w:color="auto" w:fill="FFFFFF"/>
                <w:lang w:val="uk-UA"/>
              </w:rPr>
            </w:pPr>
            <w:r w:rsidRPr="00836646">
              <w:rPr>
                <w:shd w:val="clear" w:color="auto" w:fill="FFFFFF"/>
                <w:lang w:val="uk-UA"/>
              </w:rPr>
              <w:t>…</w:t>
            </w:r>
          </w:p>
          <w:p w14:paraId="57694E24" w14:textId="77777777" w:rsidR="00410A9B" w:rsidRPr="00836646" w:rsidRDefault="00410A9B" w:rsidP="00410A9B">
            <w:pPr>
              <w:pStyle w:val="rvps2"/>
              <w:shd w:val="clear" w:color="auto" w:fill="FFFFFF"/>
              <w:spacing w:before="0" w:beforeAutospacing="0" w:after="150" w:afterAutospacing="0"/>
              <w:ind w:firstLine="450"/>
              <w:jc w:val="both"/>
              <w:rPr>
                <w:lang w:val="uk-UA"/>
              </w:rPr>
            </w:pPr>
            <w:r w:rsidRPr="00836646">
              <w:rPr>
                <w:lang w:val="uk-UA"/>
              </w:rPr>
              <w:t>7. Орган державного архітектурно-будівельного контролю відмовляє у видачі сертифіката з таких підстав:</w:t>
            </w:r>
          </w:p>
          <w:p w14:paraId="7DE7AD57" w14:textId="77777777" w:rsidR="00410A9B" w:rsidRPr="00836646" w:rsidRDefault="00410A9B" w:rsidP="00410A9B">
            <w:pPr>
              <w:pStyle w:val="rvps2"/>
              <w:shd w:val="clear" w:color="auto" w:fill="FFFFFF"/>
              <w:spacing w:before="0" w:beforeAutospacing="0" w:after="150" w:afterAutospacing="0"/>
              <w:ind w:firstLine="450"/>
              <w:jc w:val="both"/>
              <w:rPr>
                <w:lang w:val="uk-UA"/>
              </w:rPr>
            </w:pPr>
            <w:r w:rsidRPr="00836646">
              <w:rPr>
                <w:lang w:val="uk-UA"/>
              </w:rPr>
              <w:t>1) неподання документів, необхідних для прийняття рішення про видачу сертифіката;</w:t>
            </w:r>
          </w:p>
          <w:p w14:paraId="3BF1E2E2" w14:textId="77777777" w:rsidR="00410A9B" w:rsidRPr="00836646" w:rsidRDefault="00410A9B" w:rsidP="00410A9B">
            <w:pPr>
              <w:pStyle w:val="rvps2"/>
              <w:shd w:val="clear" w:color="auto" w:fill="FFFFFF"/>
              <w:spacing w:before="0" w:beforeAutospacing="0" w:after="150" w:afterAutospacing="0"/>
              <w:ind w:firstLine="450"/>
              <w:jc w:val="both"/>
              <w:rPr>
                <w:lang w:val="uk-UA"/>
              </w:rPr>
            </w:pPr>
            <w:r w:rsidRPr="00836646">
              <w:rPr>
                <w:lang w:val="uk-UA"/>
              </w:rPr>
              <w:t>2) виявлення недостовірних відомостей у поданих документах;</w:t>
            </w:r>
          </w:p>
          <w:p w14:paraId="4999D0BE" w14:textId="77777777" w:rsidR="00410A9B" w:rsidRPr="00836646" w:rsidRDefault="00410A9B" w:rsidP="00410A9B">
            <w:pPr>
              <w:pStyle w:val="rvps2"/>
              <w:shd w:val="clear" w:color="auto" w:fill="FFFFFF"/>
              <w:spacing w:before="0" w:beforeAutospacing="0" w:after="150" w:afterAutospacing="0"/>
              <w:ind w:firstLine="450"/>
              <w:jc w:val="both"/>
              <w:rPr>
                <w:lang w:val="uk-UA"/>
              </w:rPr>
            </w:pPr>
            <w:r w:rsidRPr="00836646">
              <w:rPr>
                <w:lang w:val="uk-UA"/>
              </w:rPr>
              <w:t>3) невідповідність об’єкта проектній документації на будівництво такого об’єкта та/або вимогам будівельних норм, державних стандартів і правил, у тому числі щодо доступності об’єкта для осіб з інвалідністю та інших маломобільних груп населення;</w:t>
            </w:r>
          </w:p>
          <w:p w14:paraId="2CE9DE4B" w14:textId="77777777" w:rsidR="00410A9B" w:rsidRPr="00836646" w:rsidRDefault="00410A9B" w:rsidP="00410A9B">
            <w:pPr>
              <w:pStyle w:val="rvps2"/>
              <w:shd w:val="clear" w:color="auto" w:fill="FFFFFF"/>
              <w:spacing w:before="0" w:beforeAutospacing="0" w:after="150" w:afterAutospacing="0"/>
              <w:ind w:firstLine="450"/>
              <w:jc w:val="both"/>
              <w:rPr>
                <w:lang w:val="uk-UA"/>
              </w:rPr>
            </w:pPr>
            <w:r w:rsidRPr="00836646">
              <w:rPr>
                <w:lang w:val="uk-UA"/>
              </w:rPr>
              <w:t>4) невиконання вимог, передбачених </w:t>
            </w:r>
            <w:hyperlink r:id="rId18" w:anchor="n2" w:tgtFrame="_blank" w:history="1">
              <w:r w:rsidRPr="00836646">
                <w:rPr>
                  <w:rStyle w:val="a3"/>
                  <w:color w:val="auto"/>
                  <w:lang w:val="uk-UA"/>
                </w:rPr>
                <w:t>Законом України</w:t>
              </w:r>
            </w:hyperlink>
            <w:r w:rsidRPr="00836646">
              <w:rPr>
                <w:lang w:val="uk-UA"/>
              </w:rPr>
              <w:t> "Про комерційний облік теплової енергії та водопостачання", щодо оснащення будівлі вузлами обліку відповідних комунальних послуг;</w:t>
            </w:r>
          </w:p>
          <w:p w14:paraId="2301B1D9" w14:textId="4FF1E402" w:rsidR="00923F07" w:rsidRPr="00B16E43" w:rsidRDefault="006C2758" w:rsidP="00B16E43">
            <w:pPr>
              <w:pStyle w:val="rvps2"/>
              <w:shd w:val="clear" w:color="auto" w:fill="FFFFFF"/>
              <w:spacing w:before="0" w:beforeAutospacing="0" w:after="150" w:afterAutospacing="0"/>
              <w:ind w:firstLine="450"/>
              <w:jc w:val="both"/>
              <w:rPr>
                <w:b/>
                <w:bCs/>
                <w:lang w:val="uk-UA"/>
              </w:rPr>
            </w:pPr>
            <w:r w:rsidRPr="00836646">
              <w:rPr>
                <w:b/>
                <w:lang w:val="uk-UA"/>
              </w:rPr>
              <w:t xml:space="preserve">5) </w:t>
            </w:r>
            <w:r w:rsidR="00923F07" w:rsidRPr="00836646">
              <w:rPr>
                <w:b/>
                <w:lang w:val="uk-UA"/>
              </w:rPr>
              <w:t xml:space="preserve">здійснення будівництва, що є новим будівництвом, а не </w:t>
            </w:r>
            <w:r w:rsidR="00923F07" w:rsidRPr="00836646">
              <w:rPr>
                <w:b/>
                <w:shd w:val="clear" w:color="auto" w:fill="FFFFFF"/>
                <w:lang w:val="uk-UA"/>
              </w:rPr>
              <w:t>реконструкцією (відтворенням) та (або) реставрацією зруйнованої пам’ятки або пам’ятки, що втратила предмет охорони</w:t>
            </w:r>
            <w:r w:rsidR="00B300E3">
              <w:rPr>
                <w:b/>
                <w:shd w:val="clear" w:color="auto" w:fill="FFFFFF"/>
                <w:lang w:val="uk-UA"/>
              </w:rPr>
              <w:t xml:space="preserve"> на територіях,</w:t>
            </w:r>
            <w:r w:rsidR="00B300E3" w:rsidRPr="00836646">
              <w:rPr>
                <w:b/>
                <w:lang w:val="uk-UA"/>
              </w:rPr>
              <w:t xml:space="preserve"> </w:t>
            </w:r>
            <w:r w:rsidR="00B300E3" w:rsidRPr="00836646">
              <w:rPr>
                <w:b/>
                <w:lang w:val="uk-UA"/>
              </w:rPr>
              <w:lastRenderedPageBreak/>
              <w:t xml:space="preserve">на якій </w:t>
            </w:r>
            <w:r w:rsidR="00791389">
              <w:rPr>
                <w:b/>
                <w:lang w:val="uk-UA"/>
              </w:rPr>
              <w:t xml:space="preserve">розташована або розташовувалася </w:t>
            </w:r>
            <w:r w:rsidR="00B300E3" w:rsidRPr="00836646">
              <w:rPr>
                <w:b/>
                <w:lang w:val="uk-UA"/>
              </w:rPr>
              <w:t>пам’ятка, яка втратила предмет охорони</w:t>
            </w:r>
          </w:p>
          <w:p w14:paraId="13109A11" w14:textId="77777777" w:rsidR="00410A9B" w:rsidRPr="00836646" w:rsidRDefault="00410A9B" w:rsidP="00410A9B">
            <w:pPr>
              <w:pStyle w:val="rvps2"/>
              <w:shd w:val="clear" w:color="auto" w:fill="FFFFFF"/>
              <w:spacing w:before="0" w:beforeAutospacing="0" w:after="150" w:afterAutospacing="0"/>
              <w:ind w:firstLine="450"/>
              <w:jc w:val="both"/>
              <w:rPr>
                <w:lang w:val="uk-UA"/>
              </w:rPr>
            </w:pPr>
            <w:r w:rsidRPr="00836646">
              <w:rPr>
                <w:lang w:val="uk-UA"/>
              </w:rPr>
              <w:t>…</w:t>
            </w:r>
          </w:p>
        </w:tc>
      </w:tr>
      <w:tr w:rsidR="003911EB" w:rsidRPr="00836646" w14:paraId="56F68E4D" w14:textId="77777777" w:rsidTr="003911EB">
        <w:tc>
          <w:tcPr>
            <w:tcW w:w="5000" w:type="pct"/>
            <w:gridSpan w:val="3"/>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09DBF945" w14:textId="77777777" w:rsidR="003911EB" w:rsidRPr="00836646" w:rsidRDefault="003911EB" w:rsidP="00167941">
            <w:pPr>
              <w:shd w:val="clear" w:color="auto" w:fill="FFFFFF"/>
              <w:spacing w:after="0" w:line="240" w:lineRule="auto"/>
              <w:jc w:val="center"/>
              <w:rPr>
                <w:rFonts w:ascii="Times New Roman" w:hAnsi="Times New Roman"/>
                <w:b/>
                <w:bCs/>
                <w:sz w:val="24"/>
                <w:szCs w:val="24"/>
                <w:lang w:val="uk-UA" w:eastAsia="ru-RU"/>
              </w:rPr>
            </w:pPr>
            <w:r w:rsidRPr="00836646">
              <w:rPr>
                <w:rFonts w:ascii="Times New Roman" w:hAnsi="Times New Roman"/>
                <w:b/>
                <w:bCs/>
                <w:sz w:val="24"/>
                <w:szCs w:val="24"/>
                <w:lang w:val="uk-UA" w:eastAsia="ru-RU"/>
              </w:rPr>
              <w:lastRenderedPageBreak/>
              <w:t>Закон України «</w:t>
            </w:r>
            <w:r w:rsidRPr="00836646">
              <w:rPr>
                <w:rFonts w:ascii="Times New Roman" w:hAnsi="Times New Roman"/>
                <w:b/>
                <w:bCs/>
                <w:sz w:val="24"/>
                <w:szCs w:val="24"/>
                <w:shd w:val="clear" w:color="auto" w:fill="FFFFFF"/>
                <w:lang w:val="uk-UA"/>
              </w:rPr>
              <w:t>Про приватизацію державного і комунального майна</w:t>
            </w:r>
            <w:r w:rsidRPr="00836646">
              <w:rPr>
                <w:rFonts w:ascii="Times New Roman" w:hAnsi="Times New Roman"/>
                <w:b/>
                <w:bCs/>
                <w:sz w:val="24"/>
                <w:szCs w:val="24"/>
                <w:lang w:val="uk-UA" w:eastAsia="ru-RU"/>
              </w:rPr>
              <w:t>»</w:t>
            </w:r>
          </w:p>
        </w:tc>
      </w:tr>
      <w:tr w:rsidR="003911EB" w:rsidRPr="00836646" w14:paraId="191CBD4C" w14:textId="77777777" w:rsidTr="003911EB">
        <w:tc>
          <w:tcPr>
            <w:tcW w:w="2486"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44DA0A0F" w14:textId="77777777" w:rsidR="003911EB" w:rsidRPr="00836646" w:rsidRDefault="003911EB" w:rsidP="00167941">
            <w:pPr>
              <w:shd w:val="clear" w:color="auto" w:fill="FFFFFF"/>
              <w:spacing w:after="150" w:line="240" w:lineRule="auto"/>
              <w:ind w:firstLine="450"/>
              <w:jc w:val="both"/>
              <w:rPr>
                <w:rFonts w:ascii="Times New Roman" w:hAnsi="Times New Roman"/>
                <w:sz w:val="24"/>
                <w:szCs w:val="24"/>
                <w:lang w:val="uk-UA" w:eastAsia="ru-RU"/>
              </w:rPr>
            </w:pPr>
            <w:r w:rsidRPr="00836646">
              <w:rPr>
                <w:rFonts w:ascii="Times New Roman" w:hAnsi="Times New Roman"/>
                <w:b/>
                <w:bCs/>
                <w:sz w:val="24"/>
                <w:szCs w:val="24"/>
                <w:lang w:val="uk-UA" w:eastAsia="ru-RU"/>
              </w:rPr>
              <w:t>Стаття 4. </w:t>
            </w:r>
            <w:r w:rsidRPr="00836646">
              <w:rPr>
                <w:rFonts w:ascii="Times New Roman" w:hAnsi="Times New Roman"/>
                <w:sz w:val="24"/>
                <w:szCs w:val="24"/>
                <w:lang w:val="uk-UA" w:eastAsia="ru-RU"/>
              </w:rPr>
              <w:t>Об’єкти приватизації</w:t>
            </w:r>
          </w:p>
          <w:p w14:paraId="7BC0B6F0" w14:textId="77777777" w:rsidR="003911EB" w:rsidRPr="00836646" w:rsidRDefault="003911EB" w:rsidP="00167941">
            <w:pPr>
              <w:shd w:val="clear" w:color="auto" w:fill="FFFFFF"/>
              <w:spacing w:after="150" w:line="240" w:lineRule="auto"/>
              <w:ind w:firstLine="450"/>
              <w:jc w:val="both"/>
              <w:rPr>
                <w:rFonts w:ascii="Times New Roman" w:hAnsi="Times New Roman"/>
                <w:sz w:val="24"/>
                <w:szCs w:val="24"/>
                <w:lang w:val="uk-UA" w:eastAsia="ru-RU"/>
              </w:rPr>
            </w:pPr>
            <w:bookmarkStart w:id="79" w:name="n59"/>
            <w:bookmarkEnd w:id="79"/>
            <w:r w:rsidRPr="00836646">
              <w:rPr>
                <w:rFonts w:ascii="Times New Roman" w:hAnsi="Times New Roman"/>
                <w:sz w:val="24"/>
                <w:szCs w:val="24"/>
                <w:lang w:val="uk-UA" w:eastAsia="ru-RU"/>
              </w:rPr>
              <w:t>1. До об’єктів державної і комунальної власності, що підлягають приватизації, належать усі об’єкти права державної і комунальної власності, крім тих, приватизація яких прямо заборонена цим Законом та іншими законами України.</w:t>
            </w:r>
          </w:p>
          <w:p w14:paraId="2B371F0F" w14:textId="77777777" w:rsidR="003911EB" w:rsidRPr="00836646" w:rsidRDefault="003911EB" w:rsidP="00167941">
            <w:pPr>
              <w:shd w:val="clear" w:color="auto" w:fill="FFFFFF"/>
              <w:spacing w:after="0" w:line="240" w:lineRule="auto"/>
              <w:ind w:firstLine="450"/>
              <w:jc w:val="both"/>
              <w:rPr>
                <w:rFonts w:ascii="Times New Roman" w:hAnsi="Times New Roman"/>
                <w:b/>
                <w:bCs/>
                <w:sz w:val="24"/>
                <w:szCs w:val="24"/>
                <w:lang w:val="uk-UA" w:eastAsia="ru-RU"/>
              </w:rPr>
            </w:pPr>
            <w:r w:rsidRPr="00836646">
              <w:rPr>
                <w:rFonts w:ascii="Times New Roman" w:hAnsi="Times New Roman"/>
                <w:b/>
                <w:bCs/>
                <w:sz w:val="24"/>
                <w:szCs w:val="24"/>
                <w:lang w:val="uk-UA" w:eastAsia="ru-RU"/>
              </w:rPr>
              <w:t xml:space="preserve">Відсутня. </w:t>
            </w:r>
          </w:p>
        </w:tc>
        <w:tc>
          <w:tcPr>
            <w:tcW w:w="2514" w:type="pct"/>
            <w:gridSpan w:val="2"/>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7CAF3E50" w14:textId="77777777" w:rsidR="003911EB" w:rsidRPr="00836646" w:rsidRDefault="003911EB" w:rsidP="00167941">
            <w:pPr>
              <w:shd w:val="clear" w:color="auto" w:fill="FFFFFF"/>
              <w:spacing w:after="150" w:line="240" w:lineRule="auto"/>
              <w:ind w:firstLine="450"/>
              <w:jc w:val="both"/>
              <w:rPr>
                <w:rFonts w:ascii="Times New Roman" w:hAnsi="Times New Roman"/>
                <w:sz w:val="24"/>
                <w:szCs w:val="24"/>
                <w:lang w:val="uk-UA" w:eastAsia="ru-RU"/>
              </w:rPr>
            </w:pPr>
            <w:r w:rsidRPr="00836646">
              <w:rPr>
                <w:rFonts w:ascii="Times New Roman" w:hAnsi="Times New Roman"/>
                <w:b/>
                <w:bCs/>
                <w:sz w:val="24"/>
                <w:szCs w:val="24"/>
                <w:lang w:val="uk-UA" w:eastAsia="ru-RU"/>
              </w:rPr>
              <w:t>Стаття 4. </w:t>
            </w:r>
            <w:r w:rsidRPr="00836646">
              <w:rPr>
                <w:rFonts w:ascii="Times New Roman" w:hAnsi="Times New Roman"/>
                <w:sz w:val="24"/>
                <w:szCs w:val="24"/>
                <w:lang w:val="uk-UA" w:eastAsia="ru-RU"/>
              </w:rPr>
              <w:t>Об’єкти приватизації</w:t>
            </w:r>
          </w:p>
          <w:p w14:paraId="69F68848" w14:textId="77777777" w:rsidR="003911EB" w:rsidRPr="00836646" w:rsidRDefault="003911EB" w:rsidP="00167941">
            <w:pPr>
              <w:shd w:val="clear" w:color="auto" w:fill="FFFFFF"/>
              <w:spacing w:after="150" w:line="240" w:lineRule="auto"/>
              <w:ind w:firstLine="450"/>
              <w:jc w:val="both"/>
              <w:rPr>
                <w:rFonts w:ascii="Times New Roman" w:hAnsi="Times New Roman"/>
                <w:sz w:val="24"/>
                <w:szCs w:val="24"/>
                <w:lang w:val="uk-UA" w:eastAsia="ru-RU"/>
              </w:rPr>
            </w:pPr>
            <w:r w:rsidRPr="00836646">
              <w:rPr>
                <w:rFonts w:ascii="Times New Roman" w:hAnsi="Times New Roman"/>
                <w:sz w:val="24"/>
                <w:szCs w:val="24"/>
                <w:lang w:val="uk-UA" w:eastAsia="ru-RU"/>
              </w:rPr>
              <w:t>1. До об’єктів державної і комунальної власності, що підлягають приватизації, належать усі об’єкти права державної і комунальної власності, крім тих, приватизація яких прямо заборонена цим Законом та іншими законами України.</w:t>
            </w:r>
          </w:p>
          <w:p w14:paraId="31D730DC" w14:textId="2CD44035" w:rsidR="003911EB" w:rsidRPr="00836646" w:rsidRDefault="003911EB" w:rsidP="00167941">
            <w:pPr>
              <w:pStyle w:val="a4"/>
              <w:spacing w:before="0"/>
              <w:ind w:firstLine="425"/>
              <w:rPr>
                <w:rFonts w:ascii="Times New Roman" w:hAnsi="Times New Roman"/>
                <w:b/>
                <w:sz w:val="24"/>
                <w:szCs w:val="24"/>
                <w:shd w:val="clear" w:color="auto" w:fill="FFFFFF"/>
              </w:rPr>
            </w:pPr>
            <w:r w:rsidRPr="00836646">
              <w:rPr>
                <w:rFonts w:ascii="Times New Roman" w:hAnsi="Times New Roman"/>
                <w:b/>
                <w:sz w:val="24"/>
                <w:szCs w:val="24"/>
                <w:shd w:val="clear" w:color="auto" w:fill="FFFFFF"/>
              </w:rPr>
              <w:t xml:space="preserve">До </w:t>
            </w:r>
            <w:r w:rsidRPr="00836646">
              <w:rPr>
                <w:rFonts w:ascii="Times New Roman" w:hAnsi="Times New Roman"/>
                <w:b/>
                <w:sz w:val="24"/>
                <w:szCs w:val="24"/>
              </w:rPr>
              <w:t>пам’яток</w:t>
            </w:r>
            <w:r w:rsidRPr="00836646">
              <w:rPr>
                <w:rFonts w:ascii="Times New Roman" w:hAnsi="Times New Roman"/>
                <w:b/>
                <w:sz w:val="24"/>
                <w:szCs w:val="24"/>
                <w:shd w:val="clear" w:color="auto" w:fill="FFFFFF"/>
              </w:rPr>
              <w:t>, що підлягають приватизації, належать усі пам’ятки місцевого і національного значення, крім тих, приватизація яких прямо заборонена цим Законом та іншими законами України.</w:t>
            </w:r>
          </w:p>
          <w:p w14:paraId="277A47AF" w14:textId="22F149B9" w:rsidR="003911EB" w:rsidRPr="00836646" w:rsidRDefault="003911EB" w:rsidP="00167941">
            <w:pPr>
              <w:shd w:val="clear" w:color="auto" w:fill="FFFFFF"/>
              <w:spacing w:after="0" w:line="240" w:lineRule="auto"/>
              <w:ind w:firstLine="450"/>
              <w:jc w:val="both"/>
              <w:rPr>
                <w:rFonts w:ascii="Times New Roman" w:hAnsi="Times New Roman"/>
                <w:b/>
                <w:sz w:val="24"/>
                <w:szCs w:val="24"/>
                <w:lang w:val="uk-UA"/>
              </w:rPr>
            </w:pPr>
            <w:r w:rsidRPr="00836646">
              <w:rPr>
                <w:rFonts w:ascii="Times New Roman" w:hAnsi="Times New Roman"/>
                <w:b/>
                <w:sz w:val="24"/>
                <w:szCs w:val="24"/>
                <w:shd w:val="clear" w:color="auto" w:fill="FFFFFF"/>
                <w:lang w:val="uk-UA"/>
              </w:rPr>
              <w:t xml:space="preserve">Суб’єкти приватизації можуть ініціювати приватизацію </w:t>
            </w:r>
            <w:r w:rsidR="00D169ED">
              <w:rPr>
                <w:rFonts w:ascii="Times New Roman" w:hAnsi="Times New Roman"/>
                <w:b/>
                <w:sz w:val="24"/>
                <w:szCs w:val="24"/>
                <w:shd w:val="clear" w:color="auto" w:fill="FFFFFF"/>
                <w:lang w:val="uk-UA"/>
              </w:rPr>
              <w:t>пам’яток</w:t>
            </w:r>
            <w:r w:rsidRPr="00836646">
              <w:rPr>
                <w:rFonts w:ascii="Times New Roman" w:hAnsi="Times New Roman"/>
                <w:b/>
                <w:sz w:val="24"/>
                <w:szCs w:val="24"/>
                <w:lang w:val="uk-UA"/>
              </w:rPr>
              <w:t>.</w:t>
            </w:r>
          </w:p>
        </w:tc>
      </w:tr>
      <w:tr w:rsidR="003911EB" w:rsidRPr="00836646" w14:paraId="60ED8342" w14:textId="77777777" w:rsidTr="003911EB">
        <w:tc>
          <w:tcPr>
            <w:tcW w:w="2486"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7E96D357" w14:textId="77777777" w:rsidR="003911EB" w:rsidRPr="00836646" w:rsidRDefault="003911EB" w:rsidP="00167941">
            <w:pPr>
              <w:pStyle w:val="rvps2"/>
              <w:shd w:val="clear" w:color="auto" w:fill="FFFFFF"/>
              <w:spacing w:before="0" w:beforeAutospacing="0" w:after="150" w:afterAutospacing="0"/>
              <w:ind w:firstLine="450"/>
              <w:jc w:val="both"/>
              <w:rPr>
                <w:lang w:val="uk-UA"/>
              </w:rPr>
            </w:pPr>
            <w:r w:rsidRPr="00836646">
              <w:rPr>
                <w:rStyle w:val="rvts9"/>
                <w:b/>
                <w:bCs/>
                <w:lang w:val="uk-UA"/>
              </w:rPr>
              <w:t>Стаття 5. </w:t>
            </w:r>
            <w:r w:rsidRPr="00836646">
              <w:rPr>
                <w:lang w:val="uk-UA"/>
              </w:rPr>
              <w:t>Класифікація об’єктів приватизації</w:t>
            </w:r>
          </w:p>
          <w:p w14:paraId="7B369C6D" w14:textId="77777777" w:rsidR="003911EB" w:rsidRPr="00836646" w:rsidRDefault="003911EB" w:rsidP="00167941">
            <w:pPr>
              <w:pStyle w:val="rvps2"/>
              <w:shd w:val="clear" w:color="auto" w:fill="FFFFFF"/>
              <w:spacing w:before="0" w:beforeAutospacing="0" w:after="150" w:afterAutospacing="0"/>
              <w:ind w:firstLine="450"/>
              <w:jc w:val="both"/>
              <w:rPr>
                <w:lang w:val="uk-UA"/>
              </w:rPr>
            </w:pPr>
            <w:bookmarkStart w:id="80" w:name="n121"/>
            <w:bookmarkEnd w:id="80"/>
            <w:r w:rsidRPr="00836646">
              <w:rPr>
                <w:lang w:val="uk-UA"/>
              </w:rPr>
              <w:t>1. З метою раціонального та ефективного застосування способів приватизації об’єкти приватизації поділяються на об’єкти малої приватизації та об’єкти великої приватизації.</w:t>
            </w:r>
          </w:p>
          <w:p w14:paraId="791BEA1F" w14:textId="77777777" w:rsidR="003911EB" w:rsidRPr="00836646" w:rsidRDefault="003911EB" w:rsidP="00167941">
            <w:pPr>
              <w:pStyle w:val="rvps2"/>
              <w:shd w:val="clear" w:color="auto" w:fill="FFFFFF"/>
              <w:spacing w:before="0" w:beforeAutospacing="0" w:after="150" w:afterAutospacing="0"/>
              <w:ind w:firstLine="450"/>
              <w:jc w:val="both"/>
              <w:rPr>
                <w:lang w:val="uk-UA"/>
              </w:rPr>
            </w:pPr>
            <w:bookmarkStart w:id="81" w:name="n122"/>
            <w:bookmarkEnd w:id="81"/>
            <w:r w:rsidRPr="00836646">
              <w:rPr>
                <w:lang w:val="uk-UA"/>
              </w:rPr>
              <w:t>…</w:t>
            </w:r>
          </w:p>
          <w:p w14:paraId="3EF19016" w14:textId="77777777" w:rsidR="003911EB" w:rsidRPr="00836646" w:rsidRDefault="003911EB" w:rsidP="00167941">
            <w:pPr>
              <w:pStyle w:val="rvps2"/>
              <w:shd w:val="clear" w:color="auto" w:fill="FFFFFF"/>
              <w:spacing w:before="0" w:beforeAutospacing="0" w:after="150" w:afterAutospacing="0"/>
              <w:ind w:firstLine="450"/>
              <w:jc w:val="both"/>
              <w:rPr>
                <w:lang w:val="uk-UA"/>
              </w:rPr>
            </w:pPr>
            <w:bookmarkStart w:id="82" w:name="n131"/>
            <w:bookmarkEnd w:id="82"/>
            <w:r w:rsidRPr="00836646">
              <w:rPr>
                <w:lang w:val="uk-UA"/>
              </w:rPr>
              <w:t>3. До об’єктів великої приватизації належать об’єкти державної або комунальної власності (єдині майнові комплекси державних підприємств та пакети акцій (часток) суб’єктів господарювання, у статутному капіталі яких більше 50 відсотків акцій (часток) належать державі), вартість активів яких згідно з даними фінансової звітності за останній звітний рік перевищує 250 мільйонів гривень.</w:t>
            </w:r>
            <w:bookmarkStart w:id="83" w:name="n132"/>
            <w:bookmarkEnd w:id="83"/>
          </w:p>
          <w:p w14:paraId="54317A53" w14:textId="6F860B16" w:rsidR="003911EB" w:rsidRPr="00836646" w:rsidRDefault="001A4917" w:rsidP="00167941">
            <w:pPr>
              <w:pStyle w:val="rvps2"/>
              <w:shd w:val="clear" w:color="auto" w:fill="FFFFFF"/>
              <w:spacing w:before="0" w:beforeAutospacing="0" w:after="150" w:afterAutospacing="0"/>
              <w:ind w:firstLine="450"/>
              <w:jc w:val="both"/>
              <w:rPr>
                <w:lang w:val="uk-UA"/>
              </w:rPr>
            </w:pPr>
            <w:r>
              <w:rPr>
                <w:b/>
                <w:shd w:val="clear" w:color="auto" w:fill="FFFFFF"/>
                <w:lang w:val="uk-UA"/>
              </w:rPr>
              <w:t xml:space="preserve">4. </w:t>
            </w:r>
            <w:r w:rsidR="003911EB" w:rsidRPr="00836646">
              <w:rPr>
                <w:b/>
                <w:shd w:val="clear" w:color="auto" w:fill="FFFFFF"/>
                <w:lang w:val="uk-UA"/>
              </w:rPr>
              <w:t>Відсутня</w:t>
            </w:r>
          </w:p>
        </w:tc>
        <w:tc>
          <w:tcPr>
            <w:tcW w:w="2514" w:type="pct"/>
            <w:gridSpan w:val="2"/>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092EB64B" w14:textId="77777777" w:rsidR="003911EB" w:rsidRPr="00836646" w:rsidRDefault="003911EB" w:rsidP="00167941">
            <w:pPr>
              <w:pStyle w:val="rvps2"/>
              <w:shd w:val="clear" w:color="auto" w:fill="FFFFFF"/>
              <w:spacing w:before="0" w:beforeAutospacing="0" w:after="150" w:afterAutospacing="0"/>
              <w:ind w:firstLine="450"/>
              <w:jc w:val="both"/>
              <w:rPr>
                <w:lang w:val="uk-UA"/>
              </w:rPr>
            </w:pPr>
            <w:r w:rsidRPr="00836646">
              <w:rPr>
                <w:rStyle w:val="rvts9"/>
                <w:b/>
                <w:bCs/>
                <w:lang w:val="uk-UA"/>
              </w:rPr>
              <w:t>Стаття 5. </w:t>
            </w:r>
            <w:r w:rsidRPr="00836646">
              <w:rPr>
                <w:lang w:val="uk-UA"/>
              </w:rPr>
              <w:t>Класифікація об’єктів приватизації</w:t>
            </w:r>
          </w:p>
          <w:p w14:paraId="6014238D" w14:textId="77777777" w:rsidR="003911EB" w:rsidRPr="00836646" w:rsidRDefault="003911EB" w:rsidP="00167941">
            <w:pPr>
              <w:pStyle w:val="rvps2"/>
              <w:shd w:val="clear" w:color="auto" w:fill="FFFFFF"/>
              <w:spacing w:before="0" w:beforeAutospacing="0" w:after="150" w:afterAutospacing="0"/>
              <w:ind w:firstLine="450"/>
              <w:jc w:val="both"/>
              <w:rPr>
                <w:lang w:val="uk-UA"/>
              </w:rPr>
            </w:pPr>
            <w:r w:rsidRPr="00836646">
              <w:rPr>
                <w:lang w:val="uk-UA"/>
              </w:rPr>
              <w:t>1. З метою раціонального та ефективного застосування способів приватизації об’єкти приватизації поділяються на об’єкти малої приватизації та об’єкти великої приватизації.</w:t>
            </w:r>
          </w:p>
          <w:p w14:paraId="7FA4BCEC" w14:textId="77777777" w:rsidR="003911EB" w:rsidRPr="00836646" w:rsidRDefault="003911EB" w:rsidP="00167941">
            <w:pPr>
              <w:pStyle w:val="rvps2"/>
              <w:shd w:val="clear" w:color="auto" w:fill="FFFFFF"/>
              <w:spacing w:before="0" w:beforeAutospacing="0" w:after="150" w:afterAutospacing="0"/>
              <w:ind w:firstLine="450"/>
              <w:jc w:val="both"/>
              <w:rPr>
                <w:lang w:val="uk-UA"/>
              </w:rPr>
            </w:pPr>
            <w:r w:rsidRPr="00836646">
              <w:rPr>
                <w:lang w:val="uk-UA"/>
              </w:rPr>
              <w:t>…</w:t>
            </w:r>
          </w:p>
          <w:p w14:paraId="6DF0AEBB" w14:textId="77777777" w:rsidR="003911EB" w:rsidRPr="00836646" w:rsidRDefault="003911EB" w:rsidP="00167941">
            <w:pPr>
              <w:shd w:val="clear" w:color="auto" w:fill="FFFFFF"/>
              <w:spacing w:after="150" w:line="240" w:lineRule="auto"/>
              <w:ind w:firstLine="450"/>
              <w:jc w:val="both"/>
              <w:rPr>
                <w:rFonts w:ascii="Times New Roman" w:hAnsi="Times New Roman"/>
                <w:sz w:val="24"/>
                <w:szCs w:val="24"/>
                <w:lang w:val="uk-UA"/>
              </w:rPr>
            </w:pPr>
            <w:r w:rsidRPr="00836646">
              <w:rPr>
                <w:rFonts w:ascii="Times New Roman" w:hAnsi="Times New Roman"/>
                <w:sz w:val="24"/>
                <w:szCs w:val="24"/>
                <w:lang w:val="uk-UA"/>
              </w:rPr>
              <w:t>3. До об’єктів великої приватизації належать об’єкти державної або комунальної власності (єдині майнові комплекси державних підприємств та пакети акцій (часток) суб’єктів господарювання, у статутному капіталі яких більше 50 відсотків акцій (часток) належать державі), вартість активів яких згідно з даними фінансової звітності за останній звітний рік перевищує 250 мільйонів гривень.</w:t>
            </w:r>
          </w:p>
          <w:p w14:paraId="456C25A8" w14:textId="0271F589" w:rsidR="003911EB" w:rsidRPr="00836646" w:rsidRDefault="003911EB" w:rsidP="00167941">
            <w:pPr>
              <w:pStyle w:val="a4"/>
              <w:spacing w:before="0"/>
              <w:ind w:firstLine="0"/>
              <w:rPr>
                <w:rFonts w:ascii="Times New Roman" w:hAnsi="Times New Roman"/>
                <w:b/>
                <w:sz w:val="24"/>
                <w:szCs w:val="24"/>
              </w:rPr>
            </w:pPr>
            <w:r w:rsidRPr="00836646">
              <w:rPr>
                <w:rFonts w:ascii="Times New Roman" w:hAnsi="Times New Roman"/>
                <w:b/>
                <w:sz w:val="24"/>
                <w:szCs w:val="24"/>
              </w:rPr>
              <w:t xml:space="preserve">4. Пам’ятки підлягають приватизації в порядку, визначеному Законом для об’єктів малої приватизації. </w:t>
            </w:r>
          </w:p>
        </w:tc>
      </w:tr>
      <w:tr w:rsidR="003911EB" w:rsidRPr="00836646" w14:paraId="07358433" w14:textId="77777777" w:rsidTr="003911EB">
        <w:tc>
          <w:tcPr>
            <w:tcW w:w="2486"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12D16407" w14:textId="77777777" w:rsidR="003911EB" w:rsidRPr="00836646" w:rsidRDefault="003911EB" w:rsidP="00167941">
            <w:pPr>
              <w:pStyle w:val="rvps2"/>
              <w:shd w:val="clear" w:color="auto" w:fill="FFFFFF"/>
              <w:spacing w:before="0" w:beforeAutospacing="0" w:after="150" w:afterAutospacing="0"/>
              <w:ind w:firstLine="450"/>
              <w:jc w:val="both"/>
              <w:rPr>
                <w:shd w:val="clear" w:color="auto" w:fill="FFFFFF"/>
                <w:lang w:val="uk-UA"/>
              </w:rPr>
            </w:pPr>
            <w:r w:rsidRPr="00836646">
              <w:rPr>
                <w:rStyle w:val="rvts9"/>
                <w:b/>
                <w:bCs/>
                <w:shd w:val="clear" w:color="auto" w:fill="FFFFFF"/>
                <w:lang w:val="uk-UA"/>
              </w:rPr>
              <w:t>Стаття 7. </w:t>
            </w:r>
            <w:r w:rsidRPr="00836646">
              <w:rPr>
                <w:shd w:val="clear" w:color="auto" w:fill="FFFFFF"/>
                <w:lang w:val="uk-UA"/>
              </w:rPr>
              <w:t>Повноваження державних органів приватизації у сфері приватизації</w:t>
            </w:r>
          </w:p>
          <w:p w14:paraId="05F72D59" w14:textId="77777777" w:rsidR="003911EB" w:rsidRPr="00836646" w:rsidRDefault="003911EB" w:rsidP="00167941">
            <w:pPr>
              <w:pStyle w:val="rvps2"/>
              <w:shd w:val="clear" w:color="auto" w:fill="FFFFFF"/>
              <w:spacing w:before="0" w:beforeAutospacing="0" w:after="150" w:afterAutospacing="0"/>
              <w:ind w:firstLine="450"/>
              <w:jc w:val="both"/>
              <w:rPr>
                <w:shd w:val="clear" w:color="auto" w:fill="FFFFFF"/>
                <w:lang w:val="uk-UA"/>
              </w:rPr>
            </w:pPr>
            <w:r w:rsidRPr="00836646">
              <w:rPr>
                <w:shd w:val="clear" w:color="auto" w:fill="FFFFFF"/>
                <w:lang w:val="uk-UA"/>
              </w:rPr>
              <w:lastRenderedPageBreak/>
              <w:t>…</w:t>
            </w:r>
          </w:p>
          <w:p w14:paraId="769369C6" w14:textId="77777777" w:rsidR="003911EB" w:rsidRPr="00836646" w:rsidRDefault="003911EB" w:rsidP="00167941">
            <w:pPr>
              <w:pStyle w:val="rvps2"/>
              <w:shd w:val="clear" w:color="auto" w:fill="FFFFFF"/>
              <w:spacing w:before="0" w:beforeAutospacing="0" w:after="150" w:afterAutospacing="0"/>
              <w:ind w:firstLine="450"/>
              <w:jc w:val="both"/>
              <w:rPr>
                <w:shd w:val="clear" w:color="auto" w:fill="FFFFFF"/>
                <w:lang w:val="uk-UA"/>
              </w:rPr>
            </w:pPr>
            <w:r w:rsidRPr="00836646">
              <w:rPr>
                <w:shd w:val="clear" w:color="auto" w:fill="FFFFFF"/>
                <w:lang w:val="uk-UA"/>
              </w:rPr>
              <w:t>5. Повноваження органів місцевого самоврядування у сфері приватизації визначаються законами України і правовими актами органів місцевого самоврядування.</w:t>
            </w:r>
          </w:p>
          <w:p w14:paraId="104DC4D9" w14:textId="623B2F33" w:rsidR="003911EB" w:rsidRPr="00836646" w:rsidRDefault="001A4917" w:rsidP="00167941">
            <w:pPr>
              <w:pStyle w:val="rvps2"/>
              <w:shd w:val="clear" w:color="auto" w:fill="FFFFFF"/>
              <w:spacing w:before="0" w:beforeAutospacing="0" w:after="150" w:afterAutospacing="0"/>
              <w:ind w:firstLine="450"/>
              <w:jc w:val="both"/>
              <w:rPr>
                <w:rStyle w:val="rvts9"/>
                <w:b/>
                <w:bCs/>
                <w:lang w:val="uk-UA"/>
              </w:rPr>
            </w:pPr>
            <w:r>
              <w:rPr>
                <w:b/>
                <w:shd w:val="clear" w:color="auto" w:fill="FFFFFF"/>
                <w:lang w:val="uk-UA"/>
              </w:rPr>
              <w:t xml:space="preserve">6. </w:t>
            </w:r>
            <w:r w:rsidR="003911EB" w:rsidRPr="00836646">
              <w:rPr>
                <w:b/>
                <w:shd w:val="clear" w:color="auto" w:fill="FFFFFF"/>
                <w:lang w:val="uk-UA"/>
              </w:rPr>
              <w:t>Відсутня</w:t>
            </w:r>
          </w:p>
        </w:tc>
        <w:tc>
          <w:tcPr>
            <w:tcW w:w="2514" w:type="pct"/>
            <w:gridSpan w:val="2"/>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12856C50" w14:textId="77777777" w:rsidR="003911EB" w:rsidRPr="00836646" w:rsidRDefault="003911EB" w:rsidP="00167941">
            <w:pPr>
              <w:pStyle w:val="rvps2"/>
              <w:shd w:val="clear" w:color="auto" w:fill="FFFFFF"/>
              <w:spacing w:before="0" w:beforeAutospacing="0" w:after="150" w:afterAutospacing="0"/>
              <w:ind w:firstLine="450"/>
              <w:jc w:val="both"/>
              <w:rPr>
                <w:shd w:val="clear" w:color="auto" w:fill="FFFFFF"/>
                <w:lang w:val="uk-UA"/>
              </w:rPr>
            </w:pPr>
            <w:r w:rsidRPr="00836646">
              <w:rPr>
                <w:rStyle w:val="rvts9"/>
                <w:b/>
                <w:bCs/>
                <w:shd w:val="clear" w:color="auto" w:fill="FFFFFF"/>
                <w:lang w:val="uk-UA"/>
              </w:rPr>
              <w:lastRenderedPageBreak/>
              <w:t>Стаття 7. </w:t>
            </w:r>
            <w:r w:rsidRPr="00836646">
              <w:rPr>
                <w:shd w:val="clear" w:color="auto" w:fill="FFFFFF"/>
                <w:lang w:val="uk-UA"/>
              </w:rPr>
              <w:t>Повноваження державних органів приватизації у сфері приватизації</w:t>
            </w:r>
          </w:p>
          <w:p w14:paraId="2398E460" w14:textId="77777777" w:rsidR="003911EB" w:rsidRPr="00836646" w:rsidRDefault="003911EB" w:rsidP="00167941">
            <w:pPr>
              <w:pStyle w:val="rvps2"/>
              <w:shd w:val="clear" w:color="auto" w:fill="FFFFFF"/>
              <w:spacing w:before="0" w:beforeAutospacing="0" w:after="150" w:afterAutospacing="0"/>
              <w:ind w:firstLine="450"/>
              <w:jc w:val="both"/>
              <w:rPr>
                <w:shd w:val="clear" w:color="auto" w:fill="FFFFFF"/>
                <w:lang w:val="uk-UA"/>
              </w:rPr>
            </w:pPr>
            <w:r w:rsidRPr="00836646">
              <w:rPr>
                <w:shd w:val="clear" w:color="auto" w:fill="FFFFFF"/>
                <w:lang w:val="uk-UA"/>
              </w:rPr>
              <w:lastRenderedPageBreak/>
              <w:t>…</w:t>
            </w:r>
          </w:p>
          <w:p w14:paraId="3B7DE9E7" w14:textId="77777777" w:rsidR="003911EB" w:rsidRPr="00836646" w:rsidRDefault="003911EB" w:rsidP="00167941">
            <w:pPr>
              <w:pStyle w:val="rvps2"/>
              <w:shd w:val="clear" w:color="auto" w:fill="FFFFFF"/>
              <w:spacing w:before="0" w:beforeAutospacing="0" w:after="150" w:afterAutospacing="0"/>
              <w:ind w:firstLine="450"/>
              <w:jc w:val="both"/>
              <w:rPr>
                <w:shd w:val="clear" w:color="auto" w:fill="FFFFFF"/>
                <w:lang w:val="uk-UA"/>
              </w:rPr>
            </w:pPr>
            <w:r w:rsidRPr="00836646">
              <w:rPr>
                <w:shd w:val="clear" w:color="auto" w:fill="FFFFFF"/>
                <w:lang w:val="uk-UA"/>
              </w:rPr>
              <w:t>5. Повноваження органів місцевого самоврядування у сфері приватизації визначаються законами України і правовими актами органів місцевого самоврядування.</w:t>
            </w:r>
          </w:p>
          <w:p w14:paraId="68831124" w14:textId="42D2252B" w:rsidR="003911EB" w:rsidRPr="00836646" w:rsidRDefault="003911EB" w:rsidP="00167941">
            <w:pPr>
              <w:pStyle w:val="rvps2"/>
              <w:shd w:val="clear" w:color="auto" w:fill="FFFFFF"/>
              <w:spacing w:before="0" w:beforeAutospacing="0" w:after="150" w:afterAutospacing="0"/>
              <w:ind w:firstLine="450"/>
              <w:jc w:val="both"/>
              <w:rPr>
                <w:rStyle w:val="rvts9"/>
                <w:b/>
                <w:bCs/>
                <w:lang w:val="uk-UA"/>
              </w:rPr>
            </w:pPr>
            <w:r w:rsidRPr="001A4917">
              <w:rPr>
                <w:b/>
                <w:shd w:val="clear" w:color="auto" w:fill="FFFFFF"/>
                <w:lang w:val="uk-UA"/>
              </w:rPr>
              <w:t xml:space="preserve">6. Повноваження </w:t>
            </w:r>
            <w:r w:rsidR="00D169ED" w:rsidRPr="001A4917">
              <w:rPr>
                <w:b/>
                <w:shd w:val="clear" w:color="auto" w:fill="FFFFFF"/>
                <w:lang w:val="uk-UA"/>
              </w:rPr>
              <w:t>головного органу у системі центральних органів виконавчої влади, що забезпечує формування та реалізує державну політику у сферах культури</w:t>
            </w:r>
            <w:r w:rsidR="001A4917" w:rsidRPr="001A4917">
              <w:rPr>
                <w:b/>
                <w:shd w:val="clear" w:color="auto" w:fill="FFFFFF"/>
                <w:lang w:val="uk-UA"/>
              </w:rPr>
              <w:t xml:space="preserve">, щодо </w:t>
            </w:r>
            <w:r w:rsidRPr="001A4917">
              <w:rPr>
                <w:b/>
                <w:shd w:val="clear" w:color="auto" w:fill="FFFFFF"/>
                <w:lang w:val="uk-UA"/>
              </w:rPr>
              <w:t>купівлі-продажу пам’яток визначаються закон</w:t>
            </w:r>
            <w:r w:rsidR="001A4917" w:rsidRPr="001A4917">
              <w:rPr>
                <w:b/>
                <w:shd w:val="clear" w:color="auto" w:fill="FFFFFF"/>
                <w:lang w:val="uk-UA"/>
              </w:rPr>
              <w:t>ами</w:t>
            </w:r>
            <w:r w:rsidRPr="001A4917">
              <w:rPr>
                <w:b/>
                <w:shd w:val="clear" w:color="auto" w:fill="FFFFFF"/>
                <w:lang w:val="uk-UA"/>
              </w:rPr>
              <w:t xml:space="preserve"> України.</w:t>
            </w:r>
          </w:p>
        </w:tc>
      </w:tr>
      <w:tr w:rsidR="003911EB" w:rsidRPr="00A15218" w14:paraId="2215C259" w14:textId="77777777" w:rsidTr="003911EB">
        <w:tc>
          <w:tcPr>
            <w:tcW w:w="2486"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2B1D3E25" w14:textId="77777777" w:rsidR="003911EB" w:rsidRPr="00836646" w:rsidRDefault="003911EB" w:rsidP="00167941">
            <w:pPr>
              <w:shd w:val="clear" w:color="auto" w:fill="FFFFFF"/>
              <w:spacing w:after="150" w:line="240" w:lineRule="auto"/>
              <w:ind w:firstLine="450"/>
              <w:jc w:val="both"/>
              <w:rPr>
                <w:rFonts w:ascii="Times New Roman" w:hAnsi="Times New Roman"/>
                <w:sz w:val="24"/>
                <w:szCs w:val="24"/>
                <w:lang w:val="uk-UA" w:eastAsia="ru-RU"/>
              </w:rPr>
            </w:pPr>
            <w:r w:rsidRPr="00836646">
              <w:rPr>
                <w:rFonts w:ascii="Times New Roman" w:hAnsi="Times New Roman"/>
                <w:b/>
                <w:bCs/>
                <w:sz w:val="24"/>
                <w:szCs w:val="24"/>
                <w:lang w:val="uk-UA" w:eastAsia="ru-RU"/>
              </w:rPr>
              <w:lastRenderedPageBreak/>
              <w:t>Стаття 11. </w:t>
            </w:r>
            <w:r w:rsidRPr="00836646">
              <w:rPr>
                <w:rFonts w:ascii="Times New Roman" w:hAnsi="Times New Roman"/>
                <w:sz w:val="24"/>
                <w:szCs w:val="24"/>
                <w:lang w:val="uk-UA" w:eastAsia="ru-RU"/>
              </w:rPr>
              <w:t>Формування та затвердження переліків об’єктів, що підлягають приватизації</w:t>
            </w:r>
          </w:p>
          <w:p w14:paraId="1BE5CBF7" w14:textId="77777777" w:rsidR="003911EB" w:rsidRPr="00836646" w:rsidRDefault="003911EB" w:rsidP="00167941">
            <w:pPr>
              <w:shd w:val="clear" w:color="auto" w:fill="FFFFFF"/>
              <w:spacing w:after="150" w:line="240" w:lineRule="auto"/>
              <w:ind w:firstLine="450"/>
              <w:jc w:val="both"/>
              <w:rPr>
                <w:rFonts w:ascii="Times New Roman" w:hAnsi="Times New Roman"/>
                <w:sz w:val="24"/>
                <w:szCs w:val="24"/>
                <w:lang w:val="uk-UA" w:eastAsia="ru-RU"/>
              </w:rPr>
            </w:pPr>
            <w:bookmarkStart w:id="84" w:name="n207"/>
            <w:bookmarkEnd w:id="84"/>
            <w:r w:rsidRPr="00836646">
              <w:rPr>
                <w:rFonts w:ascii="Times New Roman" w:hAnsi="Times New Roman"/>
                <w:sz w:val="24"/>
                <w:szCs w:val="24"/>
                <w:lang w:val="uk-UA" w:eastAsia="ru-RU"/>
              </w:rPr>
              <w:t>1. Ініціювати приватизацію об’єктів можуть органи приватизації, уповноважені органи управління, інші суб’єкти управління об’єктами державної і комунальної власності або покупці.</w:t>
            </w:r>
          </w:p>
          <w:p w14:paraId="59CE70E3" w14:textId="77777777" w:rsidR="003911EB" w:rsidRPr="00836646" w:rsidRDefault="003911EB" w:rsidP="00167941">
            <w:pPr>
              <w:shd w:val="clear" w:color="auto" w:fill="FFFFFF"/>
              <w:spacing w:after="150" w:line="240" w:lineRule="auto"/>
              <w:ind w:firstLine="450"/>
              <w:jc w:val="both"/>
              <w:rPr>
                <w:rFonts w:ascii="Times New Roman" w:hAnsi="Times New Roman"/>
                <w:sz w:val="24"/>
                <w:szCs w:val="24"/>
                <w:lang w:val="uk-UA" w:eastAsia="ru-RU"/>
              </w:rPr>
            </w:pPr>
            <w:r w:rsidRPr="00836646">
              <w:rPr>
                <w:rFonts w:ascii="Times New Roman" w:hAnsi="Times New Roman"/>
                <w:sz w:val="24"/>
                <w:szCs w:val="24"/>
                <w:lang w:val="uk-UA" w:eastAsia="ru-RU"/>
              </w:rPr>
              <w:t>…</w:t>
            </w:r>
          </w:p>
          <w:p w14:paraId="5FCD8A1B" w14:textId="08F50E9D" w:rsidR="003911EB" w:rsidRPr="00836646" w:rsidRDefault="001A4917" w:rsidP="00167941">
            <w:pPr>
              <w:pStyle w:val="rvps2"/>
              <w:shd w:val="clear" w:color="auto" w:fill="FFFFFF"/>
              <w:spacing w:before="0" w:beforeAutospacing="0" w:after="150" w:afterAutospacing="0"/>
              <w:ind w:firstLine="450"/>
              <w:jc w:val="both"/>
              <w:rPr>
                <w:rStyle w:val="rvts9"/>
                <w:b/>
                <w:bCs/>
                <w:shd w:val="clear" w:color="auto" w:fill="FFFFFF"/>
                <w:lang w:val="uk-UA"/>
              </w:rPr>
            </w:pPr>
            <w:r>
              <w:rPr>
                <w:rStyle w:val="rvts9"/>
                <w:b/>
                <w:bCs/>
                <w:shd w:val="clear" w:color="auto" w:fill="FFFFFF"/>
                <w:lang w:val="uk-UA"/>
              </w:rPr>
              <w:t>1</w:t>
            </w:r>
            <w:r>
              <w:rPr>
                <w:rStyle w:val="rvts9"/>
                <w:shd w:val="clear" w:color="auto" w:fill="FFFFFF"/>
                <w:lang w:val="uk-UA"/>
              </w:rPr>
              <w:t xml:space="preserve">1. </w:t>
            </w:r>
            <w:r w:rsidR="003911EB" w:rsidRPr="00836646">
              <w:rPr>
                <w:rStyle w:val="rvts9"/>
                <w:b/>
                <w:bCs/>
                <w:shd w:val="clear" w:color="auto" w:fill="FFFFFF"/>
                <w:lang w:val="uk-UA"/>
              </w:rPr>
              <w:t>Відсутня</w:t>
            </w:r>
          </w:p>
        </w:tc>
        <w:tc>
          <w:tcPr>
            <w:tcW w:w="2514" w:type="pct"/>
            <w:gridSpan w:val="2"/>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6B381F3F" w14:textId="77777777" w:rsidR="003911EB" w:rsidRPr="00836646" w:rsidRDefault="003911EB" w:rsidP="00167941">
            <w:pPr>
              <w:shd w:val="clear" w:color="auto" w:fill="FFFFFF"/>
              <w:spacing w:after="150" w:line="240" w:lineRule="auto"/>
              <w:ind w:firstLine="450"/>
              <w:jc w:val="both"/>
              <w:rPr>
                <w:rFonts w:ascii="Times New Roman" w:hAnsi="Times New Roman"/>
                <w:sz w:val="24"/>
                <w:szCs w:val="24"/>
                <w:lang w:val="uk-UA" w:eastAsia="ru-RU"/>
              </w:rPr>
            </w:pPr>
            <w:r w:rsidRPr="00836646">
              <w:rPr>
                <w:rFonts w:ascii="Times New Roman" w:hAnsi="Times New Roman"/>
                <w:b/>
                <w:bCs/>
                <w:sz w:val="24"/>
                <w:szCs w:val="24"/>
                <w:lang w:val="uk-UA" w:eastAsia="ru-RU"/>
              </w:rPr>
              <w:t>Стаття 11. </w:t>
            </w:r>
            <w:r w:rsidRPr="00836646">
              <w:rPr>
                <w:rFonts w:ascii="Times New Roman" w:hAnsi="Times New Roman"/>
                <w:sz w:val="24"/>
                <w:szCs w:val="24"/>
                <w:lang w:val="uk-UA" w:eastAsia="ru-RU"/>
              </w:rPr>
              <w:t>Формування та затвердження переліків об’єктів, що підлягають приватизації</w:t>
            </w:r>
          </w:p>
          <w:p w14:paraId="6313B43D" w14:textId="77777777" w:rsidR="003911EB" w:rsidRPr="00836646" w:rsidRDefault="003911EB" w:rsidP="00167941">
            <w:pPr>
              <w:shd w:val="clear" w:color="auto" w:fill="FFFFFF"/>
              <w:spacing w:after="150" w:line="240" w:lineRule="auto"/>
              <w:ind w:firstLine="450"/>
              <w:jc w:val="both"/>
              <w:rPr>
                <w:rFonts w:ascii="Times New Roman" w:hAnsi="Times New Roman"/>
                <w:sz w:val="24"/>
                <w:szCs w:val="24"/>
                <w:lang w:val="uk-UA" w:eastAsia="ru-RU"/>
              </w:rPr>
            </w:pPr>
            <w:r w:rsidRPr="00836646">
              <w:rPr>
                <w:rFonts w:ascii="Times New Roman" w:hAnsi="Times New Roman"/>
                <w:sz w:val="24"/>
                <w:szCs w:val="24"/>
                <w:lang w:val="uk-UA" w:eastAsia="ru-RU"/>
              </w:rPr>
              <w:t>1. Ініціювати приватизацію об’єктів можуть органи приватизації, уповноважені органи управління, інші суб’єкти управління об’єктами державної і комунальної власності або покупці.</w:t>
            </w:r>
          </w:p>
          <w:p w14:paraId="05F667D9" w14:textId="77777777" w:rsidR="003911EB" w:rsidRPr="00836646" w:rsidRDefault="003911EB" w:rsidP="00167941">
            <w:pPr>
              <w:shd w:val="clear" w:color="auto" w:fill="FFFFFF"/>
              <w:spacing w:after="150" w:line="240" w:lineRule="auto"/>
              <w:ind w:firstLine="450"/>
              <w:jc w:val="both"/>
              <w:rPr>
                <w:rFonts w:ascii="Times New Roman" w:hAnsi="Times New Roman"/>
                <w:sz w:val="24"/>
                <w:szCs w:val="24"/>
                <w:lang w:val="uk-UA" w:eastAsia="ru-RU"/>
              </w:rPr>
            </w:pPr>
            <w:r w:rsidRPr="00836646">
              <w:rPr>
                <w:rFonts w:ascii="Times New Roman" w:hAnsi="Times New Roman"/>
                <w:sz w:val="24"/>
                <w:szCs w:val="24"/>
                <w:lang w:val="uk-UA" w:eastAsia="ru-RU"/>
              </w:rPr>
              <w:t>…</w:t>
            </w:r>
          </w:p>
          <w:p w14:paraId="58FAA195" w14:textId="22C7EF38" w:rsidR="003911EB" w:rsidRPr="00836646" w:rsidRDefault="003911EB" w:rsidP="00167941">
            <w:pPr>
              <w:shd w:val="clear" w:color="auto" w:fill="FFFFFF"/>
              <w:spacing w:after="150" w:line="240" w:lineRule="auto"/>
              <w:ind w:firstLine="450"/>
              <w:jc w:val="both"/>
              <w:rPr>
                <w:rStyle w:val="rvts9"/>
                <w:rFonts w:ascii="Times New Roman" w:hAnsi="Times New Roman"/>
                <w:b/>
                <w:sz w:val="24"/>
                <w:szCs w:val="24"/>
                <w:lang w:val="uk-UA" w:eastAsia="ru-RU"/>
              </w:rPr>
            </w:pPr>
            <w:r w:rsidRPr="00836646">
              <w:rPr>
                <w:rFonts w:ascii="Times New Roman" w:hAnsi="Times New Roman"/>
                <w:b/>
                <w:sz w:val="24"/>
                <w:szCs w:val="24"/>
                <w:lang w:val="uk-UA"/>
              </w:rPr>
              <w:t xml:space="preserve">11. Пам’ятки підлягають приватизації за умови наявності облікової </w:t>
            </w:r>
            <w:r w:rsidR="00D169ED">
              <w:rPr>
                <w:rFonts w:ascii="Times New Roman" w:hAnsi="Times New Roman"/>
                <w:b/>
                <w:sz w:val="24"/>
                <w:szCs w:val="24"/>
                <w:lang w:val="uk-UA"/>
              </w:rPr>
              <w:t>документації</w:t>
            </w:r>
            <w:r w:rsidR="00550C81">
              <w:rPr>
                <w:rFonts w:ascii="Times New Roman" w:hAnsi="Times New Roman"/>
                <w:b/>
                <w:sz w:val="24"/>
                <w:szCs w:val="24"/>
                <w:lang w:val="uk-UA"/>
              </w:rPr>
              <w:t xml:space="preserve"> на таку пам’ятку</w:t>
            </w:r>
            <w:r w:rsidRPr="00836646">
              <w:rPr>
                <w:rFonts w:ascii="Times New Roman" w:hAnsi="Times New Roman"/>
                <w:b/>
                <w:sz w:val="24"/>
                <w:szCs w:val="24"/>
                <w:lang w:val="uk-UA"/>
              </w:rPr>
              <w:t xml:space="preserve">, яка </w:t>
            </w:r>
            <w:r w:rsidR="00550C81">
              <w:rPr>
                <w:rFonts w:ascii="Times New Roman" w:hAnsi="Times New Roman"/>
                <w:b/>
                <w:sz w:val="24"/>
                <w:szCs w:val="24"/>
                <w:lang w:val="uk-UA"/>
              </w:rPr>
              <w:t xml:space="preserve">формується та зберігається </w:t>
            </w:r>
            <w:r w:rsidRPr="00836646">
              <w:rPr>
                <w:rFonts w:ascii="Times New Roman" w:hAnsi="Times New Roman"/>
                <w:b/>
                <w:sz w:val="24"/>
                <w:szCs w:val="24"/>
                <w:lang w:val="uk-UA"/>
              </w:rPr>
              <w:t xml:space="preserve">відповідно до порядку, затвердженого </w:t>
            </w:r>
            <w:r w:rsidR="00550C81">
              <w:rPr>
                <w:rFonts w:ascii="Times New Roman" w:hAnsi="Times New Roman"/>
                <w:b/>
                <w:sz w:val="24"/>
                <w:szCs w:val="24"/>
                <w:lang w:val="uk-UA"/>
              </w:rPr>
              <w:t>головним органом у системі центральних органів виконавчої влади, що забезпечує формування те реалізує політику у сфері культури.</w:t>
            </w:r>
          </w:p>
        </w:tc>
      </w:tr>
      <w:tr w:rsidR="003911EB" w:rsidRPr="00836646" w14:paraId="35601B78" w14:textId="77777777" w:rsidTr="003911EB">
        <w:tc>
          <w:tcPr>
            <w:tcW w:w="2486"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37CD956B" w14:textId="77777777" w:rsidR="003911EB" w:rsidRPr="00836646" w:rsidRDefault="003911EB"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836646">
              <w:rPr>
                <w:rStyle w:val="rvts9"/>
                <w:rFonts w:ascii="Times New Roman" w:hAnsi="Times New Roman"/>
                <w:b/>
                <w:bCs/>
                <w:sz w:val="24"/>
                <w:szCs w:val="24"/>
                <w:shd w:val="clear" w:color="auto" w:fill="FFFFFF"/>
                <w:lang w:val="uk-UA"/>
              </w:rPr>
              <w:t>Стаття 15. </w:t>
            </w:r>
            <w:r w:rsidRPr="00836646">
              <w:rPr>
                <w:rFonts w:ascii="Times New Roman" w:hAnsi="Times New Roman"/>
                <w:sz w:val="24"/>
                <w:szCs w:val="24"/>
                <w:shd w:val="clear" w:color="auto" w:fill="FFFFFF"/>
                <w:lang w:val="uk-UA"/>
              </w:rPr>
              <w:t>Продаж об’єктів малої приватизації</w:t>
            </w:r>
          </w:p>
          <w:p w14:paraId="64E9EF7A" w14:textId="77777777" w:rsidR="003911EB" w:rsidRPr="00836646" w:rsidRDefault="003911EB"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836646">
              <w:rPr>
                <w:rFonts w:ascii="Times New Roman" w:hAnsi="Times New Roman"/>
                <w:sz w:val="24"/>
                <w:szCs w:val="24"/>
                <w:shd w:val="clear" w:color="auto" w:fill="FFFFFF"/>
                <w:lang w:val="uk-UA"/>
              </w:rPr>
              <w:t>…</w:t>
            </w:r>
          </w:p>
          <w:p w14:paraId="7D9511B4" w14:textId="77777777" w:rsidR="003911EB" w:rsidRPr="00836646" w:rsidRDefault="003911EB"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836646">
              <w:rPr>
                <w:rFonts w:ascii="Times New Roman" w:hAnsi="Times New Roman"/>
                <w:sz w:val="24"/>
                <w:szCs w:val="24"/>
                <w:shd w:val="clear" w:color="auto" w:fill="FFFFFF"/>
                <w:lang w:val="uk-UA"/>
              </w:rPr>
              <w:t>13. У випадку, якщо аукціон визнаний таким, що не відбувся, або відсутнє рішення органу приватизації щодо викупу, прийняте відповідно до частин восьмої і десятої цієї статті, електронна торгова система протягом п’яти робочих днів з дати формування відповідного протоколу аукціону автоматично оголошує новий аукціон, включаючи дату його проведення.</w:t>
            </w:r>
          </w:p>
          <w:p w14:paraId="5AD5264B" w14:textId="5869CCD8" w:rsidR="003911EB" w:rsidRPr="00836646" w:rsidRDefault="00811A0B" w:rsidP="00167941">
            <w:pPr>
              <w:shd w:val="clear" w:color="auto" w:fill="FFFFFF"/>
              <w:spacing w:after="150" w:line="240" w:lineRule="auto"/>
              <w:ind w:firstLine="450"/>
              <w:jc w:val="both"/>
              <w:rPr>
                <w:rFonts w:ascii="Times New Roman" w:hAnsi="Times New Roman"/>
                <w:b/>
                <w:bCs/>
                <w:sz w:val="24"/>
                <w:szCs w:val="24"/>
                <w:lang w:val="uk-UA" w:eastAsia="ru-RU"/>
              </w:rPr>
            </w:pPr>
            <w:r>
              <w:rPr>
                <w:rStyle w:val="rvts9"/>
                <w:rFonts w:ascii="Times New Roman" w:hAnsi="Times New Roman"/>
                <w:b/>
                <w:bCs/>
                <w:sz w:val="24"/>
                <w:szCs w:val="24"/>
                <w:shd w:val="clear" w:color="auto" w:fill="FFFFFF"/>
                <w:lang w:val="uk-UA"/>
              </w:rPr>
              <w:t>1</w:t>
            </w:r>
            <w:r>
              <w:rPr>
                <w:rStyle w:val="rvts9"/>
                <w:b/>
                <w:bCs/>
                <w:sz w:val="24"/>
                <w:szCs w:val="24"/>
                <w:shd w:val="clear" w:color="auto" w:fill="FFFFFF"/>
                <w:lang w:val="uk-UA"/>
              </w:rPr>
              <w:t xml:space="preserve">4. </w:t>
            </w:r>
            <w:r w:rsidR="003911EB" w:rsidRPr="00836646">
              <w:rPr>
                <w:rStyle w:val="rvts9"/>
                <w:rFonts w:ascii="Times New Roman" w:hAnsi="Times New Roman"/>
                <w:b/>
                <w:bCs/>
                <w:sz w:val="24"/>
                <w:szCs w:val="24"/>
                <w:shd w:val="clear" w:color="auto" w:fill="FFFFFF"/>
                <w:lang w:val="uk-UA"/>
              </w:rPr>
              <w:t>Відсутня</w:t>
            </w:r>
          </w:p>
        </w:tc>
        <w:tc>
          <w:tcPr>
            <w:tcW w:w="2514" w:type="pct"/>
            <w:gridSpan w:val="2"/>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3E2AE77C" w14:textId="77777777" w:rsidR="003911EB" w:rsidRPr="00836646" w:rsidRDefault="003911EB"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836646">
              <w:rPr>
                <w:rStyle w:val="rvts9"/>
                <w:rFonts w:ascii="Times New Roman" w:hAnsi="Times New Roman"/>
                <w:b/>
                <w:bCs/>
                <w:sz w:val="24"/>
                <w:szCs w:val="24"/>
                <w:shd w:val="clear" w:color="auto" w:fill="FFFFFF"/>
                <w:lang w:val="uk-UA"/>
              </w:rPr>
              <w:t>Стаття 15. </w:t>
            </w:r>
            <w:r w:rsidRPr="00836646">
              <w:rPr>
                <w:rFonts w:ascii="Times New Roman" w:hAnsi="Times New Roman"/>
                <w:sz w:val="24"/>
                <w:szCs w:val="24"/>
                <w:shd w:val="clear" w:color="auto" w:fill="FFFFFF"/>
                <w:lang w:val="uk-UA"/>
              </w:rPr>
              <w:t>Продаж об’єктів малої приватизації</w:t>
            </w:r>
          </w:p>
          <w:p w14:paraId="0EFF4A87" w14:textId="77777777" w:rsidR="003911EB" w:rsidRPr="00836646" w:rsidRDefault="003911EB"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836646">
              <w:rPr>
                <w:rFonts w:ascii="Times New Roman" w:hAnsi="Times New Roman"/>
                <w:sz w:val="24"/>
                <w:szCs w:val="24"/>
                <w:shd w:val="clear" w:color="auto" w:fill="FFFFFF"/>
                <w:lang w:val="uk-UA"/>
              </w:rPr>
              <w:t>…</w:t>
            </w:r>
          </w:p>
          <w:p w14:paraId="72DAE5A5" w14:textId="77777777" w:rsidR="003911EB" w:rsidRPr="00836646" w:rsidRDefault="003911EB"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836646">
              <w:rPr>
                <w:rFonts w:ascii="Times New Roman" w:hAnsi="Times New Roman"/>
                <w:sz w:val="24"/>
                <w:szCs w:val="24"/>
                <w:shd w:val="clear" w:color="auto" w:fill="FFFFFF"/>
                <w:lang w:val="uk-UA"/>
              </w:rPr>
              <w:t>13. У випадку, якщо аукціон визнаний таким, що не відбувся, або відсутнє рішення органу приватизації щодо викупу, прийняте відповідно до частин восьмої і десятої цієї статті, електронна торгова система протягом п’яти робочих днів з дати формування відповідного протоколу аукціону автоматично оголошує новий аукціон, включаючи дату його проведення.</w:t>
            </w:r>
          </w:p>
          <w:p w14:paraId="52A8EB84" w14:textId="4998DC3C" w:rsidR="003911EB" w:rsidRPr="00836646" w:rsidRDefault="00811A0B" w:rsidP="00167941">
            <w:pPr>
              <w:shd w:val="clear" w:color="auto" w:fill="FFFFFF"/>
              <w:spacing w:after="150" w:line="240" w:lineRule="auto"/>
              <w:ind w:firstLine="450"/>
              <w:jc w:val="both"/>
              <w:rPr>
                <w:rFonts w:ascii="Times New Roman" w:hAnsi="Times New Roman"/>
                <w:b/>
                <w:bCs/>
                <w:sz w:val="24"/>
                <w:szCs w:val="24"/>
                <w:lang w:val="uk-UA" w:eastAsia="ru-RU"/>
              </w:rPr>
            </w:pPr>
            <w:r>
              <w:rPr>
                <w:rFonts w:ascii="Times New Roman" w:hAnsi="Times New Roman"/>
                <w:b/>
                <w:sz w:val="24"/>
                <w:szCs w:val="24"/>
                <w:lang w:val="uk-UA"/>
              </w:rPr>
              <w:t xml:space="preserve">14. </w:t>
            </w:r>
            <w:r w:rsidR="003911EB" w:rsidRPr="00836646">
              <w:rPr>
                <w:rFonts w:ascii="Times New Roman" w:hAnsi="Times New Roman"/>
                <w:b/>
                <w:sz w:val="24"/>
                <w:szCs w:val="24"/>
                <w:lang w:val="uk-UA"/>
              </w:rPr>
              <w:t>Приватизація пам’яток проводиться у формі аукціону з умовами.</w:t>
            </w:r>
          </w:p>
        </w:tc>
      </w:tr>
      <w:tr w:rsidR="003911EB" w:rsidRPr="00836646" w14:paraId="7018990A" w14:textId="77777777" w:rsidTr="003911EB">
        <w:tc>
          <w:tcPr>
            <w:tcW w:w="2486"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430A8F61" w14:textId="77777777" w:rsidR="003911EB" w:rsidRPr="00836646" w:rsidRDefault="003911EB"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836646">
              <w:rPr>
                <w:rStyle w:val="rvts9"/>
                <w:rFonts w:ascii="Times New Roman" w:hAnsi="Times New Roman"/>
                <w:b/>
                <w:bCs/>
                <w:sz w:val="24"/>
                <w:szCs w:val="24"/>
                <w:shd w:val="clear" w:color="auto" w:fill="FFFFFF"/>
                <w:lang w:val="uk-UA"/>
              </w:rPr>
              <w:lastRenderedPageBreak/>
              <w:t>Стаття 21. </w:t>
            </w:r>
            <w:r w:rsidRPr="00836646">
              <w:rPr>
                <w:rFonts w:ascii="Times New Roman" w:hAnsi="Times New Roman"/>
                <w:sz w:val="24"/>
                <w:szCs w:val="24"/>
                <w:shd w:val="clear" w:color="auto" w:fill="FFFFFF"/>
                <w:lang w:val="uk-UA"/>
              </w:rPr>
              <w:t>Інформація про приватизацію</w:t>
            </w:r>
          </w:p>
          <w:p w14:paraId="072B4C57" w14:textId="77777777" w:rsidR="003911EB" w:rsidRPr="00836646" w:rsidRDefault="003911EB"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836646">
              <w:rPr>
                <w:rFonts w:ascii="Times New Roman" w:hAnsi="Times New Roman"/>
                <w:sz w:val="24"/>
                <w:szCs w:val="24"/>
                <w:shd w:val="clear" w:color="auto" w:fill="FFFFFF"/>
                <w:lang w:val="uk-UA"/>
              </w:rPr>
              <w:t>…</w:t>
            </w:r>
          </w:p>
          <w:p w14:paraId="38E6F242" w14:textId="77777777" w:rsidR="00DF4B70" w:rsidRDefault="00DF4B70" w:rsidP="00DF4B70">
            <w:pPr>
              <w:shd w:val="clear" w:color="auto" w:fill="FFFFFF"/>
              <w:spacing w:after="150" w:line="240" w:lineRule="auto"/>
              <w:ind w:firstLine="450"/>
              <w:jc w:val="both"/>
              <w:rPr>
                <w:rFonts w:ascii="Times New Roman" w:hAnsi="Times New Roman"/>
                <w:sz w:val="24"/>
                <w:szCs w:val="24"/>
                <w:shd w:val="clear" w:color="auto" w:fill="FFFFFF"/>
                <w:lang w:val="uk-UA"/>
              </w:rPr>
            </w:pPr>
            <w:r>
              <w:rPr>
                <w:rFonts w:ascii="Times New Roman" w:hAnsi="Times New Roman"/>
                <w:sz w:val="24"/>
                <w:szCs w:val="24"/>
                <w:shd w:val="clear" w:color="auto" w:fill="FFFFFF"/>
                <w:lang w:val="uk-UA"/>
              </w:rPr>
              <w:t xml:space="preserve">3. </w:t>
            </w:r>
            <w:r w:rsidRPr="00DF4B70">
              <w:rPr>
                <w:rFonts w:ascii="Times New Roman" w:hAnsi="Times New Roman"/>
                <w:sz w:val="24"/>
                <w:szCs w:val="24"/>
                <w:shd w:val="clear" w:color="auto" w:fill="FFFFFF"/>
                <w:lang w:val="uk-UA"/>
              </w:rPr>
              <w:t xml:space="preserve">В інформаційному повідомленні про приватизацію державного або комунального майна обов’язково зазначаються: </w:t>
            </w:r>
          </w:p>
          <w:p w14:paraId="0EE8A98B" w14:textId="77777777" w:rsidR="00DF4B70" w:rsidRDefault="00DF4B70" w:rsidP="00DF4B70">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t xml:space="preserve">спосіб проведення аукціону; </w:t>
            </w:r>
          </w:p>
          <w:p w14:paraId="0EBCEBA0" w14:textId="77777777" w:rsidR="00DF4B70" w:rsidRDefault="00DF4B70" w:rsidP="00DF4B70">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t xml:space="preserve">найменування об’єкта приватизації, його місцезнаходження; </w:t>
            </w:r>
          </w:p>
          <w:p w14:paraId="00A82076" w14:textId="77777777" w:rsidR="00DF4B70" w:rsidRDefault="00DF4B70" w:rsidP="00DF4B70">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t xml:space="preserve">дані про будівлі (споруди, нежитлові приміщення) та земельну ділянку, на якій розташовано об’єкт приватизації (місцезнаходження, кадастровий номер (за наявності), площа, цільове призначення земельної ділянки, інформація про особу, якій земельна ділянка належить на праві власності або на праві користування, інформація про наявність обтяжень на земельну ділянку), функціональне використання будівель (споруд, нежитлових приміщень) та умови користування ними; </w:t>
            </w:r>
          </w:p>
          <w:p w14:paraId="4CF1FF58" w14:textId="77777777" w:rsidR="00DF4B70" w:rsidRDefault="00DF4B70" w:rsidP="00DF4B70">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t xml:space="preserve">ідентифікаційний код згідно з ЄДРПОУ (за наявності); </w:t>
            </w:r>
          </w:p>
          <w:p w14:paraId="7ADDC0D0" w14:textId="77777777" w:rsidR="00DF4B70" w:rsidRDefault="00DF4B70" w:rsidP="00DF4B70">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t xml:space="preserve">розмір статутного капіталу товариства та кількість акцій (розмір частки), запропонованих до продажу (у разі продажу пакета акцій (часток); </w:t>
            </w:r>
          </w:p>
          <w:p w14:paraId="283ADBCF" w14:textId="77777777" w:rsidR="00DF4B70" w:rsidRDefault="00DF4B70" w:rsidP="00DF4B70">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t xml:space="preserve">стартова ціна об’єкта; </w:t>
            </w:r>
          </w:p>
          <w:p w14:paraId="750F4B91" w14:textId="77777777" w:rsidR="00DF4B70" w:rsidRDefault="00DF4B70" w:rsidP="00DF4B70">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t>розмір гарантійного внеску; розмір реєстраційного внеску;</w:t>
            </w:r>
          </w:p>
          <w:p w14:paraId="66D302CB" w14:textId="77777777" w:rsidR="00DF4B70" w:rsidRDefault="00DF4B70" w:rsidP="00DF4B70">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t xml:space="preserve">найменування установи банку, її адреса та номери рахунків, відкритих для внесення гарантійного внеску, реєстраційного внеску та проведення розрахунків за придбані об’єкти; </w:t>
            </w:r>
          </w:p>
          <w:p w14:paraId="481F0F2C" w14:textId="77777777" w:rsidR="00DF4B70" w:rsidRDefault="00DF4B70" w:rsidP="00DF4B70">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t xml:space="preserve">умови продажу та/або експлуатації об’єкта приватизації (за наявності); </w:t>
            </w:r>
          </w:p>
          <w:p w14:paraId="6A95D443" w14:textId="77777777" w:rsidR="00DF4B70" w:rsidRDefault="00DF4B70" w:rsidP="00DF4B70">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t xml:space="preserve">інформація про договори оренди, укладені щодо об’єкта або його частини, із зазначенням за кожним таким договором найменування орендаря, орендованої площі, розміру місячної орендної плати, строку дії договору оренди; </w:t>
            </w:r>
          </w:p>
          <w:p w14:paraId="10FD00E9" w14:textId="77777777" w:rsidR="00DF4B70" w:rsidRDefault="00DF4B70" w:rsidP="00DF4B70">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lastRenderedPageBreak/>
              <w:t xml:space="preserve">кінцевий строк подання заяви на участь в аукціоні (кінцевий строк подання цінових аукціонних пропозицій); </w:t>
            </w:r>
          </w:p>
          <w:p w14:paraId="551893B4" w14:textId="77777777" w:rsidR="00DF4B70" w:rsidRDefault="00DF4B70" w:rsidP="00DF4B70">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t xml:space="preserve">дата, час та місце проведення аукціону; </w:t>
            </w:r>
          </w:p>
          <w:p w14:paraId="2AE74EE9" w14:textId="77777777" w:rsidR="00DF4B70" w:rsidRDefault="00DF4B70" w:rsidP="00DF4B70">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t xml:space="preserve">час і місце проведення огляду об’єкта; </w:t>
            </w:r>
          </w:p>
          <w:p w14:paraId="06CB176A" w14:textId="77777777" w:rsidR="00DF4B70" w:rsidRDefault="00DF4B70" w:rsidP="00DF4B70">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t xml:space="preserve">інформація про радника (у разі його залучення); </w:t>
            </w:r>
          </w:p>
          <w:p w14:paraId="384DFE06" w14:textId="77777777" w:rsidR="00DF4B70" w:rsidRDefault="00DF4B70" w:rsidP="00DF4B70">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t xml:space="preserve">назва організатора аукціону, адреса, номер телефону, час роботи служби з організації аукціону; </w:t>
            </w:r>
          </w:p>
          <w:p w14:paraId="2316EEB8" w14:textId="77777777" w:rsidR="00DF4B70" w:rsidRDefault="00DF4B70" w:rsidP="00DF4B70">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t xml:space="preserve">адреса веб-сайту організатора аукціону; </w:t>
            </w:r>
          </w:p>
          <w:p w14:paraId="41D0C7B5" w14:textId="77777777" w:rsidR="00DF4B70" w:rsidRDefault="00DF4B70" w:rsidP="00DF4B70">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t xml:space="preserve">інші відомості (за рішенням державного органу приватизації). </w:t>
            </w:r>
          </w:p>
          <w:p w14:paraId="018A53CF" w14:textId="77777777" w:rsidR="00DF4B70" w:rsidRDefault="00DF4B70" w:rsidP="00DF4B70">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t xml:space="preserve">До інформаційного повідомлення про приватизацію пакетів акцій (часток) єдиних майнових комплексів, а також їх структурних підрозділів включаються відомості про: </w:t>
            </w:r>
          </w:p>
          <w:p w14:paraId="32BDD2A3" w14:textId="77777777" w:rsidR="00DF4B70" w:rsidRDefault="00DF4B70" w:rsidP="00DF4B70">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t xml:space="preserve">середньооблікову чисельність працівників; </w:t>
            </w:r>
          </w:p>
          <w:p w14:paraId="37469806" w14:textId="77777777" w:rsidR="00DF4B70" w:rsidRDefault="00DF4B70" w:rsidP="00DF4B70">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t xml:space="preserve">обсяг та основну номенклатуру продукції (робіт, послуг), у тому числі експортної (за наявності); </w:t>
            </w:r>
          </w:p>
          <w:p w14:paraId="2A42F73C" w14:textId="77777777" w:rsidR="00DF4B70" w:rsidRDefault="00DF4B70" w:rsidP="00DF4B70">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t xml:space="preserve">основні показники господарської діяльності за останні три роки та за останній звітний період; </w:t>
            </w:r>
          </w:p>
          <w:p w14:paraId="66137AE2" w14:textId="77777777" w:rsidR="00DF4B70" w:rsidRDefault="00DF4B70" w:rsidP="00DF4B70">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t xml:space="preserve">будівлі (споруди, нежитлові приміщення) та земельну ділянку, на якій розташовано об’єкт приватизації (місце знаходження, кадастровий номер (за наявності), площа, цільове призначення земельної ділянки, інформація про особу, якій земельна ділянка належить на праві власності або на праві користування, інформація про наявність обтяжень на земельну ділянку), функціональне використання будівель (споруд, нежитлових приміщень) та умови користування ними; </w:t>
            </w:r>
          </w:p>
          <w:p w14:paraId="145E11E3" w14:textId="77777777" w:rsidR="00DF4B70" w:rsidRDefault="00DF4B70" w:rsidP="00DF4B70">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t xml:space="preserve">обсяги викидів та скидів забруднюючих речовин у навколишнє природне середовище, утворення і розміщення відходів, інформація про сплату екологічних зборів та платежів тощо. </w:t>
            </w:r>
          </w:p>
          <w:p w14:paraId="77E0E683" w14:textId="77777777" w:rsidR="00DF4B70" w:rsidRDefault="00DF4B70" w:rsidP="00DF4B70">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lastRenderedPageBreak/>
              <w:t>До інформаційного повідомлення про приватизацію окремо визначеного майна, об’єктів незавершеного будівництва та об’єктів соціально-культурного призначення включається інформація щодо балансоутримувача, а для об’єктів незавершеного будівництва - щодо рівня будівельної готовності.</w:t>
            </w:r>
          </w:p>
          <w:p w14:paraId="17242622" w14:textId="77777777" w:rsidR="003911EB" w:rsidRDefault="003911EB" w:rsidP="00167941">
            <w:pPr>
              <w:shd w:val="clear" w:color="auto" w:fill="FFFFFF"/>
              <w:spacing w:after="150" w:line="240" w:lineRule="auto"/>
              <w:ind w:firstLine="450"/>
              <w:jc w:val="both"/>
              <w:rPr>
                <w:rStyle w:val="rvts9"/>
                <w:rFonts w:ascii="Times New Roman" w:hAnsi="Times New Roman"/>
                <w:b/>
                <w:bCs/>
                <w:sz w:val="24"/>
                <w:szCs w:val="24"/>
                <w:shd w:val="clear" w:color="auto" w:fill="FFFFFF"/>
                <w:lang w:val="uk-UA"/>
              </w:rPr>
            </w:pPr>
            <w:r w:rsidRPr="00836646">
              <w:rPr>
                <w:rStyle w:val="rvts9"/>
                <w:rFonts w:ascii="Times New Roman" w:hAnsi="Times New Roman"/>
                <w:b/>
                <w:bCs/>
                <w:sz w:val="24"/>
                <w:szCs w:val="24"/>
                <w:shd w:val="clear" w:color="auto" w:fill="FFFFFF"/>
                <w:lang w:val="uk-UA"/>
              </w:rPr>
              <w:t>Відсутня</w:t>
            </w:r>
          </w:p>
          <w:p w14:paraId="4E5CBBD6" w14:textId="0CFF071A" w:rsidR="00DF4B70" w:rsidRPr="00DF4B70" w:rsidRDefault="00DF4B70" w:rsidP="00167941">
            <w:pPr>
              <w:shd w:val="clear" w:color="auto" w:fill="FFFFFF"/>
              <w:spacing w:after="150" w:line="240" w:lineRule="auto"/>
              <w:ind w:firstLine="450"/>
              <w:jc w:val="both"/>
              <w:rPr>
                <w:rStyle w:val="rvts9"/>
                <w:rFonts w:ascii="Times New Roman" w:hAnsi="Times New Roman"/>
                <w:bCs/>
                <w:sz w:val="24"/>
                <w:szCs w:val="24"/>
                <w:shd w:val="clear" w:color="auto" w:fill="FFFFFF"/>
                <w:lang w:val="uk-UA"/>
              </w:rPr>
            </w:pPr>
            <w:r w:rsidRPr="00DF4B70">
              <w:rPr>
                <w:rStyle w:val="rvts9"/>
                <w:rFonts w:ascii="Times New Roman" w:hAnsi="Times New Roman"/>
                <w:bCs/>
                <w:sz w:val="24"/>
                <w:szCs w:val="24"/>
                <w:shd w:val="clear" w:color="auto" w:fill="FFFFFF"/>
                <w:lang w:val="uk-UA"/>
              </w:rPr>
              <w:t>…</w:t>
            </w:r>
          </w:p>
          <w:p w14:paraId="129220CB" w14:textId="60D7B58D" w:rsidR="00DF4B70" w:rsidRPr="00836646" w:rsidRDefault="00DF4B70" w:rsidP="00167941">
            <w:pPr>
              <w:shd w:val="clear" w:color="auto" w:fill="FFFFFF"/>
              <w:spacing w:after="150" w:line="240" w:lineRule="auto"/>
              <w:ind w:firstLine="450"/>
              <w:jc w:val="both"/>
              <w:rPr>
                <w:rStyle w:val="rvts9"/>
                <w:rFonts w:ascii="Times New Roman" w:hAnsi="Times New Roman"/>
                <w:b/>
                <w:bCs/>
                <w:sz w:val="24"/>
                <w:szCs w:val="24"/>
                <w:shd w:val="clear" w:color="auto" w:fill="FFFFFF"/>
                <w:lang w:val="uk-UA"/>
              </w:rPr>
            </w:pPr>
          </w:p>
        </w:tc>
        <w:tc>
          <w:tcPr>
            <w:tcW w:w="2514" w:type="pct"/>
            <w:gridSpan w:val="2"/>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0B00CFA2" w14:textId="77777777" w:rsidR="003911EB" w:rsidRPr="00836646" w:rsidRDefault="003911EB"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836646">
              <w:rPr>
                <w:rStyle w:val="rvts9"/>
                <w:rFonts w:ascii="Times New Roman" w:hAnsi="Times New Roman"/>
                <w:b/>
                <w:bCs/>
                <w:sz w:val="24"/>
                <w:szCs w:val="24"/>
                <w:shd w:val="clear" w:color="auto" w:fill="FFFFFF"/>
                <w:lang w:val="uk-UA"/>
              </w:rPr>
              <w:lastRenderedPageBreak/>
              <w:t>Стаття 21. </w:t>
            </w:r>
            <w:r w:rsidRPr="00836646">
              <w:rPr>
                <w:rFonts w:ascii="Times New Roman" w:hAnsi="Times New Roman"/>
                <w:sz w:val="24"/>
                <w:szCs w:val="24"/>
                <w:shd w:val="clear" w:color="auto" w:fill="FFFFFF"/>
                <w:lang w:val="uk-UA"/>
              </w:rPr>
              <w:t>Інформація про приватизацію</w:t>
            </w:r>
          </w:p>
          <w:p w14:paraId="392A430F" w14:textId="77777777" w:rsidR="003911EB" w:rsidRPr="00836646" w:rsidRDefault="003911EB"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836646">
              <w:rPr>
                <w:rFonts w:ascii="Times New Roman" w:hAnsi="Times New Roman"/>
                <w:sz w:val="24"/>
                <w:szCs w:val="24"/>
                <w:shd w:val="clear" w:color="auto" w:fill="FFFFFF"/>
                <w:lang w:val="uk-UA"/>
              </w:rPr>
              <w:t>…</w:t>
            </w:r>
          </w:p>
          <w:p w14:paraId="2B159275" w14:textId="77777777" w:rsidR="00DF4B70" w:rsidRDefault="00DF4B70"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Pr>
                <w:rFonts w:ascii="Times New Roman" w:hAnsi="Times New Roman"/>
                <w:sz w:val="24"/>
                <w:szCs w:val="24"/>
                <w:shd w:val="clear" w:color="auto" w:fill="FFFFFF"/>
                <w:lang w:val="uk-UA"/>
              </w:rPr>
              <w:t xml:space="preserve">3. </w:t>
            </w:r>
            <w:r w:rsidRPr="00DF4B70">
              <w:rPr>
                <w:rFonts w:ascii="Times New Roman" w:hAnsi="Times New Roman"/>
                <w:sz w:val="24"/>
                <w:szCs w:val="24"/>
                <w:shd w:val="clear" w:color="auto" w:fill="FFFFFF"/>
                <w:lang w:val="uk-UA"/>
              </w:rPr>
              <w:t xml:space="preserve">В інформаційному повідомленні про приватизацію державного або комунального майна обов’язково зазначаються: </w:t>
            </w:r>
          </w:p>
          <w:p w14:paraId="2432F71F" w14:textId="77777777" w:rsidR="00DF4B70" w:rsidRDefault="00DF4B70"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t xml:space="preserve">спосіб проведення аукціону; </w:t>
            </w:r>
          </w:p>
          <w:p w14:paraId="59C5413E" w14:textId="77777777" w:rsidR="00DF4B70" w:rsidRDefault="00DF4B70"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t xml:space="preserve">найменування об’єкта приватизації, його місцезнаходження; </w:t>
            </w:r>
          </w:p>
          <w:p w14:paraId="4AE4296C" w14:textId="77777777" w:rsidR="00DF4B70" w:rsidRDefault="00DF4B70"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t xml:space="preserve">дані про будівлі (споруди, нежитлові приміщення) та земельну ділянку, на якій розташовано об’єкт приватизації (місцезнаходження, кадастровий номер (за наявності), площа, цільове призначення земельної ділянки, інформація про особу, якій земельна ділянка належить на праві власності або на праві користування, інформація про наявність обтяжень на земельну ділянку), функціональне використання будівель (споруд, нежитлових приміщень) та умови користування ними; </w:t>
            </w:r>
          </w:p>
          <w:p w14:paraId="5ADBB61B" w14:textId="39E615EE" w:rsidR="00DF4B70" w:rsidRDefault="00DF4B70"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t xml:space="preserve">ідентифікаційний код згідно з ЄДРПОУ (за наявності); </w:t>
            </w:r>
          </w:p>
          <w:p w14:paraId="19136F52" w14:textId="77777777" w:rsidR="00DF4B70" w:rsidRDefault="00DF4B70"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t xml:space="preserve">розмір статутного капіталу товариства та кількість акцій (розмір частки), запропонованих до продажу (у разі продажу пакета акцій (часток); </w:t>
            </w:r>
          </w:p>
          <w:p w14:paraId="044702DC" w14:textId="77777777" w:rsidR="00DF4B70" w:rsidRDefault="00DF4B70"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t xml:space="preserve">стартова ціна об’єкта; </w:t>
            </w:r>
          </w:p>
          <w:p w14:paraId="0208267F" w14:textId="77777777" w:rsidR="00DF4B70" w:rsidRDefault="00DF4B70"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t>розмір гарантійного внеску; розмір реєстраційного внеску;</w:t>
            </w:r>
          </w:p>
          <w:p w14:paraId="22F2316D" w14:textId="77777777" w:rsidR="00DF4B70" w:rsidRDefault="00DF4B70"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t xml:space="preserve">найменування установи банку, її адреса та номери рахунків, відкритих для внесення гарантійного внеску, реєстраційного внеску та проведення розрахунків за придбані об’єкти; </w:t>
            </w:r>
          </w:p>
          <w:p w14:paraId="137ACF3B" w14:textId="77777777" w:rsidR="00DF4B70" w:rsidRDefault="00DF4B70"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t xml:space="preserve">умови продажу та/або експлуатації об’єкта приватизації (за наявності); </w:t>
            </w:r>
          </w:p>
          <w:p w14:paraId="0B5CA9B8" w14:textId="77777777" w:rsidR="00DF4B70" w:rsidRDefault="00DF4B70"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t xml:space="preserve">інформація про договори оренди, укладені щодо об’єкта або його частини, із зазначенням за кожним таким договором найменування орендаря, орендованої площі, розміру місячної орендної плати, строку дії договору оренди; </w:t>
            </w:r>
          </w:p>
          <w:p w14:paraId="5C935241" w14:textId="77777777" w:rsidR="00DF4B70" w:rsidRDefault="00DF4B70"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lastRenderedPageBreak/>
              <w:t xml:space="preserve">кінцевий строк подання заяви на участь в аукціоні (кінцевий строк подання цінових аукціонних пропозицій); </w:t>
            </w:r>
          </w:p>
          <w:p w14:paraId="724DBEA2" w14:textId="77777777" w:rsidR="00DF4B70" w:rsidRDefault="00DF4B70"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t xml:space="preserve">дата, час та місце проведення аукціону; </w:t>
            </w:r>
          </w:p>
          <w:p w14:paraId="627A519D" w14:textId="77777777" w:rsidR="00DF4B70" w:rsidRDefault="00DF4B70"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t xml:space="preserve">час і місце проведення огляду об’єкта; </w:t>
            </w:r>
          </w:p>
          <w:p w14:paraId="6D9E2EFC" w14:textId="77777777" w:rsidR="00DF4B70" w:rsidRDefault="00DF4B70"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t xml:space="preserve">інформація про радника (у разі його залучення); </w:t>
            </w:r>
          </w:p>
          <w:p w14:paraId="2BC0E59B" w14:textId="77777777" w:rsidR="00DF4B70" w:rsidRDefault="00DF4B70"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t xml:space="preserve">назва організатора аукціону, адреса, номер телефону, час роботи служби з організації аукціону; </w:t>
            </w:r>
          </w:p>
          <w:p w14:paraId="6F1546B5" w14:textId="77777777" w:rsidR="00DF4B70" w:rsidRDefault="00DF4B70"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t xml:space="preserve">адреса веб-сайту організатора аукціону; </w:t>
            </w:r>
          </w:p>
          <w:p w14:paraId="148718C1" w14:textId="77777777" w:rsidR="00DF4B70" w:rsidRDefault="00DF4B70"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t xml:space="preserve">інші відомості (за рішенням державного органу приватизації). </w:t>
            </w:r>
          </w:p>
          <w:p w14:paraId="6CF60760" w14:textId="77777777" w:rsidR="00DF4B70" w:rsidRDefault="00DF4B70"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t xml:space="preserve">До інформаційного повідомлення про приватизацію пакетів акцій (часток) єдиних майнових комплексів, а також їх структурних підрозділів включаються відомості про: </w:t>
            </w:r>
          </w:p>
          <w:p w14:paraId="6A03555D" w14:textId="77777777" w:rsidR="00DF4B70" w:rsidRDefault="00DF4B70"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t xml:space="preserve">середньооблікову чисельність працівників; </w:t>
            </w:r>
          </w:p>
          <w:p w14:paraId="0E420933" w14:textId="77777777" w:rsidR="00DF4B70" w:rsidRDefault="00DF4B70"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t xml:space="preserve">обсяг та основну номенклатуру продукції (робіт, послуг), у тому числі експортної (за наявності); </w:t>
            </w:r>
          </w:p>
          <w:p w14:paraId="23603A1C" w14:textId="77777777" w:rsidR="00DF4B70" w:rsidRDefault="00DF4B70"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t xml:space="preserve">основні показники господарської діяльності за останні три роки та за останній звітний період; </w:t>
            </w:r>
          </w:p>
          <w:p w14:paraId="0D6961A8" w14:textId="77777777" w:rsidR="00DF4B70" w:rsidRDefault="00DF4B70"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t xml:space="preserve">будівлі (споруди, нежитлові приміщення) та земельну ділянку, на якій розташовано об’єкт приватизації (місце знаходження, кадастровий номер (за наявності), площа, цільове призначення земельної ділянки, інформація про особу, якій земельна ділянка належить на праві власності або на праві користування, інформація про наявність обтяжень на земельну ділянку), функціональне використання будівель (споруд, нежитлових приміщень) та умови користування ними; </w:t>
            </w:r>
          </w:p>
          <w:p w14:paraId="4A7FB5C5" w14:textId="77777777" w:rsidR="00DF4B70" w:rsidRDefault="00DF4B70"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t xml:space="preserve">обсяги викидів та скидів забруднюючих речовин у навколишнє природне середовище, утворення і розміщення відходів, інформація про сплату екологічних зборів та платежів тощо. </w:t>
            </w:r>
          </w:p>
          <w:p w14:paraId="172E8ECB" w14:textId="1ED41D96" w:rsidR="00DF4B70" w:rsidRDefault="00DF4B70"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DF4B70">
              <w:rPr>
                <w:rFonts w:ascii="Times New Roman" w:hAnsi="Times New Roman"/>
                <w:sz w:val="24"/>
                <w:szCs w:val="24"/>
                <w:shd w:val="clear" w:color="auto" w:fill="FFFFFF"/>
                <w:lang w:val="uk-UA"/>
              </w:rPr>
              <w:lastRenderedPageBreak/>
              <w:t>До інформаційного повідомлення про приватизацію окремо визначеного майна, об’єктів незавершеного будівництва та об’єктів соціально-культурного призначення включається інформація щодо балансоутримувача, а для об’єктів незавершеного будівництва - щодо рівня будівельної готовності.</w:t>
            </w:r>
          </w:p>
          <w:p w14:paraId="14D1AF58" w14:textId="58FA1276" w:rsidR="003911EB" w:rsidRDefault="003911EB" w:rsidP="00167941">
            <w:pPr>
              <w:shd w:val="clear" w:color="auto" w:fill="FFFFFF"/>
              <w:spacing w:after="150" w:line="240" w:lineRule="auto"/>
              <w:ind w:firstLine="450"/>
              <w:jc w:val="both"/>
              <w:rPr>
                <w:rFonts w:ascii="Times New Roman" w:hAnsi="Times New Roman"/>
                <w:b/>
                <w:sz w:val="24"/>
                <w:szCs w:val="24"/>
                <w:shd w:val="clear" w:color="auto" w:fill="FFFFFF"/>
                <w:lang w:val="uk-UA"/>
              </w:rPr>
            </w:pPr>
            <w:r w:rsidRPr="00836646">
              <w:rPr>
                <w:rFonts w:ascii="Times New Roman" w:hAnsi="Times New Roman"/>
                <w:b/>
                <w:sz w:val="24"/>
                <w:szCs w:val="24"/>
                <w:shd w:val="clear" w:color="auto" w:fill="FFFFFF"/>
                <w:lang w:val="uk-UA"/>
              </w:rPr>
              <w:t>В інформаційному повідомленні про приватизацію пам’ятки додатково до вищезазначених відомостей додається облікова документація</w:t>
            </w:r>
            <w:r w:rsidR="00956C83">
              <w:rPr>
                <w:rFonts w:ascii="Times New Roman" w:hAnsi="Times New Roman"/>
                <w:b/>
                <w:sz w:val="24"/>
                <w:szCs w:val="24"/>
                <w:shd w:val="clear" w:color="auto" w:fill="FFFFFF"/>
                <w:lang w:val="uk-UA"/>
              </w:rPr>
              <w:t xml:space="preserve"> на </w:t>
            </w:r>
            <w:r w:rsidR="00956C83" w:rsidRPr="00836646">
              <w:rPr>
                <w:rFonts w:ascii="Times New Roman" w:hAnsi="Times New Roman"/>
                <w:b/>
                <w:sz w:val="24"/>
                <w:szCs w:val="24"/>
                <w:shd w:val="clear" w:color="auto" w:fill="FFFFFF"/>
                <w:lang w:val="uk-UA"/>
              </w:rPr>
              <w:t>пам’ятк</w:t>
            </w:r>
            <w:r w:rsidR="00956C83">
              <w:rPr>
                <w:rFonts w:ascii="Times New Roman" w:hAnsi="Times New Roman"/>
                <w:b/>
                <w:sz w:val="24"/>
                <w:szCs w:val="24"/>
                <w:shd w:val="clear" w:color="auto" w:fill="FFFFFF"/>
                <w:lang w:val="uk-UA"/>
              </w:rPr>
              <w:t>у</w:t>
            </w:r>
            <w:r w:rsidR="00E52ACE">
              <w:rPr>
                <w:rFonts w:ascii="Times New Roman" w:hAnsi="Times New Roman"/>
                <w:b/>
                <w:sz w:val="24"/>
                <w:szCs w:val="24"/>
                <w:shd w:val="clear" w:color="auto" w:fill="FFFFFF"/>
                <w:lang w:val="uk-UA"/>
              </w:rPr>
              <w:t xml:space="preserve"> та охоронний договір</w:t>
            </w:r>
            <w:r w:rsidR="00294D85">
              <w:rPr>
                <w:rFonts w:ascii="Times New Roman" w:hAnsi="Times New Roman"/>
                <w:b/>
                <w:sz w:val="24"/>
                <w:szCs w:val="24"/>
                <w:shd w:val="clear" w:color="auto" w:fill="FFFFFF"/>
                <w:lang w:val="uk-UA"/>
              </w:rPr>
              <w:t>, визначений Законом України «Про охорону культурної спадщини»</w:t>
            </w:r>
            <w:r w:rsidRPr="00836646">
              <w:rPr>
                <w:rFonts w:ascii="Times New Roman" w:hAnsi="Times New Roman"/>
                <w:b/>
                <w:sz w:val="24"/>
                <w:szCs w:val="24"/>
                <w:shd w:val="clear" w:color="auto" w:fill="FFFFFF"/>
                <w:lang w:val="uk-UA"/>
              </w:rPr>
              <w:t>.</w:t>
            </w:r>
          </w:p>
          <w:p w14:paraId="3CD91C1F" w14:textId="2F4131A3" w:rsidR="00DF4B70" w:rsidRPr="00DF4B70" w:rsidRDefault="00DF4B70" w:rsidP="00DF4B70">
            <w:pPr>
              <w:shd w:val="clear" w:color="auto" w:fill="FFFFFF"/>
              <w:spacing w:after="150" w:line="240" w:lineRule="auto"/>
              <w:ind w:firstLine="450"/>
              <w:jc w:val="both"/>
              <w:rPr>
                <w:rStyle w:val="rvts9"/>
                <w:rFonts w:ascii="Times New Roman" w:hAnsi="Times New Roman"/>
                <w:bCs/>
                <w:sz w:val="24"/>
                <w:szCs w:val="24"/>
                <w:shd w:val="clear" w:color="auto" w:fill="FFFFFF"/>
                <w:lang w:val="uk-UA"/>
              </w:rPr>
            </w:pPr>
            <w:r w:rsidRPr="00DF4B70">
              <w:rPr>
                <w:rStyle w:val="rvts9"/>
                <w:rFonts w:ascii="Times New Roman" w:hAnsi="Times New Roman"/>
                <w:bCs/>
                <w:sz w:val="24"/>
                <w:szCs w:val="24"/>
                <w:shd w:val="clear" w:color="auto" w:fill="FFFFFF"/>
                <w:lang w:val="uk-UA"/>
              </w:rPr>
              <w:t>…</w:t>
            </w:r>
          </w:p>
        </w:tc>
      </w:tr>
      <w:tr w:rsidR="003911EB" w:rsidRPr="00836646" w14:paraId="3402BD61" w14:textId="77777777" w:rsidTr="003911EB">
        <w:tc>
          <w:tcPr>
            <w:tcW w:w="2486"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7AB41548" w14:textId="77777777" w:rsidR="003911EB" w:rsidRPr="00836646" w:rsidRDefault="003911EB"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836646">
              <w:rPr>
                <w:rStyle w:val="rvts9"/>
                <w:rFonts w:ascii="Times New Roman" w:hAnsi="Times New Roman"/>
                <w:b/>
                <w:bCs/>
                <w:sz w:val="24"/>
                <w:szCs w:val="24"/>
                <w:shd w:val="clear" w:color="auto" w:fill="FFFFFF"/>
                <w:lang w:val="uk-UA"/>
              </w:rPr>
              <w:lastRenderedPageBreak/>
              <w:t>Стаття 22. </w:t>
            </w:r>
            <w:r w:rsidRPr="00836646">
              <w:rPr>
                <w:rFonts w:ascii="Times New Roman" w:hAnsi="Times New Roman"/>
                <w:sz w:val="24"/>
                <w:szCs w:val="24"/>
                <w:shd w:val="clear" w:color="auto" w:fill="FFFFFF"/>
                <w:lang w:val="uk-UA"/>
              </w:rPr>
              <w:t>Формування стартової ціни об’єктів приватизації</w:t>
            </w:r>
          </w:p>
          <w:p w14:paraId="69A166B6" w14:textId="77777777" w:rsidR="003911EB" w:rsidRPr="00836646" w:rsidRDefault="003911EB"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836646">
              <w:rPr>
                <w:rFonts w:ascii="Times New Roman" w:hAnsi="Times New Roman"/>
                <w:sz w:val="24"/>
                <w:szCs w:val="24"/>
                <w:shd w:val="clear" w:color="auto" w:fill="FFFFFF"/>
                <w:lang w:val="uk-UA"/>
              </w:rPr>
              <w:t>…</w:t>
            </w:r>
          </w:p>
          <w:p w14:paraId="195BB816" w14:textId="77777777" w:rsidR="003911EB" w:rsidRDefault="003911EB"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836646">
              <w:rPr>
                <w:rFonts w:ascii="Times New Roman" w:hAnsi="Times New Roman"/>
                <w:sz w:val="24"/>
                <w:szCs w:val="24"/>
                <w:shd w:val="clear" w:color="auto" w:fill="FFFFFF"/>
                <w:lang w:val="uk-UA"/>
              </w:rPr>
              <w:t>5. Визначення вартості майна, що вноситься до статутного капіталу товариства, вартості акцій (часток), що належать державі у статутних капіталах господарських товариств, інших господарських організацій та підприємств, заснованих на базі об’єднання майна різних форм власності, та підлягають приватизації шляхом викупу, а також оцінка об’єктів приватизації, повернених за рішенням суду у державну власність, здійснюються відповідно до Методики оцінки, що затверджується Кабінетом Міністрів України.</w:t>
            </w:r>
          </w:p>
          <w:p w14:paraId="6FEE422F" w14:textId="6CD333BE" w:rsidR="00550C81" w:rsidRPr="00550C81" w:rsidRDefault="00550C81" w:rsidP="00167941">
            <w:pPr>
              <w:shd w:val="clear" w:color="auto" w:fill="FFFFFF"/>
              <w:spacing w:after="150" w:line="240" w:lineRule="auto"/>
              <w:ind w:firstLine="450"/>
              <w:jc w:val="both"/>
              <w:rPr>
                <w:rStyle w:val="rvts9"/>
                <w:rFonts w:ascii="Times New Roman" w:hAnsi="Times New Roman"/>
                <w:b/>
                <w:bCs/>
                <w:sz w:val="24"/>
                <w:szCs w:val="24"/>
                <w:shd w:val="clear" w:color="auto" w:fill="FFFFFF"/>
                <w:lang w:val="uk-UA"/>
              </w:rPr>
            </w:pPr>
            <w:r w:rsidRPr="00550C81">
              <w:rPr>
                <w:rStyle w:val="rvts9"/>
                <w:rFonts w:ascii="Times New Roman" w:hAnsi="Times New Roman"/>
                <w:b/>
                <w:bCs/>
                <w:sz w:val="24"/>
                <w:szCs w:val="24"/>
                <w:lang w:val="uk-UA"/>
              </w:rPr>
              <w:t xml:space="preserve">6. </w:t>
            </w:r>
            <w:r w:rsidRPr="00550C81">
              <w:rPr>
                <w:rStyle w:val="rvts9"/>
                <w:rFonts w:ascii="Times New Roman" w:hAnsi="Times New Roman"/>
                <w:b/>
                <w:bCs/>
                <w:sz w:val="24"/>
                <w:szCs w:val="24"/>
                <w:shd w:val="clear" w:color="auto" w:fill="FFFFFF"/>
                <w:lang w:val="uk-UA"/>
              </w:rPr>
              <w:t>Відсутня</w:t>
            </w:r>
          </w:p>
        </w:tc>
        <w:tc>
          <w:tcPr>
            <w:tcW w:w="2514" w:type="pct"/>
            <w:gridSpan w:val="2"/>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226DFEC3" w14:textId="77777777" w:rsidR="003911EB" w:rsidRPr="00836646" w:rsidRDefault="003911EB"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836646">
              <w:rPr>
                <w:rStyle w:val="rvts9"/>
                <w:rFonts w:ascii="Times New Roman" w:hAnsi="Times New Roman"/>
                <w:b/>
                <w:bCs/>
                <w:sz w:val="24"/>
                <w:szCs w:val="24"/>
                <w:shd w:val="clear" w:color="auto" w:fill="FFFFFF"/>
                <w:lang w:val="uk-UA"/>
              </w:rPr>
              <w:t>Стаття 22. </w:t>
            </w:r>
            <w:r w:rsidRPr="00836646">
              <w:rPr>
                <w:rFonts w:ascii="Times New Roman" w:hAnsi="Times New Roman"/>
                <w:sz w:val="24"/>
                <w:szCs w:val="24"/>
                <w:shd w:val="clear" w:color="auto" w:fill="FFFFFF"/>
                <w:lang w:val="uk-UA"/>
              </w:rPr>
              <w:t>Формування стартової ціни об’єктів приватизації</w:t>
            </w:r>
          </w:p>
          <w:p w14:paraId="70D331B7" w14:textId="77777777" w:rsidR="003911EB" w:rsidRPr="00836646" w:rsidRDefault="003911EB"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836646">
              <w:rPr>
                <w:rFonts w:ascii="Times New Roman" w:hAnsi="Times New Roman"/>
                <w:sz w:val="24"/>
                <w:szCs w:val="24"/>
                <w:shd w:val="clear" w:color="auto" w:fill="FFFFFF"/>
                <w:lang w:val="uk-UA"/>
              </w:rPr>
              <w:t>…</w:t>
            </w:r>
          </w:p>
          <w:p w14:paraId="71272021" w14:textId="77777777" w:rsidR="003911EB" w:rsidRPr="00836646" w:rsidRDefault="003911EB"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836646">
              <w:rPr>
                <w:rFonts w:ascii="Times New Roman" w:hAnsi="Times New Roman"/>
                <w:sz w:val="24"/>
                <w:szCs w:val="24"/>
                <w:shd w:val="clear" w:color="auto" w:fill="FFFFFF"/>
                <w:lang w:val="uk-UA"/>
              </w:rPr>
              <w:t>5. Визначення вартості майна, що вноситься до статутного капіталу товариства, вартості акцій (часток), що належать державі у статутних капіталах господарських товариств, інших господарських організацій та підприємств, заснованих на базі об’єднання майна різних форм власності, та підлягають приватизації шляхом викупу, а також оцінка об’єктів приватизації, повернених за рішенням суду у державну власність, здійснюються відповідно до Методики оцінки, що затверджується Кабінетом Міністрів України.</w:t>
            </w:r>
          </w:p>
          <w:p w14:paraId="05088C80" w14:textId="750FFAE2" w:rsidR="003911EB" w:rsidRPr="00836646" w:rsidRDefault="003911EB" w:rsidP="00167941">
            <w:pPr>
              <w:shd w:val="clear" w:color="auto" w:fill="FFFFFF"/>
              <w:spacing w:after="150" w:line="240" w:lineRule="auto"/>
              <w:ind w:firstLine="450"/>
              <w:jc w:val="both"/>
              <w:rPr>
                <w:rStyle w:val="rvts9"/>
                <w:rFonts w:ascii="Times New Roman" w:hAnsi="Times New Roman"/>
                <w:b/>
                <w:bCs/>
                <w:sz w:val="24"/>
                <w:szCs w:val="24"/>
                <w:shd w:val="clear" w:color="auto" w:fill="FFFFFF"/>
                <w:lang w:val="uk-UA"/>
              </w:rPr>
            </w:pPr>
            <w:r w:rsidRPr="00836646">
              <w:rPr>
                <w:rFonts w:ascii="Times New Roman" w:hAnsi="Times New Roman"/>
                <w:b/>
                <w:sz w:val="24"/>
                <w:szCs w:val="24"/>
                <w:lang w:val="uk-UA"/>
              </w:rPr>
              <w:t>6. Стартовою ціною пам’ятки як об’єкта приватизації є оцінка, визначена на підставі Закону України «Про охорону культурної спадщини».</w:t>
            </w:r>
          </w:p>
        </w:tc>
      </w:tr>
      <w:tr w:rsidR="003911EB" w:rsidRPr="00836646" w14:paraId="3FA0FFDD" w14:textId="77777777" w:rsidTr="003911EB">
        <w:tc>
          <w:tcPr>
            <w:tcW w:w="2486"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6827F286" w14:textId="77777777" w:rsidR="003911EB" w:rsidRPr="00836646" w:rsidRDefault="003911EB"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836646">
              <w:rPr>
                <w:rStyle w:val="rvts9"/>
                <w:rFonts w:ascii="Times New Roman" w:hAnsi="Times New Roman"/>
                <w:b/>
                <w:bCs/>
                <w:sz w:val="24"/>
                <w:szCs w:val="24"/>
                <w:shd w:val="clear" w:color="auto" w:fill="FFFFFF"/>
                <w:lang w:val="uk-UA"/>
              </w:rPr>
              <w:t>Стаття 25. </w:t>
            </w:r>
            <w:r w:rsidRPr="00836646">
              <w:rPr>
                <w:rFonts w:ascii="Times New Roman" w:hAnsi="Times New Roman"/>
                <w:sz w:val="24"/>
                <w:szCs w:val="24"/>
                <w:shd w:val="clear" w:color="auto" w:fill="FFFFFF"/>
                <w:lang w:val="uk-UA"/>
              </w:rPr>
              <w:t>Використання грошових коштів, одержаних від приватизації</w:t>
            </w:r>
          </w:p>
          <w:p w14:paraId="5F8FF909" w14:textId="77777777" w:rsidR="003911EB" w:rsidRPr="00836646" w:rsidRDefault="003911EB"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836646">
              <w:rPr>
                <w:rFonts w:ascii="Times New Roman" w:hAnsi="Times New Roman"/>
                <w:sz w:val="24"/>
                <w:szCs w:val="24"/>
                <w:shd w:val="clear" w:color="auto" w:fill="FFFFFF"/>
                <w:lang w:val="uk-UA"/>
              </w:rPr>
              <w:t>…</w:t>
            </w:r>
          </w:p>
          <w:p w14:paraId="3151BFDD" w14:textId="77777777" w:rsidR="003911EB" w:rsidRPr="00836646" w:rsidRDefault="003911EB" w:rsidP="00167941">
            <w:pPr>
              <w:pStyle w:val="rvps2"/>
              <w:shd w:val="clear" w:color="auto" w:fill="FFFFFF"/>
              <w:spacing w:before="0" w:beforeAutospacing="0" w:after="150" w:afterAutospacing="0"/>
              <w:ind w:firstLine="450"/>
              <w:jc w:val="both"/>
              <w:rPr>
                <w:lang w:val="uk-UA"/>
              </w:rPr>
            </w:pPr>
            <w:r w:rsidRPr="00836646">
              <w:rPr>
                <w:lang w:val="uk-UA"/>
              </w:rPr>
              <w:t>2) витрати, пов’язані із:</w:t>
            </w:r>
          </w:p>
          <w:p w14:paraId="283A42D9" w14:textId="77777777" w:rsidR="003911EB" w:rsidRPr="00836646" w:rsidRDefault="003911EB" w:rsidP="00167941">
            <w:pPr>
              <w:pStyle w:val="rvps2"/>
              <w:shd w:val="clear" w:color="auto" w:fill="FFFFFF"/>
              <w:spacing w:before="0" w:beforeAutospacing="0" w:after="150" w:afterAutospacing="0"/>
              <w:ind w:firstLine="450"/>
              <w:jc w:val="both"/>
              <w:rPr>
                <w:lang w:val="uk-UA"/>
              </w:rPr>
            </w:pPr>
            <w:r w:rsidRPr="00836646">
              <w:rPr>
                <w:lang w:val="uk-UA"/>
              </w:rPr>
              <w:t>забезпеченням міжнародної діяльності у сфері приватизації;</w:t>
            </w:r>
          </w:p>
          <w:p w14:paraId="5E235632" w14:textId="77777777" w:rsidR="003911EB" w:rsidRPr="00836646" w:rsidRDefault="003911EB" w:rsidP="00167941">
            <w:pPr>
              <w:pStyle w:val="rvps2"/>
              <w:shd w:val="clear" w:color="auto" w:fill="FFFFFF"/>
              <w:spacing w:before="0" w:beforeAutospacing="0" w:after="150" w:afterAutospacing="0"/>
              <w:ind w:firstLine="450"/>
              <w:jc w:val="both"/>
              <w:rPr>
                <w:lang w:val="uk-UA"/>
              </w:rPr>
            </w:pPr>
            <w:r w:rsidRPr="00836646">
              <w:rPr>
                <w:lang w:val="uk-UA"/>
              </w:rPr>
              <w:lastRenderedPageBreak/>
              <w:t>провадженням інформаційної діяльності з питань проведення приватизації, управління майном державного сектору в процесі приватизації, висвітленням приватизаційних процесів у засобах масової інформації, супроводженням веб-сайту Фонду державного майна України;</w:t>
            </w:r>
          </w:p>
          <w:p w14:paraId="0CAEB46D" w14:textId="77777777" w:rsidR="003911EB" w:rsidRPr="00836646" w:rsidRDefault="003911EB" w:rsidP="00167941">
            <w:pPr>
              <w:pStyle w:val="rvps2"/>
              <w:shd w:val="clear" w:color="auto" w:fill="FFFFFF"/>
              <w:spacing w:before="0" w:beforeAutospacing="0" w:after="150" w:afterAutospacing="0"/>
              <w:ind w:firstLine="450"/>
              <w:jc w:val="both"/>
              <w:rPr>
                <w:lang w:val="uk-UA"/>
              </w:rPr>
            </w:pPr>
            <w:r w:rsidRPr="00836646">
              <w:rPr>
                <w:lang w:val="uk-UA"/>
              </w:rPr>
              <w:t>виконанням науково-дослідних робіт;</w:t>
            </w:r>
          </w:p>
          <w:p w14:paraId="254C8188" w14:textId="77777777" w:rsidR="003911EB" w:rsidRPr="00836646" w:rsidRDefault="003911EB" w:rsidP="00167941">
            <w:pPr>
              <w:pStyle w:val="rvps2"/>
              <w:shd w:val="clear" w:color="auto" w:fill="FFFFFF"/>
              <w:spacing w:before="0" w:beforeAutospacing="0" w:after="150" w:afterAutospacing="0"/>
              <w:ind w:firstLine="450"/>
              <w:jc w:val="both"/>
              <w:rPr>
                <w:lang w:val="uk-UA"/>
              </w:rPr>
            </w:pPr>
            <w:r w:rsidRPr="00836646">
              <w:rPr>
                <w:lang w:val="uk-UA"/>
              </w:rPr>
              <w:t>виданням та розповсюдженням офіційних друкованих видань органів приватизації;</w:t>
            </w:r>
          </w:p>
          <w:p w14:paraId="03120046" w14:textId="77777777" w:rsidR="003911EB" w:rsidRPr="00836646" w:rsidRDefault="003911EB" w:rsidP="00167941">
            <w:pPr>
              <w:pStyle w:val="rvps2"/>
              <w:shd w:val="clear" w:color="auto" w:fill="FFFFFF"/>
              <w:spacing w:before="0" w:beforeAutospacing="0" w:after="150" w:afterAutospacing="0"/>
              <w:ind w:firstLine="450"/>
              <w:jc w:val="both"/>
              <w:rPr>
                <w:lang w:val="uk-UA"/>
              </w:rPr>
            </w:pPr>
            <w:r w:rsidRPr="00836646">
              <w:rPr>
                <w:lang w:val="uk-UA"/>
              </w:rPr>
              <w:t>придбанням комп’ютерної та офісної техніки, засобів зв’язку, обладнання, інвентарю, програмних продуктів.</w:t>
            </w:r>
          </w:p>
          <w:p w14:paraId="64A123F1" w14:textId="77777777" w:rsidR="003911EB" w:rsidRPr="00836646" w:rsidRDefault="003911EB" w:rsidP="00167941">
            <w:pPr>
              <w:shd w:val="clear" w:color="auto" w:fill="FFFFFF"/>
              <w:spacing w:after="150" w:line="240" w:lineRule="auto"/>
              <w:ind w:firstLine="450"/>
              <w:jc w:val="both"/>
              <w:rPr>
                <w:rStyle w:val="rvts9"/>
                <w:rFonts w:ascii="Times New Roman" w:hAnsi="Times New Roman"/>
                <w:b/>
                <w:bCs/>
                <w:sz w:val="24"/>
                <w:szCs w:val="24"/>
                <w:shd w:val="clear" w:color="auto" w:fill="FFFFFF"/>
                <w:lang w:val="uk-UA"/>
              </w:rPr>
            </w:pPr>
            <w:r w:rsidRPr="00836646">
              <w:rPr>
                <w:rStyle w:val="rvts9"/>
                <w:rFonts w:ascii="Times New Roman" w:hAnsi="Times New Roman"/>
                <w:b/>
                <w:bCs/>
                <w:sz w:val="24"/>
                <w:szCs w:val="24"/>
                <w:shd w:val="clear" w:color="auto" w:fill="FFFFFF"/>
                <w:lang w:val="uk-UA"/>
              </w:rPr>
              <w:t xml:space="preserve">Відсутня </w:t>
            </w:r>
          </w:p>
        </w:tc>
        <w:tc>
          <w:tcPr>
            <w:tcW w:w="2514" w:type="pct"/>
            <w:gridSpan w:val="2"/>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14ECBC55" w14:textId="77777777" w:rsidR="003911EB" w:rsidRPr="00836646" w:rsidRDefault="003911EB"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836646">
              <w:rPr>
                <w:rStyle w:val="rvts9"/>
                <w:rFonts w:ascii="Times New Roman" w:hAnsi="Times New Roman"/>
                <w:b/>
                <w:bCs/>
                <w:sz w:val="24"/>
                <w:szCs w:val="24"/>
                <w:shd w:val="clear" w:color="auto" w:fill="FFFFFF"/>
                <w:lang w:val="uk-UA"/>
              </w:rPr>
              <w:lastRenderedPageBreak/>
              <w:t>Стаття 25. </w:t>
            </w:r>
            <w:r w:rsidRPr="00836646">
              <w:rPr>
                <w:rFonts w:ascii="Times New Roman" w:hAnsi="Times New Roman"/>
                <w:sz w:val="24"/>
                <w:szCs w:val="24"/>
                <w:shd w:val="clear" w:color="auto" w:fill="FFFFFF"/>
                <w:lang w:val="uk-UA"/>
              </w:rPr>
              <w:t>Використання грошових коштів, одержаних від приватизації</w:t>
            </w:r>
          </w:p>
          <w:p w14:paraId="5901C2F2" w14:textId="77777777" w:rsidR="003911EB" w:rsidRPr="00836646" w:rsidRDefault="003911EB"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836646">
              <w:rPr>
                <w:rFonts w:ascii="Times New Roman" w:hAnsi="Times New Roman"/>
                <w:sz w:val="24"/>
                <w:szCs w:val="24"/>
                <w:shd w:val="clear" w:color="auto" w:fill="FFFFFF"/>
                <w:lang w:val="uk-UA"/>
              </w:rPr>
              <w:t>…</w:t>
            </w:r>
          </w:p>
          <w:p w14:paraId="33A0B55A" w14:textId="77777777" w:rsidR="003911EB" w:rsidRPr="00836646" w:rsidRDefault="003911EB" w:rsidP="00167941">
            <w:pPr>
              <w:pStyle w:val="rvps2"/>
              <w:shd w:val="clear" w:color="auto" w:fill="FFFFFF"/>
              <w:spacing w:before="0" w:beforeAutospacing="0" w:after="150" w:afterAutospacing="0"/>
              <w:ind w:firstLine="450"/>
              <w:jc w:val="both"/>
              <w:rPr>
                <w:lang w:val="uk-UA"/>
              </w:rPr>
            </w:pPr>
            <w:r w:rsidRPr="00836646">
              <w:rPr>
                <w:lang w:val="uk-UA"/>
              </w:rPr>
              <w:t>2) витрати, пов’язані із:</w:t>
            </w:r>
          </w:p>
          <w:p w14:paraId="375A05B4" w14:textId="77777777" w:rsidR="003911EB" w:rsidRPr="00836646" w:rsidRDefault="003911EB" w:rsidP="00167941">
            <w:pPr>
              <w:pStyle w:val="rvps2"/>
              <w:shd w:val="clear" w:color="auto" w:fill="FFFFFF"/>
              <w:spacing w:before="0" w:beforeAutospacing="0" w:after="150" w:afterAutospacing="0"/>
              <w:ind w:firstLine="450"/>
              <w:jc w:val="both"/>
              <w:rPr>
                <w:lang w:val="uk-UA"/>
              </w:rPr>
            </w:pPr>
            <w:r w:rsidRPr="00836646">
              <w:rPr>
                <w:lang w:val="uk-UA"/>
              </w:rPr>
              <w:t>забезпеченням міжнародної діяльності у сфері приватизації;</w:t>
            </w:r>
          </w:p>
          <w:p w14:paraId="13999339" w14:textId="77777777" w:rsidR="003911EB" w:rsidRPr="00836646" w:rsidRDefault="003911EB" w:rsidP="00167941">
            <w:pPr>
              <w:pStyle w:val="rvps2"/>
              <w:shd w:val="clear" w:color="auto" w:fill="FFFFFF"/>
              <w:spacing w:before="0" w:beforeAutospacing="0" w:after="150" w:afterAutospacing="0"/>
              <w:ind w:firstLine="450"/>
              <w:jc w:val="both"/>
              <w:rPr>
                <w:lang w:val="uk-UA"/>
              </w:rPr>
            </w:pPr>
            <w:r w:rsidRPr="00836646">
              <w:rPr>
                <w:lang w:val="uk-UA"/>
              </w:rPr>
              <w:lastRenderedPageBreak/>
              <w:t>провадженням інформаційної діяльності з питань проведення приватизації, управління майном державного сектору в процесі приватизації, висвітленням приватизаційних процесів у засобах масової інформації, супроводженням веб-сайту Фонду державного майна України;</w:t>
            </w:r>
          </w:p>
          <w:p w14:paraId="05B1BA77" w14:textId="77777777" w:rsidR="003911EB" w:rsidRPr="00836646" w:rsidRDefault="003911EB" w:rsidP="00167941">
            <w:pPr>
              <w:pStyle w:val="rvps2"/>
              <w:shd w:val="clear" w:color="auto" w:fill="FFFFFF"/>
              <w:spacing w:before="0" w:beforeAutospacing="0" w:after="150" w:afterAutospacing="0"/>
              <w:ind w:firstLine="450"/>
              <w:jc w:val="both"/>
              <w:rPr>
                <w:lang w:val="uk-UA"/>
              </w:rPr>
            </w:pPr>
            <w:r w:rsidRPr="00836646">
              <w:rPr>
                <w:lang w:val="uk-UA"/>
              </w:rPr>
              <w:t>виконанням науково-дослідних робіт;</w:t>
            </w:r>
          </w:p>
          <w:p w14:paraId="0E4B2905" w14:textId="77777777" w:rsidR="003911EB" w:rsidRPr="00836646" w:rsidRDefault="003911EB" w:rsidP="00167941">
            <w:pPr>
              <w:pStyle w:val="rvps2"/>
              <w:shd w:val="clear" w:color="auto" w:fill="FFFFFF"/>
              <w:spacing w:before="0" w:beforeAutospacing="0" w:after="150" w:afterAutospacing="0"/>
              <w:ind w:firstLine="450"/>
              <w:jc w:val="both"/>
              <w:rPr>
                <w:lang w:val="uk-UA"/>
              </w:rPr>
            </w:pPr>
            <w:r w:rsidRPr="00836646">
              <w:rPr>
                <w:lang w:val="uk-UA"/>
              </w:rPr>
              <w:t>виданням та розповсюдженням офіційних друкованих видань органів приватизації;</w:t>
            </w:r>
          </w:p>
          <w:p w14:paraId="74716AB9" w14:textId="12D00B5A" w:rsidR="003911EB" w:rsidRPr="00836646" w:rsidRDefault="003911EB" w:rsidP="00167941">
            <w:pPr>
              <w:pStyle w:val="rvps2"/>
              <w:shd w:val="clear" w:color="auto" w:fill="FFFFFF"/>
              <w:spacing w:before="0" w:beforeAutospacing="0" w:after="150" w:afterAutospacing="0"/>
              <w:ind w:firstLine="450"/>
              <w:jc w:val="both"/>
              <w:rPr>
                <w:lang w:val="uk-UA"/>
              </w:rPr>
            </w:pPr>
            <w:bookmarkStart w:id="85" w:name="n523"/>
            <w:bookmarkEnd w:id="85"/>
            <w:r w:rsidRPr="00836646">
              <w:rPr>
                <w:lang w:val="uk-UA"/>
              </w:rPr>
              <w:t>придбанням комп’ютерної та офісної техніки, засобів зв’язку, обладнання, інвентарю, програмних продуктів</w:t>
            </w:r>
            <w:r w:rsidR="002E3756">
              <w:rPr>
                <w:lang w:val="uk-UA"/>
              </w:rPr>
              <w:t>;</w:t>
            </w:r>
          </w:p>
          <w:p w14:paraId="3E18271B" w14:textId="522AF2F4" w:rsidR="003911EB" w:rsidRPr="00836646" w:rsidRDefault="003911EB" w:rsidP="00167941">
            <w:pPr>
              <w:shd w:val="clear" w:color="auto" w:fill="FFFFFF"/>
              <w:spacing w:after="150" w:line="240" w:lineRule="auto"/>
              <w:ind w:firstLine="450"/>
              <w:jc w:val="both"/>
              <w:rPr>
                <w:rStyle w:val="rvts9"/>
                <w:rFonts w:ascii="Times New Roman" w:hAnsi="Times New Roman"/>
                <w:b/>
                <w:bCs/>
                <w:sz w:val="24"/>
                <w:szCs w:val="24"/>
                <w:shd w:val="clear" w:color="auto" w:fill="FFFFFF"/>
                <w:lang w:val="uk-UA"/>
              </w:rPr>
            </w:pPr>
            <w:bookmarkStart w:id="86" w:name="_Hlk72935498"/>
            <w:r w:rsidRPr="00836646">
              <w:rPr>
                <w:rFonts w:ascii="Times New Roman" w:hAnsi="Times New Roman"/>
                <w:b/>
                <w:sz w:val="24"/>
                <w:szCs w:val="24"/>
                <w:lang w:val="uk-UA"/>
              </w:rPr>
              <w:t xml:space="preserve">витрати, пов’язані з оформленням облікової документації </w:t>
            </w:r>
            <w:r w:rsidR="00550C81">
              <w:rPr>
                <w:rFonts w:ascii="Times New Roman" w:hAnsi="Times New Roman"/>
                <w:b/>
                <w:sz w:val="24"/>
                <w:szCs w:val="24"/>
                <w:lang w:val="uk-UA"/>
              </w:rPr>
              <w:t xml:space="preserve">на </w:t>
            </w:r>
            <w:r w:rsidRPr="00836646">
              <w:rPr>
                <w:rFonts w:ascii="Times New Roman" w:hAnsi="Times New Roman"/>
                <w:b/>
                <w:sz w:val="24"/>
                <w:szCs w:val="24"/>
                <w:lang w:val="uk-UA"/>
              </w:rPr>
              <w:t>пам’ятк</w:t>
            </w:r>
            <w:r w:rsidR="00550C81">
              <w:rPr>
                <w:rFonts w:ascii="Times New Roman" w:hAnsi="Times New Roman"/>
                <w:b/>
                <w:sz w:val="24"/>
                <w:szCs w:val="24"/>
                <w:lang w:val="uk-UA"/>
              </w:rPr>
              <w:t>у</w:t>
            </w:r>
            <w:r w:rsidR="00E52ACE">
              <w:rPr>
                <w:rFonts w:ascii="Times New Roman" w:hAnsi="Times New Roman"/>
                <w:b/>
                <w:sz w:val="24"/>
                <w:szCs w:val="24"/>
                <w:lang w:val="uk-UA"/>
              </w:rPr>
              <w:t xml:space="preserve"> та оцінкою </w:t>
            </w:r>
            <w:r w:rsidR="00294D85">
              <w:rPr>
                <w:rFonts w:ascii="Times New Roman" w:hAnsi="Times New Roman"/>
                <w:b/>
                <w:sz w:val="24"/>
                <w:szCs w:val="24"/>
                <w:lang w:val="uk-UA"/>
              </w:rPr>
              <w:t>пам’ятки</w:t>
            </w:r>
            <w:r w:rsidR="002E3756">
              <w:rPr>
                <w:rFonts w:ascii="Times New Roman" w:hAnsi="Times New Roman"/>
                <w:b/>
                <w:sz w:val="24"/>
                <w:szCs w:val="24"/>
                <w:lang w:val="uk-UA"/>
              </w:rPr>
              <w:t>.</w:t>
            </w:r>
            <w:bookmarkEnd w:id="86"/>
          </w:p>
        </w:tc>
      </w:tr>
      <w:tr w:rsidR="003911EB" w:rsidRPr="00836646" w14:paraId="2E59311B" w14:textId="77777777" w:rsidTr="003911EB">
        <w:tc>
          <w:tcPr>
            <w:tcW w:w="2486"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1E849EF3" w14:textId="77777777" w:rsidR="003911EB" w:rsidRPr="00836646" w:rsidRDefault="003911EB"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836646">
              <w:rPr>
                <w:rStyle w:val="rvts9"/>
                <w:rFonts w:ascii="Times New Roman" w:hAnsi="Times New Roman"/>
                <w:b/>
                <w:bCs/>
                <w:sz w:val="24"/>
                <w:szCs w:val="24"/>
                <w:shd w:val="clear" w:color="auto" w:fill="FFFFFF"/>
                <w:lang w:val="uk-UA"/>
              </w:rPr>
              <w:lastRenderedPageBreak/>
              <w:t>Стаття 26. </w:t>
            </w:r>
            <w:r w:rsidRPr="00836646">
              <w:rPr>
                <w:rFonts w:ascii="Times New Roman" w:hAnsi="Times New Roman"/>
                <w:sz w:val="24"/>
                <w:szCs w:val="24"/>
                <w:shd w:val="clear" w:color="auto" w:fill="FFFFFF"/>
                <w:lang w:val="uk-UA"/>
              </w:rPr>
              <w:t>Оформлення угод приватизації</w:t>
            </w:r>
          </w:p>
          <w:p w14:paraId="60D285B3" w14:textId="77777777" w:rsidR="003911EB" w:rsidRPr="00836646" w:rsidRDefault="003911EB"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836646">
              <w:rPr>
                <w:rFonts w:ascii="Times New Roman" w:hAnsi="Times New Roman"/>
                <w:sz w:val="24"/>
                <w:szCs w:val="24"/>
                <w:shd w:val="clear" w:color="auto" w:fill="FFFFFF"/>
                <w:lang w:val="uk-UA"/>
              </w:rPr>
              <w:t>…</w:t>
            </w:r>
          </w:p>
          <w:p w14:paraId="0760116D" w14:textId="77777777" w:rsidR="003911EB" w:rsidRPr="00836646" w:rsidRDefault="003911EB" w:rsidP="00167941">
            <w:pPr>
              <w:pStyle w:val="rvps2"/>
              <w:shd w:val="clear" w:color="auto" w:fill="FFFFFF"/>
              <w:spacing w:before="0" w:beforeAutospacing="0" w:after="150" w:afterAutospacing="0"/>
              <w:ind w:firstLine="450"/>
              <w:jc w:val="both"/>
              <w:rPr>
                <w:lang w:val="uk-UA"/>
              </w:rPr>
            </w:pPr>
            <w:r w:rsidRPr="00836646">
              <w:rPr>
                <w:lang w:val="uk-UA"/>
              </w:rPr>
              <w:t>2. До договору купівлі-продажу включаються передбачені умовами аукціону, викупу зобов’язання сторін щодо:</w:t>
            </w:r>
          </w:p>
          <w:p w14:paraId="0B893D92" w14:textId="77777777" w:rsidR="003911EB" w:rsidRPr="00836646" w:rsidRDefault="003911EB" w:rsidP="00167941">
            <w:pPr>
              <w:pStyle w:val="rvps2"/>
              <w:shd w:val="clear" w:color="auto" w:fill="FFFFFF"/>
              <w:spacing w:before="0" w:beforeAutospacing="0" w:after="150" w:afterAutospacing="0"/>
              <w:ind w:firstLine="450"/>
              <w:jc w:val="both"/>
              <w:rPr>
                <w:lang w:val="uk-UA"/>
              </w:rPr>
            </w:pPr>
            <w:bookmarkStart w:id="87" w:name="n534"/>
            <w:bookmarkEnd w:id="87"/>
            <w:r w:rsidRPr="00836646">
              <w:rPr>
                <w:lang w:val="uk-UA"/>
              </w:rPr>
              <w:t>збереження основних видів діяльності підприємства;</w:t>
            </w:r>
          </w:p>
          <w:p w14:paraId="2B0BBBA5" w14:textId="77777777" w:rsidR="003911EB" w:rsidRPr="00836646" w:rsidRDefault="003911EB" w:rsidP="00167941">
            <w:pPr>
              <w:pStyle w:val="rvps2"/>
              <w:shd w:val="clear" w:color="auto" w:fill="FFFFFF"/>
              <w:spacing w:before="0" w:beforeAutospacing="0" w:after="150" w:afterAutospacing="0"/>
              <w:ind w:firstLine="450"/>
              <w:jc w:val="both"/>
              <w:rPr>
                <w:lang w:val="uk-UA"/>
              </w:rPr>
            </w:pPr>
            <w:bookmarkStart w:id="88" w:name="n535"/>
            <w:bookmarkEnd w:id="88"/>
            <w:r w:rsidRPr="00836646">
              <w:rPr>
                <w:lang w:val="uk-UA"/>
              </w:rPr>
              <w:t xml:space="preserve">технічного переозброєння, модернізації виробництва (сума інвестицій) та </w:t>
            </w:r>
            <w:proofErr w:type="spellStart"/>
            <w:r w:rsidRPr="00836646">
              <w:rPr>
                <w:lang w:val="uk-UA"/>
              </w:rPr>
              <w:t>енергомодернізації</w:t>
            </w:r>
            <w:proofErr w:type="spellEnd"/>
            <w:r w:rsidRPr="00836646">
              <w:rPr>
                <w:lang w:val="uk-UA"/>
              </w:rPr>
              <w:t xml:space="preserve"> об’єкта;</w:t>
            </w:r>
          </w:p>
          <w:p w14:paraId="7C2A65DB" w14:textId="77777777" w:rsidR="003911EB" w:rsidRPr="00836646" w:rsidRDefault="003911EB" w:rsidP="00167941">
            <w:pPr>
              <w:pStyle w:val="rvps2"/>
              <w:shd w:val="clear" w:color="auto" w:fill="FFFFFF"/>
              <w:spacing w:before="0" w:beforeAutospacing="0" w:after="150" w:afterAutospacing="0"/>
              <w:ind w:firstLine="450"/>
              <w:jc w:val="both"/>
              <w:rPr>
                <w:lang w:val="uk-UA"/>
              </w:rPr>
            </w:pPr>
            <w:bookmarkStart w:id="89" w:name="n536"/>
            <w:bookmarkEnd w:id="89"/>
            <w:r w:rsidRPr="00836646">
              <w:rPr>
                <w:lang w:val="uk-UA"/>
              </w:rPr>
              <w:t>виконання встановлених мобілізаційних завдань;</w:t>
            </w:r>
          </w:p>
          <w:p w14:paraId="01927641" w14:textId="77777777" w:rsidR="003911EB" w:rsidRPr="00836646" w:rsidRDefault="003911EB" w:rsidP="00167941">
            <w:pPr>
              <w:pStyle w:val="rvps2"/>
              <w:shd w:val="clear" w:color="auto" w:fill="FFFFFF"/>
              <w:spacing w:before="0" w:beforeAutospacing="0" w:after="150" w:afterAutospacing="0"/>
              <w:ind w:firstLine="450"/>
              <w:jc w:val="both"/>
              <w:rPr>
                <w:lang w:val="uk-UA"/>
              </w:rPr>
            </w:pPr>
            <w:bookmarkStart w:id="90" w:name="n537"/>
            <w:bookmarkEnd w:id="90"/>
            <w:r w:rsidRPr="00836646">
              <w:rPr>
                <w:lang w:val="uk-UA"/>
              </w:rPr>
              <w:t>погашення боргів із заробітної плати та перед бюджетом, простроченої кредиторської заборгованості підприємства;</w:t>
            </w:r>
          </w:p>
          <w:p w14:paraId="6ACF3A1B" w14:textId="77777777" w:rsidR="003911EB" w:rsidRPr="00836646" w:rsidRDefault="003911EB" w:rsidP="00167941">
            <w:pPr>
              <w:pStyle w:val="rvps2"/>
              <w:shd w:val="clear" w:color="auto" w:fill="FFFFFF"/>
              <w:spacing w:before="0" w:beforeAutospacing="0" w:after="150" w:afterAutospacing="0"/>
              <w:ind w:firstLine="450"/>
              <w:jc w:val="both"/>
              <w:rPr>
                <w:lang w:val="uk-UA"/>
              </w:rPr>
            </w:pPr>
            <w:bookmarkStart w:id="91" w:name="n538"/>
            <w:bookmarkEnd w:id="91"/>
            <w:r w:rsidRPr="00836646">
              <w:rPr>
                <w:lang w:val="uk-UA"/>
              </w:rPr>
              <w:t>забезпечення соціальних гарантій працівникам згідно з вимогами трудового законодавства;</w:t>
            </w:r>
          </w:p>
          <w:p w14:paraId="2AF51B3E" w14:textId="77777777" w:rsidR="003911EB" w:rsidRPr="00836646" w:rsidRDefault="003911EB" w:rsidP="00167941">
            <w:pPr>
              <w:pStyle w:val="rvps2"/>
              <w:shd w:val="clear" w:color="auto" w:fill="FFFFFF"/>
              <w:spacing w:before="0" w:beforeAutospacing="0" w:after="150" w:afterAutospacing="0"/>
              <w:ind w:firstLine="450"/>
              <w:jc w:val="both"/>
              <w:rPr>
                <w:lang w:val="uk-UA"/>
              </w:rPr>
            </w:pPr>
            <w:bookmarkStart w:id="92" w:name="n539"/>
            <w:bookmarkEnd w:id="92"/>
            <w:r w:rsidRPr="00836646">
              <w:rPr>
                <w:lang w:val="uk-UA"/>
              </w:rPr>
              <w:t>вимог та додаткових обмежень природоохоронного законодавства щодо користування об’єктом;</w:t>
            </w:r>
          </w:p>
          <w:p w14:paraId="1822DB17" w14:textId="77777777" w:rsidR="003911EB" w:rsidRPr="00836646" w:rsidRDefault="003911EB" w:rsidP="00167941">
            <w:pPr>
              <w:pStyle w:val="rvps2"/>
              <w:shd w:val="clear" w:color="auto" w:fill="FFFFFF"/>
              <w:spacing w:before="0" w:beforeAutospacing="0" w:after="150" w:afterAutospacing="0"/>
              <w:ind w:firstLine="450"/>
              <w:jc w:val="both"/>
              <w:rPr>
                <w:lang w:val="uk-UA"/>
              </w:rPr>
            </w:pPr>
            <w:bookmarkStart w:id="93" w:name="n540"/>
            <w:bookmarkEnd w:id="93"/>
            <w:r w:rsidRPr="00836646">
              <w:rPr>
                <w:lang w:val="uk-UA"/>
              </w:rPr>
              <w:lastRenderedPageBreak/>
              <w:t>оплати послуг юридичних та фізичних осіб (у разі їх залучення), пов’язаних із виконанням заходів з приватизації об’єктів державної власності, зокрема:</w:t>
            </w:r>
          </w:p>
          <w:p w14:paraId="0C3BB25D" w14:textId="77777777" w:rsidR="003911EB" w:rsidRPr="00836646" w:rsidRDefault="003911EB" w:rsidP="00167941">
            <w:pPr>
              <w:pStyle w:val="rvps2"/>
              <w:shd w:val="clear" w:color="auto" w:fill="FFFFFF"/>
              <w:spacing w:before="0" w:beforeAutospacing="0" w:after="150" w:afterAutospacing="0"/>
              <w:ind w:firstLine="450"/>
              <w:jc w:val="both"/>
              <w:rPr>
                <w:lang w:val="uk-UA"/>
              </w:rPr>
            </w:pPr>
            <w:bookmarkStart w:id="94" w:name="n541"/>
            <w:bookmarkEnd w:id="94"/>
            <w:r w:rsidRPr="00836646">
              <w:rPr>
                <w:lang w:val="uk-UA"/>
              </w:rPr>
              <w:t>проведення обов’язкового екологічного аудиту у випадках, передбачених законодавством;</w:t>
            </w:r>
          </w:p>
          <w:p w14:paraId="69364551" w14:textId="77777777" w:rsidR="003911EB" w:rsidRPr="00836646" w:rsidRDefault="003911EB" w:rsidP="00167941">
            <w:pPr>
              <w:pStyle w:val="rvps2"/>
              <w:shd w:val="clear" w:color="auto" w:fill="FFFFFF"/>
              <w:spacing w:before="0" w:beforeAutospacing="0" w:after="150" w:afterAutospacing="0"/>
              <w:ind w:firstLine="450"/>
              <w:jc w:val="both"/>
              <w:rPr>
                <w:lang w:val="uk-UA"/>
              </w:rPr>
            </w:pPr>
            <w:bookmarkStart w:id="95" w:name="n542"/>
            <w:bookmarkEnd w:id="95"/>
            <w:r w:rsidRPr="00836646">
              <w:rPr>
                <w:lang w:val="uk-UA"/>
              </w:rPr>
              <w:t>надання послуг радника у випадках, передбачених цим Законом;</w:t>
            </w:r>
          </w:p>
          <w:p w14:paraId="620E22B8" w14:textId="77777777" w:rsidR="003911EB" w:rsidRPr="00836646" w:rsidRDefault="003911EB" w:rsidP="00167941">
            <w:pPr>
              <w:pStyle w:val="rvps2"/>
              <w:shd w:val="clear" w:color="auto" w:fill="FFFFFF"/>
              <w:spacing w:before="0" w:beforeAutospacing="0" w:after="150" w:afterAutospacing="0"/>
              <w:ind w:firstLine="450"/>
              <w:jc w:val="both"/>
              <w:rPr>
                <w:lang w:val="uk-UA"/>
              </w:rPr>
            </w:pPr>
            <w:bookmarkStart w:id="96" w:name="n543"/>
            <w:bookmarkEnd w:id="96"/>
            <w:r w:rsidRPr="00836646">
              <w:rPr>
                <w:lang w:val="uk-UA"/>
              </w:rPr>
              <w:t>проведення оцінки майна в процесі приватизації у випадках, передбачених цим Законом.</w:t>
            </w:r>
          </w:p>
          <w:p w14:paraId="5356D511" w14:textId="77777777" w:rsidR="003911EB" w:rsidRPr="00836646" w:rsidRDefault="003911EB" w:rsidP="00167941">
            <w:pPr>
              <w:pStyle w:val="rvps2"/>
              <w:shd w:val="clear" w:color="auto" w:fill="FFFFFF"/>
              <w:spacing w:before="0" w:beforeAutospacing="0" w:after="150" w:afterAutospacing="0"/>
              <w:ind w:firstLine="450"/>
              <w:jc w:val="both"/>
              <w:rPr>
                <w:lang w:val="uk-UA"/>
              </w:rPr>
            </w:pPr>
            <w:bookmarkStart w:id="97" w:name="n544"/>
            <w:bookmarkEnd w:id="97"/>
            <w:r w:rsidRPr="00836646">
              <w:rPr>
                <w:lang w:val="uk-UA"/>
              </w:rPr>
              <w:t>До договору купівлі-продажу об’єкта великої приватизації можуть включатися гарантії продавця щодо розкриття інформації про стан об’єкта приватизації та/або суб’єкта господарювання, акції (частки) якого є об’єктом великої приватизації, та наявні (потенційні) обтяження такого об’єкта приватизації та/або майна суб’єкта господарювання, а також відповідальність за повноту та достовірність такої інформації.</w:t>
            </w:r>
          </w:p>
          <w:p w14:paraId="4538E06A" w14:textId="77777777" w:rsidR="003911EB" w:rsidRPr="00836646" w:rsidRDefault="003911EB" w:rsidP="00167941">
            <w:pPr>
              <w:pStyle w:val="rvps2"/>
              <w:shd w:val="clear" w:color="auto" w:fill="FFFFFF"/>
              <w:spacing w:before="0" w:beforeAutospacing="0" w:after="150" w:afterAutospacing="0"/>
              <w:ind w:firstLine="450"/>
              <w:jc w:val="both"/>
              <w:rPr>
                <w:lang w:val="uk-UA"/>
              </w:rPr>
            </w:pPr>
            <w:bookmarkStart w:id="98" w:name="n545"/>
            <w:bookmarkEnd w:id="98"/>
            <w:r w:rsidRPr="00836646">
              <w:rPr>
                <w:lang w:val="uk-UA"/>
              </w:rPr>
              <w:t>З моменту переходу права власності на об’єкт приватизації покупець, який придбав об’єкт приватизації, зобов’язаний виконувати всі умови договору купівлі-продажу об’єкта приватизації.</w:t>
            </w:r>
          </w:p>
          <w:p w14:paraId="32062A49" w14:textId="77777777" w:rsidR="003911EB" w:rsidRPr="00836646" w:rsidRDefault="003911EB" w:rsidP="00167941">
            <w:pPr>
              <w:pStyle w:val="rvps2"/>
              <w:shd w:val="clear" w:color="auto" w:fill="FFFFFF"/>
              <w:spacing w:before="0" w:beforeAutospacing="0" w:after="150" w:afterAutospacing="0"/>
              <w:ind w:firstLine="450"/>
              <w:jc w:val="both"/>
              <w:rPr>
                <w:lang w:val="uk-UA"/>
              </w:rPr>
            </w:pPr>
            <w:bookmarkStart w:id="99" w:name="n546"/>
            <w:bookmarkEnd w:id="99"/>
            <w:r w:rsidRPr="00836646">
              <w:rPr>
                <w:lang w:val="uk-UA"/>
              </w:rPr>
              <w:t>У разі укладення договорів купівлі-продажу під інвестиційні зобов’язання такі договори можуть містити умови щодо недопущення виникнення податкового боргу до виконання зобов’язань у визначені договором строки. Умови щодо недопущення податкового боргу обов’язково включаються до договорів купівлі-продажу під інвестиційні зобов’язання у випадках наявності у покупця чи отримання ним у результаті приватизації вирішального впливу на управління чи діяльність юридичної особи.</w:t>
            </w:r>
          </w:p>
          <w:p w14:paraId="3190FBF3" w14:textId="77777777" w:rsidR="003911EB" w:rsidRPr="00836646" w:rsidRDefault="003911EB" w:rsidP="00167941">
            <w:pPr>
              <w:pStyle w:val="rvps2"/>
              <w:shd w:val="clear" w:color="auto" w:fill="FFFFFF"/>
              <w:spacing w:before="0" w:beforeAutospacing="0" w:after="150" w:afterAutospacing="0"/>
              <w:ind w:firstLine="450"/>
              <w:jc w:val="both"/>
              <w:rPr>
                <w:lang w:val="uk-UA"/>
              </w:rPr>
            </w:pPr>
            <w:bookmarkStart w:id="100" w:name="n547"/>
            <w:bookmarkEnd w:id="100"/>
            <w:r w:rsidRPr="00836646">
              <w:rPr>
                <w:lang w:val="uk-UA"/>
              </w:rPr>
              <w:t xml:space="preserve">З моменту укладення договору купівлі-продажу до моменту переходу права власності укладення будь-яких правочинів та внесення змін до діючих правочинів, стороною яких є господарське товариство, акції або частки якого є об’єктом приватизації, здійснюються за </w:t>
            </w:r>
            <w:r w:rsidRPr="00836646">
              <w:rPr>
                <w:lang w:val="uk-UA"/>
              </w:rPr>
              <w:lastRenderedPageBreak/>
              <w:t>погодженням з державним органом приватизації та покупцем, який придбав об’єкт приватизації.</w:t>
            </w:r>
          </w:p>
          <w:p w14:paraId="221E736B" w14:textId="77777777" w:rsidR="003911EB" w:rsidRPr="00836646" w:rsidRDefault="003911EB" w:rsidP="00167941">
            <w:pPr>
              <w:shd w:val="clear" w:color="auto" w:fill="FFFFFF"/>
              <w:spacing w:after="150" w:line="240" w:lineRule="auto"/>
              <w:jc w:val="both"/>
              <w:rPr>
                <w:rStyle w:val="rvts9"/>
                <w:rFonts w:ascii="Times New Roman" w:hAnsi="Times New Roman"/>
                <w:b/>
                <w:bCs/>
                <w:sz w:val="24"/>
                <w:szCs w:val="24"/>
                <w:shd w:val="clear" w:color="auto" w:fill="FFFFFF"/>
                <w:lang w:val="uk-UA"/>
              </w:rPr>
            </w:pPr>
            <w:r w:rsidRPr="00836646">
              <w:rPr>
                <w:rStyle w:val="rvts9"/>
                <w:rFonts w:ascii="Times New Roman" w:hAnsi="Times New Roman"/>
                <w:b/>
                <w:bCs/>
                <w:sz w:val="24"/>
                <w:szCs w:val="24"/>
                <w:shd w:val="clear" w:color="auto" w:fill="FFFFFF"/>
                <w:lang w:val="uk-UA"/>
              </w:rPr>
              <w:t>Відсутня</w:t>
            </w:r>
          </w:p>
          <w:p w14:paraId="053E970F" w14:textId="77777777" w:rsidR="003911EB" w:rsidRPr="00836646" w:rsidRDefault="003911EB" w:rsidP="00167941">
            <w:pPr>
              <w:shd w:val="clear" w:color="auto" w:fill="FFFFFF"/>
              <w:spacing w:after="150" w:line="240" w:lineRule="auto"/>
              <w:jc w:val="both"/>
              <w:rPr>
                <w:rStyle w:val="rvts9"/>
                <w:rFonts w:ascii="Times New Roman" w:hAnsi="Times New Roman"/>
                <w:b/>
                <w:bCs/>
                <w:sz w:val="24"/>
                <w:szCs w:val="24"/>
                <w:shd w:val="clear" w:color="auto" w:fill="FFFFFF"/>
                <w:lang w:val="uk-UA"/>
              </w:rPr>
            </w:pPr>
          </w:p>
          <w:p w14:paraId="4D35BCFE" w14:textId="77777777" w:rsidR="003911EB" w:rsidRPr="00836646" w:rsidRDefault="003911EB" w:rsidP="00167941">
            <w:pPr>
              <w:shd w:val="clear" w:color="auto" w:fill="FFFFFF"/>
              <w:spacing w:after="150" w:line="240" w:lineRule="auto"/>
              <w:jc w:val="both"/>
              <w:rPr>
                <w:rStyle w:val="rvts9"/>
                <w:rFonts w:ascii="Times New Roman" w:hAnsi="Times New Roman"/>
                <w:b/>
                <w:bCs/>
                <w:sz w:val="24"/>
                <w:szCs w:val="24"/>
                <w:shd w:val="clear" w:color="auto" w:fill="FFFFFF"/>
                <w:lang w:val="uk-UA"/>
              </w:rPr>
            </w:pPr>
          </w:p>
          <w:p w14:paraId="21A02C00" w14:textId="77777777" w:rsidR="003911EB" w:rsidRPr="00836646" w:rsidRDefault="003911EB" w:rsidP="00167941">
            <w:pPr>
              <w:shd w:val="clear" w:color="auto" w:fill="FFFFFF"/>
              <w:spacing w:after="150" w:line="240" w:lineRule="auto"/>
              <w:jc w:val="both"/>
              <w:rPr>
                <w:rStyle w:val="rvts9"/>
                <w:rFonts w:ascii="Times New Roman" w:hAnsi="Times New Roman"/>
                <w:b/>
                <w:bCs/>
                <w:sz w:val="24"/>
                <w:szCs w:val="24"/>
                <w:shd w:val="clear" w:color="auto" w:fill="FFFFFF"/>
                <w:lang w:val="uk-UA"/>
              </w:rPr>
            </w:pPr>
          </w:p>
          <w:p w14:paraId="18C4B9AB" w14:textId="77777777" w:rsidR="003911EB" w:rsidRPr="00836646" w:rsidRDefault="003911EB" w:rsidP="00167941">
            <w:pPr>
              <w:shd w:val="clear" w:color="auto" w:fill="FFFFFF"/>
              <w:spacing w:after="150" w:line="240" w:lineRule="auto"/>
              <w:jc w:val="both"/>
              <w:rPr>
                <w:rStyle w:val="rvts9"/>
                <w:rFonts w:ascii="Times New Roman" w:hAnsi="Times New Roman"/>
                <w:b/>
                <w:bCs/>
                <w:sz w:val="24"/>
                <w:szCs w:val="24"/>
                <w:shd w:val="clear" w:color="auto" w:fill="FFFFFF"/>
                <w:lang w:val="uk-UA"/>
              </w:rPr>
            </w:pPr>
          </w:p>
          <w:p w14:paraId="4E139B67" w14:textId="77777777" w:rsidR="003911EB" w:rsidRPr="00836646" w:rsidRDefault="003911EB" w:rsidP="00167941">
            <w:pPr>
              <w:shd w:val="clear" w:color="auto" w:fill="FFFFFF"/>
              <w:spacing w:after="150" w:line="240" w:lineRule="auto"/>
              <w:jc w:val="both"/>
              <w:rPr>
                <w:rStyle w:val="rvts9"/>
                <w:rFonts w:ascii="Times New Roman" w:hAnsi="Times New Roman"/>
                <w:b/>
                <w:bCs/>
                <w:sz w:val="24"/>
                <w:szCs w:val="24"/>
                <w:shd w:val="clear" w:color="auto" w:fill="FFFFFF"/>
                <w:lang w:val="uk-UA"/>
              </w:rPr>
            </w:pPr>
          </w:p>
          <w:p w14:paraId="613DA6CB" w14:textId="77777777" w:rsidR="003911EB" w:rsidRPr="00836646" w:rsidRDefault="003911EB" w:rsidP="00167941">
            <w:pPr>
              <w:pStyle w:val="rvps2"/>
              <w:shd w:val="clear" w:color="auto" w:fill="FFFFFF"/>
              <w:spacing w:before="0" w:beforeAutospacing="0" w:after="150" w:afterAutospacing="0"/>
              <w:ind w:firstLine="450"/>
              <w:jc w:val="both"/>
              <w:rPr>
                <w:lang w:val="uk-UA"/>
              </w:rPr>
            </w:pPr>
            <w:r w:rsidRPr="00836646">
              <w:rPr>
                <w:lang w:val="uk-UA"/>
              </w:rPr>
              <w:t>3. Виключними умовами для розірвання договору купівлі-продажу об’єкта приватизації в порядку, передбаченому законодавством, є:</w:t>
            </w:r>
          </w:p>
          <w:p w14:paraId="15349490" w14:textId="77777777" w:rsidR="003911EB" w:rsidRPr="00836646" w:rsidRDefault="003911EB" w:rsidP="00167941">
            <w:pPr>
              <w:pStyle w:val="rvps2"/>
              <w:shd w:val="clear" w:color="auto" w:fill="FFFFFF"/>
              <w:spacing w:before="0" w:beforeAutospacing="0" w:after="150" w:afterAutospacing="0"/>
              <w:ind w:firstLine="450"/>
              <w:jc w:val="both"/>
              <w:rPr>
                <w:lang w:val="uk-UA"/>
              </w:rPr>
            </w:pPr>
            <w:r w:rsidRPr="00836646">
              <w:rPr>
                <w:lang w:val="uk-UA"/>
              </w:rPr>
              <w:t>1) несплата протягом 60 днів коштів за об’єкт приватизації з дня укладення договору купівлі-продажу відповідно до його умов;</w:t>
            </w:r>
          </w:p>
          <w:p w14:paraId="1D34117C" w14:textId="77777777" w:rsidR="003911EB" w:rsidRPr="00836646" w:rsidRDefault="003911EB" w:rsidP="00167941">
            <w:pPr>
              <w:pStyle w:val="rvps2"/>
              <w:shd w:val="clear" w:color="auto" w:fill="FFFFFF"/>
              <w:spacing w:before="0" w:beforeAutospacing="0" w:after="150" w:afterAutospacing="0"/>
              <w:ind w:firstLine="450"/>
              <w:jc w:val="both"/>
              <w:rPr>
                <w:lang w:val="uk-UA"/>
              </w:rPr>
            </w:pPr>
            <w:r w:rsidRPr="00836646">
              <w:rPr>
                <w:lang w:val="uk-UA"/>
              </w:rPr>
              <w:t>…</w:t>
            </w:r>
          </w:p>
          <w:p w14:paraId="718F8C39" w14:textId="77777777" w:rsidR="003911EB" w:rsidRPr="00836646" w:rsidRDefault="003911EB" w:rsidP="00167941">
            <w:pPr>
              <w:shd w:val="clear" w:color="auto" w:fill="FFFFFF"/>
              <w:spacing w:after="150" w:line="240" w:lineRule="auto"/>
              <w:jc w:val="both"/>
              <w:rPr>
                <w:rStyle w:val="rvts9"/>
                <w:rFonts w:ascii="Times New Roman" w:hAnsi="Times New Roman"/>
                <w:b/>
                <w:bCs/>
                <w:sz w:val="24"/>
                <w:szCs w:val="24"/>
                <w:shd w:val="clear" w:color="auto" w:fill="FFFFFF"/>
                <w:lang w:val="uk-UA"/>
              </w:rPr>
            </w:pPr>
          </w:p>
        </w:tc>
        <w:tc>
          <w:tcPr>
            <w:tcW w:w="2514" w:type="pct"/>
            <w:gridSpan w:val="2"/>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2B03602B" w14:textId="77777777" w:rsidR="003911EB" w:rsidRPr="00836646" w:rsidRDefault="003911EB"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836646">
              <w:rPr>
                <w:rStyle w:val="rvts9"/>
                <w:rFonts w:ascii="Times New Roman" w:hAnsi="Times New Roman"/>
                <w:b/>
                <w:bCs/>
                <w:sz w:val="24"/>
                <w:szCs w:val="24"/>
                <w:shd w:val="clear" w:color="auto" w:fill="FFFFFF"/>
                <w:lang w:val="uk-UA"/>
              </w:rPr>
              <w:lastRenderedPageBreak/>
              <w:t>Стаття 26. </w:t>
            </w:r>
            <w:r w:rsidRPr="00836646">
              <w:rPr>
                <w:rFonts w:ascii="Times New Roman" w:hAnsi="Times New Roman"/>
                <w:sz w:val="24"/>
                <w:szCs w:val="24"/>
                <w:shd w:val="clear" w:color="auto" w:fill="FFFFFF"/>
                <w:lang w:val="uk-UA"/>
              </w:rPr>
              <w:t>Оформлення угод приватизації</w:t>
            </w:r>
          </w:p>
          <w:p w14:paraId="3B8D1608" w14:textId="77777777" w:rsidR="003911EB" w:rsidRPr="00836646" w:rsidRDefault="003911EB" w:rsidP="00167941">
            <w:pPr>
              <w:shd w:val="clear" w:color="auto" w:fill="FFFFFF"/>
              <w:spacing w:after="150" w:line="240" w:lineRule="auto"/>
              <w:ind w:firstLine="450"/>
              <w:jc w:val="both"/>
              <w:rPr>
                <w:rFonts w:ascii="Times New Roman" w:hAnsi="Times New Roman"/>
                <w:sz w:val="24"/>
                <w:szCs w:val="24"/>
                <w:shd w:val="clear" w:color="auto" w:fill="FFFFFF"/>
                <w:lang w:val="uk-UA"/>
              </w:rPr>
            </w:pPr>
            <w:r w:rsidRPr="00836646">
              <w:rPr>
                <w:rFonts w:ascii="Times New Roman" w:hAnsi="Times New Roman"/>
                <w:sz w:val="24"/>
                <w:szCs w:val="24"/>
                <w:shd w:val="clear" w:color="auto" w:fill="FFFFFF"/>
                <w:lang w:val="uk-UA"/>
              </w:rPr>
              <w:t>…</w:t>
            </w:r>
          </w:p>
          <w:p w14:paraId="2E930487" w14:textId="77777777" w:rsidR="003911EB" w:rsidRPr="00836646" w:rsidRDefault="003911EB" w:rsidP="00167941">
            <w:pPr>
              <w:pStyle w:val="rvps2"/>
              <w:shd w:val="clear" w:color="auto" w:fill="FFFFFF"/>
              <w:spacing w:before="0" w:beforeAutospacing="0" w:after="150" w:afterAutospacing="0"/>
              <w:ind w:firstLine="450"/>
              <w:jc w:val="both"/>
              <w:rPr>
                <w:lang w:val="uk-UA"/>
              </w:rPr>
            </w:pPr>
            <w:r w:rsidRPr="00836646">
              <w:rPr>
                <w:lang w:val="uk-UA"/>
              </w:rPr>
              <w:t>2. До договору купівлі-продажу включаються передбачені умовами аукціону, викупу зобов’язання сторін щодо:</w:t>
            </w:r>
          </w:p>
          <w:p w14:paraId="59217DCB" w14:textId="77777777" w:rsidR="003911EB" w:rsidRPr="00836646" w:rsidRDefault="003911EB" w:rsidP="00167941">
            <w:pPr>
              <w:pStyle w:val="rvps2"/>
              <w:shd w:val="clear" w:color="auto" w:fill="FFFFFF"/>
              <w:spacing w:before="0" w:beforeAutospacing="0" w:after="150" w:afterAutospacing="0"/>
              <w:ind w:firstLine="450"/>
              <w:jc w:val="both"/>
              <w:rPr>
                <w:lang w:val="uk-UA"/>
              </w:rPr>
            </w:pPr>
            <w:r w:rsidRPr="00836646">
              <w:rPr>
                <w:lang w:val="uk-UA"/>
              </w:rPr>
              <w:t>збереження основних видів діяльності підприємства;</w:t>
            </w:r>
          </w:p>
          <w:p w14:paraId="74E3AAE9" w14:textId="77777777" w:rsidR="003911EB" w:rsidRPr="00836646" w:rsidRDefault="003911EB" w:rsidP="00167941">
            <w:pPr>
              <w:pStyle w:val="rvps2"/>
              <w:shd w:val="clear" w:color="auto" w:fill="FFFFFF"/>
              <w:spacing w:before="0" w:beforeAutospacing="0" w:after="150" w:afterAutospacing="0"/>
              <w:ind w:firstLine="450"/>
              <w:jc w:val="both"/>
              <w:rPr>
                <w:lang w:val="uk-UA"/>
              </w:rPr>
            </w:pPr>
            <w:r w:rsidRPr="00836646">
              <w:rPr>
                <w:lang w:val="uk-UA"/>
              </w:rPr>
              <w:t xml:space="preserve">технічного переозброєння, модернізації виробництва (сума інвестицій) та </w:t>
            </w:r>
            <w:proofErr w:type="spellStart"/>
            <w:r w:rsidRPr="00836646">
              <w:rPr>
                <w:lang w:val="uk-UA"/>
              </w:rPr>
              <w:t>енергомодернізації</w:t>
            </w:r>
            <w:proofErr w:type="spellEnd"/>
            <w:r w:rsidRPr="00836646">
              <w:rPr>
                <w:lang w:val="uk-UA"/>
              </w:rPr>
              <w:t xml:space="preserve"> об’єкта;</w:t>
            </w:r>
          </w:p>
          <w:p w14:paraId="5D20A880" w14:textId="77777777" w:rsidR="003911EB" w:rsidRPr="00836646" w:rsidRDefault="003911EB" w:rsidP="00167941">
            <w:pPr>
              <w:pStyle w:val="rvps2"/>
              <w:shd w:val="clear" w:color="auto" w:fill="FFFFFF"/>
              <w:spacing w:before="0" w:beforeAutospacing="0" w:after="150" w:afterAutospacing="0"/>
              <w:ind w:firstLine="450"/>
              <w:jc w:val="both"/>
              <w:rPr>
                <w:lang w:val="uk-UA"/>
              </w:rPr>
            </w:pPr>
            <w:r w:rsidRPr="00836646">
              <w:rPr>
                <w:lang w:val="uk-UA"/>
              </w:rPr>
              <w:t>виконання встановлених мобілізаційних завдань;</w:t>
            </w:r>
          </w:p>
          <w:p w14:paraId="48ED1A14" w14:textId="77777777" w:rsidR="003911EB" w:rsidRPr="00836646" w:rsidRDefault="003911EB" w:rsidP="00167941">
            <w:pPr>
              <w:pStyle w:val="rvps2"/>
              <w:shd w:val="clear" w:color="auto" w:fill="FFFFFF"/>
              <w:spacing w:before="0" w:beforeAutospacing="0" w:after="150" w:afterAutospacing="0"/>
              <w:ind w:firstLine="450"/>
              <w:jc w:val="both"/>
              <w:rPr>
                <w:lang w:val="uk-UA"/>
              </w:rPr>
            </w:pPr>
            <w:r w:rsidRPr="00836646">
              <w:rPr>
                <w:lang w:val="uk-UA"/>
              </w:rPr>
              <w:t>погашення боргів із заробітної плати та перед бюджетом, простроченої кредиторської заборгованості підприємства;</w:t>
            </w:r>
          </w:p>
          <w:p w14:paraId="4B0E5A77" w14:textId="77777777" w:rsidR="003911EB" w:rsidRPr="00836646" w:rsidRDefault="003911EB" w:rsidP="00167941">
            <w:pPr>
              <w:pStyle w:val="rvps2"/>
              <w:shd w:val="clear" w:color="auto" w:fill="FFFFFF"/>
              <w:spacing w:before="0" w:beforeAutospacing="0" w:after="150" w:afterAutospacing="0"/>
              <w:ind w:firstLine="450"/>
              <w:jc w:val="both"/>
              <w:rPr>
                <w:lang w:val="uk-UA"/>
              </w:rPr>
            </w:pPr>
            <w:r w:rsidRPr="00836646">
              <w:rPr>
                <w:lang w:val="uk-UA"/>
              </w:rPr>
              <w:t>забезпечення соціальних гарантій працівникам згідно з вимогами трудового законодавства;</w:t>
            </w:r>
          </w:p>
          <w:p w14:paraId="00B161F9" w14:textId="77777777" w:rsidR="003911EB" w:rsidRPr="00836646" w:rsidRDefault="003911EB" w:rsidP="00167941">
            <w:pPr>
              <w:pStyle w:val="rvps2"/>
              <w:shd w:val="clear" w:color="auto" w:fill="FFFFFF"/>
              <w:spacing w:before="0" w:beforeAutospacing="0" w:after="150" w:afterAutospacing="0"/>
              <w:ind w:firstLine="450"/>
              <w:jc w:val="both"/>
              <w:rPr>
                <w:lang w:val="uk-UA"/>
              </w:rPr>
            </w:pPr>
            <w:r w:rsidRPr="00836646">
              <w:rPr>
                <w:lang w:val="uk-UA"/>
              </w:rPr>
              <w:t>вимог та додаткових обмежень природоохоронного законодавства щодо користування об’єктом;</w:t>
            </w:r>
          </w:p>
          <w:p w14:paraId="30083FA9" w14:textId="77777777" w:rsidR="003911EB" w:rsidRPr="00836646" w:rsidRDefault="003911EB" w:rsidP="00167941">
            <w:pPr>
              <w:pStyle w:val="rvps2"/>
              <w:shd w:val="clear" w:color="auto" w:fill="FFFFFF"/>
              <w:spacing w:before="0" w:beforeAutospacing="0" w:after="150" w:afterAutospacing="0"/>
              <w:ind w:firstLine="450"/>
              <w:jc w:val="both"/>
              <w:rPr>
                <w:lang w:val="uk-UA"/>
              </w:rPr>
            </w:pPr>
            <w:r w:rsidRPr="00836646">
              <w:rPr>
                <w:lang w:val="uk-UA"/>
              </w:rPr>
              <w:lastRenderedPageBreak/>
              <w:t>оплати послуг юридичних та фізичних осіб (у разі їх залучення), пов’язаних із виконанням заходів з приватизації об’єктів державної власності, зокрема:</w:t>
            </w:r>
          </w:p>
          <w:p w14:paraId="477F04B2" w14:textId="77777777" w:rsidR="003911EB" w:rsidRPr="00836646" w:rsidRDefault="003911EB" w:rsidP="00167941">
            <w:pPr>
              <w:pStyle w:val="rvps2"/>
              <w:shd w:val="clear" w:color="auto" w:fill="FFFFFF"/>
              <w:spacing w:before="0" w:beforeAutospacing="0" w:after="150" w:afterAutospacing="0"/>
              <w:ind w:firstLine="450"/>
              <w:jc w:val="both"/>
              <w:rPr>
                <w:lang w:val="uk-UA"/>
              </w:rPr>
            </w:pPr>
            <w:r w:rsidRPr="00836646">
              <w:rPr>
                <w:lang w:val="uk-UA"/>
              </w:rPr>
              <w:t>проведення обов’язкового екологічного аудиту у випадках, передбачених законодавством;</w:t>
            </w:r>
          </w:p>
          <w:p w14:paraId="6EE3FEE2" w14:textId="77777777" w:rsidR="003911EB" w:rsidRPr="00836646" w:rsidRDefault="003911EB" w:rsidP="00167941">
            <w:pPr>
              <w:pStyle w:val="rvps2"/>
              <w:shd w:val="clear" w:color="auto" w:fill="FFFFFF"/>
              <w:spacing w:before="0" w:beforeAutospacing="0" w:after="150" w:afterAutospacing="0"/>
              <w:ind w:firstLine="450"/>
              <w:jc w:val="both"/>
              <w:rPr>
                <w:lang w:val="uk-UA"/>
              </w:rPr>
            </w:pPr>
            <w:r w:rsidRPr="00836646">
              <w:rPr>
                <w:lang w:val="uk-UA"/>
              </w:rPr>
              <w:t>надання послуг радника у випадках, передбачених цим Законом;</w:t>
            </w:r>
          </w:p>
          <w:p w14:paraId="3BB620EF" w14:textId="77777777" w:rsidR="003911EB" w:rsidRPr="00836646" w:rsidRDefault="003911EB" w:rsidP="00167941">
            <w:pPr>
              <w:pStyle w:val="rvps2"/>
              <w:shd w:val="clear" w:color="auto" w:fill="FFFFFF"/>
              <w:spacing w:before="0" w:beforeAutospacing="0" w:after="150" w:afterAutospacing="0"/>
              <w:ind w:firstLine="450"/>
              <w:jc w:val="both"/>
              <w:rPr>
                <w:lang w:val="uk-UA"/>
              </w:rPr>
            </w:pPr>
            <w:r w:rsidRPr="00836646">
              <w:rPr>
                <w:lang w:val="uk-UA"/>
              </w:rPr>
              <w:t>проведення оцінки майна в процесі приватизації у випадках, передбачених цим Законом.</w:t>
            </w:r>
          </w:p>
          <w:p w14:paraId="551A3BFA" w14:textId="77777777" w:rsidR="003911EB" w:rsidRPr="00836646" w:rsidRDefault="003911EB" w:rsidP="00167941">
            <w:pPr>
              <w:pStyle w:val="rvps2"/>
              <w:shd w:val="clear" w:color="auto" w:fill="FFFFFF"/>
              <w:spacing w:before="0" w:beforeAutospacing="0" w:after="150" w:afterAutospacing="0"/>
              <w:ind w:firstLine="450"/>
              <w:jc w:val="both"/>
              <w:rPr>
                <w:lang w:val="uk-UA"/>
              </w:rPr>
            </w:pPr>
            <w:r w:rsidRPr="00836646">
              <w:rPr>
                <w:lang w:val="uk-UA"/>
              </w:rPr>
              <w:t>До договору купівлі-продажу об’єкта великої приватизації можуть включатися гарантії продавця щодо розкриття інформації про стан об’єкта приватизації та/або суб’єкта господарювання, акції (частки) якого є об’єктом великої приватизації, та наявні (потенційні) обтяження такого об’єкта приватизації та/або майна суб’єкта господарювання, а також відповідальність за повноту та достовірність такої інформації.</w:t>
            </w:r>
          </w:p>
          <w:p w14:paraId="6A7BC6C6" w14:textId="77777777" w:rsidR="003911EB" w:rsidRPr="00836646" w:rsidRDefault="003911EB" w:rsidP="00167941">
            <w:pPr>
              <w:pStyle w:val="rvps2"/>
              <w:shd w:val="clear" w:color="auto" w:fill="FFFFFF"/>
              <w:spacing w:before="0" w:beforeAutospacing="0" w:after="150" w:afterAutospacing="0"/>
              <w:ind w:firstLine="450"/>
              <w:jc w:val="both"/>
              <w:rPr>
                <w:lang w:val="uk-UA"/>
              </w:rPr>
            </w:pPr>
            <w:r w:rsidRPr="00836646">
              <w:rPr>
                <w:lang w:val="uk-UA"/>
              </w:rPr>
              <w:t>З моменту переходу права власності на об’єкт приватизації покупець, який придбав об’єкт приватизації, зобов’язаний виконувати всі умови договору купівлі-продажу об’єкта приватизації.</w:t>
            </w:r>
          </w:p>
          <w:p w14:paraId="29859BC8" w14:textId="77777777" w:rsidR="003911EB" w:rsidRPr="00836646" w:rsidRDefault="003911EB" w:rsidP="00167941">
            <w:pPr>
              <w:pStyle w:val="rvps2"/>
              <w:shd w:val="clear" w:color="auto" w:fill="FFFFFF"/>
              <w:spacing w:before="0" w:beforeAutospacing="0" w:after="150" w:afterAutospacing="0"/>
              <w:ind w:firstLine="450"/>
              <w:jc w:val="both"/>
              <w:rPr>
                <w:lang w:val="uk-UA"/>
              </w:rPr>
            </w:pPr>
            <w:r w:rsidRPr="00836646">
              <w:rPr>
                <w:lang w:val="uk-UA"/>
              </w:rPr>
              <w:t>У разі укладення договорів купівлі-продажу під інвестиційні зобов’язання такі договори можуть містити умови щодо недопущення виникнення податкового боргу до виконання зобов’язань у визначені договором строки. Умови щодо недопущення податкового боргу обов’язково включаються до договорів купівлі-продажу під інвестиційні зобов’язання у випадках наявності у покупця чи отримання ним у результаті приватизації вирішального впливу на управління чи діяльність юридичної особи.</w:t>
            </w:r>
          </w:p>
          <w:p w14:paraId="05B6192F" w14:textId="77777777" w:rsidR="003911EB" w:rsidRPr="00B64970" w:rsidRDefault="003911EB" w:rsidP="00167941">
            <w:pPr>
              <w:pStyle w:val="rvps2"/>
              <w:shd w:val="clear" w:color="auto" w:fill="FFFFFF"/>
              <w:spacing w:before="0" w:beforeAutospacing="0" w:after="150" w:afterAutospacing="0"/>
              <w:ind w:firstLine="450"/>
              <w:jc w:val="both"/>
              <w:rPr>
                <w:lang w:val="uk-UA"/>
              </w:rPr>
            </w:pPr>
            <w:r w:rsidRPr="00836646">
              <w:rPr>
                <w:lang w:val="uk-UA"/>
              </w:rPr>
              <w:t xml:space="preserve">З моменту укладення договору купівлі-продажу до моменту переходу права власності укладення будь-яких правочинів та внесення змін до діючих правочинів, стороною яких є господарське товариство, акції або частки якого є об’єктом приватизації, здійснюються за погодженням з </w:t>
            </w:r>
            <w:r w:rsidRPr="00836646">
              <w:rPr>
                <w:lang w:val="uk-UA"/>
              </w:rPr>
              <w:lastRenderedPageBreak/>
              <w:t xml:space="preserve">державним органом приватизації та покупцем, який придбав об’єкт </w:t>
            </w:r>
            <w:r w:rsidRPr="00B64970">
              <w:rPr>
                <w:lang w:val="uk-UA"/>
              </w:rPr>
              <w:t>приватизації.</w:t>
            </w:r>
          </w:p>
          <w:p w14:paraId="35F0C52A" w14:textId="78FC68A1" w:rsidR="003911EB" w:rsidRPr="00B64970" w:rsidRDefault="003911EB" w:rsidP="00167941">
            <w:pPr>
              <w:pStyle w:val="a4"/>
              <w:spacing w:before="0"/>
              <w:ind w:firstLine="425"/>
              <w:rPr>
                <w:rFonts w:ascii="Times New Roman" w:hAnsi="Times New Roman"/>
                <w:b/>
                <w:sz w:val="24"/>
                <w:szCs w:val="24"/>
              </w:rPr>
            </w:pPr>
            <w:r w:rsidRPr="00B64970">
              <w:rPr>
                <w:rFonts w:ascii="Times New Roman" w:hAnsi="Times New Roman"/>
                <w:b/>
                <w:sz w:val="24"/>
                <w:szCs w:val="24"/>
              </w:rPr>
              <w:t>У випадку приватизації пам’ятки до договору купівлі-продажу включаються передбачені умовами аукціону, викупу зобов’язання сторін щодо:</w:t>
            </w:r>
          </w:p>
          <w:p w14:paraId="0C5E94B7" w14:textId="6145CA9E" w:rsidR="00E52ACE" w:rsidRPr="00B64970" w:rsidRDefault="00294D85" w:rsidP="00167941">
            <w:pPr>
              <w:pStyle w:val="a4"/>
              <w:spacing w:before="0"/>
              <w:ind w:firstLine="425"/>
              <w:rPr>
                <w:rFonts w:ascii="Times New Roman" w:hAnsi="Times New Roman"/>
                <w:b/>
                <w:sz w:val="24"/>
                <w:szCs w:val="24"/>
              </w:rPr>
            </w:pPr>
            <w:r w:rsidRPr="00B64970">
              <w:rPr>
                <w:rFonts w:ascii="Times New Roman" w:hAnsi="Times New Roman"/>
                <w:b/>
                <w:sz w:val="24"/>
                <w:szCs w:val="24"/>
              </w:rPr>
              <w:t>з</w:t>
            </w:r>
            <w:r w:rsidR="00E52ACE" w:rsidRPr="00B64970">
              <w:rPr>
                <w:rFonts w:ascii="Times New Roman" w:hAnsi="Times New Roman"/>
                <w:b/>
                <w:sz w:val="24"/>
                <w:szCs w:val="24"/>
              </w:rPr>
              <w:t>дійснення охоронних заходів, встановлених у охоронному договорі</w:t>
            </w:r>
            <w:r w:rsidRPr="00B64970">
              <w:rPr>
                <w:rFonts w:ascii="Times New Roman" w:hAnsi="Times New Roman"/>
                <w:b/>
                <w:sz w:val="24"/>
                <w:szCs w:val="24"/>
              </w:rPr>
              <w:t>;</w:t>
            </w:r>
          </w:p>
          <w:p w14:paraId="70C8B2B9" w14:textId="2029E7C0" w:rsidR="003911EB" w:rsidRPr="00B64970" w:rsidRDefault="007B2643" w:rsidP="00167941">
            <w:pPr>
              <w:pStyle w:val="a4"/>
              <w:spacing w:before="0"/>
              <w:ind w:firstLine="425"/>
              <w:rPr>
                <w:rFonts w:ascii="Times New Roman" w:hAnsi="Times New Roman"/>
                <w:b/>
                <w:sz w:val="24"/>
                <w:szCs w:val="24"/>
              </w:rPr>
            </w:pPr>
            <w:r w:rsidRPr="00B64970">
              <w:rPr>
                <w:rFonts w:ascii="Times New Roman" w:hAnsi="Times New Roman"/>
                <w:b/>
                <w:sz w:val="24"/>
                <w:szCs w:val="24"/>
                <w:shd w:val="clear" w:color="auto" w:fill="FFFFFF"/>
              </w:rPr>
              <w:t xml:space="preserve">реконструкції (відтворення) та (або) реставрації </w:t>
            </w:r>
            <w:r w:rsidR="003911EB" w:rsidRPr="00B64970">
              <w:rPr>
                <w:rFonts w:ascii="Times New Roman" w:hAnsi="Times New Roman"/>
                <w:b/>
                <w:sz w:val="24"/>
                <w:szCs w:val="24"/>
              </w:rPr>
              <w:t>пам’ятки в обсягах, встановлених у договорі</w:t>
            </w:r>
            <w:r w:rsidR="00E52ACE" w:rsidRPr="00B64970">
              <w:rPr>
                <w:rFonts w:ascii="Times New Roman" w:hAnsi="Times New Roman"/>
                <w:b/>
                <w:sz w:val="24"/>
                <w:szCs w:val="24"/>
              </w:rPr>
              <w:t xml:space="preserve"> </w:t>
            </w:r>
            <w:r w:rsidR="00294D85" w:rsidRPr="00B64970">
              <w:rPr>
                <w:rFonts w:ascii="Times New Roman" w:hAnsi="Times New Roman"/>
                <w:b/>
                <w:sz w:val="24"/>
                <w:szCs w:val="24"/>
              </w:rPr>
              <w:t xml:space="preserve">купівлі-продажу </w:t>
            </w:r>
            <w:r w:rsidR="00E52ACE" w:rsidRPr="00B64970">
              <w:rPr>
                <w:rFonts w:ascii="Times New Roman" w:hAnsi="Times New Roman"/>
                <w:b/>
                <w:sz w:val="24"/>
                <w:szCs w:val="24"/>
              </w:rPr>
              <w:t>та охоронному договорі</w:t>
            </w:r>
            <w:r w:rsidR="003911EB" w:rsidRPr="00B64970">
              <w:rPr>
                <w:rFonts w:ascii="Times New Roman" w:hAnsi="Times New Roman"/>
                <w:b/>
                <w:sz w:val="24"/>
                <w:szCs w:val="24"/>
              </w:rPr>
              <w:t>;</w:t>
            </w:r>
          </w:p>
          <w:p w14:paraId="4D55C43E" w14:textId="0646DEBB" w:rsidR="00294D85" w:rsidRPr="00B64970" w:rsidRDefault="003911EB" w:rsidP="00167941">
            <w:pPr>
              <w:shd w:val="clear" w:color="auto" w:fill="FFFFFF"/>
              <w:spacing w:after="150" w:line="240" w:lineRule="auto"/>
              <w:ind w:firstLine="450"/>
              <w:jc w:val="both"/>
              <w:rPr>
                <w:rFonts w:ascii="Times New Roman" w:hAnsi="Times New Roman"/>
                <w:b/>
                <w:sz w:val="24"/>
                <w:szCs w:val="24"/>
                <w:lang w:val="uk-UA"/>
              </w:rPr>
            </w:pPr>
            <w:r w:rsidRPr="00B64970">
              <w:rPr>
                <w:rFonts w:ascii="Times New Roman" w:hAnsi="Times New Roman"/>
                <w:b/>
                <w:sz w:val="24"/>
                <w:szCs w:val="24"/>
                <w:lang w:val="uk-UA"/>
              </w:rPr>
              <w:t>відшкодування витрат на оформлення облікової документації пам’ятки</w:t>
            </w:r>
            <w:r w:rsidR="00E52ACE" w:rsidRPr="00B64970">
              <w:rPr>
                <w:rFonts w:ascii="Times New Roman" w:hAnsi="Times New Roman"/>
                <w:b/>
                <w:sz w:val="24"/>
                <w:szCs w:val="24"/>
                <w:lang w:val="uk-UA"/>
              </w:rPr>
              <w:t xml:space="preserve"> та оцінку </w:t>
            </w:r>
            <w:r w:rsidR="00851EBC" w:rsidRPr="00B64970">
              <w:rPr>
                <w:rFonts w:ascii="Times New Roman" w:hAnsi="Times New Roman"/>
                <w:b/>
                <w:sz w:val="24"/>
                <w:szCs w:val="24"/>
                <w:lang w:val="uk-UA"/>
              </w:rPr>
              <w:t>пам’ятки</w:t>
            </w:r>
            <w:r w:rsidR="00294D85" w:rsidRPr="00B64970">
              <w:rPr>
                <w:rFonts w:ascii="Times New Roman" w:hAnsi="Times New Roman"/>
                <w:b/>
                <w:sz w:val="24"/>
                <w:szCs w:val="24"/>
                <w:lang w:val="uk-UA"/>
              </w:rPr>
              <w:t>;</w:t>
            </w:r>
          </w:p>
          <w:p w14:paraId="227B2794" w14:textId="77777777" w:rsidR="00FD3B29" w:rsidRDefault="00CF4D19" w:rsidP="00CF4D19">
            <w:pPr>
              <w:shd w:val="clear" w:color="auto" w:fill="FFFFFF"/>
              <w:spacing w:after="150" w:line="240" w:lineRule="auto"/>
              <w:ind w:firstLine="450"/>
              <w:jc w:val="both"/>
              <w:rPr>
                <w:rFonts w:ascii="Times New Roman" w:hAnsi="Times New Roman"/>
                <w:b/>
                <w:sz w:val="24"/>
                <w:szCs w:val="24"/>
                <w:lang w:val="uk-UA"/>
              </w:rPr>
            </w:pPr>
            <w:r w:rsidRPr="00CF4D19">
              <w:rPr>
                <w:rFonts w:ascii="Times New Roman" w:hAnsi="Times New Roman"/>
                <w:b/>
                <w:sz w:val="24"/>
                <w:szCs w:val="24"/>
                <w:lang w:val="uk-UA"/>
              </w:rPr>
              <w:t>забезпечення доступу до п</w:t>
            </w:r>
            <w:r>
              <w:rPr>
                <w:rFonts w:ascii="Times New Roman" w:hAnsi="Times New Roman"/>
                <w:b/>
                <w:sz w:val="24"/>
                <w:szCs w:val="24"/>
                <w:lang w:val="uk-UA"/>
              </w:rPr>
              <w:t xml:space="preserve">ам’ятки </w:t>
            </w:r>
            <w:r w:rsidRPr="00CF4D19">
              <w:rPr>
                <w:rFonts w:ascii="Times New Roman" w:hAnsi="Times New Roman"/>
                <w:b/>
                <w:sz w:val="24"/>
                <w:szCs w:val="24"/>
                <w:lang w:val="uk-UA"/>
              </w:rPr>
              <w:t xml:space="preserve">з метою </w:t>
            </w:r>
            <w:r>
              <w:rPr>
                <w:rFonts w:ascii="Times New Roman" w:hAnsi="Times New Roman"/>
                <w:b/>
                <w:sz w:val="24"/>
                <w:szCs w:val="24"/>
                <w:lang w:val="uk-UA"/>
              </w:rPr>
              <w:t xml:space="preserve">її </w:t>
            </w:r>
            <w:r w:rsidRPr="00CF4D19">
              <w:rPr>
                <w:rFonts w:ascii="Times New Roman" w:hAnsi="Times New Roman"/>
                <w:b/>
                <w:sz w:val="24"/>
                <w:szCs w:val="24"/>
                <w:lang w:val="uk-UA"/>
              </w:rPr>
              <w:t>екскурсійного відвідування (дні тижня та години відвідування, максимально допустима кількість відвідувачів, що можуть одночасно перебувати)</w:t>
            </w:r>
            <w:r>
              <w:rPr>
                <w:rFonts w:ascii="Times New Roman" w:hAnsi="Times New Roman"/>
                <w:b/>
                <w:sz w:val="24"/>
                <w:szCs w:val="24"/>
                <w:lang w:val="uk-UA"/>
              </w:rPr>
              <w:t xml:space="preserve">, в залежності від </w:t>
            </w:r>
            <w:r w:rsidRPr="00CF4D19">
              <w:rPr>
                <w:rFonts w:ascii="Times New Roman" w:hAnsi="Times New Roman"/>
                <w:b/>
                <w:sz w:val="24"/>
                <w:szCs w:val="24"/>
                <w:lang w:val="uk-UA"/>
              </w:rPr>
              <w:t>режим</w:t>
            </w:r>
            <w:r>
              <w:rPr>
                <w:rFonts w:ascii="Times New Roman" w:hAnsi="Times New Roman"/>
                <w:b/>
                <w:sz w:val="24"/>
                <w:szCs w:val="24"/>
                <w:lang w:val="uk-UA"/>
              </w:rPr>
              <w:t>у</w:t>
            </w:r>
            <w:r w:rsidRPr="00CF4D19">
              <w:rPr>
                <w:rFonts w:ascii="Times New Roman" w:hAnsi="Times New Roman"/>
                <w:b/>
                <w:sz w:val="24"/>
                <w:szCs w:val="24"/>
                <w:lang w:val="uk-UA"/>
              </w:rPr>
              <w:t xml:space="preserve"> використання </w:t>
            </w:r>
            <w:r w:rsidR="00842BB7">
              <w:rPr>
                <w:rFonts w:ascii="Times New Roman" w:hAnsi="Times New Roman"/>
                <w:b/>
                <w:sz w:val="24"/>
                <w:szCs w:val="24"/>
                <w:lang w:val="uk-UA"/>
              </w:rPr>
              <w:t>та виду пам’ятки</w:t>
            </w:r>
            <w:r w:rsidR="00FD3B29">
              <w:rPr>
                <w:rFonts w:ascii="Times New Roman" w:hAnsi="Times New Roman"/>
                <w:b/>
                <w:sz w:val="24"/>
                <w:szCs w:val="24"/>
                <w:lang w:val="uk-UA"/>
              </w:rPr>
              <w:t>:</w:t>
            </w:r>
          </w:p>
          <w:p w14:paraId="75A57D2D" w14:textId="3E6A8376" w:rsidR="00CF4D19" w:rsidRDefault="00CF4D19" w:rsidP="00167941">
            <w:pPr>
              <w:shd w:val="clear" w:color="auto" w:fill="FFFFFF"/>
              <w:spacing w:after="150" w:line="240" w:lineRule="auto"/>
              <w:ind w:firstLine="450"/>
              <w:jc w:val="both"/>
              <w:rPr>
                <w:rFonts w:ascii="Times New Roman" w:hAnsi="Times New Roman"/>
                <w:b/>
                <w:sz w:val="24"/>
                <w:szCs w:val="24"/>
                <w:lang w:val="uk-UA"/>
              </w:rPr>
            </w:pPr>
            <w:r w:rsidRPr="00CF4D19">
              <w:rPr>
                <w:rFonts w:ascii="Times New Roman" w:hAnsi="Times New Roman"/>
                <w:b/>
                <w:sz w:val="24"/>
                <w:szCs w:val="24"/>
                <w:lang w:val="uk-UA"/>
              </w:rPr>
              <w:t>безперешкодного  допуску  представників  органів охорони культурної спадщини для обстеження</w:t>
            </w:r>
            <w:r w:rsidR="007B2643">
              <w:rPr>
                <w:rFonts w:ascii="Times New Roman" w:hAnsi="Times New Roman"/>
                <w:b/>
                <w:sz w:val="24"/>
                <w:szCs w:val="24"/>
                <w:lang w:val="uk-UA"/>
              </w:rPr>
              <w:t xml:space="preserve"> з метою контролю виконання зобов’язань, визначених договором купівлі-продажу та охоронним договором</w:t>
            </w:r>
            <w:r w:rsidR="00842BB7">
              <w:rPr>
                <w:rFonts w:ascii="Times New Roman" w:hAnsi="Times New Roman"/>
                <w:b/>
                <w:sz w:val="24"/>
                <w:szCs w:val="24"/>
                <w:lang w:val="uk-UA"/>
              </w:rPr>
              <w:t>;</w:t>
            </w:r>
          </w:p>
          <w:p w14:paraId="17B1056B" w14:textId="3FDD4BF5" w:rsidR="00842BB7" w:rsidRDefault="00842BB7" w:rsidP="00167941">
            <w:pPr>
              <w:shd w:val="clear" w:color="auto" w:fill="FFFFFF"/>
              <w:spacing w:after="150" w:line="240" w:lineRule="auto"/>
              <w:ind w:firstLine="450"/>
              <w:jc w:val="both"/>
              <w:rPr>
                <w:rFonts w:ascii="Times New Roman" w:hAnsi="Times New Roman"/>
                <w:b/>
                <w:sz w:val="24"/>
                <w:szCs w:val="24"/>
                <w:lang w:val="uk-UA"/>
              </w:rPr>
            </w:pPr>
          </w:p>
          <w:p w14:paraId="5E7D5492" w14:textId="02AC7131" w:rsidR="003911EB" w:rsidRPr="00836646" w:rsidRDefault="003911EB" w:rsidP="00167941">
            <w:pPr>
              <w:shd w:val="clear" w:color="auto" w:fill="FFFFFF"/>
              <w:spacing w:after="150" w:line="240" w:lineRule="auto"/>
              <w:ind w:firstLine="450"/>
              <w:jc w:val="both"/>
              <w:rPr>
                <w:rFonts w:ascii="Times New Roman" w:hAnsi="Times New Roman"/>
                <w:b/>
                <w:sz w:val="24"/>
                <w:szCs w:val="24"/>
                <w:lang w:val="uk-UA"/>
              </w:rPr>
            </w:pPr>
          </w:p>
          <w:p w14:paraId="09225E80" w14:textId="77777777" w:rsidR="003911EB" w:rsidRPr="00836646" w:rsidRDefault="003911EB" w:rsidP="00167941">
            <w:pPr>
              <w:pStyle w:val="rvps2"/>
              <w:shd w:val="clear" w:color="auto" w:fill="FFFFFF"/>
              <w:spacing w:before="0" w:beforeAutospacing="0" w:after="150" w:afterAutospacing="0"/>
              <w:ind w:firstLine="450"/>
              <w:jc w:val="both"/>
              <w:rPr>
                <w:lang w:val="uk-UA"/>
              </w:rPr>
            </w:pPr>
            <w:r w:rsidRPr="00836646">
              <w:rPr>
                <w:lang w:val="uk-UA"/>
              </w:rPr>
              <w:t>3. Виключними умовами для розірвання договору купівлі-продажу об’єкта приватизації в порядку, передбаченому законодавством, є:</w:t>
            </w:r>
          </w:p>
          <w:p w14:paraId="069018D7" w14:textId="77777777" w:rsidR="003911EB" w:rsidRPr="00836646" w:rsidRDefault="003911EB" w:rsidP="00167941">
            <w:pPr>
              <w:pStyle w:val="rvps2"/>
              <w:shd w:val="clear" w:color="auto" w:fill="FFFFFF"/>
              <w:spacing w:before="0" w:beforeAutospacing="0" w:after="150" w:afterAutospacing="0"/>
              <w:ind w:firstLine="450"/>
              <w:jc w:val="both"/>
              <w:rPr>
                <w:lang w:val="uk-UA"/>
              </w:rPr>
            </w:pPr>
            <w:bookmarkStart w:id="101" w:name="n549"/>
            <w:bookmarkEnd w:id="101"/>
            <w:r w:rsidRPr="00836646">
              <w:rPr>
                <w:lang w:val="uk-UA"/>
              </w:rPr>
              <w:t>1) несплата протягом 60 днів коштів за об’єкт приватизації з дня укладення договору купівлі-продажу відповідно до його умов;</w:t>
            </w:r>
          </w:p>
          <w:p w14:paraId="61159664" w14:textId="77777777" w:rsidR="003911EB" w:rsidRPr="00836646" w:rsidRDefault="003911EB" w:rsidP="00167941">
            <w:pPr>
              <w:pStyle w:val="rvps2"/>
              <w:shd w:val="clear" w:color="auto" w:fill="FFFFFF"/>
              <w:spacing w:before="0" w:beforeAutospacing="0" w:after="150" w:afterAutospacing="0"/>
              <w:ind w:firstLine="450"/>
              <w:jc w:val="both"/>
              <w:rPr>
                <w:lang w:val="uk-UA"/>
              </w:rPr>
            </w:pPr>
            <w:r w:rsidRPr="00836646">
              <w:rPr>
                <w:lang w:val="uk-UA"/>
              </w:rPr>
              <w:t>…</w:t>
            </w:r>
          </w:p>
          <w:p w14:paraId="14377391" w14:textId="7FDFA242" w:rsidR="003911EB" w:rsidRPr="00836646" w:rsidRDefault="003911EB" w:rsidP="00167941">
            <w:pPr>
              <w:pStyle w:val="rvps2"/>
              <w:shd w:val="clear" w:color="auto" w:fill="FFFFFF"/>
              <w:spacing w:before="0" w:beforeAutospacing="0" w:after="150" w:afterAutospacing="0"/>
              <w:ind w:firstLine="450"/>
              <w:jc w:val="both"/>
              <w:rPr>
                <w:rStyle w:val="rvts9"/>
                <w:b/>
                <w:lang w:val="uk-UA"/>
              </w:rPr>
            </w:pPr>
            <w:r w:rsidRPr="00836646">
              <w:rPr>
                <w:b/>
                <w:lang w:val="uk-UA"/>
              </w:rPr>
              <w:t>7) порушення</w:t>
            </w:r>
            <w:r w:rsidR="00E52ACE">
              <w:rPr>
                <w:b/>
                <w:lang w:val="uk-UA"/>
              </w:rPr>
              <w:t xml:space="preserve"> </w:t>
            </w:r>
            <w:r w:rsidR="007B2643">
              <w:rPr>
                <w:b/>
                <w:lang w:val="uk-UA"/>
              </w:rPr>
              <w:t xml:space="preserve">умов </w:t>
            </w:r>
            <w:r w:rsidR="00294D85">
              <w:rPr>
                <w:b/>
                <w:lang w:val="uk-UA"/>
              </w:rPr>
              <w:t xml:space="preserve">договору купівлі-продажу </w:t>
            </w:r>
            <w:r w:rsidR="00E52ACE">
              <w:rPr>
                <w:b/>
                <w:lang w:val="uk-UA"/>
              </w:rPr>
              <w:t>та/або</w:t>
            </w:r>
            <w:r w:rsidRPr="00836646">
              <w:rPr>
                <w:b/>
                <w:lang w:val="uk-UA"/>
              </w:rPr>
              <w:t xml:space="preserve"> охоронного договору.</w:t>
            </w:r>
          </w:p>
        </w:tc>
      </w:tr>
      <w:tr w:rsidR="003911EB" w:rsidRPr="00836646" w14:paraId="6E318A4B" w14:textId="77777777" w:rsidTr="003911EB">
        <w:tc>
          <w:tcPr>
            <w:tcW w:w="2486"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2EBDB1D3" w14:textId="77777777" w:rsidR="003911EB" w:rsidRPr="00836646" w:rsidRDefault="003911EB" w:rsidP="00167941">
            <w:pPr>
              <w:shd w:val="clear" w:color="auto" w:fill="FFFFFF"/>
              <w:spacing w:after="150" w:line="240" w:lineRule="auto"/>
              <w:ind w:firstLine="450"/>
              <w:jc w:val="both"/>
              <w:rPr>
                <w:rStyle w:val="rvts9"/>
                <w:rFonts w:ascii="Times New Roman" w:hAnsi="Times New Roman"/>
                <w:b/>
                <w:bCs/>
                <w:sz w:val="24"/>
                <w:szCs w:val="24"/>
                <w:shd w:val="clear" w:color="auto" w:fill="FFFFFF"/>
                <w:lang w:val="uk-UA"/>
              </w:rPr>
            </w:pPr>
            <w:r w:rsidRPr="00836646">
              <w:rPr>
                <w:rStyle w:val="rvts9"/>
                <w:rFonts w:ascii="Times New Roman" w:hAnsi="Times New Roman"/>
                <w:b/>
                <w:bCs/>
                <w:sz w:val="24"/>
                <w:szCs w:val="24"/>
                <w:shd w:val="clear" w:color="auto" w:fill="FFFFFF"/>
                <w:lang w:val="uk-UA"/>
              </w:rPr>
              <w:lastRenderedPageBreak/>
              <w:t xml:space="preserve">Відсутня </w:t>
            </w:r>
          </w:p>
        </w:tc>
        <w:tc>
          <w:tcPr>
            <w:tcW w:w="2514" w:type="pct"/>
            <w:gridSpan w:val="2"/>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3E5BBD66" w14:textId="20C487C5" w:rsidR="003911EB" w:rsidRPr="00836646" w:rsidRDefault="003911EB" w:rsidP="00167941">
            <w:pPr>
              <w:pStyle w:val="rvps2"/>
              <w:shd w:val="clear" w:color="auto" w:fill="FFFFFF"/>
              <w:spacing w:before="0" w:beforeAutospacing="0" w:after="0" w:afterAutospacing="0"/>
              <w:ind w:firstLine="425"/>
              <w:jc w:val="both"/>
              <w:rPr>
                <w:b/>
                <w:lang w:val="uk-UA"/>
              </w:rPr>
            </w:pPr>
            <w:r w:rsidRPr="00836646">
              <w:rPr>
                <w:rStyle w:val="rvts9"/>
                <w:b/>
                <w:bCs/>
                <w:lang w:val="uk-UA"/>
              </w:rPr>
              <w:t>Стаття 27</w:t>
            </w:r>
            <w:r w:rsidRPr="00836646">
              <w:rPr>
                <w:rStyle w:val="rvts9"/>
                <w:b/>
                <w:bCs/>
                <w:vertAlign w:val="superscript"/>
                <w:lang w:val="uk-UA"/>
              </w:rPr>
              <w:t>1</w:t>
            </w:r>
            <w:r w:rsidRPr="00836646">
              <w:rPr>
                <w:rStyle w:val="rvts9"/>
                <w:b/>
                <w:bCs/>
                <w:lang w:val="uk-UA"/>
              </w:rPr>
              <w:t>. </w:t>
            </w:r>
            <w:r w:rsidRPr="00836646">
              <w:rPr>
                <w:b/>
                <w:lang w:val="uk-UA"/>
              </w:rPr>
              <w:t>Контроль за виконанням договорів купівлі-продажу пам’ятки</w:t>
            </w:r>
          </w:p>
          <w:p w14:paraId="607DD269" w14:textId="62C09B04" w:rsidR="003911EB" w:rsidRPr="00836646" w:rsidRDefault="003911EB" w:rsidP="00167941">
            <w:pPr>
              <w:pStyle w:val="rvps2"/>
              <w:shd w:val="clear" w:color="auto" w:fill="FFFFFF"/>
              <w:spacing w:before="0" w:beforeAutospacing="0" w:after="0" w:afterAutospacing="0"/>
              <w:ind w:firstLine="425"/>
              <w:jc w:val="both"/>
              <w:rPr>
                <w:b/>
                <w:lang w:val="uk-UA"/>
              </w:rPr>
            </w:pPr>
            <w:bookmarkStart w:id="102" w:name="n582"/>
            <w:bookmarkEnd w:id="102"/>
            <w:r w:rsidRPr="00836646">
              <w:rPr>
                <w:b/>
                <w:lang w:val="uk-UA"/>
              </w:rPr>
              <w:t xml:space="preserve">1. Контроль за виконанням умов договору купівлі-продажу, укладеного з переможцем аукціону, та </w:t>
            </w:r>
            <w:r w:rsidRPr="00836646">
              <w:rPr>
                <w:b/>
                <w:shd w:val="clear" w:color="auto" w:fill="FFFFFF"/>
                <w:lang w:val="uk-UA"/>
              </w:rPr>
              <w:t>купівлі пам’ят</w:t>
            </w:r>
            <w:r w:rsidR="00550C81">
              <w:rPr>
                <w:b/>
                <w:shd w:val="clear" w:color="auto" w:fill="FFFFFF"/>
                <w:lang w:val="uk-UA"/>
              </w:rPr>
              <w:t>ки</w:t>
            </w:r>
            <w:r w:rsidRPr="00836646">
              <w:rPr>
                <w:b/>
                <w:shd w:val="clear" w:color="auto" w:fill="FFFFFF"/>
                <w:lang w:val="uk-UA"/>
              </w:rPr>
              <w:t>, що бул</w:t>
            </w:r>
            <w:r w:rsidR="00550C81">
              <w:rPr>
                <w:b/>
                <w:shd w:val="clear" w:color="auto" w:fill="FFFFFF"/>
                <w:lang w:val="uk-UA"/>
              </w:rPr>
              <w:t>а</w:t>
            </w:r>
            <w:r w:rsidRPr="00836646">
              <w:rPr>
                <w:b/>
                <w:shd w:val="clear" w:color="auto" w:fill="FFFFFF"/>
                <w:lang w:val="uk-UA"/>
              </w:rPr>
              <w:t xml:space="preserve"> приватизован</w:t>
            </w:r>
            <w:r w:rsidR="00550C81">
              <w:rPr>
                <w:b/>
                <w:shd w:val="clear" w:color="auto" w:fill="FFFFFF"/>
                <w:lang w:val="uk-UA"/>
              </w:rPr>
              <w:t>а</w:t>
            </w:r>
            <w:r w:rsidRPr="00836646">
              <w:rPr>
                <w:b/>
                <w:shd w:val="clear" w:color="auto" w:fill="FFFFFF"/>
                <w:lang w:val="uk-UA"/>
              </w:rPr>
              <w:t xml:space="preserve">, здійснює </w:t>
            </w:r>
            <w:r w:rsidR="00550C81">
              <w:rPr>
                <w:b/>
                <w:lang w:val="uk-UA"/>
              </w:rPr>
              <w:t>головний орган у системі центральних органів виконавчої влади, що забезпечує формування те реалізує політику у сфері культури</w:t>
            </w:r>
            <w:r w:rsidRPr="00836646">
              <w:rPr>
                <w:b/>
                <w:lang w:val="uk-UA"/>
              </w:rPr>
              <w:t>.</w:t>
            </w:r>
          </w:p>
          <w:p w14:paraId="55FDF69C" w14:textId="1FD217DE" w:rsidR="003911EB" w:rsidRPr="00836646" w:rsidRDefault="003911EB" w:rsidP="00167941">
            <w:pPr>
              <w:pStyle w:val="rvps2"/>
              <w:shd w:val="clear" w:color="auto" w:fill="FFFFFF"/>
              <w:spacing w:before="0" w:beforeAutospacing="0" w:after="0" w:afterAutospacing="0"/>
              <w:ind w:firstLine="425"/>
              <w:jc w:val="both"/>
              <w:rPr>
                <w:b/>
                <w:lang w:val="uk-UA"/>
              </w:rPr>
            </w:pPr>
            <w:bookmarkStart w:id="103" w:name="n583"/>
            <w:bookmarkEnd w:id="103"/>
            <w:r w:rsidRPr="00836646">
              <w:rPr>
                <w:b/>
                <w:lang w:val="uk-UA"/>
              </w:rPr>
              <w:t>2. </w:t>
            </w:r>
            <w:hyperlink r:id="rId19" w:anchor="n18" w:tgtFrame="_blank" w:history="1">
              <w:r w:rsidRPr="00550C81">
                <w:rPr>
                  <w:rStyle w:val="a3"/>
                  <w:b/>
                  <w:color w:val="auto"/>
                  <w:u w:val="none"/>
                  <w:lang w:val="uk-UA"/>
                </w:rPr>
                <w:t>Порядок здійснення контролю за виконанням зобов’язань, визначених у договорі купівлі-продажу</w:t>
              </w:r>
            </w:hyperlink>
            <w:r w:rsidR="00550C81">
              <w:rPr>
                <w:rStyle w:val="a3"/>
                <w:b/>
                <w:color w:val="auto"/>
                <w:lang w:val="uk-UA"/>
              </w:rPr>
              <w:t xml:space="preserve"> </w:t>
            </w:r>
            <w:r w:rsidRPr="00836646">
              <w:rPr>
                <w:b/>
                <w:lang w:val="uk-UA"/>
              </w:rPr>
              <w:t xml:space="preserve">затверджує </w:t>
            </w:r>
            <w:r w:rsidR="00550C81">
              <w:rPr>
                <w:b/>
                <w:lang w:val="uk-UA"/>
              </w:rPr>
              <w:t>головний орган у системі центральних органів виконавчої влади, що забезпечує формування те реалізує політику у сфері культури</w:t>
            </w:r>
            <w:r w:rsidRPr="00836646">
              <w:rPr>
                <w:b/>
                <w:lang w:val="uk-UA"/>
              </w:rPr>
              <w:t>.</w:t>
            </w:r>
          </w:p>
          <w:p w14:paraId="0AEAB12A" w14:textId="77777777" w:rsidR="003911EB" w:rsidRPr="00836646" w:rsidRDefault="003911EB" w:rsidP="00167941">
            <w:pPr>
              <w:pStyle w:val="rvps2"/>
              <w:shd w:val="clear" w:color="auto" w:fill="FFFFFF"/>
              <w:spacing w:before="0" w:beforeAutospacing="0" w:after="0" w:afterAutospacing="0"/>
              <w:ind w:firstLine="425"/>
              <w:jc w:val="both"/>
              <w:rPr>
                <w:b/>
                <w:lang w:val="uk-UA"/>
              </w:rPr>
            </w:pPr>
            <w:bookmarkStart w:id="104" w:name="n584"/>
            <w:bookmarkEnd w:id="104"/>
            <w:r w:rsidRPr="00836646">
              <w:rPr>
                <w:b/>
                <w:lang w:val="uk-UA"/>
              </w:rPr>
              <w:t>3. Строк виконання зобов’язань, визначених у договорі купівлі-продажу, не повинен перевищувати п’яти років.</w:t>
            </w:r>
          </w:p>
          <w:p w14:paraId="689B60B6" w14:textId="77777777" w:rsidR="003911EB" w:rsidRPr="00836646" w:rsidRDefault="003911EB" w:rsidP="00167941">
            <w:pPr>
              <w:pStyle w:val="rvps2"/>
              <w:shd w:val="clear" w:color="auto" w:fill="FFFFFF"/>
              <w:spacing w:before="0" w:beforeAutospacing="0" w:after="0" w:afterAutospacing="0"/>
              <w:ind w:firstLine="425"/>
              <w:jc w:val="both"/>
              <w:rPr>
                <w:b/>
                <w:lang w:val="uk-UA"/>
              </w:rPr>
            </w:pPr>
            <w:bookmarkStart w:id="105" w:name="n585"/>
            <w:bookmarkEnd w:id="105"/>
            <w:r w:rsidRPr="00836646">
              <w:rPr>
                <w:b/>
                <w:lang w:val="uk-UA"/>
              </w:rPr>
              <w:t>4. Зобов’язання, визначені у договорі купівлі-продажу, зберігають свою дію для осіб, які придбавають об’єкт у разі його подальшого відчуження протягом строку дії таких зобов’язань.</w:t>
            </w:r>
          </w:p>
          <w:p w14:paraId="2BDA18C2" w14:textId="11CDD2E6" w:rsidR="003911EB" w:rsidRPr="00836646" w:rsidRDefault="003911EB" w:rsidP="00167941">
            <w:pPr>
              <w:pStyle w:val="rvps2"/>
              <w:shd w:val="clear" w:color="auto" w:fill="FFFFFF"/>
              <w:spacing w:before="0" w:beforeAutospacing="0" w:after="0" w:afterAutospacing="0"/>
              <w:ind w:firstLine="425"/>
              <w:jc w:val="both"/>
              <w:rPr>
                <w:b/>
                <w:lang w:val="uk-UA"/>
              </w:rPr>
            </w:pPr>
            <w:bookmarkStart w:id="106" w:name="n586"/>
            <w:bookmarkEnd w:id="106"/>
            <w:r w:rsidRPr="00836646">
              <w:rPr>
                <w:b/>
                <w:lang w:val="uk-UA"/>
              </w:rPr>
              <w:t>5. Відчуження пам’ятки можливо виключно за згодою органу приватизації, який здійснює контроль за їх виконанням. </w:t>
            </w:r>
            <w:hyperlink r:id="rId20" w:anchor="n15" w:tgtFrame="_blank" w:history="1">
              <w:r w:rsidRPr="002E3756">
                <w:rPr>
                  <w:rStyle w:val="a3"/>
                  <w:b/>
                  <w:color w:val="auto"/>
                  <w:u w:val="none"/>
                  <w:lang w:val="uk-UA"/>
                </w:rPr>
                <w:t>Порядок надання згоди органами приватизації</w:t>
              </w:r>
            </w:hyperlink>
            <w:r w:rsidRPr="00836646">
              <w:rPr>
                <w:b/>
                <w:lang w:val="uk-UA"/>
              </w:rPr>
              <w:t> встановлюється Фондом державного майна України.</w:t>
            </w:r>
          </w:p>
          <w:p w14:paraId="68F4A0DE" w14:textId="77777777" w:rsidR="003911EB" w:rsidRPr="00836646" w:rsidRDefault="003911EB" w:rsidP="00167941">
            <w:pPr>
              <w:pStyle w:val="rvps2"/>
              <w:shd w:val="clear" w:color="auto" w:fill="FFFFFF"/>
              <w:spacing w:before="0" w:beforeAutospacing="0" w:after="0" w:afterAutospacing="0"/>
              <w:ind w:firstLine="425"/>
              <w:jc w:val="both"/>
              <w:rPr>
                <w:b/>
                <w:lang w:val="uk-UA"/>
              </w:rPr>
            </w:pPr>
            <w:bookmarkStart w:id="107" w:name="n587"/>
            <w:bookmarkStart w:id="108" w:name="n588"/>
            <w:bookmarkEnd w:id="107"/>
            <w:bookmarkEnd w:id="108"/>
            <w:r w:rsidRPr="00836646">
              <w:rPr>
                <w:b/>
                <w:lang w:val="uk-UA"/>
              </w:rPr>
              <w:t>6. У разі подальшого відчуження приватизованого об’єкта до нового власника переходять невиконані зобов’язання, що були передбачені договором купівлі-продажу об’єкта приватизації.</w:t>
            </w:r>
          </w:p>
          <w:p w14:paraId="0BCC4F0D" w14:textId="77777777" w:rsidR="003911EB" w:rsidRPr="00836646" w:rsidRDefault="003911EB" w:rsidP="00167941">
            <w:pPr>
              <w:pStyle w:val="rvps2"/>
              <w:shd w:val="clear" w:color="auto" w:fill="FFFFFF"/>
              <w:spacing w:before="0" w:beforeAutospacing="0" w:after="0" w:afterAutospacing="0"/>
              <w:ind w:firstLine="425"/>
              <w:jc w:val="both"/>
              <w:rPr>
                <w:b/>
                <w:lang w:val="uk-UA"/>
              </w:rPr>
            </w:pPr>
            <w:bookmarkStart w:id="109" w:name="n589"/>
            <w:bookmarkEnd w:id="109"/>
            <w:r w:rsidRPr="00836646">
              <w:rPr>
                <w:b/>
                <w:lang w:val="uk-UA"/>
              </w:rPr>
              <w:t>Новий власник, а також кредитор фінансування купівлі об’єкта приватизації повинен відповідати вимогам до покупців об’єктів приватизації, встановленим статтею 8 цього Закону.</w:t>
            </w:r>
          </w:p>
          <w:p w14:paraId="38015680" w14:textId="49C30479" w:rsidR="003911EB" w:rsidRPr="00836646" w:rsidRDefault="003911EB" w:rsidP="00167941">
            <w:pPr>
              <w:pStyle w:val="rvps2"/>
              <w:shd w:val="clear" w:color="auto" w:fill="FFFFFF"/>
              <w:spacing w:before="0" w:beforeAutospacing="0" w:after="0" w:afterAutospacing="0"/>
              <w:ind w:firstLine="425"/>
              <w:jc w:val="both"/>
              <w:rPr>
                <w:b/>
                <w:lang w:val="uk-UA"/>
              </w:rPr>
            </w:pPr>
            <w:bookmarkStart w:id="110" w:name="n590"/>
            <w:bookmarkEnd w:id="110"/>
            <w:r w:rsidRPr="00836646">
              <w:rPr>
                <w:b/>
                <w:lang w:val="uk-UA"/>
              </w:rPr>
              <w:t>7. Застава або інш</w:t>
            </w:r>
            <w:r w:rsidR="00550C81">
              <w:rPr>
                <w:b/>
                <w:lang w:val="uk-UA"/>
              </w:rPr>
              <w:t xml:space="preserve">ий спосіб </w:t>
            </w:r>
            <w:r w:rsidRPr="00836646">
              <w:rPr>
                <w:b/>
                <w:lang w:val="uk-UA"/>
              </w:rPr>
              <w:t xml:space="preserve">забезпечення виконання зобов’язань за </w:t>
            </w:r>
            <w:r w:rsidR="00550C81">
              <w:rPr>
                <w:b/>
                <w:lang w:val="uk-UA"/>
              </w:rPr>
              <w:t xml:space="preserve">рахунок </w:t>
            </w:r>
            <w:r w:rsidRPr="00836646">
              <w:rPr>
                <w:b/>
                <w:lang w:val="uk-UA"/>
              </w:rPr>
              <w:t>пам’ятки забороняється.</w:t>
            </w:r>
          </w:p>
          <w:p w14:paraId="26604FDB" w14:textId="472A4D99" w:rsidR="003911EB" w:rsidRPr="00836646" w:rsidRDefault="003911EB" w:rsidP="00167941">
            <w:pPr>
              <w:pStyle w:val="rvps2"/>
              <w:shd w:val="clear" w:color="auto" w:fill="FFFFFF"/>
              <w:spacing w:before="0" w:beforeAutospacing="0" w:after="0" w:afterAutospacing="0"/>
              <w:ind w:firstLine="425"/>
              <w:jc w:val="both"/>
              <w:rPr>
                <w:b/>
                <w:lang w:val="uk-UA"/>
              </w:rPr>
            </w:pPr>
            <w:bookmarkStart w:id="111" w:name="n591"/>
            <w:bookmarkStart w:id="112" w:name="n592"/>
            <w:bookmarkEnd w:id="111"/>
            <w:bookmarkEnd w:id="112"/>
            <w:r w:rsidRPr="00836646">
              <w:rPr>
                <w:b/>
                <w:lang w:val="uk-UA"/>
              </w:rPr>
              <w:t xml:space="preserve">8. У разі подальшого відчуження приватизованого об’єкта новий власник у двотижневий строк з дня переходу до нього права власності на такий об’єкт зобов’язаний подати до </w:t>
            </w:r>
            <w:r w:rsidR="00550C81">
              <w:rPr>
                <w:b/>
                <w:lang w:val="uk-UA"/>
              </w:rPr>
              <w:t>головного органу у системі центральних органів виконавчої влади, що забезпечує формування те реалізує політику у сфері культури</w:t>
            </w:r>
            <w:r w:rsidR="00550C81" w:rsidRPr="00836646">
              <w:rPr>
                <w:b/>
                <w:lang w:val="uk-UA"/>
              </w:rPr>
              <w:t xml:space="preserve"> </w:t>
            </w:r>
            <w:r w:rsidRPr="00836646">
              <w:rPr>
                <w:b/>
                <w:lang w:val="uk-UA"/>
              </w:rPr>
              <w:t>копії документів, що підтверджують перехід до нього права власності.</w:t>
            </w:r>
          </w:p>
          <w:p w14:paraId="57E458DA" w14:textId="77777777" w:rsidR="003911EB" w:rsidRPr="00836646" w:rsidRDefault="003911EB" w:rsidP="00167941">
            <w:pPr>
              <w:shd w:val="clear" w:color="auto" w:fill="FFFFFF"/>
              <w:spacing w:after="150" w:line="240" w:lineRule="auto"/>
              <w:ind w:firstLine="450"/>
              <w:jc w:val="both"/>
              <w:rPr>
                <w:rStyle w:val="rvts9"/>
                <w:rFonts w:ascii="Times New Roman" w:hAnsi="Times New Roman"/>
                <w:b/>
                <w:bCs/>
                <w:sz w:val="24"/>
                <w:szCs w:val="24"/>
                <w:shd w:val="clear" w:color="auto" w:fill="FFFFFF"/>
                <w:lang w:val="uk-UA"/>
              </w:rPr>
            </w:pPr>
            <w:bookmarkStart w:id="113" w:name="n593"/>
            <w:bookmarkEnd w:id="113"/>
            <w:r w:rsidRPr="00836646">
              <w:rPr>
                <w:rFonts w:ascii="Times New Roman" w:hAnsi="Times New Roman"/>
                <w:b/>
                <w:sz w:val="24"/>
                <w:szCs w:val="24"/>
                <w:lang w:val="uk-UA"/>
              </w:rPr>
              <w:lastRenderedPageBreak/>
              <w:t>9. Орган приватизації зобов’язаний вимагати від нового власника виконання зобов’язань, визначених договором купівлі-продажу об’єкта приватизації, а в разі їх невиконання застосовувати до нього санкції згідно із законом і захищати права держави або територіальної громади іншим чином, у тому числі звертатися до суду з позовом про розірвання договору купівлі-продажу пам’ятки культурної спадщини або визнання його недійсним.</w:t>
            </w:r>
          </w:p>
        </w:tc>
      </w:tr>
      <w:tr w:rsidR="003911EB" w:rsidRPr="00836646" w14:paraId="6D213A75" w14:textId="77777777" w:rsidTr="003911EB">
        <w:tc>
          <w:tcPr>
            <w:tcW w:w="2486"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7D935D0C" w14:textId="77777777" w:rsidR="003911EB" w:rsidRPr="00836646" w:rsidRDefault="003911EB" w:rsidP="00167941">
            <w:pPr>
              <w:pStyle w:val="rvps2"/>
              <w:shd w:val="clear" w:color="auto" w:fill="FFFFFF"/>
              <w:spacing w:before="0" w:beforeAutospacing="0" w:after="150" w:afterAutospacing="0"/>
              <w:ind w:firstLine="450"/>
              <w:jc w:val="both"/>
              <w:rPr>
                <w:lang w:val="uk-UA"/>
              </w:rPr>
            </w:pPr>
            <w:r w:rsidRPr="00836646">
              <w:rPr>
                <w:rStyle w:val="rvts9"/>
                <w:b/>
                <w:bCs/>
                <w:lang w:val="uk-UA"/>
              </w:rPr>
              <w:lastRenderedPageBreak/>
              <w:t>Стаття 28. </w:t>
            </w:r>
            <w:r w:rsidRPr="00836646">
              <w:rPr>
                <w:lang w:val="uk-UA"/>
              </w:rPr>
              <w:t>Правонаступництво власників</w:t>
            </w:r>
          </w:p>
          <w:p w14:paraId="196594AA" w14:textId="77777777" w:rsidR="003911EB" w:rsidRPr="00836646" w:rsidRDefault="003911EB" w:rsidP="00167941">
            <w:pPr>
              <w:pStyle w:val="rvps2"/>
              <w:shd w:val="clear" w:color="auto" w:fill="FFFFFF"/>
              <w:spacing w:before="0" w:beforeAutospacing="0" w:after="150" w:afterAutospacing="0"/>
              <w:ind w:firstLine="450"/>
              <w:jc w:val="both"/>
              <w:rPr>
                <w:lang w:val="uk-UA"/>
              </w:rPr>
            </w:pPr>
            <w:r w:rsidRPr="00836646">
              <w:rPr>
                <w:lang w:val="uk-UA"/>
              </w:rPr>
              <w:t>1. Особи, які придбали державні або комунальні підприємства як єдині майнові комплекси, є правонаступниками їх майнових прав (крім права постійного користування земельною ділянкою) і обов’язків відповідно до умов договору між продавцем і покупцем та законодавства України.</w:t>
            </w:r>
          </w:p>
          <w:p w14:paraId="6905089C" w14:textId="77777777" w:rsidR="003911EB" w:rsidRPr="00836646" w:rsidRDefault="003911EB" w:rsidP="00167941">
            <w:pPr>
              <w:pStyle w:val="rvps2"/>
              <w:shd w:val="clear" w:color="auto" w:fill="FFFFFF"/>
              <w:spacing w:before="0" w:beforeAutospacing="0" w:after="150" w:afterAutospacing="0"/>
              <w:ind w:firstLine="450"/>
              <w:jc w:val="both"/>
              <w:rPr>
                <w:lang w:val="uk-UA"/>
              </w:rPr>
            </w:pPr>
            <w:r w:rsidRPr="00836646">
              <w:rPr>
                <w:lang w:val="uk-UA"/>
              </w:rPr>
              <w:t>2. Правонаступництво щодо акцій (часток), придбаних у процесі приватизації, які належали державі (територіальній громаді) в майні суб’єктів підприємницької діяльності, створених за участю державних (комунальних) підприємств, підтверджується договором купівлі-продажу.</w:t>
            </w:r>
          </w:p>
          <w:p w14:paraId="01283420" w14:textId="3CF69327" w:rsidR="003911EB" w:rsidRPr="00836646" w:rsidRDefault="001A4917" w:rsidP="00167941">
            <w:pPr>
              <w:pStyle w:val="rvps2"/>
              <w:shd w:val="clear" w:color="auto" w:fill="FFFFFF"/>
              <w:spacing w:before="0" w:beforeAutospacing="0" w:after="150" w:afterAutospacing="0"/>
              <w:ind w:firstLine="450"/>
              <w:jc w:val="both"/>
              <w:rPr>
                <w:rStyle w:val="rvts9"/>
                <w:b/>
                <w:bCs/>
                <w:shd w:val="clear" w:color="auto" w:fill="FFFFFF"/>
                <w:lang w:val="uk-UA"/>
              </w:rPr>
            </w:pPr>
            <w:r>
              <w:rPr>
                <w:rStyle w:val="rvts9"/>
                <w:b/>
                <w:bCs/>
                <w:shd w:val="clear" w:color="auto" w:fill="FFFFFF"/>
                <w:lang w:val="uk-UA"/>
              </w:rPr>
              <w:t>3</w:t>
            </w:r>
            <w:r>
              <w:rPr>
                <w:rStyle w:val="rvts9"/>
                <w:shd w:val="clear" w:color="auto" w:fill="FFFFFF"/>
                <w:lang w:val="uk-UA"/>
              </w:rPr>
              <w:t xml:space="preserve">. </w:t>
            </w:r>
            <w:r w:rsidR="003911EB" w:rsidRPr="00836646">
              <w:rPr>
                <w:rStyle w:val="rvts9"/>
                <w:b/>
                <w:bCs/>
                <w:shd w:val="clear" w:color="auto" w:fill="FFFFFF"/>
                <w:lang w:val="uk-UA"/>
              </w:rPr>
              <w:t>Відсутня.</w:t>
            </w:r>
          </w:p>
        </w:tc>
        <w:tc>
          <w:tcPr>
            <w:tcW w:w="2514" w:type="pct"/>
            <w:gridSpan w:val="2"/>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7E644EDE" w14:textId="77777777" w:rsidR="003911EB" w:rsidRPr="00836646" w:rsidRDefault="003911EB" w:rsidP="00167941">
            <w:pPr>
              <w:pStyle w:val="rvps2"/>
              <w:shd w:val="clear" w:color="auto" w:fill="FFFFFF"/>
              <w:spacing w:before="0" w:beforeAutospacing="0" w:after="150" w:afterAutospacing="0"/>
              <w:ind w:firstLine="450"/>
              <w:jc w:val="both"/>
              <w:rPr>
                <w:lang w:val="uk-UA"/>
              </w:rPr>
            </w:pPr>
            <w:r w:rsidRPr="00836646">
              <w:rPr>
                <w:rStyle w:val="rvts9"/>
                <w:b/>
                <w:bCs/>
                <w:lang w:val="uk-UA"/>
              </w:rPr>
              <w:t>Стаття 28. </w:t>
            </w:r>
            <w:r w:rsidRPr="00836646">
              <w:rPr>
                <w:lang w:val="uk-UA"/>
              </w:rPr>
              <w:t>Правонаступництво власників</w:t>
            </w:r>
          </w:p>
          <w:p w14:paraId="69329109" w14:textId="77777777" w:rsidR="003911EB" w:rsidRPr="00836646" w:rsidRDefault="003911EB" w:rsidP="00167941">
            <w:pPr>
              <w:pStyle w:val="rvps2"/>
              <w:shd w:val="clear" w:color="auto" w:fill="FFFFFF"/>
              <w:spacing w:before="0" w:beforeAutospacing="0" w:after="150" w:afterAutospacing="0"/>
              <w:ind w:firstLine="450"/>
              <w:jc w:val="both"/>
              <w:rPr>
                <w:lang w:val="uk-UA"/>
              </w:rPr>
            </w:pPr>
            <w:bookmarkStart w:id="114" w:name="n596"/>
            <w:bookmarkEnd w:id="114"/>
            <w:r w:rsidRPr="00836646">
              <w:rPr>
                <w:lang w:val="uk-UA"/>
              </w:rPr>
              <w:t>1. Особи, які придбали державні або комунальні підприємства як єдині майнові комплекси, є правонаступниками їх майнових прав (крім права постійного користування земельною ділянкою) і обов’язків відповідно до умов договору між продавцем і покупцем та законодавства України.</w:t>
            </w:r>
          </w:p>
          <w:p w14:paraId="53F2EB59" w14:textId="77777777" w:rsidR="003911EB" w:rsidRPr="00836646" w:rsidRDefault="003911EB" w:rsidP="00167941">
            <w:pPr>
              <w:pStyle w:val="rvps2"/>
              <w:shd w:val="clear" w:color="auto" w:fill="FFFFFF"/>
              <w:spacing w:before="0" w:beforeAutospacing="0" w:after="150" w:afterAutospacing="0"/>
              <w:ind w:firstLine="450"/>
              <w:jc w:val="both"/>
              <w:rPr>
                <w:lang w:val="uk-UA"/>
              </w:rPr>
            </w:pPr>
            <w:bookmarkStart w:id="115" w:name="n597"/>
            <w:bookmarkEnd w:id="115"/>
            <w:r w:rsidRPr="00836646">
              <w:rPr>
                <w:lang w:val="uk-UA"/>
              </w:rPr>
              <w:t>2. Правонаступництво щодо акцій (часток), придбаних у процесі приватизації, які належали державі (територіальній громаді) в майні суб’єктів підприємницької діяльності, створених за участю державних (комунальних) підприємств, підтверджується договором купівлі-продажу.</w:t>
            </w:r>
          </w:p>
          <w:p w14:paraId="293B9072" w14:textId="74DCEAA8" w:rsidR="003911EB" w:rsidRPr="00836646" w:rsidRDefault="003911EB" w:rsidP="00167941">
            <w:pPr>
              <w:pStyle w:val="rvps2"/>
              <w:shd w:val="clear" w:color="auto" w:fill="FFFFFF"/>
              <w:spacing w:before="0" w:beforeAutospacing="0" w:after="0" w:afterAutospacing="0"/>
              <w:ind w:firstLine="425"/>
              <w:jc w:val="both"/>
              <w:rPr>
                <w:rStyle w:val="rvts9"/>
                <w:b/>
                <w:bCs/>
                <w:lang w:val="uk-UA"/>
              </w:rPr>
            </w:pPr>
            <w:bookmarkStart w:id="116" w:name="n598"/>
            <w:bookmarkEnd w:id="116"/>
            <w:r w:rsidRPr="00836646">
              <w:rPr>
                <w:b/>
                <w:lang w:val="uk-UA"/>
              </w:rPr>
              <w:t>3. Особ</w:t>
            </w:r>
            <w:r w:rsidR="00F906B8">
              <w:rPr>
                <w:b/>
                <w:lang w:val="uk-UA"/>
              </w:rPr>
              <w:t>а</w:t>
            </w:r>
            <w:r w:rsidRPr="00836646">
              <w:rPr>
                <w:b/>
                <w:lang w:val="uk-UA"/>
              </w:rPr>
              <w:t>, як</w:t>
            </w:r>
            <w:r w:rsidR="00F906B8">
              <w:rPr>
                <w:b/>
                <w:lang w:val="uk-UA"/>
              </w:rPr>
              <w:t>а</w:t>
            </w:r>
            <w:r w:rsidRPr="00836646">
              <w:rPr>
                <w:b/>
                <w:lang w:val="uk-UA"/>
              </w:rPr>
              <w:t xml:space="preserve"> придбал</w:t>
            </w:r>
            <w:r w:rsidR="00F906B8">
              <w:rPr>
                <w:b/>
                <w:lang w:val="uk-UA"/>
              </w:rPr>
              <w:t>а</w:t>
            </w:r>
            <w:r w:rsidRPr="00836646">
              <w:rPr>
                <w:b/>
                <w:lang w:val="uk-UA"/>
              </w:rPr>
              <w:t xml:space="preserve"> приватизован</w:t>
            </w:r>
            <w:r w:rsidR="00F906B8">
              <w:rPr>
                <w:b/>
                <w:lang w:val="uk-UA"/>
              </w:rPr>
              <w:t>у</w:t>
            </w:r>
            <w:r w:rsidRPr="00836646">
              <w:rPr>
                <w:b/>
                <w:lang w:val="uk-UA"/>
              </w:rPr>
              <w:t xml:space="preserve"> пам’ятк</w:t>
            </w:r>
            <w:r w:rsidR="00F906B8">
              <w:rPr>
                <w:b/>
                <w:lang w:val="uk-UA"/>
              </w:rPr>
              <w:t>у</w:t>
            </w:r>
            <w:r w:rsidRPr="00836646">
              <w:rPr>
                <w:b/>
                <w:lang w:val="uk-UA"/>
              </w:rPr>
              <w:t>, є правонаступниками за усіма правами та обов’язками, що випливають з договорів, пов’язаних з приватизацією такої пам’ятки.</w:t>
            </w:r>
          </w:p>
        </w:tc>
      </w:tr>
    </w:tbl>
    <w:p w14:paraId="670D1302" w14:textId="6508D325" w:rsidR="000F1F0E" w:rsidRPr="00836646" w:rsidRDefault="000F1F0E" w:rsidP="0046142D">
      <w:pPr>
        <w:spacing w:after="0"/>
        <w:rPr>
          <w:rFonts w:ascii="Times New Roman" w:hAnsi="Times New Roman"/>
          <w:sz w:val="24"/>
          <w:szCs w:val="24"/>
          <w:lang w:val="uk-UA"/>
        </w:rPr>
      </w:pPr>
    </w:p>
    <w:p w14:paraId="1E992336" w14:textId="2D228EB9" w:rsidR="003911EB" w:rsidRDefault="00E714E7" w:rsidP="0046142D">
      <w:pPr>
        <w:spacing w:after="0"/>
        <w:rPr>
          <w:rFonts w:ascii="Times New Roman" w:hAnsi="Times New Roman"/>
          <w:sz w:val="24"/>
          <w:szCs w:val="24"/>
          <w:lang w:val="uk-UA"/>
        </w:rPr>
      </w:pPr>
      <w:r>
        <w:rPr>
          <w:rFonts w:ascii="Times New Roman" w:hAnsi="Times New Roman"/>
          <w:sz w:val="24"/>
          <w:szCs w:val="24"/>
          <w:lang w:val="uk-UA"/>
        </w:rPr>
        <w:t>Народні депутати України</w:t>
      </w:r>
    </w:p>
    <w:p w14:paraId="21CA1A83" w14:textId="51573827" w:rsidR="00E714E7" w:rsidRPr="00836646" w:rsidRDefault="00E714E7" w:rsidP="0046142D">
      <w:pPr>
        <w:spacing w:after="0"/>
        <w:rPr>
          <w:rFonts w:ascii="Times New Roman" w:hAnsi="Times New Roman"/>
          <w:sz w:val="24"/>
          <w:szCs w:val="24"/>
          <w:lang w:val="uk-UA"/>
        </w:rPr>
      </w:pPr>
      <w:r>
        <w:rPr>
          <w:rFonts w:ascii="Times New Roman" w:hAnsi="Times New Roman"/>
          <w:sz w:val="24"/>
          <w:szCs w:val="24"/>
          <w:lang w:val="uk-UA"/>
        </w:rPr>
        <w:t>Ясько Є.О. та інші</w:t>
      </w:r>
    </w:p>
    <w:sectPr w:rsidR="00E714E7" w:rsidRPr="00836646" w:rsidSect="00866BC3">
      <w:pgSz w:w="16838" w:h="11906" w:orient="landscape"/>
      <w:pgMar w:top="850" w:right="850" w:bottom="1276"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Arial Narrow"/>
    <w:charset w:val="00"/>
    <w:family w:val="swiss"/>
    <w:pitch w:val="variable"/>
    <w:sig w:usb0="000002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3227"/>
    <w:rsid w:val="000E5D58"/>
    <w:rsid w:val="000F1F0E"/>
    <w:rsid w:val="001A4917"/>
    <w:rsid w:val="00294D85"/>
    <w:rsid w:val="002D627E"/>
    <w:rsid w:val="002E2A54"/>
    <w:rsid w:val="002E3756"/>
    <w:rsid w:val="0031686E"/>
    <w:rsid w:val="0032538C"/>
    <w:rsid w:val="003911EB"/>
    <w:rsid w:val="003912C7"/>
    <w:rsid w:val="00410A9B"/>
    <w:rsid w:val="0046142D"/>
    <w:rsid w:val="004A4082"/>
    <w:rsid w:val="004B2AFA"/>
    <w:rsid w:val="0051087C"/>
    <w:rsid w:val="00550C81"/>
    <w:rsid w:val="005D6A06"/>
    <w:rsid w:val="00604CC5"/>
    <w:rsid w:val="00692FC7"/>
    <w:rsid w:val="006B3505"/>
    <w:rsid w:val="006C2758"/>
    <w:rsid w:val="00704D27"/>
    <w:rsid w:val="00745C0E"/>
    <w:rsid w:val="00791389"/>
    <w:rsid w:val="007946BB"/>
    <w:rsid w:val="007B2643"/>
    <w:rsid w:val="00811A0B"/>
    <w:rsid w:val="00836646"/>
    <w:rsid w:val="00842BB7"/>
    <w:rsid w:val="00851EBC"/>
    <w:rsid w:val="00865FB4"/>
    <w:rsid w:val="00866BC3"/>
    <w:rsid w:val="008A434E"/>
    <w:rsid w:val="008B6168"/>
    <w:rsid w:val="00923F07"/>
    <w:rsid w:val="0094057A"/>
    <w:rsid w:val="00956423"/>
    <w:rsid w:val="00956C83"/>
    <w:rsid w:val="00991C32"/>
    <w:rsid w:val="00A15218"/>
    <w:rsid w:val="00A16209"/>
    <w:rsid w:val="00A35788"/>
    <w:rsid w:val="00A37E3F"/>
    <w:rsid w:val="00A43227"/>
    <w:rsid w:val="00A65F68"/>
    <w:rsid w:val="00AD469B"/>
    <w:rsid w:val="00B12896"/>
    <w:rsid w:val="00B16E43"/>
    <w:rsid w:val="00B300E3"/>
    <w:rsid w:val="00B477F8"/>
    <w:rsid w:val="00B64970"/>
    <w:rsid w:val="00BA1095"/>
    <w:rsid w:val="00BE0F4D"/>
    <w:rsid w:val="00C129E6"/>
    <w:rsid w:val="00C25F7B"/>
    <w:rsid w:val="00C32A65"/>
    <w:rsid w:val="00C5083D"/>
    <w:rsid w:val="00CB6475"/>
    <w:rsid w:val="00CC3745"/>
    <w:rsid w:val="00CF4D19"/>
    <w:rsid w:val="00D169ED"/>
    <w:rsid w:val="00D1774C"/>
    <w:rsid w:val="00DA5897"/>
    <w:rsid w:val="00DD1EBD"/>
    <w:rsid w:val="00DF4B70"/>
    <w:rsid w:val="00E11F02"/>
    <w:rsid w:val="00E52ACE"/>
    <w:rsid w:val="00E714E7"/>
    <w:rsid w:val="00EA38EE"/>
    <w:rsid w:val="00EF3554"/>
    <w:rsid w:val="00F10875"/>
    <w:rsid w:val="00F349D3"/>
    <w:rsid w:val="00F906B8"/>
    <w:rsid w:val="00FD3B29"/>
    <w:rsid w:val="00FE2684"/>
    <w:rsid w:val="00FE4C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DFA4E"/>
  <w15:docId w15:val="{B31CB340-6E7B-4C7A-BEA9-C79C234F9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3227"/>
    <w:pPr>
      <w:spacing w:after="160" w:line="259"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rsid w:val="00A43227"/>
  </w:style>
  <w:style w:type="character" w:customStyle="1" w:styleId="rvts9">
    <w:name w:val="rvts9"/>
    <w:rsid w:val="00A43227"/>
  </w:style>
  <w:style w:type="paragraph" w:customStyle="1" w:styleId="rvps2">
    <w:name w:val="rvps2"/>
    <w:basedOn w:val="a"/>
    <w:rsid w:val="00A43227"/>
    <w:pPr>
      <w:spacing w:before="100" w:beforeAutospacing="1" w:after="100" w:afterAutospacing="1" w:line="240" w:lineRule="auto"/>
    </w:pPr>
    <w:rPr>
      <w:rFonts w:ascii="Times New Roman" w:hAnsi="Times New Roman"/>
      <w:sz w:val="24"/>
      <w:szCs w:val="24"/>
      <w:lang w:eastAsia="ru-RU"/>
    </w:rPr>
  </w:style>
  <w:style w:type="character" w:customStyle="1" w:styleId="rvts46">
    <w:name w:val="rvts46"/>
    <w:basedOn w:val="a0"/>
    <w:rsid w:val="006B3505"/>
  </w:style>
  <w:style w:type="character" w:styleId="a3">
    <w:name w:val="Hyperlink"/>
    <w:basedOn w:val="a0"/>
    <w:uiPriority w:val="99"/>
    <w:semiHidden/>
    <w:unhideWhenUsed/>
    <w:rsid w:val="006B3505"/>
    <w:rPr>
      <w:color w:val="0000FF"/>
      <w:u w:val="single"/>
    </w:rPr>
  </w:style>
  <w:style w:type="paragraph" w:customStyle="1" w:styleId="a4">
    <w:name w:val="Нормальний текст"/>
    <w:basedOn w:val="a"/>
    <w:link w:val="a5"/>
    <w:uiPriority w:val="99"/>
    <w:rsid w:val="00CC3745"/>
    <w:pPr>
      <w:spacing w:before="120" w:after="0" w:line="240" w:lineRule="auto"/>
      <w:ind w:firstLine="567"/>
      <w:jc w:val="both"/>
    </w:pPr>
    <w:rPr>
      <w:rFonts w:ascii="Antiqua" w:hAnsi="Antiqua"/>
      <w:sz w:val="26"/>
      <w:szCs w:val="20"/>
      <w:lang w:val="uk-UA" w:eastAsia="ru-RU"/>
    </w:rPr>
  </w:style>
  <w:style w:type="character" w:customStyle="1" w:styleId="a5">
    <w:name w:val="Нормальний текст Знак"/>
    <w:link w:val="a4"/>
    <w:uiPriority w:val="99"/>
    <w:locked/>
    <w:rsid w:val="00CC3745"/>
    <w:rPr>
      <w:rFonts w:ascii="Antiqua" w:eastAsia="Times New Roman" w:hAnsi="Antiqua" w:cs="Times New Roman"/>
      <w:sz w:val="26"/>
      <w:szCs w:val="20"/>
      <w:lang w:val="uk-UA" w:eastAsia="ru-RU"/>
    </w:rPr>
  </w:style>
  <w:style w:type="paragraph" w:styleId="HTML">
    <w:name w:val="HTML Preformatted"/>
    <w:basedOn w:val="a"/>
    <w:link w:val="HTML0"/>
    <w:uiPriority w:val="99"/>
    <w:semiHidden/>
    <w:unhideWhenUsed/>
    <w:rsid w:val="003253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character" w:customStyle="1" w:styleId="HTML0">
    <w:name w:val="Стандартний HTML Знак"/>
    <w:basedOn w:val="a0"/>
    <w:link w:val="HTML"/>
    <w:uiPriority w:val="99"/>
    <w:semiHidden/>
    <w:rsid w:val="0032538C"/>
    <w:rPr>
      <w:rFonts w:ascii="Courier New" w:eastAsia="Times New Roman" w:hAnsi="Courier New" w:cs="Courier New"/>
      <w:sz w:val="20"/>
      <w:szCs w:val="20"/>
      <w:lang w:eastAsia="ru-RU"/>
    </w:rPr>
  </w:style>
  <w:style w:type="character" w:styleId="a6">
    <w:name w:val="annotation reference"/>
    <w:basedOn w:val="a0"/>
    <w:uiPriority w:val="99"/>
    <w:semiHidden/>
    <w:unhideWhenUsed/>
    <w:rsid w:val="00745C0E"/>
    <w:rPr>
      <w:sz w:val="16"/>
      <w:szCs w:val="16"/>
    </w:rPr>
  </w:style>
  <w:style w:type="paragraph" w:styleId="a7">
    <w:name w:val="annotation text"/>
    <w:basedOn w:val="a"/>
    <w:link w:val="a8"/>
    <w:uiPriority w:val="99"/>
    <w:unhideWhenUsed/>
    <w:rsid w:val="00745C0E"/>
    <w:pPr>
      <w:spacing w:after="200" w:line="240" w:lineRule="auto"/>
    </w:pPr>
    <w:rPr>
      <w:rFonts w:asciiTheme="minorHAnsi" w:eastAsiaTheme="minorHAnsi" w:hAnsiTheme="minorHAnsi" w:cstheme="minorBidi"/>
      <w:sz w:val="20"/>
      <w:szCs w:val="20"/>
    </w:rPr>
  </w:style>
  <w:style w:type="character" w:customStyle="1" w:styleId="a8">
    <w:name w:val="Текст примітки Знак"/>
    <w:basedOn w:val="a0"/>
    <w:link w:val="a7"/>
    <w:uiPriority w:val="99"/>
    <w:rsid w:val="00745C0E"/>
    <w:rPr>
      <w:sz w:val="20"/>
      <w:szCs w:val="20"/>
    </w:rPr>
  </w:style>
  <w:style w:type="paragraph" w:styleId="a9">
    <w:name w:val="Balloon Text"/>
    <w:basedOn w:val="a"/>
    <w:link w:val="aa"/>
    <w:uiPriority w:val="99"/>
    <w:semiHidden/>
    <w:unhideWhenUsed/>
    <w:rsid w:val="00745C0E"/>
    <w:pPr>
      <w:spacing w:after="0" w:line="240" w:lineRule="auto"/>
    </w:pPr>
    <w:rPr>
      <w:rFonts w:ascii="Tahoma" w:hAnsi="Tahoma" w:cs="Tahoma"/>
      <w:sz w:val="16"/>
      <w:szCs w:val="16"/>
    </w:rPr>
  </w:style>
  <w:style w:type="character" w:customStyle="1" w:styleId="aa">
    <w:name w:val="Текст у виносці Знак"/>
    <w:basedOn w:val="a0"/>
    <w:link w:val="a9"/>
    <w:uiPriority w:val="99"/>
    <w:semiHidden/>
    <w:rsid w:val="00745C0E"/>
    <w:rPr>
      <w:rFonts w:ascii="Tahoma" w:eastAsia="Times New Roman" w:hAnsi="Tahoma" w:cs="Tahoma"/>
      <w:sz w:val="16"/>
      <w:szCs w:val="16"/>
    </w:rPr>
  </w:style>
  <w:style w:type="paragraph" w:customStyle="1" w:styleId="rvps7">
    <w:name w:val="rvps7"/>
    <w:basedOn w:val="a"/>
    <w:rsid w:val="00B12896"/>
    <w:pPr>
      <w:spacing w:before="100" w:beforeAutospacing="1" w:after="100" w:afterAutospacing="1" w:line="240" w:lineRule="auto"/>
    </w:pPr>
    <w:rPr>
      <w:rFonts w:ascii="Times New Roman" w:hAnsi="Times New Roman"/>
      <w:sz w:val="24"/>
      <w:szCs w:val="24"/>
      <w:lang w:eastAsia="ru-RU"/>
    </w:rPr>
  </w:style>
  <w:style w:type="character" w:customStyle="1" w:styleId="rvts11">
    <w:name w:val="rvts11"/>
    <w:basedOn w:val="a0"/>
    <w:rsid w:val="00B12896"/>
  </w:style>
  <w:style w:type="character" w:customStyle="1" w:styleId="rvts37">
    <w:name w:val="rvts37"/>
    <w:basedOn w:val="a0"/>
    <w:rsid w:val="005D6A06"/>
  </w:style>
  <w:style w:type="paragraph" w:styleId="ab">
    <w:name w:val="annotation subject"/>
    <w:basedOn w:val="a7"/>
    <w:next w:val="a7"/>
    <w:link w:val="ac"/>
    <w:uiPriority w:val="99"/>
    <w:semiHidden/>
    <w:unhideWhenUsed/>
    <w:rsid w:val="00DD1EBD"/>
    <w:pPr>
      <w:spacing w:after="160"/>
    </w:pPr>
    <w:rPr>
      <w:rFonts w:ascii="Calibri" w:eastAsia="Times New Roman" w:hAnsi="Calibri" w:cs="Times New Roman"/>
      <w:b/>
      <w:bCs/>
    </w:rPr>
  </w:style>
  <w:style w:type="character" w:customStyle="1" w:styleId="ac">
    <w:name w:val="Тема примітки Знак"/>
    <w:basedOn w:val="a8"/>
    <w:link w:val="ab"/>
    <w:uiPriority w:val="99"/>
    <w:semiHidden/>
    <w:rsid w:val="00DD1EBD"/>
    <w:rPr>
      <w:rFonts w:ascii="Calibri" w:eastAsia="Times New Roman"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713049">
      <w:bodyDiv w:val="1"/>
      <w:marLeft w:val="0"/>
      <w:marRight w:val="0"/>
      <w:marTop w:val="0"/>
      <w:marBottom w:val="0"/>
      <w:divBdr>
        <w:top w:val="none" w:sz="0" w:space="0" w:color="auto"/>
        <w:left w:val="none" w:sz="0" w:space="0" w:color="auto"/>
        <w:bottom w:val="none" w:sz="0" w:space="0" w:color="auto"/>
        <w:right w:val="none" w:sz="0" w:space="0" w:color="auto"/>
      </w:divBdr>
    </w:div>
    <w:div w:id="222061565">
      <w:bodyDiv w:val="1"/>
      <w:marLeft w:val="0"/>
      <w:marRight w:val="0"/>
      <w:marTop w:val="0"/>
      <w:marBottom w:val="0"/>
      <w:divBdr>
        <w:top w:val="none" w:sz="0" w:space="0" w:color="auto"/>
        <w:left w:val="none" w:sz="0" w:space="0" w:color="auto"/>
        <w:bottom w:val="none" w:sz="0" w:space="0" w:color="auto"/>
        <w:right w:val="none" w:sz="0" w:space="0" w:color="auto"/>
      </w:divBdr>
    </w:div>
    <w:div w:id="330573200">
      <w:bodyDiv w:val="1"/>
      <w:marLeft w:val="0"/>
      <w:marRight w:val="0"/>
      <w:marTop w:val="0"/>
      <w:marBottom w:val="0"/>
      <w:divBdr>
        <w:top w:val="none" w:sz="0" w:space="0" w:color="auto"/>
        <w:left w:val="none" w:sz="0" w:space="0" w:color="auto"/>
        <w:bottom w:val="none" w:sz="0" w:space="0" w:color="auto"/>
        <w:right w:val="none" w:sz="0" w:space="0" w:color="auto"/>
      </w:divBdr>
    </w:div>
    <w:div w:id="735203191">
      <w:bodyDiv w:val="1"/>
      <w:marLeft w:val="0"/>
      <w:marRight w:val="0"/>
      <w:marTop w:val="0"/>
      <w:marBottom w:val="0"/>
      <w:divBdr>
        <w:top w:val="none" w:sz="0" w:space="0" w:color="auto"/>
        <w:left w:val="none" w:sz="0" w:space="0" w:color="auto"/>
        <w:bottom w:val="none" w:sz="0" w:space="0" w:color="auto"/>
        <w:right w:val="none" w:sz="0" w:space="0" w:color="auto"/>
      </w:divBdr>
    </w:div>
    <w:div w:id="970401999">
      <w:bodyDiv w:val="1"/>
      <w:marLeft w:val="0"/>
      <w:marRight w:val="0"/>
      <w:marTop w:val="0"/>
      <w:marBottom w:val="0"/>
      <w:divBdr>
        <w:top w:val="none" w:sz="0" w:space="0" w:color="auto"/>
        <w:left w:val="none" w:sz="0" w:space="0" w:color="auto"/>
        <w:bottom w:val="none" w:sz="0" w:space="0" w:color="auto"/>
        <w:right w:val="none" w:sz="0" w:space="0" w:color="auto"/>
      </w:divBdr>
    </w:div>
    <w:div w:id="1162350767">
      <w:bodyDiv w:val="1"/>
      <w:marLeft w:val="0"/>
      <w:marRight w:val="0"/>
      <w:marTop w:val="0"/>
      <w:marBottom w:val="0"/>
      <w:divBdr>
        <w:top w:val="none" w:sz="0" w:space="0" w:color="auto"/>
        <w:left w:val="none" w:sz="0" w:space="0" w:color="auto"/>
        <w:bottom w:val="none" w:sz="0" w:space="0" w:color="auto"/>
        <w:right w:val="none" w:sz="0" w:space="0" w:color="auto"/>
      </w:divBdr>
    </w:div>
    <w:div w:id="1168014498">
      <w:bodyDiv w:val="1"/>
      <w:marLeft w:val="0"/>
      <w:marRight w:val="0"/>
      <w:marTop w:val="0"/>
      <w:marBottom w:val="0"/>
      <w:divBdr>
        <w:top w:val="none" w:sz="0" w:space="0" w:color="auto"/>
        <w:left w:val="none" w:sz="0" w:space="0" w:color="auto"/>
        <w:bottom w:val="none" w:sz="0" w:space="0" w:color="auto"/>
        <w:right w:val="none" w:sz="0" w:space="0" w:color="auto"/>
      </w:divBdr>
    </w:div>
    <w:div w:id="1232154558">
      <w:bodyDiv w:val="1"/>
      <w:marLeft w:val="0"/>
      <w:marRight w:val="0"/>
      <w:marTop w:val="0"/>
      <w:marBottom w:val="0"/>
      <w:divBdr>
        <w:top w:val="none" w:sz="0" w:space="0" w:color="auto"/>
        <w:left w:val="none" w:sz="0" w:space="0" w:color="auto"/>
        <w:bottom w:val="none" w:sz="0" w:space="0" w:color="auto"/>
        <w:right w:val="none" w:sz="0" w:space="0" w:color="auto"/>
      </w:divBdr>
    </w:div>
    <w:div w:id="1410233139">
      <w:bodyDiv w:val="1"/>
      <w:marLeft w:val="0"/>
      <w:marRight w:val="0"/>
      <w:marTop w:val="0"/>
      <w:marBottom w:val="0"/>
      <w:divBdr>
        <w:top w:val="none" w:sz="0" w:space="0" w:color="auto"/>
        <w:left w:val="none" w:sz="0" w:space="0" w:color="auto"/>
        <w:bottom w:val="none" w:sz="0" w:space="0" w:color="auto"/>
        <w:right w:val="none" w:sz="0" w:space="0" w:color="auto"/>
      </w:divBdr>
    </w:div>
    <w:div w:id="1426728742">
      <w:bodyDiv w:val="1"/>
      <w:marLeft w:val="0"/>
      <w:marRight w:val="0"/>
      <w:marTop w:val="0"/>
      <w:marBottom w:val="0"/>
      <w:divBdr>
        <w:top w:val="none" w:sz="0" w:space="0" w:color="auto"/>
        <w:left w:val="none" w:sz="0" w:space="0" w:color="auto"/>
        <w:bottom w:val="none" w:sz="0" w:space="0" w:color="auto"/>
        <w:right w:val="none" w:sz="0" w:space="0" w:color="auto"/>
      </w:divBdr>
    </w:div>
    <w:div w:id="1497648125">
      <w:bodyDiv w:val="1"/>
      <w:marLeft w:val="0"/>
      <w:marRight w:val="0"/>
      <w:marTop w:val="0"/>
      <w:marBottom w:val="0"/>
      <w:divBdr>
        <w:top w:val="none" w:sz="0" w:space="0" w:color="auto"/>
        <w:left w:val="none" w:sz="0" w:space="0" w:color="auto"/>
        <w:bottom w:val="none" w:sz="0" w:space="0" w:color="auto"/>
        <w:right w:val="none" w:sz="0" w:space="0" w:color="auto"/>
      </w:divBdr>
    </w:div>
    <w:div w:id="1685669697">
      <w:bodyDiv w:val="1"/>
      <w:marLeft w:val="0"/>
      <w:marRight w:val="0"/>
      <w:marTop w:val="0"/>
      <w:marBottom w:val="0"/>
      <w:divBdr>
        <w:top w:val="none" w:sz="0" w:space="0" w:color="auto"/>
        <w:left w:val="none" w:sz="0" w:space="0" w:color="auto"/>
        <w:bottom w:val="none" w:sz="0" w:space="0" w:color="auto"/>
        <w:right w:val="none" w:sz="0" w:space="0" w:color="auto"/>
      </w:divBdr>
    </w:div>
    <w:div w:id="1754205886">
      <w:bodyDiv w:val="1"/>
      <w:marLeft w:val="0"/>
      <w:marRight w:val="0"/>
      <w:marTop w:val="0"/>
      <w:marBottom w:val="0"/>
      <w:divBdr>
        <w:top w:val="none" w:sz="0" w:space="0" w:color="auto"/>
        <w:left w:val="none" w:sz="0" w:space="0" w:color="auto"/>
        <w:bottom w:val="none" w:sz="0" w:space="0" w:color="auto"/>
        <w:right w:val="none" w:sz="0" w:space="0" w:color="auto"/>
      </w:divBdr>
    </w:div>
    <w:div w:id="1800561806">
      <w:bodyDiv w:val="1"/>
      <w:marLeft w:val="0"/>
      <w:marRight w:val="0"/>
      <w:marTop w:val="0"/>
      <w:marBottom w:val="0"/>
      <w:divBdr>
        <w:top w:val="none" w:sz="0" w:space="0" w:color="auto"/>
        <w:left w:val="none" w:sz="0" w:space="0" w:color="auto"/>
        <w:bottom w:val="none" w:sz="0" w:space="0" w:color="auto"/>
        <w:right w:val="none" w:sz="0" w:space="0" w:color="auto"/>
      </w:divBdr>
    </w:div>
    <w:div w:id="1855920458">
      <w:bodyDiv w:val="1"/>
      <w:marLeft w:val="0"/>
      <w:marRight w:val="0"/>
      <w:marTop w:val="0"/>
      <w:marBottom w:val="0"/>
      <w:divBdr>
        <w:top w:val="none" w:sz="0" w:space="0" w:color="auto"/>
        <w:left w:val="none" w:sz="0" w:space="0" w:color="auto"/>
        <w:bottom w:val="none" w:sz="0" w:space="0" w:color="auto"/>
        <w:right w:val="none" w:sz="0" w:space="0" w:color="auto"/>
      </w:divBdr>
    </w:div>
    <w:div w:id="1903978583">
      <w:bodyDiv w:val="1"/>
      <w:marLeft w:val="0"/>
      <w:marRight w:val="0"/>
      <w:marTop w:val="0"/>
      <w:marBottom w:val="0"/>
      <w:divBdr>
        <w:top w:val="none" w:sz="0" w:space="0" w:color="auto"/>
        <w:left w:val="none" w:sz="0" w:space="0" w:color="auto"/>
        <w:bottom w:val="none" w:sz="0" w:space="0" w:color="auto"/>
        <w:right w:val="none" w:sz="0" w:space="0" w:color="auto"/>
      </w:divBdr>
    </w:div>
    <w:div w:id="1998462642">
      <w:bodyDiv w:val="1"/>
      <w:marLeft w:val="0"/>
      <w:marRight w:val="0"/>
      <w:marTop w:val="0"/>
      <w:marBottom w:val="0"/>
      <w:divBdr>
        <w:top w:val="none" w:sz="0" w:space="0" w:color="auto"/>
        <w:left w:val="none" w:sz="0" w:space="0" w:color="auto"/>
        <w:bottom w:val="none" w:sz="0" w:space="0" w:color="auto"/>
        <w:right w:val="none" w:sz="0" w:space="0" w:color="auto"/>
      </w:divBdr>
    </w:div>
    <w:div w:id="2089493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3038-17" TargetMode="External"/><Relationship Id="rId13" Type="http://schemas.openxmlformats.org/officeDocument/2006/relationships/hyperlink" Target="https://zakon.rada.gov.ua/laws/show/199-20" TargetMode="External"/><Relationship Id="rId18" Type="http://schemas.openxmlformats.org/officeDocument/2006/relationships/hyperlink" Target="https://zakon.rada.gov.ua/laws/show/2119-19"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hyperlink" Target="https://zakon.rada.gov.ua/laws/show/3038-17" TargetMode="External"/><Relationship Id="rId12" Type="http://schemas.openxmlformats.org/officeDocument/2006/relationships/hyperlink" Target="https://zakon.rada.gov.ua/laws/show/3038-17" TargetMode="External"/><Relationship Id="rId17" Type="http://schemas.openxmlformats.org/officeDocument/2006/relationships/hyperlink" Target="https://zakon.rada.gov.ua/laws/show/2119-19" TargetMode="External"/><Relationship Id="rId2" Type="http://schemas.openxmlformats.org/officeDocument/2006/relationships/customXml" Target="../customXml/item2.xml"/><Relationship Id="rId16" Type="http://schemas.openxmlformats.org/officeDocument/2006/relationships/hyperlink" Target="https://zakon.rada.gov.ua/laws/show/199-20" TargetMode="External"/><Relationship Id="rId20" Type="http://schemas.openxmlformats.org/officeDocument/2006/relationships/hyperlink" Target="https://zakon.rada.gov.ua/laws/show/z1342-1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3038-17" TargetMode="External"/><Relationship Id="rId5" Type="http://schemas.openxmlformats.org/officeDocument/2006/relationships/settings" Target="settings.xml"/><Relationship Id="rId15" Type="http://schemas.openxmlformats.org/officeDocument/2006/relationships/hyperlink" Target="https://zakon.rada.gov.ua/laws/show/3038-17" TargetMode="External"/><Relationship Id="rId10" Type="http://schemas.openxmlformats.org/officeDocument/2006/relationships/hyperlink" Target="https://zakon.rada.gov.ua/laws/show/2059-19" TargetMode="External"/><Relationship Id="rId19" Type="http://schemas.openxmlformats.org/officeDocument/2006/relationships/hyperlink" Target="https://zakon.rada.gov.ua/laws/show/z1349-18" TargetMode="External"/><Relationship Id="rId4" Type="http://schemas.openxmlformats.org/officeDocument/2006/relationships/styles" Target="styles.xml"/><Relationship Id="rId9" Type="http://schemas.openxmlformats.org/officeDocument/2006/relationships/hyperlink" Target="https://zakon.rada.gov.ua/laws/show/2059-19" TargetMode="External"/><Relationship Id="rId14" Type="http://schemas.openxmlformats.org/officeDocument/2006/relationships/hyperlink" Target="https://zakon.rada.gov.ua/laws/show/3038-17"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454F27-8F46-4827-986C-414821EB55D8}">
  <ds:schemaRefs>
    <ds:schemaRef ds:uri="http://schemas.microsoft.com/sharepoint/v3/contenttype/forms"/>
  </ds:schemaRefs>
</ds:datastoreItem>
</file>

<file path=customXml/itemProps2.xml><?xml version="1.0" encoding="utf-8"?>
<ds:datastoreItem xmlns:ds="http://schemas.openxmlformats.org/officeDocument/2006/customXml" ds:itemID="{75116D45-54CA-4404-A607-4F2DE2A3B3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52EF57-2BC4-4F2A-8D7A-EA310D4CDDF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28019</Words>
  <Characters>15971</Characters>
  <Application>Microsoft Office Word</Application>
  <DocSecurity>0</DocSecurity>
  <Lines>133</Lines>
  <Paragraphs>87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43903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2021-07-16T11:04:00Z</dcterms:created>
  <dcterms:modified xsi:type="dcterms:W3CDTF">2021-07-16T11:04:00Z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