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2358D" w14:textId="77777777" w:rsidR="007061EB" w:rsidRPr="00013B7C" w:rsidRDefault="007061EB" w:rsidP="007061EB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013B7C">
        <w:rPr>
          <w:rFonts w:ascii="Times New Roman" w:hAnsi="Times New Roman"/>
          <w:b/>
          <w:bCs/>
          <w:sz w:val="28"/>
          <w:szCs w:val="28"/>
          <w:lang w:eastAsia="ar-SA"/>
        </w:rPr>
        <w:t>ПОЯСНЮВАЛЬНА ЗАПИСКА</w:t>
      </w:r>
    </w:p>
    <w:p w14:paraId="3DCD2B94" w14:textId="77777777" w:rsidR="007061EB" w:rsidRPr="005045CE" w:rsidRDefault="00C9003F" w:rsidP="005045CE">
      <w:pPr>
        <w:spacing w:after="0" w:line="240" w:lineRule="auto"/>
        <w:contextualSpacing/>
        <w:jc w:val="center"/>
        <w:rPr>
          <w:rFonts w:ascii="Times New Roman" w:eastAsia="Batang" w:hAnsi="Times New Roman"/>
          <w:b/>
          <w:bCs/>
          <w:sz w:val="28"/>
          <w:szCs w:val="28"/>
        </w:rPr>
      </w:pPr>
      <w:r w:rsidRPr="00C9003F">
        <w:rPr>
          <w:rFonts w:ascii="Times New Roman" w:eastAsia="Batang" w:hAnsi="Times New Roman"/>
          <w:b/>
          <w:sz w:val="28"/>
          <w:szCs w:val="28"/>
        </w:rPr>
        <w:t xml:space="preserve">до проєкту </w:t>
      </w:r>
      <w:r w:rsidRPr="00C9003F">
        <w:rPr>
          <w:rFonts w:ascii="Times New Roman" w:eastAsia="Batang" w:hAnsi="Times New Roman"/>
          <w:b/>
          <w:bCs/>
          <w:sz w:val="28"/>
          <w:szCs w:val="28"/>
        </w:rPr>
        <w:t>Закону України “Про внесення змін до деяких законів України щодо застосування праці іноземців та осіб без громадянства в Україні”</w:t>
      </w:r>
    </w:p>
    <w:p w14:paraId="030D9FF1" w14:textId="77777777" w:rsidR="007061EB" w:rsidRPr="00013B7C" w:rsidRDefault="007061EB" w:rsidP="007061EB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14:paraId="3CBD857E" w14:textId="77777777" w:rsidR="007061EB" w:rsidRPr="00BF6F2B" w:rsidRDefault="005045CE" w:rsidP="00BF6F2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Мета</w:t>
      </w:r>
    </w:p>
    <w:p w14:paraId="4DB6FB4E" w14:textId="77777777" w:rsidR="007061EB" w:rsidRPr="00013B7C" w:rsidRDefault="005045CE" w:rsidP="007061EB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М</w:t>
      </w:r>
      <w:bookmarkStart w:id="0" w:name="_Hlk40389833"/>
      <w:r>
        <w:rPr>
          <w:rFonts w:ascii="Times New Roman" w:hAnsi="Times New Roman"/>
          <w:sz w:val="28"/>
          <w:szCs w:val="28"/>
          <w:lang w:eastAsia="ar-SA"/>
        </w:rPr>
        <w:t xml:space="preserve">етою прийняття проєкту акта є </w:t>
      </w:r>
      <w:r w:rsidR="0036402F" w:rsidRPr="00013B7C">
        <w:rPr>
          <w:rFonts w:ascii="Times New Roman" w:hAnsi="Times New Roman"/>
          <w:sz w:val="28"/>
          <w:szCs w:val="28"/>
          <w:lang w:eastAsia="ar-SA"/>
        </w:rPr>
        <w:t xml:space="preserve">спрощення для роботодавців забезпечення потреби у робочій силі, яка може бути задоволена за рахунок </w:t>
      </w:r>
      <w:r w:rsidR="00BA022D">
        <w:rPr>
          <w:rFonts w:ascii="Times New Roman" w:hAnsi="Times New Roman"/>
          <w:sz w:val="28"/>
          <w:szCs w:val="28"/>
          <w:lang w:eastAsia="ar-SA"/>
        </w:rPr>
        <w:t>застосування</w:t>
      </w:r>
      <w:r w:rsidR="0036402F" w:rsidRPr="00013B7C">
        <w:rPr>
          <w:rFonts w:ascii="Times New Roman" w:hAnsi="Times New Roman"/>
          <w:sz w:val="28"/>
          <w:szCs w:val="28"/>
          <w:lang w:eastAsia="ar-SA"/>
        </w:rPr>
        <w:t xml:space="preserve"> праці іноземців та осіб без громадянства, забезпеченн</w:t>
      </w:r>
      <w:r w:rsidR="00FC1C8A">
        <w:rPr>
          <w:rFonts w:ascii="Times New Roman" w:hAnsi="Times New Roman"/>
          <w:sz w:val="28"/>
          <w:szCs w:val="28"/>
          <w:lang w:eastAsia="ar-SA"/>
        </w:rPr>
        <w:t xml:space="preserve">я </w:t>
      </w:r>
      <w:r w:rsidR="0036402F" w:rsidRPr="00013B7C">
        <w:rPr>
          <w:rFonts w:ascii="Times New Roman" w:hAnsi="Times New Roman"/>
          <w:sz w:val="28"/>
          <w:szCs w:val="28"/>
          <w:lang w:eastAsia="ar-SA"/>
        </w:rPr>
        <w:t xml:space="preserve">рівних умов праці для громадян України та іноземців, </w:t>
      </w:r>
      <w:r w:rsidR="000B16C2" w:rsidRPr="00013B7C">
        <w:rPr>
          <w:rFonts w:ascii="Times New Roman" w:hAnsi="Times New Roman"/>
          <w:sz w:val="28"/>
          <w:szCs w:val="28"/>
          <w:lang w:eastAsia="ar-SA"/>
        </w:rPr>
        <w:t xml:space="preserve">детінізації трудових відносин, а також </w:t>
      </w:r>
      <w:r w:rsidR="0036402F" w:rsidRPr="00013B7C">
        <w:rPr>
          <w:rFonts w:ascii="Times New Roman" w:hAnsi="Times New Roman"/>
          <w:sz w:val="28"/>
          <w:szCs w:val="28"/>
          <w:lang w:eastAsia="ar-SA"/>
        </w:rPr>
        <w:t xml:space="preserve">удосконалення законодавства у цій сфері </w:t>
      </w:r>
      <w:r w:rsidR="007061EB" w:rsidRPr="00013B7C">
        <w:rPr>
          <w:rFonts w:ascii="Times New Roman" w:hAnsi="Times New Roman"/>
          <w:sz w:val="28"/>
          <w:szCs w:val="28"/>
          <w:lang w:eastAsia="ar-SA"/>
        </w:rPr>
        <w:t>та усунення</w:t>
      </w:r>
      <w:r w:rsidR="0057734C" w:rsidRPr="00013B7C">
        <w:rPr>
          <w:rFonts w:ascii="Times New Roman" w:hAnsi="Times New Roman"/>
          <w:sz w:val="28"/>
          <w:szCs w:val="28"/>
          <w:lang w:eastAsia="ar-SA"/>
        </w:rPr>
        <w:t xml:space="preserve"> правових</w:t>
      </w:r>
      <w:r w:rsidR="007061EB" w:rsidRPr="00013B7C">
        <w:rPr>
          <w:rFonts w:ascii="Times New Roman" w:hAnsi="Times New Roman"/>
          <w:sz w:val="28"/>
          <w:szCs w:val="28"/>
          <w:lang w:eastAsia="ar-SA"/>
        </w:rPr>
        <w:t xml:space="preserve"> коліз</w:t>
      </w:r>
      <w:r w:rsidR="0057734C" w:rsidRPr="00013B7C">
        <w:rPr>
          <w:rFonts w:ascii="Times New Roman" w:hAnsi="Times New Roman"/>
          <w:sz w:val="28"/>
          <w:szCs w:val="28"/>
          <w:lang w:eastAsia="ar-SA"/>
        </w:rPr>
        <w:t>ій</w:t>
      </w:r>
      <w:bookmarkEnd w:id="0"/>
      <w:r w:rsidR="007061EB" w:rsidRPr="00013B7C">
        <w:rPr>
          <w:rFonts w:ascii="Times New Roman" w:hAnsi="Times New Roman"/>
          <w:sz w:val="28"/>
          <w:szCs w:val="28"/>
          <w:lang w:eastAsia="ar-SA"/>
        </w:rPr>
        <w:t xml:space="preserve">. </w:t>
      </w:r>
    </w:p>
    <w:p w14:paraId="7FD3C995" w14:textId="77777777" w:rsidR="007061EB" w:rsidRPr="00013B7C" w:rsidRDefault="007061EB" w:rsidP="007061EB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7AE948B2" w14:textId="77777777" w:rsidR="007061EB" w:rsidRPr="00BF6F2B" w:rsidRDefault="005045CE" w:rsidP="00BF6F2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5045CE">
        <w:rPr>
          <w:rFonts w:ascii="Times New Roman" w:hAnsi="Times New Roman"/>
          <w:b/>
          <w:bCs/>
          <w:sz w:val="28"/>
          <w:szCs w:val="28"/>
          <w:lang w:eastAsia="ar-SA"/>
        </w:rPr>
        <w:t>Обґрунтування необхідності прийняття акта</w:t>
      </w:r>
    </w:p>
    <w:p w14:paraId="6296C056" w14:textId="77777777" w:rsidR="00720DC1" w:rsidRPr="00013B7C" w:rsidRDefault="00C32D21" w:rsidP="00720DC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13B7C">
        <w:rPr>
          <w:rFonts w:ascii="Times New Roman" w:hAnsi="Times New Roman"/>
          <w:sz w:val="28"/>
          <w:szCs w:val="28"/>
          <w:lang w:eastAsia="ar-SA"/>
        </w:rPr>
        <w:t>Аналіз</w:t>
      </w:r>
      <w:r w:rsidR="007061EB" w:rsidRPr="00013B7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720DC1" w:rsidRPr="00013B7C">
        <w:rPr>
          <w:rFonts w:ascii="Times New Roman" w:hAnsi="Times New Roman"/>
          <w:sz w:val="28"/>
          <w:szCs w:val="28"/>
          <w:lang w:eastAsia="ar-SA"/>
        </w:rPr>
        <w:t xml:space="preserve">застосування Закону України “Про </w:t>
      </w:r>
      <w:r w:rsidRPr="00013B7C">
        <w:rPr>
          <w:rFonts w:ascii="Times New Roman" w:hAnsi="Times New Roman"/>
          <w:sz w:val="28"/>
          <w:szCs w:val="28"/>
          <w:lang w:eastAsia="ar-SA"/>
        </w:rPr>
        <w:t>зайнятість населення</w:t>
      </w:r>
      <w:r w:rsidR="00720DC1" w:rsidRPr="00013B7C">
        <w:rPr>
          <w:rFonts w:ascii="Times New Roman" w:hAnsi="Times New Roman"/>
          <w:sz w:val="28"/>
          <w:szCs w:val="28"/>
          <w:lang w:eastAsia="ar-SA"/>
        </w:rPr>
        <w:t xml:space="preserve">” </w:t>
      </w:r>
      <w:r w:rsidR="00BA022D">
        <w:rPr>
          <w:rFonts w:ascii="Times New Roman" w:hAnsi="Times New Roman"/>
          <w:sz w:val="28"/>
          <w:szCs w:val="28"/>
          <w:lang w:eastAsia="ar-SA"/>
        </w:rPr>
        <w:t xml:space="preserve">                    </w:t>
      </w:r>
      <w:r w:rsidRPr="00013B7C">
        <w:rPr>
          <w:rFonts w:ascii="Times New Roman" w:hAnsi="Times New Roman"/>
          <w:sz w:val="28"/>
          <w:szCs w:val="28"/>
          <w:lang w:eastAsia="ar-SA"/>
        </w:rPr>
        <w:t>виявив низку неузгодженостей,</w:t>
      </w:r>
      <w:r w:rsidR="00720DC1" w:rsidRPr="00013B7C">
        <w:rPr>
          <w:rFonts w:ascii="Times New Roman" w:hAnsi="Times New Roman"/>
          <w:sz w:val="28"/>
          <w:szCs w:val="28"/>
          <w:lang w:eastAsia="ar-SA"/>
        </w:rPr>
        <w:t xml:space="preserve"> зокрема в частині видачі, продовження дії та скасування дозволів на застосування праці іноземців та осіб без громадянства</w:t>
      </w:r>
      <w:r w:rsidRPr="00013B7C">
        <w:rPr>
          <w:rFonts w:ascii="Times New Roman" w:hAnsi="Times New Roman"/>
          <w:sz w:val="28"/>
          <w:szCs w:val="28"/>
          <w:lang w:eastAsia="ar-SA"/>
        </w:rPr>
        <w:t xml:space="preserve"> в Україні, неоднозначного тлумачення окремих положень Закону, а відтак різних підходів до його застосування. </w:t>
      </w:r>
    </w:p>
    <w:p w14:paraId="4C5D7DD4" w14:textId="77777777" w:rsidR="00ED3B58" w:rsidRPr="00013B7C" w:rsidRDefault="00C32D21" w:rsidP="00C32D2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13B7C">
        <w:rPr>
          <w:rFonts w:ascii="Times New Roman" w:hAnsi="Times New Roman"/>
          <w:sz w:val="28"/>
          <w:szCs w:val="28"/>
          <w:lang w:eastAsia="ar-SA"/>
        </w:rPr>
        <w:t>Зміни, що були внесені до Закону України “Про зайнятість населення”</w:t>
      </w:r>
      <w:r w:rsidR="00BA022D">
        <w:rPr>
          <w:rFonts w:ascii="Times New Roman" w:hAnsi="Times New Roman"/>
          <w:sz w:val="28"/>
          <w:szCs w:val="28"/>
          <w:lang w:eastAsia="ar-SA"/>
        </w:rPr>
        <w:t xml:space="preserve">, зокрема </w:t>
      </w:r>
      <w:r w:rsidR="00FC1C8A">
        <w:rPr>
          <w:rFonts w:ascii="Times New Roman" w:hAnsi="Times New Roman"/>
          <w:sz w:val="28"/>
          <w:szCs w:val="28"/>
          <w:lang w:eastAsia="ar-SA"/>
        </w:rPr>
        <w:t xml:space="preserve">щодо </w:t>
      </w:r>
      <w:r w:rsidRPr="00013B7C">
        <w:rPr>
          <w:rFonts w:ascii="Times New Roman" w:hAnsi="Times New Roman"/>
          <w:sz w:val="28"/>
          <w:szCs w:val="28"/>
          <w:lang w:eastAsia="ar-SA"/>
        </w:rPr>
        <w:t>встанов</w:t>
      </w:r>
      <w:r w:rsidR="00BA022D">
        <w:rPr>
          <w:rFonts w:ascii="Times New Roman" w:hAnsi="Times New Roman"/>
          <w:sz w:val="28"/>
          <w:szCs w:val="28"/>
          <w:lang w:eastAsia="ar-SA"/>
        </w:rPr>
        <w:t>лен</w:t>
      </w:r>
      <w:r w:rsidR="00FC1C8A">
        <w:rPr>
          <w:rFonts w:ascii="Times New Roman" w:hAnsi="Times New Roman"/>
          <w:sz w:val="28"/>
          <w:szCs w:val="28"/>
          <w:lang w:eastAsia="ar-SA"/>
        </w:rPr>
        <w:t>ня</w:t>
      </w:r>
      <w:r w:rsidRPr="00013B7C">
        <w:rPr>
          <w:rFonts w:ascii="Times New Roman" w:hAnsi="Times New Roman"/>
          <w:sz w:val="28"/>
          <w:szCs w:val="28"/>
          <w:lang w:eastAsia="ar-SA"/>
        </w:rPr>
        <w:t xml:space="preserve"> вимоги до рівня заробітної плати у разі застосування праці іноземців та осіб без громадянства, з одного боку призвели до нерівних умов праці для громадян України у порівнянні з іноземцями та особами без громадянства, з іншого – сприяли детінізації трудових відносин, а також масовому переведенню іноземців на неповний робочий день з метою мінімізації витрат роботодавців</w:t>
      </w:r>
      <w:r w:rsidR="002B7C72" w:rsidRPr="00013B7C">
        <w:rPr>
          <w:rFonts w:ascii="Times New Roman" w:hAnsi="Times New Roman"/>
          <w:sz w:val="28"/>
          <w:szCs w:val="28"/>
          <w:lang w:eastAsia="ar-SA"/>
        </w:rPr>
        <w:t xml:space="preserve"> на фонд оплати праці</w:t>
      </w:r>
      <w:r w:rsidRPr="00013B7C">
        <w:rPr>
          <w:rFonts w:ascii="Times New Roman" w:hAnsi="Times New Roman"/>
          <w:sz w:val="28"/>
          <w:szCs w:val="28"/>
          <w:lang w:eastAsia="ar-SA"/>
        </w:rPr>
        <w:t>.</w:t>
      </w:r>
    </w:p>
    <w:p w14:paraId="39B11F02" w14:textId="77777777" w:rsidR="00A41213" w:rsidRPr="00C9003F" w:rsidRDefault="00ED3B58" w:rsidP="00C9003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13B7C">
        <w:rPr>
          <w:rFonts w:ascii="Times New Roman" w:hAnsi="Times New Roman"/>
          <w:sz w:val="28"/>
          <w:szCs w:val="28"/>
          <w:lang w:eastAsia="ar-SA"/>
        </w:rPr>
        <w:t xml:space="preserve">Крім того, при встановлених вимогах до рівня оплати праці іноземців та осіб без громадянства, виникла проблема із </w:t>
      </w:r>
      <w:r w:rsidR="00FC5AA8" w:rsidRPr="00013B7C">
        <w:rPr>
          <w:rFonts w:ascii="Times New Roman" w:hAnsi="Times New Roman"/>
          <w:sz w:val="28"/>
          <w:szCs w:val="28"/>
          <w:lang w:eastAsia="ar-SA"/>
        </w:rPr>
        <w:t xml:space="preserve">офіційним </w:t>
      </w:r>
      <w:r w:rsidRPr="00013B7C">
        <w:rPr>
          <w:rFonts w:ascii="Times New Roman" w:hAnsi="Times New Roman"/>
          <w:sz w:val="28"/>
          <w:szCs w:val="28"/>
          <w:lang w:eastAsia="ar-SA"/>
        </w:rPr>
        <w:t xml:space="preserve">працевлаштуванням </w:t>
      </w:r>
      <w:r w:rsidR="00FC5AA8" w:rsidRPr="00013B7C">
        <w:rPr>
          <w:rFonts w:ascii="Times New Roman" w:hAnsi="Times New Roman"/>
          <w:sz w:val="28"/>
          <w:szCs w:val="28"/>
          <w:lang w:eastAsia="ar-SA"/>
        </w:rPr>
        <w:t>іноземці</w:t>
      </w:r>
      <w:r w:rsidR="0057128C" w:rsidRPr="00013B7C">
        <w:rPr>
          <w:rFonts w:ascii="Times New Roman" w:hAnsi="Times New Roman"/>
          <w:sz w:val="28"/>
          <w:szCs w:val="28"/>
          <w:lang w:eastAsia="ar-SA"/>
        </w:rPr>
        <w:t>в</w:t>
      </w:r>
      <w:r w:rsidR="00FC5AA8" w:rsidRPr="00013B7C">
        <w:rPr>
          <w:rFonts w:ascii="Times New Roman" w:hAnsi="Times New Roman"/>
          <w:sz w:val="28"/>
          <w:szCs w:val="28"/>
          <w:lang w:eastAsia="ar-SA"/>
        </w:rPr>
        <w:t xml:space="preserve"> та ос</w:t>
      </w:r>
      <w:r w:rsidR="0057128C" w:rsidRPr="00013B7C">
        <w:rPr>
          <w:rFonts w:ascii="Times New Roman" w:hAnsi="Times New Roman"/>
          <w:sz w:val="28"/>
          <w:szCs w:val="28"/>
          <w:lang w:eastAsia="ar-SA"/>
        </w:rPr>
        <w:t>і</w:t>
      </w:r>
      <w:r w:rsidR="00FC5AA8" w:rsidRPr="00013B7C">
        <w:rPr>
          <w:rFonts w:ascii="Times New Roman" w:hAnsi="Times New Roman"/>
          <w:sz w:val="28"/>
          <w:szCs w:val="28"/>
          <w:lang w:eastAsia="ar-SA"/>
        </w:rPr>
        <w:t>б без громадянства, стосовно яких прийнято рішення про оформлення документів для вирішення питання про визнання біженцем або особою, яка потребує додаткового захисту</w:t>
      </w:r>
      <w:r w:rsidR="0057128C" w:rsidRPr="00013B7C">
        <w:rPr>
          <w:rFonts w:ascii="Times New Roman" w:hAnsi="Times New Roman"/>
          <w:sz w:val="28"/>
          <w:szCs w:val="28"/>
          <w:lang w:eastAsia="ar-SA"/>
        </w:rPr>
        <w:t xml:space="preserve">, а також іноземців, які перебувають в Україні для </w:t>
      </w:r>
      <w:r w:rsidR="00C9003F">
        <w:rPr>
          <w:rFonts w:ascii="Times New Roman" w:hAnsi="Times New Roman"/>
          <w:sz w:val="28"/>
          <w:szCs w:val="28"/>
          <w:lang w:eastAsia="ar-SA"/>
        </w:rPr>
        <w:t>навчання</w:t>
      </w:r>
      <w:r w:rsidR="0057128C" w:rsidRPr="00013B7C">
        <w:rPr>
          <w:rFonts w:ascii="Times New Roman" w:hAnsi="Times New Roman"/>
          <w:sz w:val="28"/>
          <w:szCs w:val="28"/>
          <w:lang w:eastAsia="ar-SA"/>
        </w:rPr>
        <w:t xml:space="preserve"> у закладах вищої освіти України т</w:t>
      </w:r>
      <w:r w:rsidR="00C9003F">
        <w:rPr>
          <w:rFonts w:ascii="Times New Roman" w:hAnsi="Times New Roman"/>
          <w:sz w:val="28"/>
          <w:szCs w:val="28"/>
          <w:lang w:eastAsia="ar-SA"/>
        </w:rPr>
        <w:t>а у період навчання</w:t>
      </w:r>
      <w:r w:rsidR="0057128C" w:rsidRPr="00013B7C">
        <w:rPr>
          <w:rFonts w:ascii="Times New Roman" w:hAnsi="Times New Roman"/>
          <w:sz w:val="28"/>
          <w:szCs w:val="28"/>
          <w:lang w:eastAsia="ar-SA"/>
        </w:rPr>
        <w:t xml:space="preserve"> здійснюють трудову діяльність в Україні.</w:t>
      </w:r>
      <w:r w:rsidRPr="00013B7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57128C" w:rsidRPr="00013B7C">
        <w:rPr>
          <w:rFonts w:ascii="Times New Roman" w:hAnsi="Times New Roman"/>
          <w:sz w:val="28"/>
          <w:szCs w:val="28"/>
          <w:lang w:eastAsia="ar-SA"/>
        </w:rPr>
        <w:t>Працевлаштування таких осіб в умовах чинного законодавства фактично здійснюється у ‟тіньовому” секторі.</w:t>
      </w:r>
      <w:r w:rsidRPr="00013B7C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14:paraId="5AFF6644" w14:textId="77777777" w:rsidR="00A41213" w:rsidRPr="00013B7C" w:rsidRDefault="00A41213" w:rsidP="00260992">
      <w:pPr>
        <w:suppressAutoHyphens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ar-SA"/>
        </w:rPr>
      </w:pPr>
    </w:p>
    <w:p w14:paraId="1303370B" w14:textId="77777777" w:rsidR="007061EB" w:rsidRPr="00BF6F2B" w:rsidRDefault="005045CE" w:rsidP="00BF6F2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5045CE">
        <w:rPr>
          <w:rFonts w:ascii="Times New Roman" w:hAnsi="Times New Roman"/>
          <w:b/>
          <w:bCs/>
          <w:sz w:val="28"/>
          <w:szCs w:val="28"/>
          <w:lang w:eastAsia="ar-SA"/>
        </w:rPr>
        <w:t>Основні положення проекту акта</w:t>
      </w:r>
    </w:p>
    <w:p w14:paraId="7D634987" w14:textId="77777777" w:rsidR="00DF2A9B" w:rsidRPr="00013B7C" w:rsidRDefault="007061EB" w:rsidP="00DF2A9B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13B7C">
        <w:rPr>
          <w:rFonts w:ascii="Times New Roman" w:hAnsi="Times New Roman"/>
          <w:sz w:val="28"/>
          <w:szCs w:val="28"/>
          <w:lang w:eastAsia="ar-SA"/>
        </w:rPr>
        <w:t>Про</w:t>
      </w:r>
      <w:r w:rsidR="000B1D9A" w:rsidRPr="00013B7C">
        <w:rPr>
          <w:rFonts w:ascii="Times New Roman" w:hAnsi="Times New Roman"/>
          <w:sz w:val="28"/>
          <w:szCs w:val="28"/>
          <w:lang w:eastAsia="ar-SA"/>
        </w:rPr>
        <w:t>є</w:t>
      </w:r>
      <w:r w:rsidR="00592386">
        <w:rPr>
          <w:rFonts w:ascii="Times New Roman" w:hAnsi="Times New Roman"/>
          <w:sz w:val="28"/>
          <w:szCs w:val="28"/>
          <w:lang w:eastAsia="ar-SA"/>
        </w:rPr>
        <w:t>ктом акта</w:t>
      </w:r>
      <w:r w:rsidRPr="00013B7C">
        <w:rPr>
          <w:rFonts w:ascii="Times New Roman" w:hAnsi="Times New Roman"/>
          <w:sz w:val="28"/>
          <w:szCs w:val="28"/>
          <w:lang w:eastAsia="ar-SA"/>
        </w:rPr>
        <w:t xml:space="preserve"> пропонується внести зміни до</w:t>
      </w:r>
      <w:r w:rsidR="00260DE0">
        <w:rPr>
          <w:rFonts w:ascii="Times New Roman" w:hAnsi="Times New Roman"/>
          <w:sz w:val="28"/>
          <w:szCs w:val="28"/>
          <w:lang w:eastAsia="ar-SA"/>
        </w:rPr>
        <w:t xml:space="preserve"> законів</w:t>
      </w:r>
      <w:r w:rsidR="000B1D9A" w:rsidRPr="00013B7C">
        <w:rPr>
          <w:rFonts w:ascii="Times New Roman" w:hAnsi="Times New Roman"/>
          <w:sz w:val="28"/>
          <w:szCs w:val="28"/>
          <w:lang w:eastAsia="ar-SA"/>
        </w:rPr>
        <w:t xml:space="preserve"> України “Про зайнятість населення”</w:t>
      </w:r>
      <w:r w:rsidR="00260DE0">
        <w:rPr>
          <w:rFonts w:ascii="Times New Roman" w:hAnsi="Times New Roman"/>
          <w:sz w:val="28"/>
          <w:szCs w:val="28"/>
          <w:lang w:eastAsia="ar-SA"/>
        </w:rPr>
        <w:t xml:space="preserve"> та</w:t>
      </w:r>
      <w:r w:rsidR="00260DE0" w:rsidRPr="00260DE0">
        <w:rPr>
          <w:rFonts w:ascii="Times New Roman" w:hAnsi="Times New Roman"/>
          <w:sz w:val="28"/>
          <w:szCs w:val="28"/>
          <w:lang w:eastAsia="ar-SA"/>
        </w:rPr>
        <w:t xml:space="preserve"> “Про правовий статус іноземців та осіб без громадянства”</w:t>
      </w:r>
      <w:r w:rsidR="00260DE0">
        <w:rPr>
          <w:rFonts w:ascii="Times New Roman" w:hAnsi="Times New Roman"/>
          <w:sz w:val="28"/>
          <w:szCs w:val="28"/>
          <w:lang w:eastAsia="ar-SA"/>
        </w:rPr>
        <w:t xml:space="preserve">, якими пропонується </w:t>
      </w:r>
      <w:r w:rsidR="00DF2A9B" w:rsidRPr="00013B7C">
        <w:rPr>
          <w:rFonts w:ascii="Times New Roman" w:hAnsi="Times New Roman"/>
          <w:sz w:val="28"/>
          <w:szCs w:val="28"/>
          <w:lang w:eastAsia="ar-SA"/>
        </w:rPr>
        <w:t xml:space="preserve">удосконалити підстави видачі </w:t>
      </w:r>
      <w:r w:rsidR="002E64F4">
        <w:rPr>
          <w:rFonts w:ascii="Times New Roman" w:hAnsi="Times New Roman"/>
          <w:sz w:val="28"/>
          <w:szCs w:val="28"/>
          <w:lang w:eastAsia="ar-SA"/>
        </w:rPr>
        <w:t>або</w:t>
      </w:r>
      <w:r w:rsidR="00DF2A9B" w:rsidRPr="00013B7C">
        <w:rPr>
          <w:rFonts w:ascii="Times New Roman" w:hAnsi="Times New Roman"/>
          <w:sz w:val="28"/>
          <w:szCs w:val="28"/>
          <w:lang w:eastAsia="ar-SA"/>
        </w:rPr>
        <w:t xml:space="preserve"> продовження дії дозволів на застосування праці іноземців та осіб без громадянства</w:t>
      </w:r>
      <w:r w:rsidR="00764524" w:rsidRPr="00764524">
        <w:rPr>
          <w:rFonts w:ascii="Times New Roman" w:hAnsi="Times New Roman"/>
          <w:sz w:val="28"/>
          <w:szCs w:val="28"/>
          <w:lang w:eastAsia="ar-SA"/>
        </w:rPr>
        <w:t>;</w:t>
      </w:r>
      <w:r w:rsidR="00DF2A9B" w:rsidRPr="00013B7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73EE5" w:rsidRPr="00013B7C">
        <w:rPr>
          <w:rFonts w:ascii="Times New Roman" w:hAnsi="Times New Roman"/>
          <w:sz w:val="28"/>
          <w:szCs w:val="28"/>
          <w:lang w:eastAsia="ar-SA"/>
        </w:rPr>
        <w:t xml:space="preserve">відмови у видачі </w:t>
      </w:r>
      <w:r w:rsidR="002E64F4">
        <w:rPr>
          <w:rFonts w:ascii="Times New Roman" w:hAnsi="Times New Roman"/>
          <w:sz w:val="28"/>
          <w:szCs w:val="28"/>
          <w:lang w:eastAsia="ar-SA"/>
        </w:rPr>
        <w:t>або</w:t>
      </w:r>
      <w:r w:rsidR="00173EE5" w:rsidRPr="00013B7C">
        <w:rPr>
          <w:rFonts w:ascii="Times New Roman" w:hAnsi="Times New Roman"/>
          <w:sz w:val="28"/>
          <w:szCs w:val="28"/>
          <w:lang w:eastAsia="ar-SA"/>
        </w:rPr>
        <w:t xml:space="preserve"> продовженні дії таких дозволів</w:t>
      </w:r>
      <w:r w:rsidR="00764524" w:rsidRPr="00764524">
        <w:rPr>
          <w:rFonts w:ascii="Times New Roman" w:hAnsi="Times New Roman"/>
          <w:sz w:val="28"/>
          <w:szCs w:val="28"/>
          <w:lang w:eastAsia="ar-SA"/>
        </w:rPr>
        <w:t>;</w:t>
      </w:r>
      <w:r w:rsidR="00173EE5" w:rsidRPr="00013B7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DF2A9B" w:rsidRPr="00013B7C">
        <w:rPr>
          <w:rFonts w:ascii="Times New Roman" w:hAnsi="Times New Roman"/>
          <w:sz w:val="28"/>
          <w:szCs w:val="28"/>
          <w:lang w:eastAsia="ar-SA"/>
        </w:rPr>
        <w:t>встановити рівні умови оплати праці як для громадян України, так і для іноземців та осіб без громадянства, що перебувають в Україні на законних підставах</w:t>
      </w:r>
      <w:r w:rsidR="00764524" w:rsidRPr="00764524">
        <w:rPr>
          <w:rFonts w:ascii="Times New Roman" w:hAnsi="Times New Roman"/>
          <w:sz w:val="28"/>
          <w:szCs w:val="28"/>
          <w:lang w:eastAsia="ar-SA"/>
        </w:rPr>
        <w:t>;</w:t>
      </w:r>
      <w:r w:rsidR="00DF2A9B" w:rsidRPr="00013B7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DF2A9B" w:rsidRPr="00013B7C">
        <w:rPr>
          <w:rFonts w:ascii="Times New Roman" w:hAnsi="Times New Roman"/>
          <w:bCs/>
          <w:sz w:val="28"/>
          <w:szCs w:val="28"/>
          <w:lang w:eastAsia="ar-SA"/>
        </w:rPr>
        <w:t xml:space="preserve">створити </w:t>
      </w:r>
      <w:r w:rsidR="00DF2A9B" w:rsidRPr="00013B7C">
        <w:rPr>
          <w:rFonts w:ascii="Times New Roman" w:hAnsi="Times New Roman"/>
          <w:sz w:val="28"/>
          <w:szCs w:val="28"/>
          <w:lang w:eastAsia="ar-SA"/>
        </w:rPr>
        <w:t xml:space="preserve">правове підґрунтя </w:t>
      </w:r>
      <w:r w:rsidR="00DF2A9B" w:rsidRPr="00013B7C">
        <w:rPr>
          <w:rFonts w:ascii="Times New Roman" w:hAnsi="Times New Roman"/>
          <w:bCs/>
          <w:sz w:val="28"/>
          <w:szCs w:val="28"/>
          <w:lang w:eastAsia="ar-SA"/>
        </w:rPr>
        <w:t>для застосування праці іноземців та осіб без громадянства, які перебувають в У</w:t>
      </w:r>
      <w:r w:rsidR="00C9003F">
        <w:rPr>
          <w:rFonts w:ascii="Times New Roman" w:hAnsi="Times New Roman"/>
          <w:bCs/>
          <w:sz w:val="28"/>
          <w:szCs w:val="28"/>
          <w:lang w:eastAsia="ar-SA"/>
        </w:rPr>
        <w:t xml:space="preserve">країні для навчання </w:t>
      </w:r>
      <w:r w:rsidR="00DF2A9B" w:rsidRPr="00013B7C">
        <w:rPr>
          <w:rFonts w:ascii="Times New Roman" w:hAnsi="Times New Roman"/>
          <w:bCs/>
          <w:sz w:val="28"/>
          <w:szCs w:val="28"/>
          <w:lang w:eastAsia="ar-SA"/>
        </w:rPr>
        <w:t xml:space="preserve"> у навчальних закладах України.</w:t>
      </w:r>
    </w:p>
    <w:p w14:paraId="6508CA82" w14:textId="77777777" w:rsidR="007061EB" w:rsidRDefault="00592386" w:rsidP="007061EB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>Також проєктом акта</w:t>
      </w:r>
      <w:r w:rsidR="0057128C" w:rsidRPr="00013B7C">
        <w:rPr>
          <w:rFonts w:ascii="Times New Roman" w:hAnsi="Times New Roman"/>
          <w:sz w:val="28"/>
          <w:szCs w:val="28"/>
          <w:lang w:eastAsia="ar-SA"/>
        </w:rPr>
        <w:t xml:space="preserve"> пропонується у</w:t>
      </w:r>
      <w:r w:rsidR="007061EB" w:rsidRPr="00013B7C">
        <w:rPr>
          <w:rFonts w:ascii="Times New Roman" w:hAnsi="Times New Roman"/>
          <w:sz w:val="28"/>
          <w:szCs w:val="28"/>
          <w:lang w:eastAsia="ar-SA"/>
        </w:rPr>
        <w:t>досконал</w:t>
      </w:r>
      <w:r w:rsidR="0057128C" w:rsidRPr="00013B7C">
        <w:rPr>
          <w:rFonts w:ascii="Times New Roman" w:hAnsi="Times New Roman"/>
          <w:sz w:val="28"/>
          <w:szCs w:val="28"/>
          <w:lang w:eastAsia="ar-SA"/>
        </w:rPr>
        <w:t>ити</w:t>
      </w:r>
      <w:r w:rsidR="007061EB" w:rsidRPr="00013B7C">
        <w:rPr>
          <w:rFonts w:ascii="Times New Roman" w:hAnsi="Times New Roman"/>
          <w:sz w:val="28"/>
          <w:szCs w:val="28"/>
          <w:lang w:eastAsia="ar-SA"/>
        </w:rPr>
        <w:t xml:space="preserve"> норми</w:t>
      </w:r>
      <w:r w:rsidR="00DF2A9B" w:rsidRPr="00013B7C">
        <w:rPr>
          <w:rFonts w:ascii="Times New Roman" w:hAnsi="Times New Roman"/>
          <w:sz w:val="28"/>
          <w:szCs w:val="28"/>
          <w:lang w:eastAsia="ar-SA"/>
        </w:rPr>
        <w:t xml:space="preserve"> щодо переліку документів,</w:t>
      </w:r>
      <w:r w:rsidR="007061EB" w:rsidRPr="00013B7C">
        <w:rPr>
          <w:rFonts w:ascii="Times New Roman" w:hAnsi="Times New Roman"/>
          <w:sz w:val="28"/>
          <w:szCs w:val="28"/>
          <w:lang w:eastAsia="ar-SA"/>
        </w:rPr>
        <w:t xml:space="preserve"> які</w:t>
      </w:r>
      <w:r w:rsidR="00DF2A9B" w:rsidRPr="00013B7C">
        <w:rPr>
          <w:rFonts w:ascii="Times New Roman" w:hAnsi="Times New Roman"/>
          <w:sz w:val="28"/>
          <w:szCs w:val="28"/>
          <w:lang w:eastAsia="ar-SA"/>
        </w:rPr>
        <w:t xml:space="preserve"> подаються роботодавцями для отримання </w:t>
      </w:r>
      <w:r w:rsidR="002E64F4">
        <w:rPr>
          <w:rFonts w:ascii="Times New Roman" w:hAnsi="Times New Roman"/>
          <w:sz w:val="28"/>
          <w:szCs w:val="28"/>
          <w:lang w:eastAsia="ar-SA"/>
        </w:rPr>
        <w:t>або</w:t>
      </w:r>
      <w:r w:rsidR="00DF2A9B" w:rsidRPr="00013B7C">
        <w:rPr>
          <w:rFonts w:ascii="Times New Roman" w:hAnsi="Times New Roman"/>
          <w:sz w:val="28"/>
          <w:szCs w:val="28"/>
          <w:lang w:eastAsia="ar-SA"/>
        </w:rPr>
        <w:t xml:space="preserve"> продовження дії дозволів на застосування праці окремих категорій іноземних працівників</w:t>
      </w:r>
      <w:r w:rsidR="00173EE5" w:rsidRPr="00013B7C">
        <w:rPr>
          <w:rFonts w:ascii="Times New Roman" w:hAnsi="Times New Roman"/>
          <w:sz w:val="28"/>
          <w:szCs w:val="28"/>
          <w:lang w:eastAsia="ar-SA"/>
        </w:rPr>
        <w:t xml:space="preserve"> та розміру плати за продовження таких дозволів</w:t>
      </w:r>
      <w:r w:rsidR="0057128C" w:rsidRPr="00013B7C">
        <w:rPr>
          <w:rFonts w:ascii="Times New Roman" w:hAnsi="Times New Roman"/>
          <w:sz w:val="28"/>
          <w:szCs w:val="28"/>
          <w:lang w:eastAsia="ar-SA"/>
        </w:rPr>
        <w:t>; спростити доступ до зазначеної адміністративної послуги та передбачити можливість її отримання будь-яким зручним для роботодавця способом, у тому числі через центри надання адміністративних послуг; підвищити сервісне обслуговування.</w:t>
      </w:r>
    </w:p>
    <w:p w14:paraId="1D4DD0D8" w14:textId="77777777" w:rsidR="007061EB" w:rsidRPr="00013B7C" w:rsidRDefault="007061EB" w:rsidP="00173EE5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13B7C">
        <w:rPr>
          <w:rFonts w:ascii="Times New Roman" w:hAnsi="Times New Roman"/>
          <w:sz w:val="28"/>
          <w:szCs w:val="28"/>
          <w:lang w:eastAsia="ar-SA"/>
        </w:rPr>
        <w:t xml:space="preserve">Крім того, </w:t>
      </w:r>
      <w:r w:rsidR="00DC3CD2" w:rsidRPr="00013B7C">
        <w:rPr>
          <w:rFonts w:ascii="Times New Roman" w:hAnsi="Times New Roman"/>
          <w:sz w:val="28"/>
          <w:szCs w:val="28"/>
          <w:lang w:eastAsia="ar-SA"/>
        </w:rPr>
        <w:t xml:space="preserve">пропонується врегулювати питання щодо безкоштовної видачі дублікату дозволу </w:t>
      </w:r>
      <w:r w:rsidR="00173EE5" w:rsidRPr="00013B7C">
        <w:rPr>
          <w:rFonts w:ascii="Times New Roman" w:hAnsi="Times New Roman"/>
          <w:bCs/>
          <w:sz w:val="28"/>
          <w:szCs w:val="28"/>
          <w:lang w:eastAsia="ar-SA"/>
        </w:rPr>
        <w:t>у випадках втрати чи пошкодження раніше виданого дозволу, термін дії якого не за</w:t>
      </w:r>
      <w:r w:rsidR="001C7B2C">
        <w:rPr>
          <w:rFonts w:ascii="Times New Roman" w:hAnsi="Times New Roman"/>
          <w:bCs/>
          <w:sz w:val="28"/>
          <w:szCs w:val="28"/>
          <w:lang w:eastAsia="ar-SA"/>
        </w:rPr>
        <w:t>кінчився</w:t>
      </w:r>
      <w:r w:rsidR="00173EE5" w:rsidRPr="00013B7C">
        <w:rPr>
          <w:rFonts w:ascii="Times New Roman" w:hAnsi="Times New Roman"/>
          <w:bCs/>
          <w:sz w:val="28"/>
          <w:szCs w:val="28"/>
          <w:lang w:eastAsia="ar-SA"/>
        </w:rPr>
        <w:t>.</w:t>
      </w:r>
    </w:p>
    <w:p w14:paraId="4D51AC5C" w14:textId="77777777" w:rsidR="00013B7C" w:rsidRPr="00013B7C" w:rsidRDefault="00013B7C" w:rsidP="00013B7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AD3BB0">
        <w:rPr>
          <w:rFonts w:ascii="Times New Roman" w:hAnsi="Times New Roman"/>
          <w:sz w:val="28"/>
          <w:szCs w:val="28"/>
          <w:lang w:eastAsia="ar-SA"/>
        </w:rPr>
        <w:t xml:space="preserve">Проєктом </w:t>
      </w:r>
      <w:r w:rsidR="00592386">
        <w:rPr>
          <w:rFonts w:ascii="Times New Roman" w:hAnsi="Times New Roman"/>
          <w:sz w:val="28"/>
          <w:szCs w:val="28"/>
          <w:lang w:eastAsia="ar-SA"/>
        </w:rPr>
        <w:t>акта</w:t>
      </w:r>
      <w:r w:rsidRPr="00AD3BB0">
        <w:rPr>
          <w:rFonts w:ascii="Times New Roman" w:hAnsi="Times New Roman"/>
          <w:sz w:val="28"/>
          <w:szCs w:val="28"/>
          <w:lang w:eastAsia="ar-SA"/>
        </w:rPr>
        <w:t xml:space="preserve"> одночасно пропонується посилити контроль за додержанням законодавства у цій сфері, створити механізми захисту національного ринку праці та його регулювання в частині залучення іноземної робочої сили.</w:t>
      </w:r>
    </w:p>
    <w:p w14:paraId="514E209C" w14:textId="77777777" w:rsidR="007061EB" w:rsidRPr="00013B7C" w:rsidRDefault="007061EB" w:rsidP="007061EB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ar-SA"/>
        </w:rPr>
      </w:pPr>
    </w:p>
    <w:p w14:paraId="3D45DCAF" w14:textId="77777777" w:rsidR="007061EB" w:rsidRPr="00BF6F2B" w:rsidRDefault="005045CE" w:rsidP="00BF6F2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5045CE">
        <w:rPr>
          <w:rFonts w:ascii="Times New Roman" w:hAnsi="Times New Roman"/>
          <w:b/>
          <w:sz w:val="28"/>
          <w:szCs w:val="28"/>
          <w:lang w:eastAsia="ar-SA"/>
        </w:rPr>
        <w:t>Правові аспекти</w:t>
      </w:r>
    </w:p>
    <w:p w14:paraId="3C300183" w14:textId="77777777" w:rsidR="005045CE" w:rsidRDefault="005045CE" w:rsidP="007061EB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5045CE">
        <w:rPr>
          <w:rFonts w:ascii="Times New Roman" w:hAnsi="Times New Roman"/>
          <w:sz w:val="28"/>
          <w:szCs w:val="28"/>
          <w:lang w:eastAsia="ar-SA"/>
        </w:rPr>
        <w:t xml:space="preserve">Проєкт </w:t>
      </w:r>
      <w:r w:rsidR="00592386">
        <w:rPr>
          <w:rFonts w:ascii="Times New Roman" w:hAnsi="Times New Roman"/>
          <w:sz w:val="28"/>
          <w:szCs w:val="28"/>
          <w:lang w:eastAsia="ar-SA"/>
        </w:rPr>
        <w:t>акта</w:t>
      </w:r>
      <w:r w:rsidRPr="005045CE">
        <w:rPr>
          <w:rFonts w:ascii="Times New Roman" w:hAnsi="Times New Roman"/>
          <w:sz w:val="28"/>
          <w:szCs w:val="28"/>
          <w:lang w:eastAsia="ar-SA"/>
        </w:rPr>
        <w:t xml:space="preserve"> розроблено на виконання на виконання </w:t>
      </w:r>
      <w:r w:rsidR="009C11E0" w:rsidRPr="009C11E0">
        <w:rPr>
          <w:rFonts w:ascii="Times New Roman" w:hAnsi="Times New Roman"/>
          <w:sz w:val="28"/>
          <w:szCs w:val="28"/>
          <w:lang w:eastAsia="ar-SA"/>
        </w:rPr>
        <w:t xml:space="preserve">пункту 57 Плану законопроектної роботи Верховної Ради України на 2021 рік, затверджений Постановою Верховної Ради України від 02.02.2021 №1165 – </w:t>
      </w:r>
      <w:r w:rsidR="009C11E0" w:rsidRPr="009C11E0">
        <w:rPr>
          <w:rFonts w:ascii="Times New Roman" w:hAnsi="Times New Roman"/>
          <w:sz w:val="28"/>
          <w:szCs w:val="28"/>
          <w:lang w:val="en-US" w:eastAsia="ar-SA"/>
        </w:rPr>
        <w:t>IX</w:t>
      </w:r>
      <w:r w:rsidR="009C11E0">
        <w:rPr>
          <w:rFonts w:ascii="Times New Roman" w:hAnsi="Times New Roman"/>
          <w:sz w:val="28"/>
          <w:szCs w:val="28"/>
          <w:lang w:eastAsia="ar-SA"/>
        </w:rPr>
        <w:t xml:space="preserve">, </w:t>
      </w:r>
      <w:r w:rsidRPr="005045CE">
        <w:rPr>
          <w:rFonts w:ascii="Times New Roman" w:hAnsi="Times New Roman"/>
          <w:sz w:val="28"/>
          <w:szCs w:val="28"/>
          <w:lang w:eastAsia="ar-SA"/>
        </w:rPr>
        <w:t xml:space="preserve">пункту 70 плану заходів щодо дерегуляції господарської діяльності та покращення бізнес-клімату, затвердженого розпорядженням Кабінету Міністрів України </w:t>
      </w:r>
      <w:r w:rsidR="00260DE0">
        <w:rPr>
          <w:rFonts w:ascii="Times New Roman" w:hAnsi="Times New Roman"/>
          <w:sz w:val="28"/>
          <w:szCs w:val="28"/>
          <w:lang w:eastAsia="ar-SA"/>
        </w:rPr>
        <w:t>від 04.12.2019 № 1413; пункту</w:t>
      </w:r>
      <w:r w:rsidRPr="005045CE">
        <w:rPr>
          <w:rFonts w:ascii="Times New Roman" w:hAnsi="Times New Roman"/>
          <w:sz w:val="28"/>
          <w:szCs w:val="28"/>
          <w:lang w:eastAsia="ar-SA"/>
        </w:rPr>
        <w:t xml:space="preserve"> 174 </w:t>
      </w:r>
      <w:r w:rsidR="002E64F4" w:rsidRPr="002E64F4">
        <w:rPr>
          <w:rFonts w:ascii="Times New Roman" w:hAnsi="Times New Roman"/>
          <w:sz w:val="28"/>
          <w:szCs w:val="28"/>
          <w:lang w:eastAsia="ar-SA"/>
        </w:rPr>
        <w:t>Плану заходів з виконання Державної програми стимулювання економіки для подолання негативних наслідків, спричинених обмежувальними заходами щодо запобігання виникненню і поширенню гострої респіраторної хвороби COVID-19, спричиненої коронавірусом SARS-CoV-2, на 2020—2022 роки</w:t>
      </w:r>
      <w:r w:rsidRPr="005045CE">
        <w:rPr>
          <w:rFonts w:ascii="Times New Roman" w:hAnsi="Times New Roman"/>
          <w:sz w:val="28"/>
          <w:szCs w:val="28"/>
          <w:lang w:eastAsia="ar-SA"/>
        </w:rPr>
        <w:t xml:space="preserve">, затвердженої постановою </w:t>
      </w:r>
      <w:r w:rsidR="00260DE0">
        <w:rPr>
          <w:rFonts w:ascii="Times New Roman" w:hAnsi="Times New Roman"/>
          <w:sz w:val="28"/>
          <w:szCs w:val="28"/>
          <w:lang w:eastAsia="ar-SA"/>
        </w:rPr>
        <w:t>Кабінету Міністрів від 27.05.2020</w:t>
      </w:r>
      <w:r w:rsidRPr="005045CE">
        <w:rPr>
          <w:rFonts w:ascii="Times New Roman" w:hAnsi="Times New Roman"/>
          <w:sz w:val="28"/>
          <w:szCs w:val="28"/>
          <w:lang w:eastAsia="ar-SA"/>
        </w:rPr>
        <w:t xml:space="preserve"> № 534</w:t>
      </w:r>
      <w:r w:rsidR="00260DE0">
        <w:rPr>
          <w:rFonts w:ascii="Times New Roman" w:hAnsi="Times New Roman"/>
          <w:sz w:val="28"/>
          <w:szCs w:val="28"/>
          <w:lang w:eastAsia="ar-SA"/>
        </w:rPr>
        <w:t>;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5045CE">
        <w:rPr>
          <w:rFonts w:ascii="Times New Roman" w:hAnsi="Times New Roman"/>
          <w:sz w:val="28"/>
          <w:szCs w:val="28"/>
          <w:lang w:eastAsia="ar-SA"/>
        </w:rPr>
        <w:t>пункту 26 плану заходів на 2018-2021 роки щодо реалізації Стратегії державної міграційної політики України на період до 2025 року, затвердженого розпорядженням Кабінету Міністрів України</w:t>
      </w:r>
      <w:r w:rsidR="00260DE0">
        <w:rPr>
          <w:rFonts w:ascii="Times New Roman" w:hAnsi="Times New Roman"/>
          <w:sz w:val="28"/>
          <w:szCs w:val="28"/>
          <w:lang w:eastAsia="ar-SA"/>
        </w:rPr>
        <w:t xml:space="preserve"> від 29.08.2018 № 602;</w:t>
      </w:r>
      <w:r w:rsidRPr="005045CE">
        <w:rPr>
          <w:rFonts w:ascii="Times New Roman" w:hAnsi="Times New Roman"/>
          <w:sz w:val="28"/>
          <w:szCs w:val="28"/>
          <w:lang w:eastAsia="ar-SA"/>
        </w:rPr>
        <w:t xml:space="preserve"> розпорядження Кабінету Міністрів України від 16.05.2014 № 523 ‟Деякі питання надання адміністративних послуг органів виконавчої влади через центри надання адмініс</w:t>
      </w:r>
      <w:r>
        <w:rPr>
          <w:rFonts w:ascii="Times New Roman" w:hAnsi="Times New Roman"/>
          <w:sz w:val="28"/>
          <w:szCs w:val="28"/>
          <w:lang w:eastAsia="ar-SA"/>
        </w:rPr>
        <w:t>тративних послуг” (зі змінами)</w:t>
      </w:r>
      <w:r w:rsidRPr="005045CE">
        <w:rPr>
          <w:rFonts w:ascii="Times New Roman" w:hAnsi="Times New Roman"/>
          <w:sz w:val="28"/>
          <w:szCs w:val="28"/>
          <w:lang w:eastAsia="ar-SA"/>
        </w:rPr>
        <w:t>, а також з метою удосконалення законодавства у сфері застосування праці іноземців та осіб без громадянства.</w:t>
      </w:r>
    </w:p>
    <w:p w14:paraId="18B6D390" w14:textId="77777777" w:rsidR="007061EB" w:rsidRPr="00260DE0" w:rsidRDefault="007061EB" w:rsidP="005045CE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38DEEE0A" w14:textId="77777777" w:rsidR="00A73663" w:rsidRPr="00BF6F2B" w:rsidRDefault="005045CE" w:rsidP="00A7366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5045CE">
        <w:rPr>
          <w:rFonts w:ascii="Times New Roman" w:hAnsi="Times New Roman"/>
          <w:b/>
          <w:sz w:val="28"/>
          <w:szCs w:val="28"/>
          <w:lang w:eastAsia="ar-SA"/>
        </w:rPr>
        <w:t>Фінансово-економічне обґрунтування</w:t>
      </w:r>
    </w:p>
    <w:p w14:paraId="5B5ECE59" w14:textId="77777777" w:rsidR="005045CE" w:rsidRPr="00013B7C" w:rsidRDefault="00BF6F2B" w:rsidP="005045C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Реалізація проєкту акта</w:t>
      </w:r>
      <w:r w:rsidR="005045CE" w:rsidRPr="005045CE">
        <w:rPr>
          <w:rFonts w:ascii="Times New Roman" w:hAnsi="Times New Roman"/>
          <w:sz w:val="28"/>
          <w:szCs w:val="28"/>
          <w:lang w:eastAsia="ar-SA"/>
        </w:rPr>
        <w:t xml:space="preserve"> не потребуватиме фінансування з державного чи місцевого бюджетів.</w:t>
      </w:r>
    </w:p>
    <w:p w14:paraId="5F1F0891" w14:textId="77777777" w:rsidR="005045CE" w:rsidRDefault="005045CE" w:rsidP="007061EB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44989385" w14:textId="77777777" w:rsidR="005045CE" w:rsidRPr="00BF6F2B" w:rsidRDefault="005045CE" w:rsidP="00BF6F2B">
      <w:pPr>
        <w:pStyle w:val="a3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5045CE">
        <w:rPr>
          <w:rFonts w:ascii="Times New Roman" w:hAnsi="Times New Roman"/>
          <w:b/>
          <w:bCs/>
          <w:sz w:val="28"/>
          <w:szCs w:val="28"/>
          <w:lang w:eastAsia="ar-SA"/>
        </w:rPr>
        <w:t>Позиція заінтересованих сторін</w:t>
      </w:r>
    </w:p>
    <w:p w14:paraId="2C601DEC" w14:textId="77777777" w:rsidR="00EE0568" w:rsidRPr="00EE0568" w:rsidRDefault="00EE0568" w:rsidP="00EE056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Проє</w:t>
      </w:r>
      <w:r w:rsidRPr="00EE0568">
        <w:rPr>
          <w:rFonts w:ascii="Times New Roman" w:hAnsi="Times New Roman"/>
          <w:sz w:val="28"/>
          <w:szCs w:val="28"/>
          <w:lang w:eastAsia="ar-SA"/>
        </w:rPr>
        <w:t xml:space="preserve">кт акта </w:t>
      </w:r>
      <w:r>
        <w:rPr>
          <w:rFonts w:ascii="Times New Roman" w:hAnsi="Times New Roman"/>
          <w:sz w:val="28"/>
          <w:szCs w:val="28"/>
          <w:lang w:eastAsia="ar-SA"/>
        </w:rPr>
        <w:t xml:space="preserve">не </w:t>
      </w:r>
      <w:r w:rsidRPr="00EE0568">
        <w:rPr>
          <w:rFonts w:ascii="Times New Roman" w:hAnsi="Times New Roman"/>
          <w:sz w:val="28"/>
          <w:szCs w:val="28"/>
          <w:lang w:eastAsia="ar-SA"/>
        </w:rPr>
        <w:t xml:space="preserve">стосується питань функціонування місцевого самоврядування, прав та інтересів територіальних громад, місцевого та регіонального розвитку, прав осіб з інвалідністю, функціонування і застосування української мови як державної, </w:t>
      </w:r>
      <w:r>
        <w:rPr>
          <w:rFonts w:ascii="Times New Roman" w:hAnsi="Times New Roman"/>
          <w:sz w:val="28"/>
          <w:szCs w:val="28"/>
          <w:lang w:eastAsia="ar-SA"/>
        </w:rPr>
        <w:t>та не потребує погодження з уповноваженими представниками</w:t>
      </w:r>
      <w:r w:rsidRPr="00EE0568">
        <w:rPr>
          <w:rFonts w:ascii="Times New Roman" w:hAnsi="Times New Roman"/>
          <w:sz w:val="28"/>
          <w:szCs w:val="28"/>
          <w:lang w:eastAsia="ar-SA"/>
        </w:rPr>
        <w:t xml:space="preserve"> всеукраїнських асоціацій органів місцево</w:t>
      </w:r>
      <w:r w:rsidR="00BF6F2B">
        <w:rPr>
          <w:rFonts w:ascii="Times New Roman" w:hAnsi="Times New Roman"/>
          <w:sz w:val="28"/>
          <w:szCs w:val="28"/>
          <w:lang w:eastAsia="ar-SA"/>
        </w:rPr>
        <w:t>го самоврядування чи відповідними органами</w:t>
      </w:r>
      <w:r w:rsidRPr="00EE0568">
        <w:rPr>
          <w:rFonts w:ascii="Times New Roman" w:hAnsi="Times New Roman"/>
          <w:sz w:val="28"/>
          <w:szCs w:val="28"/>
          <w:lang w:eastAsia="ar-SA"/>
        </w:rPr>
        <w:t xml:space="preserve"> місцевого самоврядування, </w:t>
      </w:r>
      <w:r w:rsidR="00BF6F2B">
        <w:rPr>
          <w:rFonts w:ascii="Times New Roman" w:hAnsi="Times New Roman"/>
          <w:sz w:val="28"/>
          <w:szCs w:val="28"/>
          <w:lang w:eastAsia="ar-SA"/>
        </w:rPr>
        <w:t>Уповноваженим</w:t>
      </w:r>
      <w:r w:rsidRPr="00EE0568">
        <w:rPr>
          <w:rFonts w:ascii="Times New Roman" w:hAnsi="Times New Roman"/>
          <w:sz w:val="28"/>
          <w:szCs w:val="28"/>
          <w:lang w:eastAsia="ar-SA"/>
        </w:rPr>
        <w:t xml:space="preserve"> Президента </w:t>
      </w:r>
      <w:r w:rsidRPr="00EE0568">
        <w:rPr>
          <w:rFonts w:ascii="Times New Roman" w:hAnsi="Times New Roman"/>
          <w:sz w:val="28"/>
          <w:szCs w:val="28"/>
          <w:lang w:eastAsia="ar-SA"/>
        </w:rPr>
        <w:lastRenderedPageBreak/>
        <w:t>України з прав</w:t>
      </w:r>
      <w:r w:rsidR="00BF6F2B">
        <w:rPr>
          <w:rFonts w:ascii="Times New Roman" w:hAnsi="Times New Roman"/>
          <w:sz w:val="28"/>
          <w:szCs w:val="28"/>
          <w:lang w:eastAsia="ar-SA"/>
        </w:rPr>
        <w:t xml:space="preserve"> людей з інвалідністю, Урядовим уповноваженим</w:t>
      </w:r>
      <w:r w:rsidRPr="00EE0568">
        <w:rPr>
          <w:rFonts w:ascii="Times New Roman" w:hAnsi="Times New Roman"/>
          <w:sz w:val="28"/>
          <w:szCs w:val="28"/>
          <w:lang w:eastAsia="ar-SA"/>
        </w:rPr>
        <w:t xml:space="preserve"> з прав осіб </w:t>
      </w:r>
      <w:r w:rsidR="00BF6F2B">
        <w:rPr>
          <w:rFonts w:ascii="Times New Roman" w:hAnsi="Times New Roman"/>
          <w:sz w:val="28"/>
          <w:szCs w:val="28"/>
          <w:lang w:eastAsia="ar-SA"/>
        </w:rPr>
        <w:t>з інвалідністю та всеукраїнськими</w:t>
      </w:r>
      <w:r w:rsidRPr="00EE0568">
        <w:rPr>
          <w:rFonts w:ascii="Times New Roman" w:hAnsi="Times New Roman"/>
          <w:sz w:val="28"/>
          <w:szCs w:val="28"/>
          <w:lang w:eastAsia="ar-SA"/>
        </w:rPr>
        <w:t xml:space="preserve"> громадськ</w:t>
      </w:r>
      <w:r w:rsidR="00BF6F2B">
        <w:rPr>
          <w:rFonts w:ascii="Times New Roman" w:hAnsi="Times New Roman"/>
          <w:sz w:val="28"/>
          <w:szCs w:val="28"/>
          <w:lang w:eastAsia="ar-SA"/>
        </w:rPr>
        <w:t>ими організаціями осіб з інвалідністю, їх спілками, Уповноваженим із захисту державної мови</w:t>
      </w:r>
      <w:r w:rsidRPr="00EE0568">
        <w:rPr>
          <w:rFonts w:ascii="Times New Roman" w:hAnsi="Times New Roman"/>
          <w:sz w:val="28"/>
          <w:szCs w:val="28"/>
          <w:lang w:eastAsia="ar-SA"/>
        </w:rPr>
        <w:t>.</w:t>
      </w:r>
    </w:p>
    <w:p w14:paraId="7E68C0F2" w14:textId="77777777" w:rsidR="00BF6F2B" w:rsidRDefault="00BF6F2B" w:rsidP="00BF6F2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ar-SA"/>
        </w:rPr>
      </w:pPr>
      <w:r w:rsidRPr="00013B7C">
        <w:rPr>
          <w:rFonts w:ascii="Times New Roman" w:hAnsi="Times New Roman"/>
          <w:sz w:val="28"/>
          <w:szCs w:val="28"/>
          <w:lang w:eastAsia="ar-SA"/>
        </w:rPr>
        <w:t>Про</w:t>
      </w:r>
      <w:r>
        <w:rPr>
          <w:rFonts w:ascii="Times New Roman" w:hAnsi="Times New Roman"/>
          <w:sz w:val="28"/>
          <w:szCs w:val="28"/>
          <w:lang w:eastAsia="ar-SA"/>
        </w:rPr>
        <w:t>є</w:t>
      </w:r>
      <w:r w:rsidRPr="00013B7C">
        <w:rPr>
          <w:rFonts w:ascii="Times New Roman" w:hAnsi="Times New Roman"/>
          <w:sz w:val="28"/>
          <w:szCs w:val="28"/>
          <w:lang w:eastAsia="ar-SA"/>
        </w:rPr>
        <w:t xml:space="preserve">кт </w:t>
      </w:r>
      <w:r>
        <w:rPr>
          <w:rFonts w:ascii="Times New Roman" w:hAnsi="Times New Roman"/>
          <w:sz w:val="28"/>
          <w:szCs w:val="28"/>
          <w:lang w:eastAsia="ar-SA"/>
        </w:rPr>
        <w:t>акта</w:t>
      </w:r>
      <w:r w:rsidRPr="00013B7C">
        <w:rPr>
          <w:rFonts w:ascii="Times New Roman" w:hAnsi="Times New Roman"/>
          <w:sz w:val="28"/>
          <w:szCs w:val="28"/>
          <w:lang w:eastAsia="ar-SA"/>
        </w:rPr>
        <w:t xml:space="preserve"> стосується соціально-трудової сфери та погодже</w:t>
      </w:r>
      <w:r w:rsidR="00637802">
        <w:rPr>
          <w:rFonts w:ascii="Times New Roman" w:hAnsi="Times New Roman"/>
          <w:sz w:val="28"/>
          <w:szCs w:val="28"/>
          <w:lang w:eastAsia="ar-SA"/>
        </w:rPr>
        <w:t>но</w:t>
      </w:r>
      <w:r w:rsidRPr="00013B7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37802">
        <w:rPr>
          <w:rFonts w:ascii="Times New Roman" w:hAnsi="Times New Roman"/>
          <w:sz w:val="28"/>
          <w:szCs w:val="28"/>
          <w:lang w:eastAsia="ar-SA"/>
        </w:rPr>
        <w:t>без зауважень</w:t>
      </w:r>
      <w:r w:rsidRPr="00013B7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37802" w:rsidRPr="00013B7C">
        <w:rPr>
          <w:rFonts w:ascii="Times New Roman" w:hAnsi="Times New Roman"/>
          <w:sz w:val="28"/>
          <w:szCs w:val="28"/>
          <w:lang w:eastAsia="ar-SA"/>
        </w:rPr>
        <w:t xml:space="preserve">Спільним представницьким органом репрезентативних всеукраїнських об’єднань профспілок на національному рівні </w:t>
      </w:r>
      <w:r w:rsidR="00637802">
        <w:rPr>
          <w:rFonts w:ascii="Times New Roman" w:hAnsi="Times New Roman"/>
          <w:sz w:val="28"/>
          <w:szCs w:val="28"/>
          <w:lang w:eastAsia="ar-SA"/>
        </w:rPr>
        <w:t xml:space="preserve">та із зауваженнями </w:t>
      </w:r>
      <w:r w:rsidRPr="00013B7C">
        <w:rPr>
          <w:rFonts w:ascii="Times New Roman" w:hAnsi="Times New Roman"/>
          <w:sz w:val="28"/>
          <w:szCs w:val="28"/>
          <w:lang w:eastAsia="ar-SA"/>
        </w:rPr>
        <w:t>Спільним представницьким органом сторони роботодавців на національному рівні</w:t>
      </w:r>
      <w:r w:rsidR="009C11E0">
        <w:rPr>
          <w:rFonts w:ascii="Times New Roman" w:hAnsi="Times New Roman"/>
          <w:sz w:val="28"/>
          <w:szCs w:val="28"/>
          <w:lang w:eastAsia="ar-SA"/>
        </w:rPr>
        <w:t>, які враховано частково</w:t>
      </w:r>
      <w:r w:rsidRPr="00013B7C">
        <w:rPr>
          <w:rFonts w:ascii="Times New Roman" w:hAnsi="Times New Roman"/>
          <w:sz w:val="28"/>
          <w:szCs w:val="28"/>
          <w:lang w:eastAsia="ar-SA"/>
        </w:rPr>
        <w:t>.</w:t>
      </w:r>
    </w:p>
    <w:p w14:paraId="13BEF86E" w14:textId="77777777" w:rsidR="00EE0568" w:rsidRDefault="00BF6F2B" w:rsidP="00EE056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</w:t>
      </w:r>
      <w:r w:rsidR="00EE0568" w:rsidRPr="00EE0568">
        <w:rPr>
          <w:rFonts w:ascii="Times New Roman" w:hAnsi="Times New Roman"/>
          <w:sz w:val="28"/>
          <w:szCs w:val="28"/>
          <w:lang w:eastAsia="ar-SA"/>
        </w:rPr>
        <w:t xml:space="preserve">роект акта </w:t>
      </w:r>
      <w:r>
        <w:rPr>
          <w:rFonts w:ascii="Times New Roman" w:hAnsi="Times New Roman"/>
          <w:sz w:val="28"/>
          <w:szCs w:val="28"/>
          <w:lang w:eastAsia="ar-SA"/>
        </w:rPr>
        <w:t xml:space="preserve">не </w:t>
      </w:r>
      <w:r w:rsidR="00EE0568" w:rsidRPr="00EE0568">
        <w:rPr>
          <w:rFonts w:ascii="Times New Roman" w:hAnsi="Times New Roman"/>
          <w:sz w:val="28"/>
          <w:szCs w:val="28"/>
          <w:lang w:eastAsia="ar-SA"/>
        </w:rPr>
        <w:t>стосується сфери наукової т</w:t>
      </w:r>
      <w:r>
        <w:rPr>
          <w:rFonts w:ascii="Times New Roman" w:hAnsi="Times New Roman"/>
          <w:sz w:val="28"/>
          <w:szCs w:val="28"/>
          <w:lang w:eastAsia="ar-SA"/>
        </w:rPr>
        <w:t>а науково-технічної діяльності та не потребує погодження з Науковим комітетом</w:t>
      </w:r>
      <w:r w:rsidR="00EE0568" w:rsidRPr="00EE0568">
        <w:rPr>
          <w:rFonts w:ascii="Times New Roman" w:hAnsi="Times New Roman"/>
          <w:sz w:val="28"/>
          <w:szCs w:val="28"/>
          <w:lang w:eastAsia="ar-SA"/>
        </w:rPr>
        <w:t xml:space="preserve"> Національної ради з пит</w:t>
      </w:r>
      <w:r>
        <w:rPr>
          <w:rFonts w:ascii="Times New Roman" w:hAnsi="Times New Roman"/>
          <w:sz w:val="28"/>
          <w:szCs w:val="28"/>
          <w:lang w:eastAsia="ar-SA"/>
        </w:rPr>
        <w:t>ань розвитку науки і технологій</w:t>
      </w:r>
      <w:r w:rsidR="00EE0568" w:rsidRPr="00EE0568">
        <w:rPr>
          <w:rFonts w:ascii="Times New Roman" w:hAnsi="Times New Roman"/>
          <w:sz w:val="28"/>
          <w:szCs w:val="28"/>
          <w:lang w:eastAsia="ar-SA"/>
        </w:rPr>
        <w:t>.</w:t>
      </w:r>
    </w:p>
    <w:p w14:paraId="204D58D3" w14:textId="77777777" w:rsidR="00F2731A" w:rsidRDefault="00F2731A" w:rsidP="00BF6F2B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5255475B" w14:textId="77777777" w:rsidR="00314701" w:rsidRDefault="00314701" w:rsidP="00BF6F2B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314701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7. Оцінка відповідності</w:t>
      </w:r>
    </w:p>
    <w:p w14:paraId="2C9F4A72" w14:textId="77777777" w:rsidR="00314701" w:rsidRDefault="00314701" w:rsidP="008B74F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314701">
        <w:rPr>
          <w:rFonts w:ascii="Times New Roman" w:hAnsi="Times New Roman"/>
          <w:sz w:val="28"/>
          <w:szCs w:val="28"/>
          <w:lang w:eastAsia="ar-SA"/>
        </w:rPr>
        <w:t>У проєкті акта відсутні положення, що стосуються зобов’язань України у сфері європейської інтеграції, стосуються прав та свобод, гарантованих Конвенцією про захист прав людини і основоположних свобод, впливають на забезпечення рівних прав та можливостей жін</w:t>
      </w:r>
      <w:r w:rsidR="00BF6F2B">
        <w:rPr>
          <w:rFonts w:ascii="Times New Roman" w:hAnsi="Times New Roman"/>
          <w:sz w:val="28"/>
          <w:szCs w:val="28"/>
          <w:lang w:eastAsia="ar-SA"/>
        </w:rPr>
        <w:t>ок і чоловіків, містять ризики з</w:t>
      </w:r>
      <w:r w:rsidRPr="00314701">
        <w:rPr>
          <w:rFonts w:ascii="Times New Roman" w:hAnsi="Times New Roman"/>
          <w:sz w:val="28"/>
          <w:szCs w:val="28"/>
          <w:lang w:eastAsia="ar-SA"/>
        </w:rPr>
        <w:t xml:space="preserve"> вчинення корупційних правопорушень та правопорушень, пов’язаних з корупцією, створюють підстави для дискримінації.</w:t>
      </w:r>
    </w:p>
    <w:p w14:paraId="75F7CFD4" w14:textId="77777777" w:rsidR="00302442" w:rsidRDefault="00302442" w:rsidP="008B74F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Проєкт акта </w:t>
      </w:r>
      <w:r w:rsidR="004A3921">
        <w:rPr>
          <w:rFonts w:ascii="Times New Roman" w:hAnsi="Times New Roman"/>
          <w:sz w:val="28"/>
          <w:szCs w:val="28"/>
          <w:lang w:eastAsia="ar-SA"/>
        </w:rPr>
        <w:t>направлено на</w:t>
      </w:r>
      <w:r>
        <w:rPr>
          <w:rFonts w:ascii="Times New Roman" w:hAnsi="Times New Roman"/>
          <w:sz w:val="28"/>
          <w:szCs w:val="28"/>
          <w:lang w:eastAsia="ar-SA"/>
        </w:rPr>
        <w:t xml:space="preserve"> погодження </w:t>
      </w:r>
      <w:r w:rsidRPr="00302442">
        <w:rPr>
          <w:rFonts w:ascii="Times New Roman" w:hAnsi="Times New Roman"/>
          <w:sz w:val="28"/>
          <w:szCs w:val="28"/>
          <w:lang w:eastAsia="ar-SA"/>
        </w:rPr>
        <w:t>Національн</w:t>
      </w:r>
      <w:r w:rsidR="004A3921">
        <w:rPr>
          <w:rFonts w:ascii="Times New Roman" w:hAnsi="Times New Roman"/>
          <w:sz w:val="28"/>
          <w:szCs w:val="28"/>
          <w:lang w:eastAsia="ar-SA"/>
        </w:rPr>
        <w:t>ому</w:t>
      </w:r>
      <w:r w:rsidRPr="00302442">
        <w:rPr>
          <w:rFonts w:ascii="Times New Roman" w:hAnsi="Times New Roman"/>
          <w:sz w:val="28"/>
          <w:szCs w:val="28"/>
          <w:lang w:eastAsia="ar-SA"/>
        </w:rPr>
        <w:t xml:space="preserve"> агентств</w:t>
      </w:r>
      <w:r w:rsidR="004A3921">
        <w:rPr>
          <w:rFonts w:ascii="Times New Roman" w:hAnsi="Times New Roman"/>
          <w:sz w:val="28"/>
          <w:szCs w:val="28"/>
          <w:lang w:eastAsia="ar-SA"/>
        </w:rPr>
        <w:t>у</w:t>
      </w:r>
      <w:r w:rsidRPr="00302442">
        <w:rPr>
          <w:rFonts w:ascii="Times New Roman" w:hAnsi="Times New Roman"/>
          <w:sz w:val="28"/>
          <w:szCs w:val="28"/>
          <w:lang w:eastAsia="ar-SA"/>
        </w:rPr>
        <w:t xml:space="preserve"> з питань запобігання корупції для визначення необхідності проведення антикорупційної експертизи</w:t>
      </w:r>
      <w:r w:rsidR="004A3921">
        <w:rPr>
          <w:rFonts w:ascii="Times New Roman" w:hAnsi="Times New Roman"/>
          <w:sz w:val="28"/>
          <w:szCs w:val="28"/>
          <w:lang w:eastAsia="ar-SA"/>
        </w:rPr>
        <w:t xml:space="preserve"> листом Мінекономіки від </w:t>
      </w:r>
      <w:r w:rsidR="004A3921" w:rsidRPr="004A3921">
        <w:rPr>
          <w:rFonts w:ascii="Times New Roman" w:hAnsi="Times New Roman"/>
          <w:sz w:val="28"/>
          <w:szCs w:val="28"/>
          <w:lang w:eastAsia="ar-SA"/>
        </w:rPr>
        <w:t>06.04.2021</w:t>
      </w:r>
      <w:r w:rsidR="004A3921">
        <w:rPr>
          <w:rFonts w:ascii="Times New Roman" w:hAnsi="Times New Roman"/>
          <w:sz w:val="28"/>
          <w:szCs w:val="28"/>
          <w:lang w:eastAsia="ar-SA"/>
        </w:rPr>
        <w:t xml:space="preserve"> № </w:t>
      </w:r>
      <w:r w:rsidR="004A3921" w:rsidRPr="004A3921">
        <w:rPr>
          <w:rFonts w:ascii="Times New Roman" w:hAnsi="Times New Roman"/>
          <w:sz w:val="28"/>
          <w:szCs w:val="28"/>
          <w:lang w:eastAsia="ar-SA"/>
        </w:rPr>
        <w:t>47-01/21051-03</w:t>
      </w:r>
      <w:r w:rsidRPr="00302442">
        <w:rPr>
          <w:rFonts w:ascii="Times New Roman" w:hAnsi="Times New Roman"/>
          <w:sz w:val="28"/>
          <w:szCs w:val="28"/>
          <w:lang w:eastAsia="ar-SA"/>
        </w:rPr>
        <w:t>.</w:t>
      </w:r>
    </w:p>
    <w:p w14:paraId="3EECDEBE" w14:textId="77777777" w:rsidR="00314701" w:rsidRPr="00013B7C" w:rsidRDefault="00314701" w:rsidP="008B74F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2029FA10" w14:textId="77777777" w:rsidR="007061EB" w:rsidRPr="00BF6F2B" w:rsidRDefault="00314701" w:rsidP="00BF6F2B">
      <w:pPr>
        <w:pStyle w:val="a3"/>
        <w:numPr>
          <w:ilvl w:val="0"/>
          <w:numId w:val="3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Прогноз результатів</w:t>
      </w:r>
    </w:p>
    <w:p w14:paraId="056B05E4" w14:textId="77777777" w:rsidR="00C91AD1" w:rsidRPr="00013B7C" w:rsidRDefault="007061EB" w:rsidP="00A7366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13B7C">
        <w:rPr>
          <w:rFonts w:ascii="Times New Roman" w:hAnsi="Times New Roman"/>
          <w:sz w:val="28"/>
          <w:szCs w:val="28"/>
          <w:lang w:eastAsia="ar-SA"/>
        </w:rPr>
        <w:t>Реалізація про</w:t>
      </w:r>
      <w:r w:rsidR="00212256" w:rsidRPr="00013B7C">
        <w:rPr>
          <w:rFonts w:ascii="Times New Roman" w:hAnsi="Times New Roman"/>
          <w:sz w:val="28"/>
          <w:szCs w:val="28"/>
          <w:lang w:eastAsia="ar-SA"/>
        </w:rPr>
        <w:t>є</w:t>
      </w:r>
      <w:r w:rsidR="00BF6F2B">
        <w:rPr>
          <w:rFonts w:ascii="Times New Roman" w:hAnsi="Times New Roman"/>
          <w:sz w:val="28"/>
          <w:szCs w:val="28"/>
          <w:lang w:eastAsia="ar-SA"/>
        </w:rPr>
        <w:t>кту акта</w:t>
      </w:r>
      <w:r w:rsidRPr="00013B7C">
        <w:rPr>
          <w:rFonts w:ascii="Times New Roman" w:hAnsi="Times New Roman"/>
          <w:sz w:val="28"/>
          <w:szCs w:val="28"/>
          <w:lang w:eastAsia="ar-SA"/>
        </w:rPr>
        <w:t xml:space="preserve"> не впливатиме на</w:t>
      </w:r>
      <w:r w:rsidR="00A73663" w:rsidRPr="00013B7C">
        <w:rPr>
          <w:rFonts w:ascii="Times New Roman" w:hAnsi="Times New Roman"/>
          <w:sz w:val="28"/>
          <w:szCs w:val="28"/>
          <w:lang w:eastAsia="ar-SA"/>
        </w:rPr>
        <w:t xml:space="preserve">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</w:t>
      </w:r>
      <w:r w:rsidR="00C91AD1" w:rsidRPr="00013B7C">
        <w:rPr>
          <w:rFonts w:ascii="Times New Roman" w:hAnsi="Times New Roman"/>
          <w:sz w:val="28"/>
          <w:szCs w:val="28"/>
          <w:lang w:eastAsia="ar-SA"/>
        </w:rPr>
        <w:t>.</w:t>
      </w:r>
    </w:p>
    <w:p w14:paraId="75CDB9A4" w14:textId="77777777" w:rsidR="007061EB" w:rsidRDefault="007061EB" w:rsidP="005E453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13B7C">
        <w:rPr>
          <w:rFonts w:ascii="Times New Roman" w:hAnsi="Times New Roman"/>
          <w:sz w:val="28"/>
          <w:szCs w:val="28"/>
          <w:lang w:eastAsia="ar-SA"/>
        </w:rPr>
        <w:t>Реалізація про</w:t>
      </w:r>
      <w:r w:rsidR="003D3F87" w:rsidRPr="00013B7C">
        <w:rPr>
          <w:rFonts w:ascii="Times New Roman" w:hAnsi="Times New Roman"/>
          <w:sz w:val="28"/>
          <w:szCs w:val="28"/>
          <w:lang w:eastAsia="ar-SA"/>
        </w:rPr>
        <w:t>є</w:t>
      </w:r>
      <w:r w:rsidRPr="00013B7C">
        <w:rPr>
          <w:rFonts w:ascii="Times New Roman" w:hAnsi="Times New Roman"/>
          <w:sz w:val="28"/>
          <w:szCs w:val="28"/>
          <w:lang w:eastAsia="ar-SA"/>
        </w:rPr>
        <w:t xml:space="preserve">кту </w:t>
      </w:r>
      <w:r w:rsidR="00BF6F2B">
        <w:rPr>
          <w:rFonts w:ascii="Times New Roman" w:hAnsi="Times New Roman"/>
          <w:sz w:val="28"/>
          <w:szCs w:val="28"/>
          <w:lang w:eastAsia="ar-SA"/>
        </w:rPr>
        <w:t>акта</w:t>
      </w:r>
      <w:r w:rsidR="00C91AD1" w:rsidRPr="00013B7C">
        <w:rPr>
          <w:rFonts w:ascii="Times New Roman" w:hAnsi="Times New Roman"/>
          <w:sz w:val="28"/>
          <w:szCs w:val="28"/>
          <w:lang w:eastAsia="ar-SA"/>
        </w:rPr>
        <w:t xml:space="preserve"> впливатиме на</w:t>
      </w:r>
      <w:r w:rsidRPr="00013B7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91AD1" w:rsidRPr="00013B7C">
        <w:rPr>
          <w:rFonts w:ascii="Times New Roman" w:hAnsi="Times New Roman"/>
          <w:sz w:val="28"/>
          <w:szCs w:val="28"/>
          <w:lang w:eastAsia="ar-SA"/>
        </w:rPr>
        <w:t>ринок праці</w:t>
      </w:r>
      <w:r w:rsidR="005E4530">
        <w:rPr>
          <w:rFonts w:ascii="Times New Roman" w:hAnsi="Times New Roman"/>
          <w:sz w:val="28"/>
          <w:szCs w:val="28"/>
          <w:lang w:eastAsia="ar-SA"/>
        </w:rPr>
        <w:t xml:space="preserve"> та рівень зайнятості населення.</w:t>
      </w:r>
    </w:p>
    <w:p w14:paraId="7057C328" w14:textId="77777777" w:rsidR="005E4530" w:rsidRDefault="005E4530" w:rsidP="005E453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5E4530">
        <w:rPr>
          <w:rFonts w:ascii="Times New Roman" w:hAnsi="Times New Roman"/>
          <w:sz w:val="28"/>
          <w:szCs w:val="28"/>
          <w:lang w:eastAsia="ar-SA"/>
        </w:rPr>
        <w:t xml:space="preserve">Реалізація проєкту акта </w:t>
      </w:r>
      <w:r>
        <w:rPr>
          <w:rFonts w:ascii="Times New Roman" w:hAnsi="Times New Roman"/>
          <w:sz w:val="28"/>
          <w:szCs w:val="28"/>
          <w:lang w:eastAsia="ar-SA"/>
        </w:rPr>
        <w:t xml:space="preserve">матиме </w:t>
      </w:r>
      <w:r w:rsidRPr="005E4530">
        <w:rPr>
          <w:rFonts w:ascii="Times New Roman" w:hAnsi="Times New Roman"/>
          <w:sz w:val="28"/>
          <w:szCs w:val="28"/>
          <w:lang w:eastAsia="ar-SA"/>
        </w:rPr>
        <w:t>вплив на інтереси заінтересованих сторін</w:t>
      </w:r>
      <w:r>
        <w:rPr>
          <w:rFonts w:ascii="Times New Roman" w:hAnsi="Times New Roman"/>
          <w:sz w:val="28"/>
          <w:szCs w:val="28"/>
          <w:lang w:eastAsia="ar-SA"/>
        </w:rPr>
        <w:t>.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3209"/>
        <w:gridCol w:w="3209"/>
        <w:gridCol w:w="3209"/>
      </w:tblGrid>
      <w:tr w:rsidR="005E4530" w14:paraId="68FB4726" w14:textId="77777777" w:rsidTr="005E4530">
        <w:tc>
          <w:tcPr>
            <w:tcW w:w="3209" w:type="dxa"/>
          </w:tcPr>
          <w:p w14:paraId="71E6DC06" w14:textId="77777777" w:rsidR="005E4530" w:rsidRPr="00E02375" w:rsidRDefault="005E4530" w:rsidP="005E453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E4530">
              <w:rPr>
                <w:rFonts w:ascii="Times New Roman" w:hAnsi="Times New Roman"/>
                <w:sz w:val="24"/>
                <w:szCs w:val="24"/>
                <w:lang w:eastAsia="uk-UA"/>
              </w:rPr>
              <w:t>Заінтересована </w:t>
            </w:r>
          </w:p>
          <w:p w14:paraId="4093D42E" w14:textId="77777777" w:rsidR="005E4530" w:rsidRPr="00E02375" w:rsidRDefault="005E4530" w:rsidP="005E453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E4530">
              <w:rPr>
                <w:rFonts w:ascii="Times New Roman" w:hAnsi="Times New Roman"/>
                <w:sz w:val="24"/>
                <w:szCs w:val="24"/>
                <w:lang w:eastAsia="uk-UA"/>
              </w:rPr>
              <w:t>сторона</w:t>
            </w:r>
          </w:p>
        </w:tc>
        <w:tc>
          <w:tcPr>
            <w:tcW w:w="3209" w:type="dxa"/>
          </w:tcPr>
          <w:p w14:paraId="023FC840" w14:textId="77777777" w:rsidR="005E4530" w:rsidRPr="00E02375" w:rsidRDefault="005E4530" w:rsidP="005E453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E4530">
              <w:rPr>
                <w:rFonts w:ascii="Times New Roman" w:hAnsi="Times New Roman"/>
                <w:sz w:val="24"/>
                <w:szCs w:val="24"/>
                <w:lang w:eastAsia="uk-UA"/>
              </w:rPr>
              <w:t>Вплив реалізації акта на </w:t>
            </w:r>
          </w:p>
          <w:p w14:paraId="63F1E310" w14:textId="77777777" w:rsidR="005E4530" w:rsidRPr="00E02375" w:rsidRDefault="005E4530" w:rsidP="005E453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E4530">
              <w:rPr>
                <w:rFonts w:ascii="Times New Roman" w:hAnsi="Times New Roman"/>
                <w:sz w:val="24"/>
                <w:szCs w:val="24"/>
                <w:lang w:eastAsia="uk-UA"/>
              </w:rPr>
              <w:t>заінтересовану сторону</w:t>
            </w:r>
          </w:p>
        </w:tc>
        <w:tc>
          <w:tcPr>
            <w:tcW w:w="3209" w:type="dxa"/>
          </w:tcPr>
          <w:p w14:paraId="51A0D646" w14:textId="77777777" w:rsidR="005E4530" w:rsidRPr="00E02375" w:rsidRDefault="005E4530" w:rsidP="005E453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E4530">
              <w:rPr>
                <w:rFonts w:ascii="Times New Roman" w:hAnsi="Times New Roman"/>
                <w:sz w:val="24"/>
                <w:szCs w:val="24"/>
                <w:lang w:eastAsia="uk-UA"/>
              </w:rPr>
              <w:t>Пояснення очікуваного </w:t>
            </w:r>
          </w:p>
          <w:p w14:paraId="224916C5" w14:textId="77777777" w:rsidR="005E4530" w:rsidRPr="00E02375" w:rsidRDefault="005E4530" w:rsidP="005E453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E4530">
              <w:rPr>
                <w:rFonts w:ascii="Times New Roman" w:hAnsi="Times New Roman"/>
                <w:sz w:val="24"/>
                <w:szCs w:val="24"/>
                <w:lang w:eastAsia="uk-UA"/>
              </w:rPr>
              <w:t>впливу</w:t>
            </w:r>
          </w:p>
        </w:tc>
      </w:tr>
      <w:tr w:rsidR="005E4530" w14:paraId="68868C03" w14:textId="77777777" w:rsidTr="005E4530">
        <w:tc>
          <w:tcPr>
            <w:tcW w:w="3209" w:type="dxa"/>
          </w:tcPr>
          <w:p w14:paraId="0AE576DE" w14:textId="77777777" w:rsidR="005E4530" w:rsidRPr="00E02375" w:rsidRDefault="005E4530" w:rsidP="00314701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2375">
              <w:rPr>
                <w:rFonts w:ascii="Times New Roman" w:hAnsi="Times New Roman"/>
                <w:sz w:val="24"/>
                <w:szCs w:val="24"/>
              </w:rPr>
              <w:t>Іноземці та особи без громадянства, які мають намір працевлаштуватися на ринку праці України</w:t>
            </w:r>
          </w:p>
        </w:tc>
        <w:tc>
          <w:tcPr>
            <w:tcW w:w="3209" w:type="dxa"/>
          </w:tcPr>
          <w:p w14:paraId="200DD201" w14:textId="77777777" w:rsidR="005E4530" w:rsidRPr="00CD7017" w:rsidRDefault="005E4530" w:rsidP="00314701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017">
              <w:rPr>
                <w:rFonts w:ascii="Times New Roman" w:hAnsi="Times New Roman"/>
                <w:sz w:val="24"/>
                <w:szCs w:val="24"/>
              </w:rPr>
              <w:t>Позитивний</w:t>
            </w:r>
            <w:r w:rsidR="00CD7017">
              <w:rPr>
                <w:rFonts w:ascii="Times New Roman" w:hAnsi="Times New Roman"/>
                <w:sz w:val="24"/>
                <w:szCs w:val="24"/>
              </w:rPr>
              <w:t>, оскільки забезпечить м</w:t>
            </w:r>
            <w:r w:rsidRPr="00E02375">
              <w:rPr>
                <w:rFonts w:ascii="Times New Roman" w:hAnsi="Times New Roman"/>
                <w:sz w:val="24"/>
                <w:szCs w:val="24"/>
              </w:rPr>
              <w:t>ожливість легального працевлаштування в Україні на рівних умовах</w:t>
            </w:r>
            <w:r w:rsidR="00DE0CBB">
              <w:rPr>
                <w:rFonts w:ascii="Times New Roman" w:hAnsi="Times New Roman"/>
                <w:sz w:val="24"/>
                <w:szCs w:val="24"/>
              </w:rPr>
              <w:t xml:space="preserve"> оплати праці</w:t>
            </w:r>
            <w:r w:rsidRPr="00E02375">
              <w:rPr>
                <w:rFonts w:ascii="Times New Roman" w:hAnsi="Times New Roman"/>
                <w:sz w:val="24"/>
                <w:szCs w:val="24"/>
              </w:rPr>
              <w:t xml:space="preserve"> з громадянами України</w:t>
            </w:r>
          </w:p>
        </w:tc>
        <w:tc>
          <w:tcPr>
            <w:tcW w:w="3209" w:type="dxa"/>
          </w:tcPr>
          <w:p w14:paraId="4D3E4269" w14:textId="77777777" w:rsidR="005E4530" w:rsidRPr="00E02375" w:rsidRDefault="00416C1B" w:rsidP="00003F6E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Створить рівні</w:t>
            </w:r>
            <w:r w:rsidR="005E4530" w:rsidRPr="00E02375">
              <w:rPr>
                <w:rFonts w:ascii="Times New Roman" w:hAnsi="Times New Roman"/>
                <w:sz w:val="24"/>
                <w:szCs w:val="24"/>
              </w:rPr>
              <w:t xml:space="preserve"> умов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оплати праці та </w:t>
            </w:r>
            <w:r w:rsidR="005E4530" w:rsidRPr="00E02375">
              <w:rPr>
                <w:rFonts w:ascii="Times New Roman" w:hAnsi="Times New Roman"/>
                <w:sz w:val="24"/>
                <w:szCs w:val="24"/>
              </w:rPr>
              <w:t xml:space="preserve">сприятиме можливості легального працевлаштування, зокрема іноземців та осіб без громадянства, стосовно яких прийнято рішення про оформлення документів для </w:t>
            </w:r>
            <w:r w:rsidR="005E4530" w:rsidRPr="00E02375">
              <w:rPr>
                <w:rFonts w:ascii="Times New Roman" w:hAnsi="Times New Roman"/>
                <w:sz w:val="24"/>
                <w:szCs w:val="24"/>
              </w:rPr>
              <w:lastRenderedPageBreak/>
              <w:t>вирішення питання про визнання біженцем або особою, яка потребує додаткового захисту,</w:t>
            </w:r>
            <w:r w:rsidR="00003F6E">
              <w:t xml:space="preserve"> </w:t>
            </w:r>
            <w:r w:rsidR="00003F6E">
              <w:rPr>
                <w:rFonts w:ascii="Times New Roman" w:hAnsi="Times New Roman"/>
                <w:sz w:val="24"/>
                <w:szCs w:val="24"/>
              </w:rPr>
              <w:t>осіб</w:t>
            </w:r>
            <w:r w:rsidR="00003F6E" w:rsidRPr="00003F6E">
              <w:rPr>
                <w:rFonts w:ascii="Times New Roman" w:hAnsi="Times New Roman"/>
                <w:sz w:val="24"/>
                <w:szCs w:val="24"/>
              </w:rPr>
              <w:t xml:space="preserve">, які подали заяву про визнання </w:t>
            </w:r>
            <w:r w:rsidR="00003F6E">
              <w:rPr>
                <w:rFonts w:ascii="Times New Roman" w:hAnsi="Times New Roman"/>
                <w:sz w:val="24"/>
                <w:szCs w:val="24"/>
              </w:rPr>
              <w:t>особою без громадянства, та осіб</w:t>
            </w:r>
            <w:r w:rsidR="00003F6E" w:rsidRPr="00003F6E">
              <w:rPr>
                <w:rFonts w:ascii="Times New Roman" w:hAnsi="Times New Roman"/>
                <w:sz w:val="24"/>
                <w:szCs w:val="24"/>
              </w:rPr>
              <w:t>, які оскаржують рішення про відмову у визнанні особою без громадянства</w:t>
            </w:r>
            <w:r w:rsidR="00003F6E">
              <w:rPr>
                <w:rFonts w:ascii="Times New Roman" w:hAnsi="Times New Roman"/>
                <w:sz w:val="24"/>
                <w:szCs w:val="24"/>
              </w:rPr>
              <w:t>,</w:t>
            </w:r>
            <w:r w:rsidR="005E4530" w:rsidRPr="00E02375">
              <w:rPr>
                <w:rFonts w:ascii="Times New Roman" w:hAnsi="Times New Roman"/>
                <w:sz w:val="24"/>
                <w:szCs w:val="24"/>
              </w:rPr>
              <w:t xml:space="preserve"> а також іноземців, які перебувають в Україні для навчання у закладах вищої освіти України та у період навчання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4530" w:rsidRPr="00E02375">
              <w:rPr>
                <w:rFonts w:ascii="Times New Roman" w:hAnsi="Times New Roman"/>
                <w:sz w:val="24"/>
                <w:szCs w:val="24"/>
              </w:rPr>
              <w:t>мають намір здійснювати трудову діяльність в Україні.</w:t>
            </w:r>
          </w:p>
        </w:tc>
      </w:tr>
      <w:tr w:rsidR="005E4530" w14:paraId="79F680F4" w14:textId="77777777" w:rsidTr="005E4530">
        <w:tc>
          <w:tcPr>
            <w:tcW w:w="3209" w:type="dxa"/>
          </w:tcPr>
          <w:p w14:paraId="0CB62F14" w14:textId="77777777" w:rsidR="005E4530" w:rsidRPr="00E02375" w:rsidRDefault="005E4530" w:rsidP="00314701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Роботодавці, які мають намір застосовувати працю іноземців та осіб без громадянства в Україні</w:t>
            </w:r>
            <w:r w:rsidR="00003F6E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209" w:type="dxa"/>
          </w:tcPr>
          <w:p w14:paraId="4438B987" w14:textId="77777777" w:rsidR="00003F6E" w:rsidRDefault="00E02375" w:rsidP="005E45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Позитивний</w:t>
            </w:r>
            <w:r w:rsidR="00003F6E">
              <w:rPr>
                <w:rFonts w:ascii="Times New Roman" w:hAnsi="Times New Roman"/>
                <w:sz w:val="24"/>
                <w:szCs w:val="24"/>
              </w:rPr>
              <w:t>, оскільки:</w:t>
            </w:r>
          </w:p>
          <w:p w14:paraId="4F3250C6" w14:textId="77777777" w:rsidR="00003F6E" w:rsidRDefault="00003F6E" w:rsidP="005E45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забезпечить попит</w:t>
            </w:r>
            <w:r w:rsidR="005E4530" w:rsidRPr="00E02375">
              <w:rPr>
                <w:rFonts w:ascii="Times New Roman" w:hAnsi="Times New Roman"/>
                <w:sz w:val="24"/>
                <w:szCs w:val="24"/>
              </w:rPr>
              <w:t xml:space="preserve"> на робочу </w:t>
            </w:r>
            <w:r w:rsidR="00DE0CBB">
              <w:rPr>
                <w:rFonts w:ascii="Times New Roman" w:hAnsi="Times New Roman"/>
                <w:sz w:val="24"/>
                <w:szCs w:val="24"/>
              </w:rPr>
              <w:t>з числа</w:t>
            </w:r>
            <w:r w:rsidR="005E4530" w:rsidRPr="00E02375">
              <w:rPr>
                <w:rFonts w:ascii="Times New Roman" w:hAnsi="Times New Roman"/>
                <w:sz w:val="24"/>
                <w:szCs w:val="24"/>
              </w:rPr>
              <w:t xml:space="preserve"> іноземців та осіб без громадянства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5851A8E0" w14:textId="77777777" w:rsidR="005E4530" w:rsidRDefault="00003F6E" w:rsidP="005E45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5E4530" w:rsidRPr="00E02375">
              <w:rPr>
                <w:rFonts w:ascii="Times New Roman" w:hAnsi="Times New Roman"/>
                <w:sz w:val="24"/>
                <w:szCs w:val="24"/>
              </w:rPr>
              <w:t>менш</w:t>
            </w:r>
            <w:r>
              <w:rPr>
                <w:rFonts w:ascii="Times New Roman" w:hAnsi="Times New Roman"/>
                <w:sz w:val="24"/>
                <w:szCs w:val="24"/>
              </w:rPr>
              <w:t>ить</w:t>
            </w:r>
            <w:r w:rsidR="005E4530" w:rsidRPr="00E02375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</w:rPr>
              <w:t>вантаження на фонд оплати праці;</w:t>
            </w:r>
          </w:p>
          <w:p w14:paraId="4FC87742" w14:textId="77777777" w:rsidR="00003F6E" w:rsidRDefault="00003F6E" w:rsidP="005E45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забезпечить можливість</w:t>
            </w:r>
            <w:r w:rsidR="005E4530" w:rsidRPr="00E02375">
              <w:rPr>
                <w:rFonts w:ascii="Times New Roman" w:hAnsi="Times New Roman"/>
                <w:sz w:val="24"/>
                <w:szCs w:val="24"/>
              </w:rPr>
              <w:t xml:space="preserve"> безкоштовно отримати дублікат відповідного дозволу у </w:t>
            </w:r>
            <w:r>
              <w:rPr>
                <w:rFonts w:ascii="Times New Roman" w:hAnsi="Times New Roman"/>
                <w:sz w:val="24"/>
                <w:szCs w:val="24"/>
              </w:rPr>
              <w:t>разі його втрати чи пошкодження;</w:t>
            </w:r>
          </w:p>
          <w:p w14:paraId="58940FAB" w14:textId="77777777" w:rsidR="005E4530" w:rsidRPr="00E02375" w:rsidRDefault="00003F6E" w:rsidP="00003F6E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5E4530" w:rsidRPr="00E02375">
              <w:rPr>
                <w:rFonts w:ascii="Times New Roman" w:hAnsi="Times New Roman"/>
                <w:sz w:val="24"/>
                <w:szCs w:val="24"/>
              </w:rPr>
              <w:t>ідвищ</w:t>
            </w:r>
            <w:r>
              <w:rPr>
                <w:rFonts w:ascii="Times New Roman" w:hAnsi="Times New Roman"/>
                <w:sz w:val="24"/>
                <w:szCs w:val="24"/>
              </w:rPr>
              <w:t>ить</w:t>
            </w:r>
            <w:r w:rsidR="005E4530" w:rsidRPr="00E02375">
              <w:rPr>
                <w:rFonts w:ascii="Times New Roman" w:hAnsi="Times New Roman"/>
                <w:sz w:val="24"/>
                <w:szCs w:val="24"/>
              </w:rPr>
              <w:t xml:space="preserve"> сервісн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5E4530" w:rsidRPr="00E02375">
              <w:rPr>
                <w:rFonts w:ascii="Times New Roman" w:hAnsi="Times New Roman"/>
                <w:sz w:val="24"/>
                <w:szCs w:val="24"/>
              </w:rPr>
              <w:t xml:space="preserve"> обслуговування під час от</w:t>
            </w:r>
            <w:r>
              <w:rPr>
                <w:rFonts w:ascii="Times New Roman" w:hAnsi="Times New Roman"/>
                <w:sz w:val="24"/>
                <w:szCs w:val="24"/>
              </w:rPr>
              <w:t>римання адміністративних послуг.</w:t>
            </w:r>
          </w:p>
        </w:tc>
        <w:tc>
          <w:tcPr>
            <w:tcW w:w="3209" w:type="dxa"/>
          </w:tcPr>
          <w:p w14:paraId="4329F427" w14:textId="77777777" w:rsidR="00E02375" w:rsidRPr="00E02375" w:rsidRDefault="00E02375" w:rsidP="00E02375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>У разі відсутності кваліфікованої робочої сили</w:t>
            </w:r>
            <w:r w:rsidR="00DE0CB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ринку праці України,</w:t>
            </w:r>
            <w:r w:rsidR="00003F6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забезпечено 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>можливість</w:t>
            </w:r>
            <w:r w:rsidR="00DE0CB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для роботодавця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задоволення </w:t>
            </w:r>
            <w:r w:rsidR="00DE0CBB">
              <w:rPr>
                <w:rFonts w:ascii="Times New Roman" w:hAnsi="Times New Roman"/>
                <w:sz w:val="24"/>
                <w:szCs w:val="24"/>
                <w:lang w:eastAsia="ar-SA"/>
              </w:rPr>
              <w:t>її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за рахунок праці іноземців та осіб без громадянства.</w:t>
            </w:r>
          </w:p>
          <w:p w14:paraId="3B885EA0" w14:textId="77777777" w:rsidR="00E02375" w:rsidRPr="00E02375" w:rsidRDefault="00E02375" w:rsidP="00E02375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Скасування вимоги щодо розміру оплати праці </w:t>
            </w:r>
            <w:r w:rsidR="00DE0CBB">
              <w:rPr>
                <w:rFonts w:ascii="Times New Roman" w:hAnsi="Times New Roman"/>
                <w:sz w:val="24"/>
                <w:szCs w:val="24"/>
                <w:lang w:eastAsia="ar-SA"/>
              </w:rPr>
              <w:t>таких працівників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зменшить на</w:t>
            </w:r>
            <w:r w:rsidR="00DE0CBB">
              <w:rPr>
                <w:rFonts w:ascii="Times New Roman" w:hAnsi="Times New Roman"/>
                <w:sz w:val="24"/>
                <w:szCs w:val="24"/>
                <w:lang w:eastAsia="ar-SA"/>
              </w:rPr>
              <w:t>вантаження на фонд оплати праці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  <w:p w14:paraId="79A2ED86" w14:textId="77777777" w:rsidR="00E02375" w:rsidRPr="00E02375" w:rsidRDefault="00DE0CBB" w:rsidP="00E02375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Забезпечено можливість отримання</w:t>
            </w:r>
            <w:r w:rsidR="00E02375"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дублікат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у дозволу</w:t>
            </w:r>
            <w:r w:rsidR="00E02375"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б</w:t>
            </w:r>
            <w:r w:rsidR="00003F6E">
              <w:rPr>
                <w:rFonts w:ascii="Times New Roman" w:hAnsi="Times New Roman"/>
                <w:sz w:val="24"/>
                <w:szCs w:val="24"/>
                <w:lang w:eastAsia="ar-SA"/>
              </w:rPr>
              <w:t>езкоштовно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</w:t>
            </w:r>
            <w:r w:rsidR="00003F6E">
              <w:rPr>
                <w:rFonts w:ascii="Times New Roman" w:hAnsi="Times New Roman"/>
                <w:sz w:val="24"/>
                <w:szCs w:val="24"/>
                <w:lang w:eastAsia="ar-SA"/>
              </w:rPr>
              <w:t>на сьогодні</w:t>
            </w:r>
            <w:r w:rsidR="00E02375"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ця послуга </w:t>
            </w:r>
            <w:r w:rsidR="00003F6E">
              <w:rPr>
                <w:rFonts w:ascii="Times New Roman" w:hAnsi="Times New Roman"/>
                <w:sz w:val="24"/>
                <w:szCs w:val="24"/>
                <w:lang w:eastAsia="ar-SA"/>
              </w:rPr>
              <w:t>законодавством не передбачена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), що </w:t>
            </w:r>
            <w:r w:rsidR="00E02375"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>не потребуватиме витрат роботодавця на отримання нового дозволу.</w:t>
            </w:r>
          </w:p>
          <w:p w14:paraId="7A7F1FDE" w14:textId="77777777" w:rsidR="005E4530" w:rsidRPr="00E02375" w:rsidRDefault="00E02375" w:rsidP="00E02375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>Оперативне інформування про нада</w:t>
            </w:r>
            <w:r w:rsidR="00DE0CBB">
              <w:rPr>
                <w:rFonts w:ascii="Times New Roman" w:hAnsi="Times New Roman"/>
                <w:sz w:val="24"/>
                <w:szCs w:val="24"/>
                <w:lang w:eastAsia="ar-SA"/>
              </w:rPr>
              <w:t>ння послуги, можливість отримання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її у будь-якому зручному для роботодавця місці, у т. ч. через центр надання адміністративних послуг</w:t>
            </w:r>
            <w:r w:rsidR="00DE0CBB">
              <w:t xml:space="preserve"> </w:t>
            </w:r>
            <w:r w:rsidR="00DE0CBB" w:rsidRPr="00DE0CBB">
              <w:rPr>
                <w:rFonts w:ascii="Times New Roman" w:hAnsi="Times New Roman"/>
                <w:sz w:val="24"/>
                <w:szCs w:val="24"/>
                <w:lang w:eastAsia="ar-SA"/>
              </w:rPr>
              <w:t>підвищить сервісне обслуговування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E02375" w14:paraId="4D16BAEE" w14:textId="77777777" w:rsidTr="005E4530">
        <w:tc>
          <w:tcPr>
            <w:tcW w:w="3209" w:type="dxa"/>
          </w:tcPr>
          <w:p w14:paraId="00BE13D8" w14:textId="77777777" w:rsidR="00E02375" w:rsidRPr="00E02375" w:rsidRDefault="00E02375" w:rsidP="00314701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>Державна служба зайнятості</w:t>
            </w:r>
          </w:p>
        </w:tc>
        <w:tc>
          <w:tcPr>
            <w:tcW w:w="3209" w:type="dxa"/>
          </w:tcPr>
          <w:p w14:paraId="170BFB0C" w14:textId="77777777" w:rsidR="00E02375" w:rsidRDefault="00E02375" w:rsidP="005E45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375">
              <w:rPr>
                <w:rFonts w:ascii="Times New Roman" w:hAnsi="Times New Roman"/>
                <w:sz w:val="24"/>
                <w:szCs w:val="24"/>
              </w:rPr>
              <w:t>Позитивний</w:t>
            </w:r>
            <w:r w:rsidR="00DD089E">
              <w:rPr>
                <w:rFonts w:ascii="Times New Roman" w:hAnsi="Times New Roman"/>
                <w:sz w:val="24"/>
                <w:szCs w:val="24"/>
              </w:rPr>
              <w:t>, оскільки забезпечено:</w:t>
            </w:r>
          </w:p>
          <w:p w14:paraId="41AAA9F7" w14:textId="77777777" w:rsidR="00E02375" w:rsidRDefault="00DD089E" w:rsidP="00E02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02375">
              <w:rPr>
                <w:rFonts w:ascii="Times New Roman" w:hAnsi="Times New Roman"/>
                <w:sz w:val="24"/>
                <w:szCs w:val="24"/>
              </w:rPr>
              <w:t>ідвищення сервісного обслуговування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B474D52" w14:textId="77777777" w:rsidR="00E02375" w:rsidRDefault="00DD089E" w:rsidP="00E02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</w:t>
            </w:r>
            <w:r w:rsidR="00E02375">
              <w:rPr>
                <w:rFonts w:ascii="Times New Roman" w:hAnsi="Times New Roman"/>
                <w:sz w:val="24"/>
                <w:szCs w:val="24"/>
              </w:rPr>
              <w:t>більшення надходжень від видачі, продовження дії дозволів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96E2A32" w14:textId="77777777" w:rsidR="00E02375" w:rsidRDefault="00DD089E" w:rsidP="00E02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02375">
              <w:rPr>
                <w:rFonts w:ascii="Times New Roman" w:hAnsi="Times New Roman"/>
                <w:sz w:val="24"/>
                <w:szCs w:val="24"/>
              </w:rPr>
              <w:t>ідвищення контролю за застосуванням законодавства у цій сфері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09" w:type="dxa"/>
          </w:tcPr>
          <w:p w14:paraId="625566C0" w14:textId="77777777" w:rsidR="00E02375" w:rsidRPr="00E02375" w:rsidRDefault="00E02375" w:rsidP="00E02375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Дозволить працівникам державної служби зайнятості однозначно тлумачити та застосовувати 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положення Закону,</w:t>
            </w:r>
            <w:r w:rsidR="00DD089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що сприятиме зменшенню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кільк</w:t>
            </w:r>
            <w:r w:rsidR="00DD089E">
              <w:rPr>
                <w:rFonts w:ascii="Times New Roman" w:hAnsi="Times New Roman"/>
                <w:sz w:val="24"/>
                <w:szCs w:val="24"/>
                <w:lang w:eastAsia="ar-SA"/>
              </w:rPr>
              <w:t>ості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запитів та роз’яснень.</w:t>
            </w:r>
          </w:p>
          <w:p w14:paraId="0153C280" w14:textId="77777777" w:rsidR="00E02375" w:rsidRPr="00E02375" w:rsidRDefault="00E02375" w:rsidP="00E02375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>Скасування вимоги щодо розміру для заробітної плати для іноземців та осіб без громадянства сприятиме детінізації трудових відносин, збільшить кількість легально працевлаштованих іноземців і виданих дозволів, що, відповідно збільшить надходження до бюджету Фонду загальнообов’язкового державного соціального страхування на випадок безробіття.</w:t>
            </w:r>
          </w:p>
          <w:p w14:paraId="05594773" w14:textId="77777777" w:rsidR="00E02375" w:rsidRPr="00E02375" w:rsidRDefault="00E02375" w:rsidP="00DD089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Запровадження норми щодо </w:t>
            </w:r>
            <w:r w:rsidR="00DD089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нових підстав 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>ві</w:t>
            </w:r>
            <w:r w:rsidR="00DD089E">
              <w:rPr>
                <w:rFonts w:ascii="Times New Roman" w:hAnsi="Times New Roman"/>
                <w:sz w:val="24"/>
                <w:szCs w:val="24"/>
                <w:lang w:eastAsia="ar-SA"/>
              </w:rPr>
              <w:t>дмови у продовженні дії дозволу сприятиме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посил</w:t>
            </w:r>
            <w:r w:rsidR="00DD089E">
              <w:rPr>
                <w:rFonts w:ascii="Times New Roman" w:hAnsi="Times New Roman"/>
                <w:sz w:val="24"/>
                <w:szCs w:val="24"/>
                <w:lang w:eastAsia="ar-SA"/>
              </w:rPr>
              <w:t>енню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контрол</w:t>
            </w:r>
            <w:r w:rsidR="00DD089E">
              <w:rPr>
                <w:rFonts w:ascii="Times New Roman" w:hAnsi="Times New Roman"/>
                <w:sz w:val="24"/>
                <w:szCs w:val="24"/>
                <w:lang w:eastAsia="ar-SA"/>
              </w:rPr>
              <w:t>ю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за додерж</w:t>
            </w:r>
            <w:r w:rsidR="00DD089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анням законодавства у цій сфері та мінімізує </w:t>
            </w:r>
            <w:r w:rsidRPr="00E02375">
              <w:rPr>
                <w:rFonts w:ascii="Times New Roman" w:hAnsi="Times New Roman"/>
                <w:sz w:val="24"/>
                <w:szCs w:val="24"/>
                <w:lang w:eastAsia="ar-SA"/>
              </w:rPr>
              <w:t>кількість зловживань</w:t>
            </w:r>
            <w:r w:rsidR="00DD089E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</w:tbl>
    <w:p w14:paraId="7C0E0B9D" w14:textId="77777777" w:rsidR="005E4530" w:rsidRDefault="005E4530" w:rsidP="003147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41E08E1B" w14:textId="77777777" w:rsidR="007061EB" w:rsidRPr="00013B7C" w:rsidRDefault="007061EB" w:rsidP="00DC1F2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5EB87640" w14:textId="77777777" w:rsidR="007061EB" w:rsidRPr="00013B7C" w:rsidRDefault="007061EB" w:rsidP="007061E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13B7C">
        <w:rPr>
          <w:rFonts w:ascii="Times New Roman" w:hAnsi="Times New Roman"/>
          <w:b/>
          <w:sz w:val="28"/>
          <w:szCs w:val="28"/>
          <w:lang w:eastAsia="ru-RU"/>
        </w:rPr>
        <w:t>Міністр розвитку економіки,</w:t>
      </w:r>
    </w:p>
    <w:p w14:paraId="659D6A49" w14:textId="77777777" w:rsidR="007061EB" w:rsidRPr="00013B7C" w:rsidRDefault="007061EB" w:rsidP="007061E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13B7C">
        <w:rPr>
          <w:rFonts w:ascii="Times New Roman" w:hAnsi="Times New Roman"/>
          <w:b/>
          <w:sz w:val="28"/>
          <w:szCs w:val="28"/>
          <w:lang w:eastAsia="ru-RU"/>
        </w:rPr>
        <w:t xml:space="preserve">торгівлі та сільського </w:t>
      </w:r>
    </w:p>
    <w:p w14:paraId="63036815" w14:textId="77777777" w:rsidR="007061EB" w:rsidRPr="00013B7C" w:rsidRDefault="007061EB" w:rsidP="007061EB">
      <w:pPr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  <w:r w:rsidRPr="00013B7C">
        <w:rPr>
          <w:rFonts w:ascii="Times New Roman" w:hAnsi="Times New Roman"/>
          <w:b/>
          <w:sz w:val="28"/>
          <w:szCs w:val="28"/>
          <w:lang w:eastAsia="ru-RU"/>
        </w:rPr>
        <w:t>господарства України                                                               Ігор ПЕТРАШКО</w:t>
      </w:r>
    </w:p>
    <w:p w14:paraId="14BCC73F" w14:textId="77777777" w:rsidR="007061EB" w:rsidRPr="00013B7C" w:rsidRDefault="007061EB" w:rsidP="007061EB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293478A8" w14:textId="77777777" w:rsidR="00DC1F24" w:rsidRDefault="007061EB" w:rsidP="00E02375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013B7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9003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ar-SA"/>
        </w:rPr>
        <w:t>____ _____________ 2021</w:t>
      </w:r>
      <w:r w:rsidRPr="00013B7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ar-SA"/>
        </w:rPr>
        <w:t xml:space="preserve"> р.</w:t>
      </w:r>
    </w:p>
    <w:p w14:paraId="5D05846B" w14:textId="77777777" w:rsidR="00DC1F24" w:rsidRPr="00AA664C" w:rsidRDefault="00DC1F24" w:rsidP="00E02375">
      <w:pPr>
        <w:rPr>
          <w:lang w:val="ru-RU"/>
        </w:rPr>
      </w:pPr>
      <w:bookmarkStart w:id="1" w:name="n117"/>
      <w:bookmarkStart w:id="2" w:name="n118"/>
      <w:bookmarkEnd w:id="1"/>
      <w:bookmarkEnd w:id="2"/>
    </w:p>
    <w:sectPr w:rsidR="00DC1F24" w:rsidRPr="00AA664C" w:rsidSect="00E02375">
      <w:headerReference w:type="default" r:id="rId8"/>
      <w:pgSz w:w="11906" w:h="16838"/>
      <w:pgMar w:top="851" w:right="709" w:bottom="155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CB8B7B" w14:textId="77777777" w:rsidR="00C11141" w:rsidRDefault="00C11141" w:rsidP="004F77D3">
      <w:pPr>
        <w:spacing w:after="0" w:line="240" w:lineRule="auto"/>
      </w:pPr>
      <w:r>
        <w:separator/>
      </w:r>
    </w:p>
  </w:endnote>
  <w:endnote w:type="continuationSeparator" w:id="0">
    <w:p w14:paraId="5D4F94D8" w14:textId="77777777" w:rsidR="00C11141" w:rsidRDefault="00C11141" w:rsidP="004F7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??¬рЎю??Ўю¬в?Ўю¬Б?Ўю¬в|?Ўю¬в?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B5F056" w14:textId="77777777" w:rsidR="00C11141" w:rsidRDefault="00C11141" w:rsidP="004F77D3">
      <w:pPr>
        <w:spacing w:after="0" w:line="240" w:lineRule="auto"/>
      </w:pPr>
      <w:r>
        <w:separator/>
      </w:r>
    </w:p>
  </w:footnote>
  <w:footnote w:type="continuationSeparator" w:id="0">
    <w:p w14:paraId="64F9F661" w14:textId="77777777" w:rsidR="00C11141" w:rsidRDefault="00C11141" w:rsidP="004F77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F15BBF" w14:textId="77777777" w:rsidR="004F77D3" w:rsidRDefault="004F77D3" w:rsidP="00BF6F2B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EC25B7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FF289F"/>
    <w:multiLevelType w:val="hybridMultilevel"/>
    <w:tmpl w:val="2FA2A00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1D23210"/>
    <w:multiLevelType w:val="hybridMultilevel"/>
    <w:tmpl w:val="F84068B0"/>
    <w:lvl w:ilvl="0" w:tplc="BFB8AF0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53F22B70"/>
    <w:multiLevelType w:val="hybridMultilevel"/>
    <w:tmpl w:val="4B846424"/>
    <w:lvl w:ilvl="0" w:tplc="BF7C9D84">
      <w:start w:val="8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F2C"/>
    <w:rsid w:val="000004F3"/>
    <w:rsid w:val="00003F6E"/>
    <w:rsid w:val="00013B7C"/>
    <w:rsid w:val="000632D3"/>
    <w:rsid w:val="00076EE4"/>
    <w:rsid w:val="000B16C2"/>
    <w:rsid w:val="000B1D9A"/>
    <w:rsid w:val="000C4D83"/>
    <w:rsid w:val="000F36A9"/>
    <w:rsid w:val="00123CB8"/>
    <w:rsid w:val="00126145"/>
    <w:rsid w:val="00131011"/>
    <w:rsid w:val="00137D0C"/>
    <w:rsid w:val="001420F9"/>
    <w:rsid w:val="00142868"/>
    <w:rsid w:val="00166CF5"/>
    <w:rsid w:val="00173EE5"/>
    <w:rsid w:val="00175521"/>
    <w:rsid w:val="0018058D"/>
    <w:rsid w:val="00180B4D"/>
    <w:rsid w:val="00182E23"/>
    <w:rsid w:val="001B670A"/>
    <w:rsid w:val="001C4264"/>
    <w:rsid w:val="001C7B2C"/>
    <w:rsid w:val="001D7995"/>
    <w:rsid w:val="001E1854"/>
    <w:rsid w:val="00212256"/>
    <w:rsid w:val="002136EC"/>
    <w:rsid w:val="00222A2A"/>
    <w:rsid w:val="002247FF"/>
    <w:rsid w:val="002307E1"/>
    <w:rsid w:val="002529E8"/>
    <w:rsid w:val="002557E8"/>
    <w:rsid w:val="00260992"/>
    <w:rsid w:val="00260DE0"/>
    <w:rsid w:val="002656B1"/>
    <w:rsid w:val="0028324C"/>
    <w:rsid w:val="002B3DA0"/>
    <w:rsid w:val="002B7C72"/>
    <w:rsid w:val="002E0253"/>
    <w:rsid w:val="002E64F4"/>
    <w:rsid w:val="00302442"/>
    <w:rsid w:val="00314701"/>
    <w:rsid w:val="003179A4"/>
    <w:rsid w:val="00321047"/>
    <w:rsid w:val="00343AAA"/>
    <w:rsid w:val="00356496"/>
    <w:rsid w:val="0036402F"/>
    <w:rsid w:val="00366F07"/>
    <w:rsid w:val="003965FE"/>
    <w:rsid w:val="003A7D41"/>
    <w:rsid w:val="003C5121"/>
    <w:rsid w:val="003C567B"/>
    <w:rsid w:val="003D3F87"/>
    <w:rsid w:val="003E1197"/>
    <w:rsid w:val="003F6DE7"/>
    <w:rsid w:val="00416C1B"/>
    <w:rsid w:val="00430698"/>
    <w:rsid w:val="00442E58"/>
    <w:rsid w:val="00444335"/>
    <w:rsid w:val="00461396"/>
    <w:rsid w:val="004647D9"/>
    <w:rsid w:val="004739B1"/>
    <w:rsid w:val="004A3921"/>
    <w:rsid w:val="004F77D3"/>
    <w:rsid w:val="005045CE"/>
    <w:rsid w:val="00507958"/>
    <w:rsid w:val="00514B54"/>
    <w:rsid w:val="00526CCA"/>
    <w:rsid w:val="005379DF"/>
    <w:rsid w:val="00545B38"/>
    <w:rsid w:val="00550ABA"/>
    <w:rsid w:val="00551BB4"/>
    <w:rsid w:val="005678AC"/>
    <w:rsid w:val="0057128C"/>
    <w:rsid w:val="0057734C"/>
    <w:rsid w:val="00592386"/>
    <w:rsid w:val="005A7BB3"/>
    <w:rsid w:val="005B01DC"/>
    <w:rsid w:val="005B3850"/>
    <w:rsid w:val="005C6A75"/>
    <w:rsid w:val="005E4530"/>
    <w:rsid w:val="00602EFD"/>
    <w:rsid w:val="00621024"/>
    <w:rsid w:val="00637802"/>
    <w:rsid w:val="006468C5"/>
    <w:rsid w:val="00660B29"/>
    <w:rsid w:val="00680683"/>
    <w:rsid w:val="0068265B"/>
    <w:rsid w:val="006930BB"/>
    <w:rsid w:val="006E3D90"/>
    <w:rsid w:val="006F00B2"/>
    <w:rsid w:val="007061EB"/>
    <w:rsid w:val="00720DC1"/>
    <w:rsid w:val="007214C6"/>
    <w:rsid w:val="00747B15"/>
    <w:rsid w:val="0075241F"/>
    <w:rsid w:val="00764524"/>
    <w:rsid w:val="007A0E17"/>
    <w:rsid w:val="007D621F"/>
    <w:rsid w:val="0081480B"/>
    <w:rsid w:val="00821D00"/>
    <w:rsid w:val="00830380"/>
    <w:rsid w:val="008B74FA"/>
    <w:rsid w:val="008C32BF"/>
    <w:rsid w:val="008C517E"/>
    <w:rsid w:val="008C6675"/>
    <w:rsid w:val="008C6813"/>
    <w:rsid w:val="008F6F2C"/>
    <w:rsid w:val="009521BE"/>
    <w:rsid w:val="00966F45"/>
    <w:rsid w:val="00972420"/>
    <w:rsid w:val="00990F73"/>
    <w:rsid w:val="009A5DCE"/>
    <w:rsid w:val="009C11E0"/>
    <w:rsid w:val="009E38C4"/>
    <w:rsid w:val="00A34440"/>
    <w:rsid w:val="00A405C5"/>
    <w:rsid w:val="00A41213"/>
    <w:rsid w:val="00A4157D"/>
    <w:rsid w:val="00A73663"/>
    <w:rsid w:val="00AA664C"/>
    <w:rsid w:val="00AB196B"/>
    <w:rsid w:val="00AD3BB0"/>
    <w:rsid w:val="00AD497C"/>
    <w:rsid w:val="00B07767"/>
    <w:rsid w:val="00B54931"/>
    <w:rsid w:val="00B81B32"/>
    <w:rsid w:val="00BA022D"/>
    <w:rsid w:val="00BD7CC4"/>
    <w:rsid w:val="00BF6F2B"/>
    <w:rsid w:val="00C11141"/>
    <w:rsid w:val="00C30603"/>
    <w:rsid w:val="00C31579"/>
    <w:rsid w:val="00C32D21"/>
    <w:rsid w:val="00C3383C"/>
    <w:rsid w:val="00C46912"/>
    <w:rsid w:val="00C53DCB"/>
    <w:rsid w:val="00C9003F"/>
    <w:rsid w:val="00C91AD1"/>
    <w:rsid w:val="00CA1149"/>
    <w:rsid w:val="00CA6181"/>
    <w:rsid w:val="00CA7556"/>
    <w:rsid w:val="00CD7017"/>
    <w:rsid w:val="00D10EA9"/>
    <w:rsid w:val="00D22EA5"/>
    <w:rsid w:val="00D335DF"/>
    <w:rsid w:val="00D4319A"/>
    <w:rsid w:val="00D43821"/>
    <w:rsid w:val="00D62B24"/>
    <w:rsid w:val="00D717E9"/>
    <w:rsid w:val="00D73FEF"/>
    <w:rsid w:val="00D85C9C"/>
    <w:rsid w:val="00D904CE"/>
    <w:rsid w:val="00D94506"/>
    <w:rsid w:val="00DB1CC4"/>
    <w:rsid w:val="00DC1F24"/>
    <w:rsid w:val="00DC3CD2"/>
    <w:rsid w:val="00DC745E"/>
    <w:rsid w:val="00DD089E"/>
    <w:rsid w:val="00DD08C6"/>
    <w:rsid w:val="00DE0CBB"/>
    <w:rsid w:val="00DF2A9B"/>
    <w:rsid w:val="00E02375"/>
    <w:rsid w:val="00E11CFF"/>
    <w:rsid w:val="00E31A37"/>
    <w:rsid w:val="00E70199"/>
    <w:rsid w:val="00EC25B7"/>
    <w:rsid w:val="00EC6466"/>
    <w:rsid w:val="00ED3B58"/>
    <w:rsid w:val="00EE0568"/>
    <w:rsid w:val="00F110FB"/>
    <w:rsid w:val="00F14487"/>
    <w:rsid w:val="00F2731A"/>
    <w:rsid w:val="00F37022"/>
    <w:rsid w:val="00F45AEF"/>
    <w:rsid w:val="00F563C1"/>
    <w:rsid w:val="00F56C64"/>
    <w:rsid w:val="00F740EC"/>
    <w:rsid w:val="00F92708"/>
    <w:rsid w:val="00FA74FD"/>
    <w:rsid w:val="00FC1C8A"/>
    <w:rsid w:val="00FC5AA8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85A87A"/>
  <w14:defaultImageDpi w14:val="0"/>
  <w15:docId w15:val="{7A92651A-D556-4A3C-990F-E1380167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2EA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F77D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F77D3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4F77D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4F77D3"/>
    <w:rPr>
      <w:rFonts w:cs="Times New Roman"/>
    </w:rPr>
  </w:style>
  <w:style w:type="character" w:customStyle="1" w:styleId="rvts0">
    <w:name w:val="rvts0"/>
    <w:basedOn w:val="a0"/>
    <w:rsid w:val="00972420"/>
    <w:rPr>
      <w:rFonts w:cs="Times New Roman"/>
    </w:rPr>
  </w:style>
  <w:style w:type="paragraph" w:customStyle="1" w:styleId="rvps2">
    <w:name w:val="rvps2"/>
    <w:basedOn w:val="a"/>
    <w:rsid w:val="008C32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rvts9">
    <w:name w:val="rvts9"/>
    <w:uiPriority w:val="99"/>
    <w:rsid w:val="007061EB"/>
    <w:rPr>
      <w:rFonts w:ascii="Times New Roman" w:hAnsi="Times New Roman"/>
    </w:rPr>
  </w:style>
  <w:style w:type="table" w:styleId="a8">
    <w:name w:val="Table Grid"/>
    <w:basedOn w:val="a1"/>
    <w:uiPriority w:val="39"/>
    <w:rsid w:val="005E4530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445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4589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45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B2EBD-EB63-43FB-884B-523EEA0F1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1567</Words>
  <Characters>8936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Кириченко Лілія</dc:creator>
  <cp:keywords/>
  <dc:description/>
  <cp:lastModifiedBy>Kateryna Podust</cp:lastModifiedBy>
  <cp:revision>2</cp:revision>
  <dcterms:created xsi:type="dcterms:W3CDTF">2021-04-16T11:26:00Z</dcterms:created>
  <dcterms:modified xsi:type="dcterms:W3CDTF">2021-04-16T11:26:00Z</dcterms:modified>
</cp:coreProperties>
</file>