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0BF" w:rsidRDefault="00C100BF" w:rsidP="00BF41E5">
      <w:pPr>
        <w:spacing w:after="0" w:line="240" w:lineRule="auto"/>
        <w:ind w:right="424"/>
        <w:contextualSpacing/>
        <w:jc w:val="center"/>
        <w:rPr>
          <w:rFonts w:ascii="Times New Roman" w:hAnsi="Times New Roman"/>
          <w:b/>
          <w:sz w:val="32"/>
          <w:szCs w:val="28"/>
          <w:lang w:val="uk-UA"/>
        </w:rPr>
      </w:pPr>
    </w:p>
    <w:p w:rsidR="00BF41E5" w:rsidRPr="008501ED" w:rsidRDefault="00BF41E5" w:rsidP="00BF41E5">
      <w:pPr>
        <w:spacing w:after="0" w:line="240" w:lineRule="auto"/>
        <w:ind w:right="424"/>
        <w:contextualSpacing/>
        <w:jc w:val="center"/>
        <w:rPr>
          <w:rFonts w:ascii="Times New Roman" w:hAnsi="Times New Roman"/>
          <w:b/>
          <w:sz w:val="32"/>
          <w:szCs w:val="28"/>
          <w:lang w:val="uk-UA"/>
        </w:rPr>
      </w:pPr>
      <w:r w:rsidRPr="008501ED">
        <w:rPr>
          <w:rFonts w:ascii="Times New Roman" w:hAnsi="Times New Roman"/>
          <w:b/>
          <w:sz w:val="32"/>
          <w:szCs w:val="28"/>
          <w:lang w:val="uk-UA"/>
        </w:rPr>
        <w:t>В И С Н О В О К</w:t>
      </w:r>
    </w:p>
    <w:p w:rsidR="00BF41E5" w:rsidRPr="008501ED" w:rsidRDefault="00BF41E5" w:rsidP="00BF41E5">
      <w:pPr>
        <w:spacing w:after="0" w:line="240" w:lineRule="auto"/>
        <w:ind w:right="424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F41E5" w:rsidRPr="008501ED" w:rsidRDefault="00BF41E5" w:rsidP="00BF41E5">
      <w:pPr>
        <w:spacing w:after="0" w:line="240" w:lineRule="auto"/>
        <w:ind w:right="424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C5632" w:rsidRDefault="00FD7F9E" w:rsidP="008F1BBF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щ</w:t>
      </w:r>
      <w:r w:rsidR="009A2E2C">
        <w:rPr>
          <w:sz w:val="28"/>
          <w:szCs w:val="28"/>
        </w:rPr>
        <w:t>одо</w:t>
      </w:r>
      <w:r w:rsidR="00472F6F" w:rsidRPr="00836368">
        <w:rPr>
          <w:sz w:val="28"/>
          <w:szCs w:val="28"/>
        </w:rPr>
        <w:t xml:space="preserve"> </w:t>
      </w:r>
      <w:r w:rsidR="00472F6F">
        <w:rPr>
          <w:sz w:val="28"/>
          <w:szCs w:val="28"/>
        </w:rPr>
        <w:t xml:space="preserve">проекту Закону </w:t>
      </w:r>
      <w:r w:rsidR="00DC5632">
        <w:rPr>
          <w:sz w:val="28"/>
          <w:szCs w:val="28"/>
        </w:rPr>
        <w:t xml:space="preserve">України </w:t>
      </w:r>
      <w:r w:rsidR="00472F6F">
        <w:t xml:space="preserve">про </w:t>
      </w:r>
      <w:r w:rsidR="00472F6F" w:rsidRPr="00AF526F">
        <w:rPr>
          <w:sz w:val="28"/>
          <w:szCs w:val="28"/>
        </w:rPr>
        <w:t xml:space="preserve">внесення змін до </w:t>
      </w:r>
    </w:p>
    <w:p w:rsidR="00DC5632" w:rsidRDefault="00472F6F" w:rsidP="00DC5632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AF526F">
        <w:rPr>
          <w:sz w:val="28"/>
          <w:szCs w:val="28"/>
        </w:rPr>
        <w:t xml:space="preserve">деяких законів України щодо застосування праці іноземців та </w:t>
      </w:r>
    </w:p>
    <w:p w:rsidR="00472F6F" w:rsidRPr="00DC5632" w:rsidRDefault="00472F6F" w:rsidP="00DC5632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AF526F">
        <w:rPr>
          <w:sz w:val="28"/>
          <w:szCs w:val="28"/>
        </w:rPr>
        <w:t>осіб без громадянства в Україні</w:t>
      </w:r>
    </w:p>
    <w:p w:rsidR="00472F6F" w:rsidRPr="00836368" w:rsidRDefault="00472F6F" w:rsidP="00472F6F">
      <w:pPr>
        <w:pStyle w:val="3"/>
        <w:spacing w:before="120" w:beforeAutospacing="0" w:after="120" w:afterAutospacing="0"/>
        <w:jc w:val="center"/>
        <w:rPr>
          <w:sz w:val="28"/>
          <w:szCs w:val="28"/>
        </w:rPr>
      </w:pPr>
      <w:r w:rsidRPr="00836368">
        <w:rPr>
          <w:sz w:val="28"/>
          <w:szCs w:val="28"/>
        </w:rPr>
        <w:t xml:space="preserve">(реєстр. № </w:t>
      </w:r>
      <w:r>
        <w:rPr>
          <w:sz w:val="28"/>
          <w:szCs w:val="28"/>
        </w:rPr>
        <w:t>5795</w:t>
      </w:r>
      <w:r w:rsidRPr="00836368">
        <w:rPr>
          <w:sz w:val="28"/>
          <w:szCs w:val="28"/>
        </w:rPr>
        <w:t>)</w:t>
      </w:r>
    </w:p>
    <w:p w:rsidR="00BF41E5" w:rsidRPr="008501ED" w:rsidRDefault="00BF41E5" w:rsidP="00BF41E5">
      <w:pPr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D7E27" w:rsidRPr="00472F6F" w:rsidRDefault="008501ED" w:rsidP="008F1BBF"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72F6F">
        <w:rPr>
          <w:b w:val="0"/>
          <w:sz w:val="28"/>
          <w:szCs w:val="28"/>
          <w:lang w:eastAsia="ru-RU"/>
        </w:rPr>
        <w:t xml:space="preserve">За дорученням Голови Верховної Ради України Разумкова Д.О. та відповідно до частини третьої статті 93 Регламенту Верховної Ради України, </w:t>
      </w:r>
      <w:r w:rsidRPr="00472F6F">
        <w:rPr>
          <w:b w:val="0"/>
          <w:sz w:val="28"/>
          <w:szCs w:val="28"/>
        </w:rPr>
        <w:t xml:space="preserve">Комітет Верховної Ради України з питань соціальної політики та захисту прав </w:t>
      </w:r>
      <w:r w:rsidR="007D7E27" w:rsidRPr="00472F6F">
        <w:rPr>
          <w:b w:val="0"/>
          <w:sz w:val="28"/>
          <w:szCs w:val="28"/>
        </w:rPr>
        <w:t xml:space="preserve">ветеранів </w:t>
      </w:r>
      <w:r w:rsidR="00062447">
        <w:rPr>
          <w:b w:val="0"/>
          <w:sz w:val="28"/>
          <w:szCs w:val="28"/>
        </w:rPr>
        <w:t xml:space="preserve">розглянув </w:t>
      </w:r>
      <w:r w:rsidR="007D7E27" w:rsidRPr="00472F6F">
        <w:rPr>
          <w:b w:val="0"/>
          <w:sz w:val="28"/>
          <w:szCs w:val="28"/>
        </w:rPr>
        <w:t xml:space="preserve">на своєму засіданні </w:t>
      </w:r>
      <w:r w:rsidR="009A2E2C">
        <w:rPr>
          <w:b w:val="0"/>
          <w:sz w:val="28"/>
          <w:szCs w:val="28"/>
        </w:rPr>
        <w:t xml:space="preserve">13 вересня </w:t>
      </w:r>
      <w:r w:rsidR="007D7E27" w:rsidRPr="00472F6F">
        <w:rPr>
          <w:b w:val="0"/>
          <w:sz w:val="28"/>
          <w:szCs w:val="28"/>
        </w:rPr>
        <w:t>2021 року (протокол №</w:t>
      </w:r>
      <w:r w:rsidR="005F01BA" w:rsidRPr="00472F6F">
        <w:rPr>
          <w:b w:val="0"/>
          <w:sz w:val="28"/>
          <w:szCs w:val="28"/>
        </w:rPr>
        <w:t xml:space="preserve"> </w:t>
      </w:r>
      <w:r w:rsidR="005F09DD">
        <w:rPr>
          <w:b w:val="0"/>
          <w:sz w:val="28"/>
          <w:szCs w:val="28"/>
        </w:rPr>
        <w:t>86</w:t>
      </w:r>
      <w:r w:rsidRPr="00472F6F">
        <w:rPr>
          <w:b w:val="0"/>
          <w:sz w:val="28"/>
          <w:szCs w:val="28"/>
        </w:rPr>
        <w:t xml:space="preserve">) </w:t>
      </w:r>
      <w:r w:rsidRPr="00472F6F">
        <w:rPr>
          <w:b w:val="0"/>
          <w:iCs/>
          <w:sz w:val="28"/>
          <w:szCs w:val="28"/>
          <w:lang w:eastAsia="ru-RU"/>
        </w:rPr>
        <w:t>проект З</w:t>
      </w:r>
      <w:r w:rsidRPr="00472F6F">
        <w:rPr>
          <w:b w:val="0"/>
          <w:sz w:val="28"/>
          <w:szCs w:val="28"/>
          <w:lang w:eastAsia="ru-RU"/>
        </w:rPr>
        <w:t xml:space="preserve">акону України про </w:t>
      </w:r>
      <w:r w:rsidR="00472F6F" w:rsidRPr="00472F6F">
        <w:rPr>
          <w:b w:val="0"/>
          <w:sz w:val="28"/>
          <w:szCs w:val="28"/>
        </w:rPr>
        <w:t xml:space="preserve">внесення змін до деяких законів України щодо застосування праці іноземців та осіб без громадянства в Україні </w:t>
      </w:r>
      <w:r w:rsidR="00472F6F" w:rsidRPr="00472F6F">
        <w:rPr>
          <w:b w:val="0"/>
        </w:rPr>
        <w:t>(реєстр.№ 5795</w:t>
      </w:r>
      <w:r w:rsidR="00472F6F" w:rsidRPr="00062447">
        <w:rPr>
          <w:b w:val="0"/>
          <w:sz w:val="28"/>
          <w:szCs w:val="28"/>
        </w:rPr>
        <w:t xml:space="preserve"> від 16.07.2021)</w:t>
      </w:r>
      <w:r w:rsidR="00472F6F" w:rsidRPr="00472F6F">
        <w:rPr>
          <w:b w:val="0"/>
          <w:sz w:val="28"/>
          <w:szCs w:val="28"/>
        </w:rPr>
        <w:t xml:space="preserve">, </w:t>
      </w:r>
      <w:r w:rsidR="009011B9">
        <w:rPr>
          <w:b w:val="0"/>
          <w:sz w:val="28"/>
          <w:szCs w:val="28"/>
          <w:lang w:eastAsia="ru-RU"/>
        </w:rPr>
        <w:t>поданий</w:t>
      </w:r>
      <w:r w:rsidR="00472F6F" w:rsidRPr="00472F6F">
        <w:rPr>
          <w:b w:val="0"/>
          <w:sz w:val="28"/>
          <w:szCs w:val="28"/>
          <w:lang w:eastAsia="ru-RU"/>
        </w:rPr>
        <w:t xml:space="preserve"> </w:t>
      </w:r>
      <w:r w:rsidR="00054871">
        <w:rPr>
          <w:b w:val="0"/>
          <w:sz w:val="28"/>
          <w:szCs w:val="28"/>
          <w:lang w:eastAsia="ru-RU"/>
        </w:rPr>
        <w:t>Кабінетом Міністрів України, і зазначає наступне.</w:t>
      </w:r>
    </w:p>
    <w:p w:rsidR="009A2E2C" w:rsidRDefault="00472F6F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54871">
        <w:rPr>
          <w:rFonts w:ascii="Times New Roman" w:hAnsi="Times New Roman"/>
          <w:sz w:val="28"/>
          <w:szCs w:val="28"/>
          <w:lang w:val="uk-UA"/>
        </w:rPr>
        <w:t xml:space="preserve">Законопроектом 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t>вносяться зміни до законів України “Про зайнятість населення” та “Про правовий статус іноземців та осіб без громадянства”, якими пропонується</w:t>
      </w:r>
      <w:r w:rsidR="009A2E2C">
        <w:rPr>
          <w:rFonts w:ascii="Times New Roman" w:hAnsi="Times New Roman"/>
          <w:sz w:val="28"/>
          <w:szCs w:val="28"/>
          <w:lang w:val="uk-UA" w:eastAsia="ar-SA"/>
        </w:rPr>
        <w:t>:</w:t>
      </w:r>
      <w:r w:rsidR="00062447">
        <w:rPr>
          <w:rFonts w:ascii="Times New Roman" w:hAnsi="Times New Roman"/>
          <w:sz w:val="28"/>
          <w:szCs w:val="28"/>
          <w:lang w:val="uk-UA" w:eastAsia="ar-SA"/>
        </w:rPr>
        <w:t xml:space="preserve"> </w:t>
      </w:r>
    </w:p>
    <w:p w:rsidR="00472F6F" w:rsidRPr="00054871" w:rsidRDefault="009A2E2C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 xml:space="preserve">- </w:t>
      </w:r>
      <w:r w:rsidR="00472F6F" w:rsidRPr="00054871">
        <w:rPr>
          <w:rFonts w:ascii="Times New Roman" w:hAnsi="Times New Roman"/>
          <w:sz w:val="28"/>
          <w:szCs w:val="28"/>
          <w:lang w:val="uk-UA" w:eastAsia="ar-SA"/>
        </w:rPr>
        <w:t>удосконалити підстави видачі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, </w:t>
      </w:r>
      <w:r w:rsidR="00472F6F" w:rsidRPr="00054871">
        <w:rPr>
          <w:rFonts w:ascii="Times New Roman" w:hAnsi="Times New Roman"/>
          <w:sz w:val="28"/>
          <w:szCs w:val="28"/>
          <w:lang w:val="uk-UA" w:eastAsia="ar-SA"/>
        </w:rPr>
        <w:t xml:space="preserve"> 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t xml:space="preserve">відмови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у видачі </w:t>
      </w:r>
      <w:r w:rsidR="00472F6F" w:rsidRPr="00054871">
        <w:rPr>
          <w:rFonts w:ascii="Times New Roman" w:hAnsi="Times New Roman"/>
          <w:sz w:val="28"/>
          <w:szCs w:val="28"/>
          <w:lang w:val="uk-UA" w:eastAsia="ar-SA"/>
        </w:rPr>
        <w:t xml:space="preserve">або продовження дії дозволів на застосування праці іноземців та осіб без громадянства; </w:t>
      </w:r>
    </w:p>
    <w:p w:rsidR="00472F6F" w:rsidRPr="00054871" w:rsidRDefault="00472F6F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54871">
        <w:rPr>
          <w:rFonts w:ascii="Times New Roman" w:hAnsi="Times New Roman"/>
          <w:sz w:val="28"/>
          <w:szCs w:val="28"/>
          <w:lang w:val="uk-UA" w:eastAsia="ar-SA"/>
        </w:rPr>
        <w:t xml:space="preserve">- встановити рівні умови оплати праці як для громадян України, так і для іноземців та осіб без громадянства, що перебувають в Україні на законних підставах; </w:t>
      </w:r>
    </w:p>
    <w:p w:rsidR="00472F6F" w:rsidRPr="00054871" w:rsidRDefault="00472F6F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54871">
        <w:rPr>
          <w:rFonts w:ascii="Times New Roman" w:hAnsi="Times New Roman"/>
          <w:sz w:val="28"/>
          <w:szCs w:val="28"/>
          <w:lang w:val="uk-UA" w:eastAsia="ar-SA"/>
        </w:rPr>
        <w:t xml:space="preserve">- </w:t>
      </w:r>
      <w:r w:rsidRPr="00054871">
        <w:rPr>
          <w:rFonts w:ascii="Times New Roman" w:hAnsi="Times New Roman"/>
          <w:bCs/>
          <w:sz w:val="28"/>
          <w:szCs w:val="28"/>
          <w:lang w:val="uk-UA" w:eastAsia="ar-SA"/>
        </w:rPr>
        <w:t xml:space="preserve">створити 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t xml:space="preserve">правове підґрунтя </w:t>
      </w:r>
      <w:r w:rsidRPr="00054871">
        <w:rPr>
          <w:rFonts w:ascii="Times New Roman" w:hAnsi="Times New Roman"/>
          <w:bCs/>
          <w:sz w:val="28"/>
          <w:szCs w:val="28"/>
          <w:lang w:val="uk-UA" w:eastAsia="ar-SA"/>
        </w:rPr>
        <w:t>для застосування праці іноземців та осіб без громадянства, які перебувають в Україні для навчання  у навчальних закладах України.</w:t>
      </w:r>
    </w:p>
    <w:p w:rsidR="009A2E2C" w:rsidRDefault="00472F6F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54871">
        <w:rPr>
          <w:rFonts w:ascii="Times New Roman" w:hAnsi="Times New Roman"/>
          <w:sz w:val="28"/>
          <w:szCs w:val="28"/>
          <w:lang w:val="uk-UA" w:eastAsia="ar-SA"/>
        </w:rPr>
        <w:t xml:space="preserve">Також  законопроектом пропонується удосконалити </w:t>
      </w:r>
      <w:r w:rsidR="009A2E2C">
        <w:rPr>
          <w:rFonts w:ascii="Times New Roman" w:hAnsi="Times New Roman"/>
          <w:sz w:val="28"/>
          <w:szCs w:val="28"/>
          <w:lang w:val="uk-UA" w:eastAsia="ar-SA"/>
        </w:rPr>
        <w:t xml:space="preserve">положення 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t>щодо переліку документів, які подаються роботодавцями для отримання або продовження дії дозволів на застосування праці окремих категорій іноземних працівників</w:t>
      </w:r>
      <w:r w:rsidR="009A2E2C">
        <w:rPr>
          <w:rFonts w:ascii="Times New Roman" w:hAnsi="Times New Roman"/>
          <w:sz w:val="28"/>
          <w:szCs w:val="28"/>
          <w:lang w:val="uk-UA" w:eastAsia="ar-SA"/>
        </w:rPr>
        <w:t>,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t xml:space="preserve"> спростити доступ до зазначеної адміністративної послуги та 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lastRenderedPageBreak/>
        <w:t>передбачити можливість її отримання будь-яким зр</w:t>
      </w:r>
      <w:r w:rsidR="009A2E2C">
        <w:rPr>
          <w:rFonts w:ascii="Times New Roman" w:hAnsi="Times New Roman"/>
          <w:sz w:val="28"/>
          <w:szCs w:val="28"/>
          <w:lang w:val="uk-UA" w:eastAsia="ar-SA"/>
        </w:rPr>
        <w:t>учним для роботодавця способом.</w:t>
      </w:r>
    </w:p>
    <w:p w:rsidR="009A2E2C" w:rsidRPr="00054871" w:rsidRDefault="009A2E2C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Зокрема, </w:t>
      </w:r>
      <w:r w:rsidRPr="00054871">
        <w:rPr>
          <w:rFonts w:ascii="Times New Roman" w:hAnsi="Times New Roman"/>
          <w:bCs/>
          <w:sz w:val="28"/>
          <w:szCs w:val="28"/>
          <w:lang w:val="uk-UA"/>
        </w:rPr>
        <w:t>роботодавець може подати заяву та документи про отримання дозволу,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через</w:t>
      </w:r>
      <w:r w:rsidRPr="00054871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9A2E2C" w:rsidRPr="00054871" w:rsidRDefault="009A2E2C" w:rsidP="007B771F">
      <w:pPr>
        <w:pStyle w:val="ab"/>
        <w:numPr>
          <w:ilvl w:val="0"/>
          <w:numId w:val="2"/>
        </w:numPr>
        <w:suppressAutoHyphens/>
        <w:ind w:left="993" w:hanging="284"/>
        <w:jc w:val="both"/>
        <w:rPr>
          <w:bCs/>
          <w:color w:val="000000"/>
          <w:szCs w:val="28"/>
        </w:rPr>
      </w:pPr>
      <w:r w:rsidRPr="00054871">
        <w:rPr>
          <w:bCs/>
          <w:color w:val="000000"/>
          <w:szCs w:val="28"/>
        </w:rPr>
        <w:t>електронний кабінет роботодавця на офіційному веб-сайті територіального органу центрального органу виконавчої влади;</w:t>
      </w:r>
    </w:p>
    <w:p w:rsidR="009A2E2C" w:rsidRPr="00054871" w:rsidRDefault="009A2E2C" w:rsidP="007B771F">
      <w:pPr>
        <w:pStyle w:val="ab"/>
        <w:numPr>
          <w:ilvl w:val="0"/>
          <w:numId w:val="2"/>
        </w:numPr>
        <w:suppressAutoHyphens/>
        <w:ind w:left="993" w:hanging="284"/>
        <w:jc w:val="both"/>
        <w:rPr>
          <w:bCs/>
          <w:color w:val="000000"/>
          <w:szCs w:val="28"/>
        </w:rPr>
      </w:pPr>
      <w:r w:rsidRPr="00054871">
        <w:rPr>
          <w:bCs/>
          <w:color w:val="000000"/>
          <w:szCs w:val="28"/>
        </w:rPr>
        <w:t>центр надання адміністративних послуг;</w:t>
      </w:r>
    </w:p>
    <w:p w:rsidR="009A2E2C" w:rsidRPr="00690724" w:rsidRDefault="009A2E2C" w:rsidP="007B771F">
      <w:pPr>
        <w:pStyle w:val="ab"/>
        <w:numPr>
          <w:ilvl w:val="0"/>
          <w:numId w:val="2"/>
        </w:numPr>
        <w:suppressAutoHyphens/>
        <w:ind w:left="993" w:hanging="284"/>
        <w:jc w:val="both"/>
        <w:rPr>
          <w:bCs/>
          <w:color w:val="000000"/>
          <w:szCs w:val="28"/>
        </w:rPr>
      </w:pPr>
      <w:r w:rsidRPr="00054871">
        <w:rPr>
          <w:bCs/>
          <w:color w:val="000000"/>
          <w:szCs w:val="28"/>
        </w:rPr>
        <w:t xml:space="preserve">Єдиний державний </w:t>
      </w:r>
      <w:proofErr w:type="spellStart"/>
      <w:r w:rsidRPr="00054871">
        <w:rPr>
          <w:bCs/>
          <w:color w:val="000000"/>
          <w:szCs w:val="28"/>
        </w:rPr>
        <w:t>вебпортал</w:t>
      </w:r>
      <w:proofErr w:type="spellEnd"/>
      <w:r w:rsidRPr="00054871">
        <w:rPr>
          <w:bCs/>
          <w:color w:val="000000"/>
          <w:szCs w:val="28"/>
        </w:rPr>
        <w:t xml:space="preserve"> електронних послуг.</w:t>
      </w:r>
    </w:p>
    <w:p w:rsidR="00472F6F" w:rsidRPr="00054871" w:rsidRDefault="00472F6F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54871">
        <w:rPr>
          <w:rFonts w:ascii="Times New Roman" w:hAnsi="Times New Roman"/>
          <w:sz w:val="28"/>
          <w:szCs w:val="28"/>
          <w:lang w:val="uk-UA" w:eastAsia="ar-SA"/>
        </w:rPr>
        <w:t xml:space="preserve">Крім того, пропонується врегулювати питання щодо безкоштовної видачі дублікату дозволу </w:t>
      </w:r>
      <w:r w:rsidRPr="00054871">
        <w:rPr>
          <w:rFonts w:ascii="Times New Roman" w:hAnsi="Times New Roman"/>
          <w:bCs/>
          <w:sz w:val="28"/>
          <w:szCs w:val="28"/>
          <w:lang w:val="uk-UA" w:eastAsia="ar-SA"/>
        </w:rPr>
        <w:t>у випадках втрати чи пошкодження раніше виданого дозволу, термін дії якого не закінчився.</w:t>
      </w:r>
    </w:p>
    <w:p w:rsidR="00472F6F" w:rsidRPr="00054871" w:rsidRDefault="00690724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>О</w:t>
      </w:r>
      <w:r w:rsidR="00472F6F" w:rsidRPr="00054871">
        <w:rPr>
          <w:rFonts w:ascii="Times New Roman" w:hAnsi="Times New Roman"/>
          <w:sz w:val="28"/>
          <w:szCs w:val="28"/>
          <w:lang w:val="uk-UA" w:eastAsia="ar-SA"/>
        </w:rPr>
        <w:t>дночасно пропонується посилити контроль за додержанням законодавства у цій сфері, створити механізми захисту національного ринку праці та його регулювання в частині залучення іноземної робочої сили.</w:t>
      </w:r>
    </w:p>
    <w:p w:rsidR="00472F6F" w:rsidRPr="00054871" w:rsidRDefault="00472F6F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54871">
        <w:rPr>
          <w:rFonts w:ascii="Times New Roman" w:hAnsi="Times New Roman"/>
          <w:sz w:val="28"/>
          <w:szCs w:val="28"/>
          <w:lang w:val="uk-UA" w:eastAsia="ar-SA"/>
        </w:rPr>
        <w:t>Встановлюється загальний перелік іноземців та осіб без громадянства</w:t>
      </w:r>
      <w:r w:rsidR="00B56877">
        <w:rPr>
          <w:rFonts w:ascii="Times New Roman" w:hAnsi="Times New Roman"/>
          <w:sz w:val="28"/>
          <w:szCs w:val="28"/>
          <w:lang w:val="uk-UA" w:eastAsia="ar-SA"/>
        </w:rPr>
        <w:t>,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t xml:space="preserve"> для працевлаштування яких роботодавець має отримувати дозвіл та </w:t>
      </w:r>
      <w:r w:rsidR="001E3288">
        <w:rPr>
          <w:rFonts w:ascii="Times New Roman" w:hAnsi="Times New Roman"/>
          <w:sz w:val="28"/>
          <w:szCs w:val="28"/>
          <w:lang w:val="uk-UA" w:eastAsia="ar-SA"/>
        </w:rPr>
        <w:t xml:space="preserve">виключає </w:t>
      </w:r>
      <w:r w:rsidR="00690724" w:rsidRPr="00690724">
        <w:rPr>
          <w:rFonts w:ascii="Times New Roman" w:hAnsi="Times New Roman"/>
          <w:sz w:val="28"/>
          <w:szCs w:val="28"/>
          <w:lang w:val="uk-UA" w:eastAsia="ar-SA"/>
        </w:rPr>
        <w:t xml:space="preserve">з Закону </w:t>
      </w:r>
      <w:r w:rsidR="001E3288" w:rsidRPr="00054871">
        <w:rPr>
          <w:rFonts w:ascii="Times New Roman" w:hAnsi="Times New Roman"/>
          <w:bCs/>
          <w:sz w:val="28"/>
          <w:szCs w:val="28"/>
          <w:lang w:val="uk-UA"/>
        </w:rPr>
        <w:t>України “Про зайнятість населення”</w:t>
      </w:r>
      <w:r w:rsidR="001E328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t>особливі категорії іноземців та осіб без громадянства, які претендують на працевлаштування.</w:t>
      </w:r>
    </w:p>
    <w:p w:rsidR="00472F6F" w:rsidRPr="00054871" w:rsidRDefault="00472F6F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54871">
        <w:rPr>
          <w:rFonts w:ascii="Times New Roman" w:hAnsi="Times New Roman"/>
          <w:sz w:val="28"/>
          <w:szCs w:val="28"/>
          <w:lang w:val="uk-UA" w:eastAsia="ar-SA"/>
        </w:rPr>
        <w:t>Водночас законопроектом пропонується</w:t>
      </w:r>
      <w:r w:rsidR="001E3288">
        <w:rPr>
          <w:rFonts w:ascii="Times New Roman" w:hAnsi="Times New Roman"/>
          <w:sz w:val="28"/>
          <w:szCs w:val="28"/>
          <w:lang w:val="uk-UA" w:eastAsia="ar-SA"/>
        </w:rPr>
        <w:t xml:space="preserve"> передбачити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t>, що дозвіл видається на роботу окрім визначених категорій іноземців, також іноземним найманим працівникам, іноземцям та особам без громадянства, які прибули в Україну з метою навчання.</w:t>
      </w:r>
    </w:p>
    <w:p w:rsidR="00472F6F" w:rsidRPr="00054871" w:rsidRDefault="00AA4A93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 w:eastAsia="ar-SA"/>
        </w:rPr>
        <w:t>Уточню</w:t>
      </w:r>
      <w:r w:rsidR="00472F6F" w:rsidRPr="00054871">
        <w:rPr>
          <w:rFonts w:ascii="Times New Roman" w:hAnsi="Times New Roman"/>
          <w:sz w:val="28"/>
          <w:szCs w:val="28"/>
          <w:lang w:val="uk-UA" w:eastAsia="ar-SA"/>
        </w:rPr>
        <w:t>ється</w:t>
      </w:r>
      <w:proofErr w:type="spellEnd"/>
      <w:r w:rsidR="00472F6F" w:rsidRPr="00054871">
        <w:rPr>
          <w:rFonts w:ascii="Times New Roman" w:hAnsi="Times New Roman"/>
          <w:sz w:val="28"/>
          <w:szCs w:val="28"/>
          <w:lang w:val="uk-UA" w:eastAsia="ar-SA"/>
        </w:rPr>
        <w:t xml:space="preserve"> перелік документів, які роботодав</w:t>
      </w:r>
      <w:r w:rsidR="00C61FC4">
        <w:rPr>
          <w:rFonts w:ascii="Times New Roman" w:hAnsi="Times New Roman"/>
          <w:sz w:val="28"/>
          <w:szCs w:val="28"/>
          <w:lang w:val="uk-UA" w:eastAsia="ar-SA"/>
        </w:rPr>
        <w:t>ець подає для отримання дозволу.</w:t>
      </w:r>
    </w:p>
    <w:p w:rsidR="00472F6F" w:rsidRPr="00054871" w:rsidRDefault="00472F6F" w:rsidP="007B771F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054871">
        <w:rPr>
          <w:rFonts w:ascii="Times New Roman" w:hAnsi="Times New Roman"/>
          <w:bCs/>
          <w:color w:val="000000"/>
          <w:sz w:val="28"/>
          <w:szCs w:val="28"/>
          <w:lang w:val="uk-UA"/>
        </w:rPr>
        <w:t>Збільшується розмір сплати за отримання дозволу:</w:t>
      </w:r>
    </w:p>
    <w:p w:rsidR="00472F6F" w:rsidRDefault="00472F6F" w:rsidP="007B771F">
      <w:pPr>
        <w:pStyle w:val="ab"/>
        <w:numPr>
          <w:ilvl w:val="0"/>
          <w:numId w:val="3"/>
        </w:numPr>
        <w:suppressAutoHyphens/>
        <w:ind w:hanging="720"/>
        <w:jc w:val="both"/>
        <w:rPr>
          <w:bCs/>
          <w:color w:val="000000"/>
          <w:szCs w:val="28"/>
        </w:rPr>
      </w:pPr>
      <w:r w:rsidRPr="00B56877">
        <w:rPr>
          <w:bCs/>
          <w:color w:val="000000"/>
          <w:szCs w:val="28"/>
        </w:rPr>
        <w:t>від</w:t>
      </w:r>
      <w:r w:rsidRPr="00B56877">
        <w:rPr>
          <w:color w:val="000000"/>
          <w:szCs w:val="28"/>
        </w:rPr>
        <w:t xml:space="preserve"> 1 </w:t>
      </w:r>
      <w:r w:rsidRPr="00B56877">
        <w:rPr>
          <w:bCs/>
          <w:color w:val="000000"/>
          <w:szCs w:val="28"/>
        </w:rPr>
        <w:t xml:space="preserve">року </w:t>
      </w:r>
      <w:r w:rsidRPr="00B56877">
        <w:rPr>
          <w:color w:val="000000"/>
          <w:szCs w:val="28"/>
        </w:rPr>
        <w:t>до 3 років</w:t>
      </w:r>
      <w:r w:rsidR="00B56877">
        <w:rPr>
          <w:bCs/>
          <w:color w:val="000000"/>
          <w:szCs w:val="28"/>
        </w:rPr>
        <w:t xml:space="preserve"> </w:t>
      </w:r>
      <w:r w:rsidRPr="00B56877">
        <w:rPr>
          <w:bCs/>
          <w:color w:val="000000"/>
          <w:szCs w:val="28"/>
        </w:rPr>
        <w:t>–</w:t>
      </w:r>
      <w:r w:rsidRPr="00B56877">
        <w:rPr>
          <w:color w:val="000000"/>
          <w:szCs w:val="28"/>
        </w:rPr>
        <w:t xml:space="preserve"> з 6 до 10</w:t>
      </w:r>
      <w:r w:rsidRPr="00B56877">
        <w:rPr>
          <w:b/>
          <w:color w:val="000000"/>
          <w:szCs w:val="28"/>
        </w:rPr>
        <w:t xml:space="preserve"> </w:t>
      </w:r>
      <w:r w:rsidRPr="00B56877">
        <w:rPr>
          <w:bCs/>
          <w:color w:val="000000"/>
          <w:szCs w:val="28"/>
        </w:rPr>
        <w:t>прожиткових мінімумів для працездатних осіб;</w:t>
      </w:r>
    </w:p>
    <w:p w:rsidR="00B56877" w:rsidRPr="00B56877" w:rsidRDefault="00B56877" w:rsidP="007B771F">
      <w:pPr>
        <w:pStyle w:val="ab"/>
        <w:numPr>
          <w:ilvl w:val="0"/>
          <w:numId w:val="3"/>
        </w:numPr>
        <w:suppressAutoHyphens/>
        <w:ind w:hanging="720"/>
        <w:jc w:val="both"/>
        <w:rPr>
          <w:bCs/>
          <w:color w:val="000000"/>
          <w:szCs w:val="28"/>
        </w:rPr>
      </w:pPr>
      <w:r w:rsidRPr="00B56877">
        <w:rPr>
          <w:color w:val="000000"/>
          <w:szCs w:val="28"/>
        </w:rPr>
        <w:t>від 6 місяців до 1 року</w:t>
      </w:r>
      <w:r>
        <w:rPr>
          <w:bCs/>
          <w:color w:val="000000"/>
          <w:szCs w:val="28"/>
        </w:rPr>
        <w:t xml:space="preserve"> </w:t>
      </w:r>
      <w:r w:rsidRPr="00B56877">
        <w:rPr>
          <w:color w:val="000000"/>
          <w:szCs w:val="28"/>
        </w:rPr>
        <w:t>–</w:t>
      </w:r>
      <w:r w:rsidRPr="00B56877">
        <w:rPr>
          <w:szCs w:val="28"/>
        </w:rPr>
        <w:t xml:space="preserve"> з 4 до 5 </w:t>
      </w:r>
      <w:r w:rsidRPr="00B56877">
        <w:rPr>
          <w:bCs/>
          <w:szCs w:val="28"/>
        </w:rPr>
        <w:t>прожиткових мінімумів для працездатних осіб</w:t>
      </w:r>
      <w:r>
        <w:rPr>
          <w:bCs/>
          <w:szCs w:val="28"/>
        </w:rPr>
        <w:t>;</w:t>
      </w:r>
    </w:p>
    <w:p w:rsidR="00472F6F" w:rsidRPr="00B56877" w:rsidRDefault="00B56877" w:rsidP="007B771F">
      <w:pPr>
        <w:pStyle w:val="ab"/>
        <w:numPr>
          <w:ilvl w:val="0"/>
          <w:numId w:val="3"/>
        </w:numPr>
        <w:suppressAutoHyphens/>
        <w:ind w:hanging="720"/>
        <w:jc w:val="both"/>
        <w:rPr>
          <w:szCs w:val="28"/>
        </w:rPr>
      </w:pPr>
      <w:r w:rsidRPr="00B56877">
        <w:rPr>
          <w:color w:val="000000"/>
          <w:szCs w:val="28"/>
        </w:rPr>
        <w:t>для дозволів, що видаються на строк до 6 місяців –</w:t>
      </w:r>
      <w:r w:rsidRPr="00B56877">
        <w:rPr>
          <w:szCs w:val="28"/>
        </w:rPr>
        <w:t xml:space="preserve"> з 2 до </w:t>
      </w:r>
      <w:r w:rsidRPr="00B56877">
        <w:rPr>
          <w:bCs/>
          <w:szCs w:val="28"/>
        </w:rPr>
        <w:t xml:space="preserve">3 </w:t>
      </w:r>
      <w:r w:rsidRPr="00B56877">
        <w:rPr>
          <w:szCs w:val="28"/>
        </w:rPr>
        <w:t>прожиткових мінімумів для працездатних осіб.</w:t>
      </w:r>
    </w:p>
    <w:p w:rsidR="00472F6F" w:rsidRPr="00054871" w:rsidRDefault="00472F6F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871">
        <w:rPr>
          <w:rFonts w:ascii="Times New Roman" w:hAnsi="Times New Roman"/>
          <w:sz w:val="28"/>
          <w:szCs w:val="28"/>
          <w:lang w:val="uk-UA"/>
        </w:rPr>
        <w:t>Конкретизується перелік іноземних осіб та осіб без громадянства отримання дозволу на яких здійснюється безоплатно.</w:t>
      </w:r>
    </w:p>
    <w:p w:rsidR="00472F6F" w:rsidRPr="00690724" w:rsidRDefault="001E3288" w:rsidP="008F1BBF">
      <w:pPr>
        <w:pStyle w:val="rvps2"/>
        <w:spacing w:before="0" w:beforeAutospacing="0" w:after="0" w:afterAutospacing="0"/>
        <w:ind w:firstLine="709"/>
        <w:jc w:val="both"/>
        <w:rPr>
          <w:strike/>
          <w:color w:val="000000"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Уточню</w:t>
      </w:r>
      <w:r w:rsidR="00472F6F" w:rsidRPr="00054871">
        <w:rPr>
          <w:sz w:val="28"/>
          <w:szCs w:val="28"/>
          <w:lang w:val="uk-UA"/>
        </w:rPr>
        <w:t>ються</w:t>
      </w:r>
      <w:proofErr w:type="spellEnd"/>
      <w:r w:rsidR="00472F6F" w:rsidRPr="00054871">
        <w:rPr>
          <w:sz w:val="28"/>
          <w:szCs w:val="28"/>
          <w:lang w:val="uk-UA"/>
        </w:rPr>
        <w:t xml:space="preserve"> строки розгляду заяв про видач</w:t>
      </w:r>
      <w:bookmarkStart w:id="0" w:name="_Hlk65663307"/>
      <w:r w:rsidR="00103846">
        <w:rPr>
          <w:sz w:val="28"/>
          <w:szCs w:val="28"/>
          <w:lang w:val="uk-UA"/>
        </w:rPr>
        <w:t xml:space="preserve">у, </w:t>
      </w:r>
      <w:r w:rsidR="00103846" w:rsidRPr="006E7C37">
        <w:rPr>
          <w:color w:val="000000"/>
          <w:sz w:val="28"/>
          <w:szCs w:val="28"/>
          <w:lang w:val="uk-UA"/>
        </w:rPr>
        <w:t xml:space="preserve">продовження дії </w:t>
      </w:r>
      <w:r w:rsidR="00103846" w:rsidRPr="00103846">
        <w:rPr>
          <w:bCs/>
          <w:color w:val="000000"/>
          <w:sz w:val="28"/>
          <w:szCs w:val="28"/>
          <w:lang w:val="uk-UA"/>
        </w:rPr>
        <w:t>або внесення змін до дозволу</w:t>
      </w:r>
      <w:bookmarkEnd w:id="0"/>
      <w:r w:rsidR="00103846" w:rsidRPr="00103846">
        <w:rPr>
          <w:color w:val="000000"/>
          <w:sz w:val="28"/>
          <w:szCs w:val="28"/>
          <w:lang w:val="uk-UA"/>
        </w:rPr>
        <w:t>.</w:t>
      </w:r>
    </w:p>
    <w:p w:rsidR="00472F6F" w:rsidRPr="00054871" w:rsidRDefault="00690724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Крім того, проектом передбачено </w:t>
      </w:r>
      <w:r w:rsidR="00472F6F" w:rsidRPr="00054871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порядок оскарження </w:t>
      </w:r>
      <w:r w:rsidR="001E3288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відповідних </w:t>
      </w:r>
      <w:r w:rsidR="00472F6F" w:rsidRPr="00054871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рішень </w:t>
      </w:r>
      <w:r w:rsidR="00472F6F" w:rsidRPr="00054871">
        <w:rPr>
          <w:rFonts w:ascii="Times New Roman" w:hAnsi="Times New Roman"/>
          <w:color w:val="000000"/>
          <w:sz w:val="28"/>
          <w:szCs w:val="28"/>
          <w:lang w:val="uk-UA"/>
        </w:rPr>
        <w:t>територіальних орган</w:t>
      </w:r>
      <w:r w:rsidR="00DC5632">
        <w:rPr>
          <w:rFonts w:ascii="Times New Roman" w:hAnsi="Times New Roman"/>
          <w:color w:val="000000"/>
          <w:sz w:val="28"/>
          <w:szCs w:val="28"/>
          <w:lang w:val="uk-UA"/>
        </w:rPr>
        <w:t>ів виконавчої влади, що реалізують</w:t>
      </w:r>
      <w:r w:rsidR="00472F6F" w:rsidRPr="00054871">
        <w:rPr>
          <w:rFonts w:ascii="Times New Roman" w:hAnsi="Times New Roman"/>
          <w:color w:val="000000"/>
          <w:sz w:val="28"/>
          <w:szCs w:val="28"/>
          <w:lang w:val="uk-UA"/>
        </w:rPr>
        <w:t xml:space="preserve"> державну політику у сфері зайнятості населення.</w:t>
      </w:r>
    </w:p>
    <w:p w:rsidR="00690724" w:rsidRDefault="001E3288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Уточнює</w:t>
      </w:r>
      <w:r w:rsidRPr="00054871">
        <w:rPr>
          <w:rFonts w:ascii="Times New Roman" w:hAnsi="Times New Roman"/>
          <w:color w:val="000000"/>
          <w:sz w:val="28"/>
          <w:szCs w:val="28"/>
          <w:lang w:val="uk-UA"/>
        </w:rPr>
        <w:t>ться</w:t>
      </w:r>
      <w:proofErr w:type="spellEnd"/>
      <w:r w:rsidR="00472F6F" w:rsidRPr="00054871">
        <w:rPr>
          <w:rFonts w:ascii="Times New Roman" w:hAnsi="Times New Roman"/>
          <w:color w:val="000000"/>
          <w:sz w:val="28"/>
          <w:szCs w:val="28"/>
          <w:lang w:val="uk-UA"/>
        </w:rPr>
        <w:t xml:space="preserve"> порядок оприлюднення на </w:t>
      </w:r>
      <w:r w:rsidR="00472F6F" w:rsidRPr="00054871">
        <w:rPr>
          <w:rFonts w:ascii="Times New Roman" w:hAnsi="Times New Roman"/>
          <w:bCs/>
          <w:sz w:val="28"/>
          <w:szCs w:val="28"/>
          <w:lang w:val="uk-UA"/>
        </w:rPr>
        <w:t>офіційному</w:t>
      </w:r>
      <w:r w:rsidR="00472F6F" w:rsidRPr="0005487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2F6F" w:rsidRPr="00054871">
        <w:rPr>
          <w:rFonts w:ascii="Times New Roman" w:hAnsi="Times New Roman"/>
          <w:bCs/>
          <w:sz w:val="28"/>
          <w:szCs w:val="28"/>
          <w:lang w:val="uk-UA"/>
        </w:rPr>
        <w:t>веб-сайті</w:t>
      </w:r>
      <w:r w:rsidR="00103846">
        <w:rPr>
          <w:rFonts w:ascii="Times New Roman" w:hAnsi="Times New Roman"/>
          <w:bCs/>
          <w:sz w:val="28"/>
          <w:szCs w:val="28"/>
          <w:lang w:val="uk-UA"/>
        </w:rPr>
        <w:t xml:space="preserve"> рішень </w:t>
      </w:r>
      <w:r w:rsidR="00103846" w:rsidRPr="00054871">
        <w:rPr>
          <w:rFonts w:ascii="Times New Roman" w:hAnsi="Times New Roman"/>
          <w:color w:val="000000"/>
          <w:sz w:val="28"/>
          <w:szCs w:val="28"/>
          <w:lang w:val="uk-UA"/>
        </w:rPr>
        <w:t>територіальних орган</w:t>
      </w:r>
      <w:r w:rsidR="00DC5632">
        <w:rPr>
          <w:rFonts w:ascii="Times New Roman" w:hAnsi="Times New Roman"/>
          <w:color w:val="000000"/>
          <w:sz w:val="28"/>
          <w:szCs w:val="28"/>
          <w:lang w:val="uk-UA"/>
        </w:rPr>
        <w:t>ів виконавчої влади, що реалізують</w:t>
      </w:r>
      <w:r w:rsidR="00103846" w:rsidRPr="00054871">
        <w:rPr>
          <w:rFonts w:ascii="Times New Roman" w:hAnsi="Times New Roman"/>
          <w:color w:val="000000"/>
          <w:sz w:val="28"/>
          <w:szCs w:val="28"/>
          <w:lang w:val="uk-UA"/>
        </w:rPr>
        <w:t xml:space="preserve"> державну політику у сфері зайнятості населення.</w:t>
      </w:r>
      <w:r w:rsidR="0010384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103846" w:rsidRDefault="00103846" w:rsidP="008F1BB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Чітко виписується порядок обміну інформацією про відповідні дозволи між державними органами.</w:t>
      </w:r>
    </w:p>
    <w:p w:rsidR="00472F6F" w:rsidRDefault="00690724" w:rsidP="008F1BB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90724">
        <w:rPr>
          <w:bCs/>
          <w:sz w:val="28"/>
          <w:szCs w:val="28"/>
          <w:lang w:val="uk-UA"/>
        </w:rPr>
        <w:lastRenderedPageBreak/>
        <w:t xml:space="preserve">Реалізація положень законопроекту, на думку авторів створить </w:t>
      </w:r>
      <w:r w:rsidRPr="00690724">
        <w:rPr>
          <w:sz w:val="28"/>
          <w:szCs w:val="28"/>
          <w:lang w:val="uk-UA"/>
        </w:rPr>
        <w:t>рівні умови оплати праці та сприятиме можливості легального працевлаштування; забезпечить попит на робочу з числа іноземців та осіб без громадянства</w:t>
      </w:r>
      <w:r>
        <w:rPr>
          <w:sz w:val="28"/>
          <w:szCs w:val="28"/>
          <w:lang w:val="uk-UA"/>
        </w:rPr>
        <w:t>;</w:t>
      </w:r>
      <w:r w:rsidRPr="00690724">
        <w:rPr>
          <w:sz w:val="28"/>
          <w:szCs w:val="28"/>
          <w:lang w:val="uk-UA"/>
        </w:rPr>
        <w:t xml:space="preserve"> зменшить навантаження на фонд </w:t>
      </w:r>
      <w:r>
        <w:rPr>
          <w:sz w:val="28"/>
          <w:szCs w:val="28"/>
          <w:lang w:val="uk-UA"/>
        </w:rPr>
        <w:t>оплати праці;</w:t>
      </w:r>
      <w:r w:rsidRPr="00690724">
        <w:rPr>
          <w:sz w:val="28"/>
          <w:szCs w:val="28"/>
          <w:lang w:val="uk-UA"/>
        </w:rPr>
        <w:t xml:space="preserve"> забезпечить можливість безкоштовно отримати дублікат відповідного дозволу у разі його втрати чи пошкодження;</w:t>
      </w:r>
      <w:r>
        <w:rPr>
          <w:sz w:val="28"/>
          <w:szCs w:val="28"/>
          <w:lang w:val="uk-UA"/>
        </w:rPr>
        <w:t xml:space="preserve"> </w:t>
      </w:r>
      <w:r w:rsidRPr="00690724">
        <w:rPr>
          <w:sz w:val="28"/>
          <w:szCs w:val="28"/>
          <w:lang w:val="uk-UA"/>
        </w:rPr>
        <w:t>підвищить сервісне обслуговування під час отр</w:t>
      </w:r>
      <w:r>
        <w:rPr>
          <w:sz w:val="28"/>
          <w:szCs w:val="28"/>
          <w:lang w:val="uk-UA"/>
        </w:rPr>
        <w:t xml:space="preserve">имання адміністративних послуг; </w:t>
      </w:r>
      <w:r w:rsidRPr="00690724">
        <w:rPr>
          <w:sz w:val="28"/>
          <w:szCs w:val="28"/>
          <w:lang w:val="uk-UA"/>
        </w:rPr>
        <w:t xml:space="preserve">збільшить надходження </w:t>
      </w:r>
      <w:r w:rsidR="0089464F">
        <w:rPr>
          <w:sz w:val="28"/>
          <w:szCs w:val="28"/>
          <w:lang w:val="uk-UA"/>
        </w:rPr>
        <w:t xml:space="preserve">до </w:t>
      </w:r>
      <w:r w:rsidR="0089464F" w:rsidRPr="00F845E3">
        <w:rPr>
          <w:color w:val="000000"/>
          <w:sz w:val="28"/>
          <w:szCs w:val="28"/>
          <w:lang w:val="uk-UA"/>
        </w:rPr>
        <w:t>Фонду загальнообов’язкового державного соціального страхуванн</w:t>
      </w:r>
      <w:r w:rsidR="0089464F">
        <w:rPr>
          <w:color w:val="000000"/>
          <w:sz w:val="28"/>
          <w:szCs w:val="28"/>
          <w:lang w:val="uk-UA"/>
        </w:rPr>
        <w:t xml:space="preserve">я України на випадок безробіття </w:t>
      </w:r>
      <w:r w:rsidRPr="00690724">
        <w:rPr>
          <w:sz w:val="28"/>
          <w:szCs w:val="28"/>
          <w:lang w:val="uk-UA"/>
        </w:rPr>
        <w:t>від видачі, продовження дії дозволів;</w:t>
      </w:r>
      <w:r>
        <w:rPr>
          <w:sz w:val="28"/>
          <w:szCs w:val="28"/>
          <w:lang w:val="uk-UA"/>
        </w:rPr>
        <w:t xml:space="preserve"> </w:t>
      </w:r>
      <w:r w:rsidRPr="00690724">
        <w:rPr>
          <w:sz w:val="28"/>
          <w:szCs w:val="28"/>
          <w:lang w:val="uk-UA"/>
        </w:rPr>
        <w:t>підвищить контроль за застосуванням законодавства у цій сфері.</w:t>
      </w:r>
    </w:p>
    <w:p w:rsidR="00AA4A93" w:rsidRDefault="00AA4A93" w:rsidP="008F1BB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Водночас, Комітет звертає увагу на </w:t>
      </w:r>
      <w:r w:rsidR="00DC5632">
        <w:rPr>
          <w:sz w:val="28"/>
          <w:szCs w:val="28"/>
          <w:lang w:val="uk-UA"/>
        </w:rPr>
        <w:t xml:space="preserve">висловлені в ході засідання </w:t>
      </w:r>
      <w:r>
        <w:rPr>
          <w:sz w:val="28"/>
          <w:szCs w:val="28"/>
          <w:lang w:val="uk-UA"/>
        </w:rPr>
        <w:t>зауваження Спільного представницького</w:t>
      </w:r>
      <w:r w:rsidRPr="00885EF5">
        <w:rPr>
          <w:sz w:val="28"/>
          <w:szCs w:val="28"/>
          <w:lang w:val="uk-UA"/>
        </w:rPr>
        <w:t xml:space="preserve"> орган</w:t>
      </w:r>
      <w:r>
        <w:rPr>
          <w:sz w:val="28"/>
          <w:szCs w:val="28"/>
          <w:lang w:val="uk-UA"/>
        </w:rPr>
        <w:t>у</w:t>
      </w:r>
      <w:r w:rsidRPr="00885EF5">
        <w:rPr>
          <w:sz w:val="28"/>
          <w:szCs w:val="28"/>
          <w:lang w:val="uk-UA"/>
        </w:rPr>
        <w:t xml:space="preserve"> сторони роботодавців на національному рівні</w:t>
      </w:r>
      <w:r w:rsidR="00DC5632">
        <w:rPr>
          <w:sz w:val="28"/>
          <w:szCs w:val="28"/>
          <w:lang w:val="uk-UA"/>
        </w:rPr>
        <w:t>. З</w:t>
      </w:r>
      <w:r>
        <w:rPr>
          <w:sz w:val="28"/>
          <w:szCs w:val="28"/>
          <w:lang w:val="uk-UA"/>
        </w:rPr>
        <w:t>окрем</w:t>
      </w:r>
      <w:r w:rsidR="00DC5632">
        <w:rPr>
          <w:sz w:val="28"/>
          <w:szCs w:val="28"/>
          <w:lang w:val="uk-UA"/>
        </w:rPr>
        <w:t>а, було зазначено наступне:</w:t>
      </w:r>
    </w:p>
    <w:p w:rsidR="00DC5632" w:rsidRDefault="00DC5632" w:rsidP="00DC56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б</w:t>
      </w:r>
      <w:r w:rsidR="00AA4A93" w:rsidRPr="00885EF5">
        <w:rPr>
          <w:sz w:val="28"/>
          <w:szCs w:val="28"/>
          <w:lang w:val="uk-UA"/>
        </w:rPr>
        <w:t>езпідставно збільшується розмір плати за отримання дозволу без будь-якого техніко-економічного обґрунтування. Згадане збільшить навантаження на суб’єктів господарювання і не сприятиме подальшій дерегуляції дозвільної системи та зниження регуляторного навантаження на суб’єктів господарювання. Пропонується залишити роз</w:t>
      </w:r>
      <w:r>
        <w:rPr>
          <w:sz w:val="28"/>
          <w:szCs w:val="28"/>
          <w:lang w:val="uk-UA"/>
        </w:rPr>
        <w:t>міри плати за отримання дозволу;</w:t>
      </w:r>
    </w:p>
    <w:p w:rsidR="00AA4A93" w:rsidRDefault="00DC5632" w:rsidP="00DC56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</w:t>
      </w:r>
      <w:r w:rsidR="00AA4A93" w:rsidRPr="00885EF5">
        <w:rPr>
          <w:sz w:val="28"/>
          <w:szCs w:val="28"/>
          <w:lang w:val="uk-UA"/>
        </w:rPr>
        <w:t xml:space="preserve">трок видачі дозволу для іноземних громадян-найбільш затребуваних категорій, а саме, іноземних високооплачуваних професіоналів, засновників та/або учасників, та/або </w:t>
      </w:r>
      <w:proofErr w:type="spellStart"/>
      <w:r w:rsidR="00AA4A93" w:rsidRPr="00885EF5">
        <w:rPr>
          <w:sz w:val="28"/>
          <w:szCs w:val="28"/>
          <w:lang w:val="uk-UA"/>
        </w:rPr>
        <w:t>бенефіціарів</w:t>
      </w:r>
      <w:proofErr w:type="spellEnd"/>
      <w:r w:rsidR="00AA4A93" w:rsidRPr="00885EF5">
        <w:rPr>
          <w:sz w:val="28"/>
          <w:szCs w:val="28"/>
          <w:lang w:val="uk-UA"/>
        </w:rPr>
        <w:t xml:space="preserve"> (контролерів) юридичної</w:t>
      </w:r>
      <w:r w:rsidR="00AA4A93">
        <w:rPr>
          <w:sz w:val="28"/>
          <w:szCs w:val="28"/>
          <w:lang w:val="uk-UA"/>
        </w:rPr>
        <w:t xml:space="preserve"> особи створеної в Україні, іноземних </w:t>
      </w:r>
      <w:r w:rsidR="00AA4A93">
        <w:rPr>
          <w:sz w:val="28"/>
          <w:szCs w:val="28"/>
        </w:rPr>
        <w:t>IT</w:t>
      </w:r>
      <w:r w:rsidR="00AA4A93" w:rsidRPr="00FD11D0">
        <w:rPr>
          <w:sz w:val="28"/>
          <w:szCs w:val="28"/>
          <w:lang w:val="uk-UA"/>
        </w:rPr>
        <w:t xml:space="preserve"> </w:t>
      </w:r>
      <w:r w:rsidR="00AA4A93">
        <w:rPr>
          <w:sz w:val="28"/>
          <w:szCs w:val="28"/>
          <w:lang w:val="uk-UA"/>
        </w:rPr>
        <w:t>–професіоналів зменшується з</w:t>
      </w:r>
      <w:r>
        <w:rPr>
          <w:sz w:val="28"/>
          <w:szCs w:val="28"/>
          <w:lang w:val="uk-UA"/>
        </w:rPr>
        <w:t xml:space="preserve"> т</w:t>
      </w:r>
      <w:r w:rsidR="00AA4A93">
        <w:rPr>
          <w:sz w:val="28"/>
          <w:szCs w:val="28"/>
          <w:lang w:val="uk-UA"/>
        </w:rPr>
        <w:t>рьох років до одного року. Пропонує</w:t>
      </w:r>
      <w:r>
        <w:rPr>
          <w:sz w:val="28"/>
          <w:szCs w:val="28"/>
          <w:lang w:val="uk-UA"/>
        </w:rPr>
        <w:t>ться залишити в діючій редакції;</w:t>
      </w:r>
    </w:p>
    <w:p w:rsidR="00AA4A93" w:rsidRPr="00AA4A93" w:rsidRDefault="00DC5632" w:rsidP="00AA4A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б</w:t>
      </w:r>
      <w:r w:rsidR="00AA4A93">
        <w:rPr>
          <w:rFonts w:ascii="Times New Roman" w:hAnsi="Times New Roman"/>
          <w:sz w:val="28"/>
          <w:szCs w:val="28"/>
          <w:lang w:val="uk-UA"/>
        </w:rPr>
        <w:t xml:space="preserve">езпідставно обмежується робота за сумісництвом одним роботодавцем. Відповідно до КЗпП України умови роботи за сумісництвом, у </w:t>
      </w:r>
      <w:proofErr w:type="spellStart"/>
      <w:r w:rsidR="00AA4A93"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 w:rsidR="00AA4A93">
        <w:rPr>
          <w:rFonts w:ascii="Times New Roman" w:hAnsi="Times New Roman"/>
          <w:sz w:val="28"/>
          <w:szCs w:val="28"/>
          <w:lang w:val="uk-UA"/>
        </w:rPr>
        <w:t>. обмеження роботи за сумісництвом визначаються Урядом і поширюються виключно на працівників державних підприємств, установ, організацій тощо.</w:t>
      </w:r>
    </w:p>
    <w:p w:rsidR="009C1763" w:rsidRPr="009C1763" w:rsidRDefault="009C1763" w:rsidP="008F1BB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AB45AE">
        <w:rPr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 w:rsidRPr="009C1763">
        <w:rPr>
          <w:b/>
          <w:sz w:val="28"/>
          <w:szCs w:val="28"/>
          <w:lang w:val="uk-UA"/>
        </w:rPr>
        <w:t xml:space="preserve">  </w:t>
      </w:r>
      <w:r w:rsidR="00AB45AE" w:rsidRPr="00101E57">
        <w:rPr>
          <w:sz w:val="28"/>
          <w:szCs w:val="28"/>
          <w:lang w:val="uk-UA"/>
        </w:rPr>
        <w:t xml:space="preserve">висловлює свої зауваження до </w:t>
      </w:r>
      <w:r w:rsidR="00AB45AE" w:rsidRPr="00101E57">
        <w:rPr>
          <w:bCs/>
          <w:sz w:val="28"/>
          <w:szCs w:val="20"/>
          <w:lang w:val="uk-UA"/>
        </w:rPr>
        <w:t>законопроекту</w:t>
      </w:r>
      <w:r w:rsidR="00AB45AE">
        <w:rPr>
          <w:bCs/>
          <w:sz w:val="28"/>
          <w:szCs w:val="20"/>
          <w:lang w:val="uk-UA"/>
        </w:rPr>
        <w:t>.</w:t>
      </w:r>
    </w:p>
    <w:p w:rsidR="00732C2C" w:rsidRPr="00885EF5" w:rsidRDefault="00732C2C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  <w:lang w:val="uk-UA"/>
        </w:rPr>
      </w:pPr>
      <w:r w:rsidRPr="00885EF5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прав людини, </w:t>
      </w:r>
      <w:proofErr w:type="spellStart"/>
      <w:r w:rsidRPr="00885EF5">
        <w:rPr>
          <w:rFonts w:ascii="Times New Roman" w:hAnsi="Times New Roman"/>
          <w:sz w:val="28"/>
          <w:szCs w:val="28"/>
          <w:lang w:val="uk-UA"/>
        </w:rPr>
        <w:t>деокупації</w:t>
      </w:r>
      <w:proofErr w:type="spellEnd"/>
      <w:r w:rsidRPr="00885EF5">
        <w:rPr>
          <w:rFonts w:ascii="Times New Roman" w:hAnsi="Times New Roman"/>
          <w:sz w:val="28"/>
          <w:szCs w:val="28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</w:t>
      </w:r>
      <w:r w:rsidRPr="00885EF5">
        <w:rPr>
          <w:rFonts w:ascii="Times New Roman" w:hAnsi="Times New Roman"/>
          <w:bCs/>
          <w:sz w:val="28"/>
          <w:szCs w:val="28"/>
          <w:lang w:val="uk-UA"/>
        </w:rPr>
        <w:t xml:space="preserve">ухвалив рішення рекомендувати Верховній Раді України </w:t>
      </w:r>
      <w:r w:rsidRPr="00885EF5">
        <w:rPr>
          <w:rFonts w:ascii="Times New Roman" w:hAnsi="Times New Roman"/>
          <w:color w:val="000000"/>
          <w:sz w:val="28"/>
          <w:szCs w:val="28"/>
          <w:lang w:val="uk-UA"/>
        </w:rPr>
        <w:t xml:space="preserve">зазначений законопроект </w:t>
      </w:r>
      <w:r w:rsidRPr="00885EF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 результатами розгляду у першому читанні прийняти за основу.</w:t>
      </w:r>
      <w:r w:rsidRPr="00885EF5">
        <w:rPr>
          <w:rFonts w:ascii="Times New Roman" w:hAnsi="Times New Roman"/>
          <w:sz w:val="28"/>
          <w:szCs w:val="28"/>
          <w:u w:val="single"/>
          <w:shd w:val="clear" w:color="auto" w:fill="FFFFFF"/>
          <w:lang w:val="uk-UA"/>
        </w:rPr>
        <w:t xml:space="preserve"> </w:t>
      </w:r>
    </w:p>
    <w:p w:rsidR="00E90999" w:rsidRPr="00885EF5" w:rsidRDefault="00E90999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85EF5">
        <w:rPr>
          <w:rFonts w:ascii="Times New Roman" w:hAnsi="Times New Roman"/>
          <w:sz w:val="28"/>
          <w:szCs w:val="28"/>
          <w:lang w:val="uk-UA"/>
        </w:rPr>
        <w:t>Міністерство економіки України підтримує прийняття законопроекту.</w:t>
      </w:r>
    </w:p>
    <w:p w:rsidR="00472F6F" w:rsidRPr="00885EF5" w:rsidRDefault="00472F6F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85EF5">
        <w:rPr>
          <w:rFonts w:ascii="Times New Roman" w:hAnsi="Times New Roman"/>
          <w:sz w:val="28"/>
          <w:szCs w:val="28"/>
          <w:lang w:val="uk-UA"/>
        </w:rPr>
        <w:t>Міністерство соціальної політики України</w:t>
      </w:r>
      <w:r w:rsidR="00054871" w:rsidRPr="00885EF5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85EF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54871" w:rsidRPr="00885EF5">
        <w:rPr>
          <w:rFonts w:ascii="Times New Roman" w:hAnsi="Times New Roman"/>
          <w:sz w:val="28"/>
          <w:szCs w:val="28"/>
          <w:lang w:val="uk-UA"/>
        </w:rPr>
        <w:t>Міністерство юстиції України,  Міністерство закордонних справ</w:t>
      </w:r>
      <w:r w:rsidR="00062447" w:rsidRPr="00885EF5">
        <w:rPr>
          <w:rFonts w:ascii="Times New Roman" w:hAnsi="Times New Roman"/>
          <w:sz w:val="28"/>
          <w:szCs w:val="28"/>
          <w:lang w:val="uk-UA"/>
        </w:rPr>
        <w:t>,</w:t>
      </w:r>
      <w:r w:rsidR="00054871" w:rsidRPr="00885EF5">
        <w:rPr>
          <w:rFonts w:ascii="Times New Roman" w:hAnsi="Times New Roman"/>
          <w:sz w:val="28"/>
          <w:szCs w:val="28"/>
          <w:lang w:val="uk-UA"/>
        </w:rPr>
        <w:t xml:space="preserve"> Державна міграційна служба України </w:t>
      </w:r>
      <w:r w:rsidR="00062447" w:rsidRPr="00885EF5">
        <w:rPr>
          <w:rFonts w:ascii="Times New Roman" w:hAnsi="Times New Roman"/>
          <w:sz w:val="28"/>
          <w:szCs w:val="28"/>
          <w:lang w:val="uk-UA"/>
        </w:rPr>
        <w:t>не мають</w:t>
      </w:r>
      <w:r w:rsidRPr="00885EF5">
        <w:rPr>
          <w:rFonts w:ascii="Times New Roman" w:hAnsi="Times New Roman"/>
          <w:sz w:val="28"/>
          <w:szCs w:val="28"/>
          <w:lang w:val="uk-UA"/>
        </w:rPr>
        <w:t xml:space="preserve"> зауважень та пропозицій до законопроекту.</w:t>
      </w:r>
    </w:p>
    <w:p w:rsidR="00472F6F" w:rsidRPr="00885EF5" w:rsidRDefault="00472F6F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85EF5">
        <w:rPr>
          <w:rFonts w:ascii="Times New Roman" w:hAnsi="Times New Roman"/>
          <w:sz w:val="28"/>
          <w:szCs w:val="28"/>
          <w:lang w:val="uk-UA"/>
        </w:rPr>
        <w:t>Міністерство фінансів України прийняття законопроекту підтримує та зазначає, що реалізація законопроекту не потребуватим</w:t>
      </w:r>
      <w:bookmarkStart w:id="1" w:name="_GoBack"/>
      <w:r w:rsidRPr="00885EF5">
        <w:rPr>
          <w:rFonts w:ascii="Times New Roman" w:hAnsi="Times New Roman"/>
          <w:sz w:val="28"/>
          <w:szCs w:val="28"/>
          <w:lang w:val="uk-UA"/>
        </w:rPr>
        <w:t>е</w:t>
      </w:r>
      <w:bookmarkEnd w:id="1"/>
      <w:r w:rsidRPr="00885EF5">
        <w:rPr>
          <w:rFonts w:ascii="Times New Roman" w:hAnsi="Times New Roman"/>
          <w:sz w:val="28"/>
          <w:szCs w:val="28"/>
          <w:lang w:val="uk-UA"/>
        </w:rPr>
        <w:t xml:space="preserve"> фінансових витрат з Державного бюджету України та не суперечить законам, що регулюють бюджетні відносини, та бюджетному кодексу України.</w:t>
      </w:r>
    </w:p>
    <w:p w:rsidR="009A2E2C" w:rsidRPr="00885EF5" w:rsidRDefault="009A2E2C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85EF5">
        <w:rPr>
          <w:rFonts w:ascii="Times New Roman" w:hAnsi="Times New Roman"/>
          <w:sz w:val="28"/>
          <w:szCs w:val="28"/>
          <w:lang w:val="uk-UA"/>
        </w:rPr>
        <w:t>Державний центр зайнятості підтримує прийняття законопроекту.</w:t>
      </w:r>
    </w:p>
    <w:p w:rsidR="00472F6F" w:rsidRPr="00885EF5" w:rsidRDefault="00472F6F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85EF5">
        <w:rPr>
          <w:rFonts w:ascii="Times New Roman" w:hAnsi="Times New Roman"/>
          <w:sz w:val="28"/>
          <w:szCs w:val="28"/>
          <w:lang w:val="uk-UA"/>
        </w:rPr>
        <w:lastRenderedPageBreak/>
        <w:t>Державна прикордонна служба України підтримує законопроект із зауваженнями.</w:t>
      </w:r>
    </w:p>
    <w:p w:rsidR="00472F6F" w:rsidRPr="00885EF5" w:rsidRDefault="00472F6F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85EF5">
        <w:rPr>
          <w:rFonts w:ascii="Times New Roman" w:hAnsi="Times New Roman"/>
          <w:sz w:val="28"/>
          <w:szCs w:val="28"/>
          <w:lang w:val="uk-UA"/>
        </w:rPr>
        <w:t>Уповноважений Верховної Ради України з прав людини законопроект підтримує.</w:t>
      </w:r>
    </w:p>
    <w:p w:rsidR="00062447" w:rsidRPr="00885EF5" w:rsidRDefault="00103846" w:rsidP="008F1B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85EF5">
        <w:rPr>
          <w:rFonts w:ascii="Times New Roman" w:hAnsi="Times New Roman"/>
          <w:sz w:val="28"/>
          <w:szCs w:val="28"/>
          <w:lang w:val="uk-UA"/>
        </w:rPr>
        <w:t xml:space="preserve">Спільний представницький орган сторони роботодавців на національному рівні надає </w:t>
      </w:r>
      <w:r w:rsidR="00AA4A93">
        <w:rPr>
          <w:rFonts w:ascii="Times New Roman" w:hAnsi="Times New Roman"/>
          <w:sz w:val="28"/>
          <w:szCs w:val="28"/>
          <w:lang w:val="uk-UA"/>
        </w:rPr>
        <w:t xml:space="preserve"> свої </w:t>
      </w:r>
      <w:r w:rsidRPr="00885EF5">
        <w:rPr>
          <w:rFonts w:ascii="Times New Roman" w:hAnsi="Times New Roman"/>
          <w:sz w:val="28"/>
          <w:szCs w:val="28"/>
          <w:lang w:val="uk-UA"/>
        </w:rPr>
        <w:t>зауваження</w:t>
      </w:r>
      <w:r w:rsidR="00AA4A93">
        <w:rPr>
          <w:rFonts w:ascii="Times New Roman" w:hAnsi="Times New Roman"/>
          <w:sz w:val="28"/>
          <w:szCs w:val="28"/>
          <w:lang w:val="uk-UA"/>
        </w:rPr>
        <w:t xml:space="preserve"> до законопроекту</w:t>
      </w:r>
      <w:r w:rsidRPr="00885EF5">
        <w:rPr>
          <w:rFonts w:ascii="Times New Roman" w:hAnsi="Times New Roman"/>
          <w:sz w:val="28"/>
          <w:szCs w:val="28"/>
          <w:lang w:val="uk-UA"/>
        </w:rPr>
        <w:t>.</w:t>
      </w:r>
    </w:p>
    <w:p w:rsidR="001F1EDF" w:rsidRPr="009A2E2C" w:rsidRDefault="009A2E2C" w:rsidP="008F1BB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71DF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Враховуючи вищезазначене та результати обговорення законопроекту, Комітет Верховної Ради України з питань соціальної політики та захисту прав ветеранів ухвалив цей висновок і рекомендує Верховній Раді України вказан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ий</w:t>
      </w:r>
      <w:r w:rsidRPr="00771DF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проект Закону України </w:t>
      </w:r>
      <w:r w:rsidR="005F09D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включити</w:t>
      </w:r>
      <w:r w:rsidRPr="00771DF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до порядку денного шостої сесії Верховної Ради України дев’ятого скликання та за результатами розгляду у першому читанні </w:t>
      </w:r>
      <w:r w:rsidRPr="00771D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Pr="00771DFE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 </w:t>
      </w:r>
      <w:proofErr w:type="spellStart"/>
      <w:r w:rsidRPr="009A2E2C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2E2C">
        <w:rPr>
          <w:rFonts w:ascii="Times New Roman" w:hAnsi="Times New Roman"/>
          <w:sz w:val="28"/>
          <w:szCs w:val="28"/>
        </w:rPr>
        <w:t>змін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A2E2C">
        <w:rPr>
          <w:rFonts w:ascii="Times New Roman" w:hAnsi="Times New Roman"/>
          <w:sz w:val="28"/>
          <w:szCs w:val="28"/>
        </w:rPr>
        <w:t>деяких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2E2C">
        <w:rPr>
          <w:rFonts w:ascii="Times New Roman" w:hAnsi="Times New Roman"/>
          <w:sz w:val="28"/>
          <w:szCs w:val="28"/>
        </w:rPr>
        <w:t>законів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Pr="009A2E2C">
        <w:rPr>
          <w:rFonts w:ascii="Times New Roman" w:hAnsi="Times New Roman"/>
          <w:sz w:val="28"/>
          <w:szCs w:val="28"/>
        </w:rPr>
        <w:t>щодо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2E2C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2E2C">
        <w:rPr>
          <w:rFonts w:ascii="Times New Roman" w:hAnsi="Times New Roman"/>
          <w:sz w:val="28"/>
          <w:szCs w:val="28"/>
        </w:rPr>
        <w:t>праці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2E2C">
        <w:rPr>
          <w:rFonts w:ascii="Times New Roman" w:hAnsi="Times New Roman"/>
          <w:sz w:val="28"/>
          <w:szCs w:val="28"/>
        </w:rPr>
        <w:t>іноземців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A2E2C">
        <w:rPr>
          <w:rFonts w:ascii="Times New Roman" w:hAnsi="Times New Roman"/>
          <w:sz w:val="28"/>
          <w:szCs w:val="28"/>
        </w:rPr>
        <w:t>осіб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без </w:t>
      </w:r>
      <w:proofErr w:type="spellStart"/>
      <w:r w:rsidRPr="009A2E2C">
        <w:rPr>
          <w:rFonts w:ascii="Times New Roman" w:hAnsi="Times New Roman"/>
          <w:sz w:val="28"/>
          <w:szCs w:val="28"/>
        </w:rPr>
        <w:t>громадянства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A2E2C">
        <w:rPr>
          <w:rFonts w:ascii="Times New Roman" w:hAnsi="Times New Roman"/>
          <w:sz w:val="28"/>
          <w:szCs w:val="28"/>
        </w:rPr>
        <w:t>Україні</w:t>
      </w:r>
      <w:proofErr w:type="spellEnd"/>
      <w:r w:rsidRPr="009A2E2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9A2E2C">
        <w:rPr>
          <w:rFonts w:ascii="Times New Roman" w:hAnsi="Times New Roman"/>
          <w:sz w:val="28"/>
          <w:szCs w:val="28"/>
        </w:rPr>
        <w:t>реєстр</w:t>
      </w:r>
      <w:proofErr w:type="spellEnd"/>
      <w:r w:rsidRPr="009A2E2C">
        <w:rPr>
          <w:rFonts w:ascii="Times New Roman" w:hAnsi="Times New Roman"/>
          <w:sz w:val="28"/>
          <w:szCs w:val="28"/>
        </w:rPr>
        <w:t>.№ 5795</w:t>
      </w:r>
      <w:r w:rsidRPr="009A2E2C">
        <w:rPr>
          <w:rFonts w:ascii="Times New Roman" w:hAnsi="Times New Roman"/>
          <w:sz w:val="28"/>
          <w:szCs w:val="28"/>
          <w:lang w:val="uk-UA"/>
        </w:rPr>
        <w:t>)</w:t>
      </w:r>
      <w:r w:rsidRPr="009A2E2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C5632">
        <w:rPr>
          <w:rFonts w:ascii="Times New Roman" w:hAnsi="Times New Roman"/>
          <w:sz w:val="28"/>
          <w:szCs w:val="28"/>
          <w:lang w:eastAsia="ru-RU"/>
        </w:rPr>
        <w:t>поданий</w:t>
      </w:r>
      <w:proofErr w:type="spellEnd"/>
      <w:r w:rsidRPr="009A2E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2E2C">
        <w:rPr>
          <w:rFonts w:ascii="Times New Roman" w:hAnsi="Times New Roman"/>
          <w:sz w:val="28"/>
          <w:szCs w:val="28"/>
          <w:lang w:eastAsia="ru-RU"/>
        </w:rPr>
        <w:t>Кабінетом</w:t>
      </w:r>
      <w:proofErr w:type="spellEnd"/>
      <w:r w:rsidRPr="009A2E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2E2C">
        <w:rPr>
          <w:rFonts w:ascii="Times New Roman" w:hAnsi="Times New Roman"/>
          <w:sz w:val="28"/>
          <w:szCs w:val="28"/>
          <w:lang w:eastAsia="ru-RU"/>
        </w:rPr>
        <w:t>Міністрів</w:t>
      </w:r>
      <w:proofErr w:type="spellEnd"/>
      <w:r w:rsidRPr="009A2E2C">
        <w:rPr>
          <w:rFonts w:ascii="Times New Roman" w:hAnsi="Times New Roman"/>
          <w:sz w:val="28"/>
          <w:szCs w:val="28"/>
          <w:lang w:eastAsia="ru-RU"/>
        </w:rPr>
        <w:t xml:space="preserve"> України,</w:t>
      </w:r>
      <w:r w:rsidR="005F09DD">
        <w:rPr>
          <w:rFonts w:ascii="Times New Roman" w:hAnsi="Times New Roman"/>
          <w:sz w:val="28"/>
          <w:szCs w:val="28"/>
          <w:lang w:val="uk-UA" w:eastAsia="ru-RU"/>
        </w:rPr>
        <w:t xml:space="preserve"> прийняти за основу.</w:t>
      </w:r>
    </w:p>
    <w:p w:rsidR="008F1BBF" w:rsidRPr="00D57A8E" w:rsidRDefault="008F1BBF" w:rsidP="008F1BB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D57A8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Г.М.</w:t>
      </w:r>
    </w:p>
    <w:p w:rsidR="008F1BBF" w:rsidRPr="00D57A8E" w:rsidRDefault="008F1BBF" w:rsidP="008F1BB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Проект</w:t>
      </w:r>
      <w:r w:rsidRPr="00D57A8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постанов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и</w:t>
      </w:r>
      <w:r w:rsidRPr="00D57A8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Верховної Ради України додається</w:t>
      </w:r>
      <w:r w:rsidRPr="00D57A8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087D40" w:rsidRDefault="00087D40" w:rsidP="008F1BBF">
      <w:pPr>
        <w:pStyle w:val="ab"/>
        <w:ind w:left="0" w:firstLine="709"/>
        <w:jc w:val="both"/>
        <w:rPr>
          <w:szCs w:val="28"/>
        </w:rPr>
      </w:pPr>
    </w:p>
    <w:p w:rsidR="001F1EDF" w:rsidRPr="008501ED" w:rsidRDefault="001F1EDF" w:rsidP="00E152B5">
      <w:pPr>
        <w:pStyle w:val="ab"/>
        <w:ind w:left="0" w:firstLine="709"/>
        <w:jc w:val="both"/>
        <w:rPr>
          <w:szCs w:val="28"/>
        </w:rPr>
      </w:pPr>
    </w:p>
    <w:p w:rsidR="00BF41E5" w:rsidRDefault="00BF41E5" w:rsidP="003B4186">
      <w:pPr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501ED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proofErr w:type="spellStart"/>
      <w:r w:rsidRPr="008501ED">
        <w:rPr>
          <w:rFonts w:ascii="Times New Roman" w:hAnsi="Times New Roman"/>
          <w:b/>
          <w:sz w:val="28"/>
          <w:szCs w:val="28"/>
          <w:lang w:val="uk-UA"/>
        </w:rPr>
        <w:t>Г.Третьякова</w:t>
      </w:r>
      <w:proofErr w:type="spellEnd"/>
    </w:p>
    <w:p w:rsidR="001F1EDF" w:rsidRDefault="001F1EDF" w:rsidP="003B4186">
      <w:pPr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62447" w:rsidRDefault="00062447" w:rsidP="003B4186">
      <w:pPr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F1EDF" w:rsidRPr="009011B9" w:rsidRDefault="001F1EDF" w:rsidP="003B4186">
      <w:pPr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F1EDF" w:rsidRPr="009C1763" w:rsidRDefault="009C1763" w:rsidP="009C1763">
      <w:pPr>
        <w:contextualSpacing/>
        <w:jc w:val="both"/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9C1763">
        <w:rPr>
          <w:rFonts w:ascii="Times New Roman" w:hAnsi="Times New Roman"/>
          <w:sz w:val="20"/>
          <w:szCs w:val="20"/>
          <w:lang w:val="uk-UA"/>
        </w:rPr>
        <w:t>І.Синявська</w:t>
      </w:r>
      <w:proofErr w:type="spellEnd"/>
      <w:r w:rsidRPr="009C1763">
        <w:rPr>
          <w:rFonts w:ascii="Times New Roman" w:hAnsi="Times New Roman"/>
          <w:sz w:val="20"/>
          <w:szCs w:val="20"/>
          <w:lang w:val="uk-UA"/>
        </w:rPr>
        <w:t>, 255-47-48</w:t>
      </w:r>
    </w:p>
    <w:p w:rsidR="001F1EDF" w:rsidRPr="008501ED" w:rsidRDefault="001F1EDF" w:rsidP="003B4186">
      <w:pPr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D0F" w:rsidRPr="008501ED" w:rsidRDefault="00806D0F" w:rsidP="003B418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806D0F" w:rsidRPr="008501ED" w:rsidSect="00FD7F9E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992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B6C" w:rsidRDefault="00FD4B6C" w:rsidP="005E306B">
      <w:pPr>
        <w:spacing w:after="0" w:line="240" w:lineRule="auto"/>
      </w:pPr>
      <w:r>
        <w:separator/>
      </w:r>
    </w:p>
  </w:endnote>
  <w:endnote w:type="continuationSeparator" w:id="0">
    <w:p w:rsidR="00FD4B6C" w:rsidRDefault="00FD4B6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4060414"/>
      <w:docPartObj>
        <w:docPartGallery w:val="Page Numbers (Bottom of Page)"/>
        <w:docPartUnique/>
      </w:docPartObj>
    </w:sdtPr>
    <w:sdtEndPr/>
    <w:sdtContent>
      <w:p w:rsidR="00A7635E" w:rsidRDefault="00FD4B6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B6C" w:rsidRDefault="00FD4B6C" w:rsidP="005E306B">
      <w:pPr>
        <w:spacing w:after="0" w:line="240" w:lineRule="auto"/>
      </w:pPr>
      <w:r>
        <w:separator/>
      </w:r>
    </w:p>
  </w:footnote>
  <w:footnote w:type="continuationSeparator" w:id="0">
    <w:p w:rsidR="00FD4B6C" w:rsidRDefault="00FD4B6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BBF" w:rsidRPr="00AB45AE" w:rsidRDefault="008F1BBF" w:rsidP="00AB45AE">
    <w:pPr>
      <w:pStyle w:val="a3"/>
      <w:jc w:val="right"/>
      <w:rPr>
        <w:rFonts w:ascii="Times New Roman" w:hAnsi="Times New Roman"/>
        <w:lang w:val="uk-UA"/>
      </w:rPr>
    </w:pPr>
    <w:r>
      <w:tab/>
    </w:r>
    <w:r w:rsidR="00AB45AE">
      <w:rPr>
        <w:rFonts w:ascii="Times New Roman" w:hAnsi="Times New Roman"/>
        <w:lang w:val="uk-UA"/>
      </w:rPr>
      <w:t>До реєстр.</w:t>
    </w:r>
    <w:r w:rsidRPr="00AB45AE">
      <w:rPr>
        <w:rFonts w:ascii="Times New Roman" w:hAnsi="Times New Roman"/>
        <w:lang w:val="uk-UA"/>
      </w:rPr>
      <w:t xml:space="preserve"> № 5795 від 16.07.2021 р.</w:t>
    </w:r>
  </w:p>
  <w:p w:rsidR="00AB45AE" w:rsidRPr="00AB45AE" w:rsidRDefault="00AB45AE" w:rsidP="00AB45AE">
    <w:pPr>
      <w:pStyle w:val="a3"/>
      <w:jc w:val="right"/>
      <w:rPr>
        <w:rFonts w:ascii="Times New Roman" w:hAnsi="Times New Roman"/>
      </w:rPr>
    </w:pPr>
    <w:proofErr w:type="spellStart"/>
    <w:r w:rsidRPr="00AB45AE">
      <w:rPr>
        <w:rFonts w:ascii="Times New Roman" w:hAnsi="Times New Roman"/>
      </w:rPr>
      <w:t>Кабінет</w:t>
    </w:r>
    <w:proofErr w:type="spellEnd"/>
    <w:r w:rsidRPr="00AB45AE">
      <w:rPr>
        <w:rFonts w:ascii="Times New Roman" w:hAnsi="Times New Roman"/>
      </w:rPr>
      <w:t xml:space="preserve"> </w:t>
    </w:r>
    <w:proofErr w:type="spellStart"/>
    <w:r w:rsidRPr="00AB45AE">
      <w:rPr>
        <w:rFonts w:ascii="Times New Roman" w:hAnsi="Times New Roman"/>
      </w:rPr>
      <w:t>Міністрів</w:t>
    </w:r>
    <w:proofErr w:type="spellEnd"/>
    <w:r w:rsidRPr="00AB45AE">
      <w:rPr>
        <w:rFonts w:ascii="Times New Roman" w:hAnsi="Times New Roman"/>
      </w:rPr>
      <w:t xml:space="preserve"> України</w:t>
    </w:r>
  </w:p>
  <w:p w:rsidR="00AB45AE" w:rsidRPr="008F1BBF" w:rsidRDefault="00AB45AE" w:rsidP="008F1BBF">
    <w:pPr>
      <w:pStyle w:val="a3"/>
      <w:jc w:val="right"/>
      <w:rPr>
        <w:rFonts w:ascii="Times New Roman" w:hAnsi="Times New Roman"/>
        <w:sz w:val="24"/>
        <w:szCs w:val="24"/>
        <w:lang w:val="uk-UA"/>
      </w:rPr>
    </w:pPr>
  </w:p>
  <w:p w:rsidR="008F1BBF" w:rsidRPr="008F1BBF" w:rsidRDefault="008F1BBF" w:rsidP="008F1BBF">
    <w:pPr>
      <w:tabs>
        <w:tab w:val="left" w:pos="8400"/>
      </w:tabs>
      <w:rPr>
        <w:lang w:val="uk-UA"/>
      </w:rPr>
    </w:pP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5" name="Рисунок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73CB4"/>
    <w:multiLevelType w:val="hybridMultilevel"/>
    <w:tmpl w:val="7C10FDE6"/>
    <w:lvl w:ilvl="0" w:tplc="0422000F">
      <w:start w:val="1"/>
      <w:numFmt w:val="decimal"/>
      <w:lvlText w:val="%1."/>
      <w:lvlJc w:val="left"/>
      <w:pPr>
        <w:ind w:left="1003" w:hanging="360"/>
      </w:pPr>
    </w:lvl>
    <w:lvl w:ilvl="1" w:tplc="04220019" w:tentative="1">
      <w:start w:val="1"/>
      <w:numFmt w:val="lowerLetter"/>
      <w:lvlText w:val="%2."/>
      <w:lvlJc w:val="left"/>
      <w:pPr>
        <w:ind w:left="1723" w:hanging="360"/>
      </w:pPr>
    </w:lvl>
    <w:lvl w:ilvl="2" w:tplc="0422001B" w:tentative="1">
      <w:start w:val="1"/>
      <w:numFmt w:val="lowerRoman"/>
      <w:lvlText w:val="%3."/>
      <w:lvlJc w:val="right"/>
      <w:pPr>
        <w:ind w:left="2443" w:hanging="180"/>
      </w:pPr>
    </w:lvl>
    <w:lvl w:ilvl="3" w:tplc="0422000F" w:tentative="1">
      <w:start w:val="1"/>
      <w:numFmt w:val="decimal"/>
      <w:lvlText w:val="%4."/>
      <w:lvlJc w:val="left"/>
      <w:pPr>
        <w:ind w:left="3163" w:hanging="360"/>
      </w:pPr>
    </w:lvl>
    <w:lvl w:ilvl="4" w:tplc="04220019" w:tentative="1">
      <w:start w:val="1"/>
      <w:numFmt w:val="lowerLetter"/>
      <w:lvlText w:val="%5."/>
      <w:lvlJc w:val="left"/>
      <w:pPr>
        <w:ind w:left="3883" w:hanging="360"/>
      </w:pPr>
    </w:lvl>
    <w:lvl w:ilvl="5" w:tplc="0422001B" w:tentative="1">
      <w:start w:val="1"/>
      <w:numFmt w:val="lowerRoman"/>
      <w:lvlText w:val="%6."/>
      <w:lvlJc w:val="right"/>
      <w:pPr>
        <w:ind w:left="4603" w:hanging="180"/>
      </w:pPr>
    </w:lvl>
    <w:lvl w:ilvl="6" w:tplc="0422000F" w:tentative="1">
      <w:start w:val="1"/>
      <w:numFmt w:val="decimal"/>
      <w:lvlText w:val="%7."/>
      <w:lvlJc w:val="left"/>
      <w:pPr>
        <w:ind w:left="5323" w:hanging="360"/>
      </w:pPr>
    </w:lvl>
    <w:lvl w:ilvl="7" w:tplc="04220019" w:tentative="1">
      <w:start w:val="1"/>
      <w:numFmt w:val="lowerLetter"/>
      <w:lvlText w:val="%8."/>
      <w:lvlJc w:val="left"/>
      <w:pPr>
        <w:ind w:left="6043" w:hanging="360"/>
      </w:pPr>
    </w:lvl>
    <w:lvl w:ilvl="8" w:tplc="0422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54C96A65"/>
    <w:multiLevelType w:val="hybridMultilevel"/>
    <w:tmpl w:val="E138BAD0"/>
    <w:lvl w:ilvl="0" w:tplc="042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C6E7A86"/>
    <w:multiLevelType w:val="hybridMultilevel"/>
    <w:tmpl w:val="B91E5DD0"/>
    <w:lvl w:ilvl="0" w:tplc="7D5CB37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251"/>
    <w:rsid w:val="00035E98"/>
    <w:rsid w:val="00036A23"/>
    <w:rsid w:val="00054871"/>
    <w:rsid w:val="000608CC"/>
    <w:rsid w:val="00062447"/>
    <w:rsid w:val="00064626"/>
    <w:rsid w:val="00087D40"/>
    <w:rsid w:val="000E1BDA"/>
    <w:rsid w:val="000F1586"/>
    <w:rsid w:val="00103846"/>
    <w:rsid w:val="00141617"/>
    <w:rsid w:val="0019108F"/>
    <w:rsid w:val="001966F0"/>
    <w:rsid w:val="001D3C24"/>
    <w:rsid w:val="001E3288"/>
    <w:rsid w:val="001F1EDF"/>
    <w:rsid w:val="001F4A81"/>
    <w:rsid w:val="00200AD7"/>
    <w:rsid w:val="0021032F"/>
    <w:rsid w:val="0021050A"/>
    <w:rsid w:val="00235CD7"/>
    <w:rsid w:val="00264A27"/>
    <w:rsid w:val="002A5D4C"/>
    <w:rsid w:val="002B0A03"/>
    <w:rsid w:val="002B4B45"/>
    <w:rsid w:val="002B5FC1"/>
    <w:rsid w:val="002D0561"/>
    <w:rsid w:val="002E0A18"/>
    <w:rsid w:val="002E31BF"/>
    <w:rsid w:val="002E44DA"/>
    <w:rsid w:val="00335EBE"/>
    <w:rsid w:val="003B2FC2"/>
    <w:rsid w:val="003B4186"/>
    <w:rsid w:val="003C6A0E"/>
    <w:rsid w:val="003D1CBA"/>
    <w:rsid w:val="00451750"/>
    <w:rsid w:val="0045245C"/>
    <w:rsid w:val="0046022C"/>
    <w:rsid w:val="004723AB"/>
    <w:rsid w:val="00472F6F"/>
    <w:rsid w:val="004852FA"/>
    <w:rsid w:val="004B69BD"/>
    <w:rsid w:val="004E4F5C"/>
    <w:rsid w:val="004F7B8A"/>
    <w:rsid w:val="0050620F"/>
    <w:rsid w:val="00506644"/>
    <w:rsid w:val="00510CE2"/>
    <w:rsid w:val="00534A0E"/>
    <w:rsid w:val="00545919"/>
    <w:rsid w:val="0055005A"/>
    <w:rsid w:val="0056039F"/>
    <w:rsid w:val="005604DC"/>
    <w:rsid w:val="0056352F"/>
    <w:rsid w:val="00566816"/>
    <w:rsid w:val="00573B10"/>
    <w:rsid w:val="005A4728"/>
    <w:rsid w:val="005B71F5"/>
    <w:rsid w:val="005C674D"/>
    <w:rsid w:val="005D0A38"/>
    <w:rsid w:val="005D5DAC"/>
    <w:rsid w:val="005E306B"/>
    <w:rsid w:val="005F01BA"/>
    <w:rsid w:val="005F09DD"/>
    <w:rsid w:val="005F20B5"/>
    <w:rsid w:val="00603CC7"/>
    <w:rsid w:val="00617A25"/>
    <w:rsid w:val="00626A3E"/>
    <w:rsid w:val="00660B13"/>
    <w:rsid w:val="0066474F"/>
    <w:rsid w:val="0066623D"/>
    <w:rsid w:val="00666C42"/>
    <w:rsid w:val="00690724"/>
    <w:rsid w:val="006B4FB0"/>
    <w:rsid w:val="006F10E8"/>
    <w:rsid w:val="00711026"/>
    <w:rsid w:val="00713E93"/>
    <w:rsid w:val="0073224C"/>
    <w:rsid w:val="00732C2C"/>
    <w:rsid w:val="007A0476"/>
    <w:rsid w:val="007B03E0"/>
    <w:rsid w:val="007B771F"/>
    <w:rsid w:val="007D7E27"/>
    <w:rsid w:val="007E7960"/>
    <w:rsid w:val="007F5D91"/>
    <w:rsid w:val="0080545D"/>
    <w:rsid w:val="00806D0F"/>
    <w:rsid w:val="00825EBA"/>
    <w:rsid w:val="008501ED"/>
    <w:rsid w:val="00885EF5"/>
    <w:rsid w:val="0089464F"/>
    <w:rsid w:val="008F1BBF"/>
    <w:rsid w:val="009011B9"/>
    <w:rsid w:val="00907AF3"/>
    <w:rsid w:val="00926C4B"/>
    <w:rsid w:val="00932D64"/>
    <w:rsid w:val="00935726"/>
    <w:rsid w:val="00940715"/>
    <w:rsid w:val="0094320C"/>
    <w:rsid w:val="00945B68"/>
    <w:rsid w:val="00957D31"/>
    <w:rsid w:val="009641D5"/>
    <w:rsid w:val="0099346C"/>
    <w:rsid w:val="009A2E2C"/>
    <w:rsid w:val="009A720A"/>
    <w:rsid w:val="009B21B6"/>
    <w:rsid w:val="009C1763"/>
    <w:rsid w:val="00A00059"/>
    <w:rsid w:val="00A60747"/>
    <w:rsid w:val="00A7635E"/>
    <w:rsid w:val="00A833C8"/>
    <w:rsid w:val="00AA4A93"/>
    <w:rsid w:val="00AB45AE"/>
    <w:rsid w:val="00AB5964"/>
    <w:rsid w:val="00AD7F82"/>
    <w:rsid w:val="00B17385"/>
    <w:rsid w:val="00B2539A"/>
    <w:rsid w:val="00B311E8"/>
    <w:rsid w:val="00B56877"/>
    <w:rsid w:val="00BA458F"/>
    <w:rsid w:val="00BD0801"/>
    <w:rsid w:val="00BD3B20"/>
    <w:rsid w:val="00BD5640"/>
    <w:rsid w:val="00BF1E95"/>
    <w:rsid w:val="00BF41E5"/>
    <w:rsid w:val="00C100BF"/>
    <w:rsid w:val="00C11FB6"/>
    <w:rsid w:val="00C27AE9"/>
    <w:rsid w:val="00C61FC4"/>
    <w:rsid w:val="00C86266"/>
    <w:rsid w:val="00CA7044"/>
    <w:rsid w:val="00CB0A0A"/>
    <w:rsid w:val="00CC39A1"/>
    <w:rsid w:val="00CD4A38"/>
    <w:rsid w:val="00CE3E1B"/>
    <w:rsid w:val="00CE6A4B"/>
    <w:rsid w:val="00CE7496"/>
    <w:rsid w:val="00D242C2"/>
    <w:rsid w:val="00D25625"/>
    <w:rsid w:val="00D37FA2"/>
    <w:rsid w:val="00D40AEA"/>
    <w:rsid w:val="00D43FA7"/>
    <w:rsid w:val="00D52549"/>
    <w:rsid w:val="00D57E1B"/>
    <w:rsid w:val="00D75AC8"/>
    <w:rsid w:val="00DB4BCB"/>
    <w:rsid w:val="00DC1BDD"/>
    <w:rsid w:val="00DC5632"/>
    <w:rsid w:val="00DD6DF1"/>
    <w:rsid w:val="00DF0115"/>
    <w:rsid w:val="00E152B5"/>
    <w:rsid w:val="00E667A1"/>
    <w:rsid w:val="00E90999"/>
    <w:rsid w:val="00E926A2"/>
    <w:rsid w:val="00F23D33"/>
    <w:rsid w:val="00F51140"/>
    <w:rsid w:val="00F55423"/>
    <w:rsid w:val="00F7335A"/>
    <w:rsid w:val="00F91DD3"/>
    <w:rsid w:val="00FC3DF4"/>
    <w:rsid w:val="00FC4FB3"/>
    <w:rsid w:val="00FD11D0"/>
    <w:rsid w:val="00FD4B6C"/>
    <w:rsid w:val="00FD7F9E"/>
    <w:rsid w:val="00FF3963"/>
    <w:rsid w:val="00F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C4F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DD6D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D6DF1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FC4FB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styleId="ab">
    <w:name w:val="List Paragraph"/>
    <w:basedOn w:val="a"/>
    <w:uiPriority w:val="34"/>
    <w:qFormat/>
    <w:rsid w:val="00BF41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rvts0">
    <w:name w:val="rvts0"/>
    <w:rsid w:val="008501ED"/>
  </w:style>
  <w:style w:type="paragraph" w:customStyle="1" w:styleId="rvps2">
    <w:name w:val="rvps2"/>
    <w:basedOn w:val="a"/>
    <w:uiPriority w:val="99"/>
    <w:rsid w:val="00103846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9FABC-CC70-475B-BED5-E51096E46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08EB5D-E0B4-4EB1-9DA4-677202DC6F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5504A4-D6D0-4ED6-8599-FED1C3923B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846EDF-33FD-4FFD-86DC-2A680680C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5022</Words>
  <Characters>2864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Інна Русланівна Синявська</dc:creator>
  <cp:keywords/>
  <dc:description/>
  <cp:lastModifiedBy>Інна Русланівна Синявська</cp:lastModifiedBy>
  <cp:revision>21</cp:revision>
  <cp:lastPrinted>2021-09-13T14:25:00Z</cp:lastPrinted>
  <dcterms:created xsi:type="dcterms:W3CDTF">2021-06-18T13:46:00Z</dcterms:created>
  <dcterms:modified xsi:type="dcterms:W3CDTF">2021-09-13T14:59:00Z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