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CF3" w:rsidRDefault="003118CC" w:rsidP="001E7468">
      <w:pPr>
        <w:tabs>
          <w:tab w:val="left" w:pos="1134"/>
        </w:tabs>
        <w:spacing w:after="0"/>
        <w:ind w:left="4536" w:firstLine="0"/>
        <w:jc w:val="center"/>
        <w:rPr>
          <w:rStyle w:val="rvts15"/>
          <w:szCs w:val="28"/>
        </w:rPr>
      </w:pPr>
      <w:bookmarkStart w:id="0" w:name="_GoBack"/>
      <w:bookmarkEnd w:id="0"/>
      <w:r w:rsidRPr="007D63DB">
        <w:rPr>
          <w:rStyle w:val="rvts15"/>
          <w:szCs w:val="28"/>
        </w:rPr>
        <w:t>Проект</w:t>
      </w:r>
    </w:p>
    <w:p w:rsidR="001E7468" w:rsidRDefault="003118CC" w:rsidP="001E7468">
      <w:pPr>
        <w:ind w:left="4536" w:firstLine="0"/>
        <w:jc w:val="center"/>
        <w:rPr>
          <w:szCs w:val="28"/>
          <w:lang w:eastAsia="uk-UA"/>
        </w:rPr>
      </w:pPr>
      <w:r w:rsidRPr="007D63DB">
        <w:rPr>
          <w:rStyle w:val="rvts15"/>
          <w:szCs w:val="28"/>
        </w:rPr>
        <w:t xml:space="preserve">вноситься </w:t>
      </w:r>
      <w:r w:rsidR="001E7468">
        <w:rPr>
          <w:rFonts w:asciiTheme="majorBidi" w:hAnsiTheme="majorBidi" w:cstheme="majorBidi"/>
          <w:szCs w:val="28"/>
        </w:rPr>
        <w:t>народними депутатами</w:t>
      </w:r>
      <w:r w:rsidR="001E7468">
        <w:rPr>
          <w:szCs w:val="28"/>
        </w:rPr>
        <w:t xml:space="preserve"> України</w:t>
      </w:r>
    </w:p>
    <w:p w:rsidR="003118CC" w:rsidRDefault="003118CC" w:rsidP="003118CC">
      <w:pPr>
        <w:spacing w:after="0"/>
        <w:ind w:firstLine="0"/>
        <w:jc w:val="right"/>
        <w:rPr>
          <w:rFonts w:eastAsia="Calibri"/>
          <w:sz w:val="27"/>
          <w:szCs w:val="27"/>
          <w:lang w:eastAsia="en-US"/>
        </w:rPr>
      </w:pPr>
    </w:p>
    <w:p w:rsidR="003118CC" w:rsidRDefault="003118CC" w:rsidP="003118CC">
      <w:pPr>
        <w:spacing w:after="0"/>
        <w:ind w:firstLine="0"/>
        <w:jc w:val="right"/>
        <w:rPr>
          <w:rFonts w:eastAsia="Calibri"/>
          <w:sz w:val="27"/>
          <w:szCs w:val="27"/>
          <w:lang w:eastAsia="en-US"/>
        </w:rPr>
      </w:pPr>
    </w:p>
    <w:p w:rsidR="003118CC" w:rsidRDefault="003118CC" w:rsidP="003118CC">
      <w:pPr>
        <w:spacing w:after="0"/>
        <w:ind w:firstLine="0"/>
        <w:jc w:val="right"/>
        <w:rPr>
          <w:rFonts w:eastAsia="Calibri"/>
          <w:sz w:val="27"/>
          <w:szCs w:val="27"/>
          <w:lang w:eastAsia="en-US"/>
        </w:rPr>
      </w:pPr>
    </w:p>
    <w:p w:rsidR="003118CC" w:rsidRPr="00691841" w:rsidRDefault="003118CC" w:rsidP="003118CC">
      <w:pPr>
        <w:spacing w:after="0"/>
        <w:ind w:firstLine="0"/>
        <w:jc w:val="right"/>
        <w:rPr>
          <w:rFonts w:eastAsia="Calibri"/>
          <w:sz w:val="27"/>
          <w:szCs w:val="27"/>
          <w:lang w:eastAsia="en-US"/>
        </w:rPr>
      </w:pPr>
    </w:p>
    <w:p w:rsidR="003118CC" w:rsidRPr="00691841" w:rsidRDefault="003118CC" w:rsidP="003118CC">
      <w:pPr>
        <w:spacing w:after="0"/>
        <w:ind w:firstLine="0"/>
        <w:jc w:val="right"/>
        <w:rPr>
          <w:rFonts w:eastAsia="Calibri"/>
          <w:sz w:val="27"/>
          <w:szCs w:val="27"/>
          <w:lang w:eastAsia="en-US"/>
        </w:rPr>
      </w:pPr>
    </w:p>
    <w:p w:rsidR="003118CC" w:rsidRPr="002B0D0F" w:rsidRDefault="003118CC" w:rsidP="003118CC">
      <w:pPr>
        <w:spacing w:after="0"/>
        <w:ind w:firstLine="0"/>
        <w:jc w:val="center"/>
        <w:rPr>
          <w:rFonts w:eastAsia="Calibri"/>
          <w:b/>
          <w:sz w:val="32"/>
          <w:szCs w:val="32"/>
          <w:lang w:eastAsia="en-US"/>
        </w:rPr>
      </w:pPr>
      <w:r w:rsidRPr="002B0D0F">
        <w:rPr>
          <w:rFonts w:eastAsia="Calibri"/>
          <w:b/>
          <w:sz w:val="32"/>
          <w:szCs w:val="32"/>
          <w:lang w:eastAsia="en-US"/>
        </w:rPr>
        <w:t>ЗАКОН УКРАЇНИ</w:t>
      </w:r>
      <w:r w:rsidRPr="002B0D0F">
        <w:rPr>
          <w:rFonts w:eastAsia="Calibri"/>
          <w:b/>
          <w:sz w:val="32"/>
          <w:szCs w:val="32"/>
          <w:lang w:eastAsia="en-US"/>
        </w:rPr>
        <w:br/>
      </w:r>
    </w:p>
    <w:p w:rsidR="003118CC" w:rsidRPr="002B0D0F" w:rsidRDefault="003118CC" w:rsidP="003118CC">
      <w:pPr>
        <w:spacing w:after="0"/>
        <w:ind w:firstLine="0"/>
        <w:jc w:val="center"/>
        <w:rPr>
          <w:rFonts w:eastAsia="Calibri"/>
          <w:b/>
          <w:sz w:val="32"/>
          <w:szCs w:val="32"/>
          <w:lang w:eastAsia="en-US"/>
        </w:rPr>
      </w:pPr>
      <w:r w:rsidRPr="002B0D0F">
        <w:rPr>
          <w:rFonts w:eastAsia="Calibri"/>
          <w:b/>
          <w:sz w:val="32"/>
          <w:szCs w:val="32"/>
          <w:lang w:eastAsia="en-US"/>
        </w:rPr>
        <w:t>Про внесення змін до Закону України «Про всеукраїнський референдум» щодо підписних електронних даних</w:t>
      </w:r>
    </w:p>
    <w:p w:rsidR="003118CC" w:rsidRPr="007D63DB" w:rsidRDefault="003118CC" w:rsidP="003118CC">
      <w:pPr>
        <w:pStyle w:val="a3"/>
        <w:keepNext w:val="0"/>
        <w:keepLines w:val="0"/>
        <w:widowControl w:val="0"/>
        <w:tabs>
          <w:tab w:val="left" w:pos="1134"/>
        </w:tabs>
        <w:spacing w:before="0" w:after="240"/>
        <w:ind w:firstLine="567"/>
        <w:rPr>
          <w:rFonts w:ascii="Times New Roman" w:hAnsi="Times New Roman"/>
          <w:sz w:val="28"/>
          <w:szCs w:val="28"/>
        </w:rPr>
      </w:pPr>
      <w:r w:rsidRPr="008A0954">
        <w:rPr>
          <w:rFonts w:ascii="Times New Roman" w:hAnsi="Times New Roman"/>
          <w:b w:val="0"/>
          <w:bCs/>
          <w:sz w:val="28"/>
          <w:szCs w:val="28"/>
        </w:rPr>
        <w:t>________________________</w:t>
      </w:r>
      <w:r w:rsidRPr="007D63DB">
        <w:rPr>
          <w:rFonts w:ascii="Times New Roman" w:hAnsi="Times New Roman"/>
          <w:sz w:val="28"/>
          <w:szCs w:val="28"/>
        </w:rPr>
        <w:t>______________________________________</w:t>
      </w:r>
    </w:p>
    <w:p w:rsidR="003118CC" w:rsidRPr="00DF0CF3" w:rsidRDefault="003118CC" w:rsidP="003118CC">
      <w:pPr>
        <w:spacing w:after="0"/>
        <w:ind w:firstLine="709"/>
        <w:jc w:val="center"/>
        <w:rPr>
          <w:rFonts w:eastAsia="Calibri"/>
          <w:b/>
          <w:sz w:val="27"/>
          <w:szCs w:val="27"/>
          <w:lang w:eastAsia="en-US"/>
        </w:rPr>
      </w:pPr>
    </w:p>
    <w:p w:rsidR="003118CC" w:rsidRPr="00DF0CF3" w:rsidRDefault="003118CC" w:rsidP="003118CC">
      <w:pPr>
        <w:ind w:firstLine="737"/>
        <w:rPr>
          <w:szCs w:val="28"/>
        </w:rPr>
      </w:pPr>
      <w:r w:rsidRPr="00DF0CF3">
        <w:rPr>
          <w:noProof/>
          <w:szCs w:val="28"/>
        </w:rPr>
        <w:t xml:space="preserve">Верховна Рада України </w:t>
      </w:r>
      <w:r w:rsidRPr="00DF0CF3">
        <w:rPr>
          <w:szCs w:val="28"/>
        </w:rPr>
        <w:t>п о с т а н о в л я є:</w:t>
      </w:r>
    </w:p>
    <w:p w:rsidR="003118CC" w:rsidRPr="00DF0CF3" w:rsidRDefault="003118CC" w:rsidP="003118CC">
      <w:pPr>
        <w:ind w:firstLine="737"/>
        <w:rPr>
          <w:spacing w:val="-6"/>
          <w:szCs w:val="28"/>
        </w:rPr>
      </w:pPr>
      <w:r w:rsidRPr="00DF0CF3">
        <w:rPr>
          <w:spacing w:val="-6"/>
          <w:szCs w:val="28"/>
          <w:lang w:val="en-US"/>
        </w:rPr>
        <w:t>I</w:t>
      </w:r>
      <w:r w:rsidRPr="00DF0CF3">
        <w:rPr>
          <w:spacing w:val="-6"/>
          <w:szCs w:val="28"/>
        </w:rPr>
        <w:t>. </w:t>
      </w:r>
      <w:proofErr w:type="spellStart"/>
      <w:r w:rsidRPr="00DF0CF3">
        <w:rPr>
          <w:spacing w:val="-6"/>
          <w:szCs w:val="28"/>
        </w:rPr>
        <w:t>Внести</w:t>
      </w:r>
      <w:proofErr w:type="spellEnd"/>
      <w:r w:rsidRPr="00DF0CF3">
        <w:rPr>
          <w:spacing w:val="-6"/>
          <w:szCs w:val="28"/>
        </w:rPr>
        <w:t xml:space="preserve"> до </w:t>
      </w:r>
      <w:hyperlink r:id="rId7" w:tgtFrame="_blank" w:history="1">
        <w:r w:rsidRPr="00DF0CF3">
          <w:rPr>
            <w:spacing w:val="-6"/>
            <w:szCs w:val="28"/>
            <w:bdr w:val="none" w:sz="0" w:space="0" w:color="auto" w:frame="1"/>
          </w:rPr>
          <w:t>Закону України</w:t>
        </w:r>
      </w:hyperlink>
      <w:r w:rsidRPr="00DF0CF3">
        <w:rPr>
          <w:spacing w:val="-6"/>
          <w:szCs w:val="28"/>
        </w:rPr>
        <w:t xml:space="preserve"> </w:t>
      </w:r>
      <w:r w:rsidRPr="00DF0CF3">
        <w:rPr>
          <w:spacing w:val="-6"/>
          <w:szCs w:val="28"/>
          <w:lang w:val="ru-RU"/>
        </w:rPr>
        <w:t>«</w:t>
      </w:r>
      <w:r w:rsidRPr="00DF0CF3">
        <w:rPr>
          <w:bCs/>
          <w:spacing w:val="-6"/>
          <w:szCs w:val="28"/>
        </w:rPr>
        <w:t>Про всеукраїнський референдум</w:t>
      </w:r>
      <w:r w:rsidRPr="00DF0CF3">
        <w:rPr>
          <w:bCs/>
          <w:spacing w:val="-6"/>
          <w:szCs w:val="28"/>
          <w:lang w:val="ru-RU"/>
        </w:rPr>
        <w:t>»</w:t>
      </w:r>
      <w:r w:rsidRPr="00DF0CF3">
        <w:rPr>
          <w:spacing w:val="-6"/>
          <w:szCs w:val="28"/>
        </w:rPr>
        <w:t xml:space="preserve"> </w:t>
      </w:r>
      <w:r w:rsidRPr="00DF0CF3">
        <w:rPr>
          <w:spacing w:val="-6"/>
          <w:szCs w:val="28"/>
        </w:rPr>
        <w:br/>
        <w:t>від 26 січня 2021 року № 1135-IX</w:t>
      </w:r>
      <w:r w:rsidRPr="00DF0CF3">
        <w:rPr>
          <w:noProof/>
          <w:spacing w:val="-6"/>
          <w:szCs w:val="28"/>
        </w:rPr>
        <w:t xml:space="preserve"> такі</w:t>
      </w:r>
      <w:r w:rsidRPr="00DF0CF3">
        <w:rPr>
          <w:spacing w:val="-6"/>
          <w:szCs w:val="28"/>
        </w:rPr>
        <w:t xml:space="preserve"> зміни: </w:t>
      </w:r>
    </w:p>
    <w:p w:rsidR="003118CC" w:rsidRPr="00DF0CF3" w:rsidRDefault="003118CC" w:rsidP="003118CC">
      <w:pPr>
        <w:ind w:firstLine="737"/>
        <w:rPr>
          <w:rFonts w:eastAsia="Calibri"/>
          <w:szCs w:val="28"/>
          <w:lang w:eastAsia="en-US"/>
        </w:rPr>
      </w:pPr>
      <w:r w:rsidRPr="00DF0CF3">
        <w:rPr>
          <w:noProof/>
          <w:szCs w:val="28"/>
        </w:rPr>
        <w:t xml:space="preserve">1) </w:t>
      </w:r>
      <w:r w:rsidRPr="00DF0CF3">
        <w:rPr>
          <w:rFonts w:eastAsia="Calibri"/>
          <w:szCs w:val="28"/>
          <w:lang w:eastAsia="en-US"/>
        </w:rPr>
        <w:t xml:space="preserve">частину десяту статті 32 доповнити новим реченням такого змісту: </w:t>
      </w:r>
    </w:p>
    <w:p w:rsidR="003118CC" w:rsidRPr="00DF0CF3" w:rsidRDefault="003118CC" w:rsidP="003118CC">
      <w:pPr>
        <w:ind w:firstLine="737"/>
        <w:rPr>
          <w:szCs w:val="28"/>
        </w:rPr>
      </w:pPr>
      <w:r w:rsidRPr="00DF0CF3">
        <w:rPr>
          <w:szCs w:val="28"/>
        </w:rPr>
        <w:t>«Підписні електронні дані передаються до Центральної виборчої комісії разом з документами, визначеними частиною третьою статті 34 цього Закону»;</w:t>
      </w:r>
    </w:p>
    <w:p w:rsidR="003118CC" w:rsidRPr="00DF0CF3" w:rsidRDefault="003118CC" w:rsidP="003118CC">
      <w:pPr>
        <w:ind w:firstLine="737"/>
        <w:rPr>
          <w:szCs w:val="28"/>
        </w:rPr>
      </w:pPr>
      <w:r w:rsidRPr="00DF0CF3">
        <w:rPr>
          <w:szCs w:val="28"/>
        </w:rPr>
        <w:t>2) у статті 34:</w:t>
      </w:r>
    </w:p>
    <w:p w:rsidR="003118CC" w:rsidRPr="00DF0CF3" w:rsidRDefault="003118CC" w:rsidP="003118CC">
      <w:pPr>
        <w:ind w:firstLine="737"/>
        <w:rPr>
          <w:szCs w:val="28"/>
        </w:rPr>
      </w:pPr>
      <w:r w:rsidRPr="00DF0CF3">
        <w:rPr>
          <w:szCs w:val="28"/>
        </w:rPr>
        <w:t>у назві слова «у паперовому вигляді» виключити;</w:t>
      </w:r>
    </w:p>
    <w:p w:rsidR="003118CC" w:rsidRPr="00DF0CF3" w:rsidRDefault="003118CC" w:rsidP="003118CC">
      <w:pPr>
        <w:ind w:firstLine="737"/>
        <w:rPr>
          <w:szCs w:val="28"/>
        </w:rPr>
      </w:pPr>
      <w:r w:rsidRPr="00DF0CF3">
        <w:rPr>
          <w:szCs w:val="28"/>
        </w:rPr>
        <w:t>частину третю після слів «Конституції України» доповнити словами та цифрами «підписні електронні дані, створені та оформлені відповідно до частини десятої статті 32 цього Закону»;</w:t>
      </w:r>
    </w:p>
    <w:p w:rsidR="003118CC" w:rsidRPr="00DF0CF3" w:rsidRDefault="003118CC" w:rsidP="003118CC">
      <w:pPr>
        <w:ind w:firstLine="737"/>
        <w:rPr>
          <w:szCs w:val="28"/>
        </w:rPr>
      </w:pPr>
      <w:r w:rsidRPr="00DF0CF3">
        <w:rPr>
          <w:szCs w:val="28"/>
        </w:rPr>
        <w:t>3) у підпункті 2 пункту 1 розділу ХІІІ «Прикінцеві та перехідні положення» слова та цифри «частини десятої статті 32 щодо обов’язку ініціативної групи передати до Центральної виборчої комісії підписні електронні дані, що набирають» замінити словами «що набирає».</w:t>
      </w:r>
    </w:p>
    <w:p w:rsidR="003118CC" w:rsidRPr="00DF0CF3" w:rsidRDefault="003118CC" w:rsidP="003118CC">
      <w:pPr>
        <w:ind w:firstLine="737"/>
        <w:rPr>
          <w:rFonts w:eastAsia="Calibri"/>
          <w:szCs w:val="28"/>
          <w:lang w:eastAsia="en-US"/>
        </w:rPr>
      </w:pPr>
      <w:r w:rsidRPr="00DF0CF3">
        <w:rPr>
          <w:rFonts w:eastAsia="Calibri"/>
          <w:szCs w:val="28"/>
          <w:lang w:val="en-US" w:eastAsia="en-US"/>
        </w:rPr>
        <w:t>II</w:t>
      </w:r>
      <w:r w:rsidRPr="00DF0CF3">
        <w:rPr>
          <w:rFonts w:eastAsia="Calibri"/>
          <w:szCs w:val="28"/>
          <w:lang w:eastAsia="en-US"/>
        </w:rPr>
        <w:t>. Цей Закон набирає чинності з дня, наступного за днем його опублікування.</w:t>
      </w:r>
    </w:p>
    <w:p w:rsidR="003118CC" w:rsidRPr="00DF0CF3" w:rsidRDefault="003118CC" w:rsidP="003118CC">
      <w:pPr>
        <w:spacing w:after="0"/>
        <w:ind w:firstLine="737"/>
        <w:rPr>
          <w:rFonts w:eastAsia="Calibri"/>
          <w:szCs w:val="28"/>
          <w:lang w:eastAsia="en-US"/>
        </w:rPr>
      </w:pPr>
    </w:p>
    <w:p w:rsidR="003118CC" w:rsidRPr="00DF0CF3" w:rsidRDefault="003118CC" w:rsidP="002B0D0F">
      <w:pPr>
        <w:spacing w:after="0"/>
        <w:rPr>
          <w:rFonts w:eastAsia="Calibri"/>
          <w:szCs w:val="28"/>
          <w:lang w:eastAsia="en-US"/>
        </w:rPr>
      </w:pPr>
    </w:p>
    <w:p w:rsidR="002B0D0F" w:rsidRPr="002B0D0F" w:rsidRDefault="002B0D0F" w:rsidP="002B0D0F">
      <w:pPr>
        <w:spacing w:after="0"/>
        <w:rPr>
          <w:rFonts w:eastAsia="Calibri"/>
          <w:szCs w:val="28"/>
          <w:lang w:eastAsia="en-US"/>
        </w:rPr>
      </w:pPr>
    </w:p>
    <w:p w:rsidR="003118CC" w:rsidRPr="002B0D0F" w:rsidRDefault="003118CC" w:rsidP="003118CC">
      <w:pPr>
        <w:widowControl w:val="0"/>
        <w:tabs>
          <w:tab w:val="left" w:pos="1134"/>
        </w:tabs>
        <w:spacing w:after="240"/>
        <w:ind w:right="-2" w:firstLine="567"/>
        <w:jc w:val="left"/>
        <w:rPr>
          <w:b/>
          <w:szCs w:val="28"/>
        </w:rPr>
      </w:pPr>
      <w:r w:rsidRPr="002B0D0F">
        <w:rPr>
          <w:b/>
          <w:szCs w:val="28"/>
          <w:lang w:val="ru-RU"/>
        </w:rPr>
        <w:t xml:space="preserve">    </w:t>
      </w:r>
      <w:r w:rsidRPr="002B0D0F">
        <w:rPr>
          <w:b/>
          <w:szCs w:val="28"/>
        </w:rPr>
        <w:t>Голова</w:t>
      </w:r>
      <w:r w:rsidRPr="002B0D0F">
        <w:rPr>
          <w:b/>
          <w:szCs w:val="28"/>
        </w:rPr>
        <w:br/>
        <w:t>Верховної Ради України</w:t>
      </w:r>
    </w:p>
    <w:p w:rsidR="007E0176" w:rsidRPr="007E0176" w:rsidRDefault="007E0176"/>
    <w:sectPr w:rsidR="007E0176" w:rsidRPr="007E017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2F2"/>
    <w:rsid w:val="001E7468"/>
    <w:rsid w:val="002B0D0F"/>
    <w:rsid w:val="003118CC"/>
    <w:rsid w:val="007E0176"/>
    <w:rsid w:val="00D0487E"/>
    <w:rsid w:val="00D612F2"/>
    <w:rsid w:val="00DF0CF3"/>
  </w:rsids>
  <m:mathPr>
    <m:mathFont m:val="Cambria Math"/>
    <m:brkBin m:val="before"/>
    <m:brkBinSub m:val="--"/>
    <m:smallFrac m:val="0"/>
    <m:dispDef/>
    <m:lMargin m:val="0"/>
    <m:rMargin m:val="0"/>
    <m:defJc m:val="centerGroup"/>
    <m:wrapIndent m:val="1440"/>
    <m:intLim m:val="subSup"/>
    <m:naryLim m:val="undOvr"/>
  </m:mathPr>
  <w:themeFontLang w:val="uk-U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8BF75C-657A-4316-A1FF-0DD481FD7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18CC"/>
    <w:pPr>
      <w:spacing w:after="6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15">
    <w:name w:val="rvts15"/>
    <w:rsid w:val="003118CC"/>
  </w:style>
  <w:style w:type="paragraph" w:customStyle="1" w:styleId="a3">
    <w:name w:val="Назва документа"/>
    <w:basedOn w:val="a"/>
    <w:next w:val="a"/>
    <w:rsid w:val="003118CC"/>
    <w:pPr>
      <w:keepNext/>
      <w:keepLines/>
      <w:spacing w:before="360" w:after="360"/>
      <w:ind w:firstLine="0"/>
      <w:jc w:val="center"/>
    </w:pPr>
    <w:rPr>
      <w:rFonts w:ascii="Antiqua" w:hAnsi="Antiqua"/>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85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zakon1.rada.gov.ua/laws/show/3551-1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64049A-AD9F-4B00-8CDA-2B30055852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CFF23B-96C8-4F06-A95D-011B9E5237CC}">
  <ds:schemaRefs>
    <ds:schemaRef ds:uri="http://schemas.microsoft.com/sharepoint/v3/contenttype/forms"/>
  </ds:schemaRefs>
</ds:datastoreItem>
</file>

<file path=customXml/itemProps3.xml><?xml version="1.0" encoding="utf-8"?>
<ds:datastoreItem xmlns:ds="http://schemas.openxmlformats.org/officeDocument/2006/customXml" ds:itemID="{6CB3C80F-BE52-468F-9C5C-E1498F216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822</Words>
  <Characters>469</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2021-07-19T09:31:00Z</dcterms:created>
  <dcterms:modified xsi:type="dcterms:W3CDTF">2021-07-19T09:31:00Z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