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420D0" w14:textId="77777777" w:rsidR="002F5B6A" w:rsidRPr="00EA4BF7" w:rsidRDefault="002F5B6A" w:rsidP="00AE128C">
      <w:pPr>
        <w:shd w:val="clear" w:color="auto" w:fill="FFFFFF"/>
        <w:ind w:left="7"/>
        <w:jc w:val="center"/>
      </w:pPr>
      <w:bookmarkStart w:id="0" w:name="_GoBack"/>
      <w:bookmarkEnd w:id="0"/>
      <w:r w:rsidRPr="00EA4BF7">
        <w:rPr>
          <w:b/>
          <w:bCs/>
          <w:color w:val="000000"/>
          <w:spacing w:val="-1"/>
          <w:sz w:val="28"/>
          <w:szCs w:val="28"/>
        </w:rPr>
        <w:t>ПОЯСНЮВАЛЬНА ЗАПИСКА</w:t>
      </w:r>
    </w:p>
    <w:p w14:paraId="1C8BD4C2" w14:textId="77777777" w:rsidR="008E006D" w:rsidRPr="00EA4BF7" w:rsidRDefault="007F5400" w:rsidP="00AE128C">
      <w:pPr>
        <w:shd w:val="clear" w:color="auto" w:fill="FFFFFF"/>
        <w:ind w:left="7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до</w:t>
      </w:r>
      <w:r w:rsidRPr="00E10E50">
        <w:rPr>
          <w:b/>
          <w:sz w:val="28"/>
          <w:szCs w:val="28"/>
        </w:rPr>
        <w:t xml:space="preserve"> </w:t>
      </w:r>
      <w:r w:rsidR="00F01BFB">
        <w:rPr>
          <w:b/>
          <w:bCs/>
          <w:color w:val="000000"/>
          <w:spacing w:val="-2"/>
          <w:sz w:val="28"/>
          <w:szCs w:val="28"/>
        </w:rPr>
        <w:t>проє</w:t>
      </w:r>
      <w:r w:rsidR="002F5B6A" w:rsidRPr="00EA4BF7">
        <w:rPr>
          <w:b/>
          <w:bCs/>
          <w:color w:val="000000"/>
          <w:spacing w:val="-2"/>
          <w:sz w:val="28"/>
          <w:szCs w:val="28"/>
        </w:rPr>
        <w:t>кту Постанови Верховної Ради України</w:t>
      </w:r>
    </w:p>
    <w:p w14:paraId="3B6DE06E" w14:textId="77777777" w:rsidR="002F5B6A" w:rsidRPr="004B687F" w:rsidRDefault="002F5B6A" w:rsidP="004B687F">
      <w:pPr>
        <w:ind w:firstLine="720"/>
        <w:jc w:val="center"/>
        <w:rPr>
          <w:sz w:val="28"/>
          <w:szCs w:val="28"/>
        </w:rPr>
      </w:pPr>
      <w:r w:rsidRPr="00D022C1">
        <w:rPr>
          <w:b/>
          <w:bCs/>
          <w:color w:val="000000"/>
          <w:spacing w:val="-2"/>
          <w:sz w:val="28"/>
          <w:szCs w:val="28"/>
        </w:rPr>
        <w:t>«</w:t>
      </w:r>
      <w:r w:rsidR="004B687F" w:rsidRPr="00A92F2F">
        <w:rPr>
          <w:b/>
          <w:bCs/>
          <w:sz w:val="28"/>
          <w:szCs w:val="28"/>
        </w:rPr>
        <w:t xml:space="preserve">Про відзначення </w:t>
      </w:r>
      <w:r w:rsidR="00F01BFB">
        <w:rPr>
          <w:b/>
          <w:bCs/>
          <w:sz w:val="28"/>
          <w:szCs w:val="28"/>
        </w:rPr>
        <w:t>14</w:t>
      </w:r>
      <w:r w:rsidR="004B687F" w:rsidRPr="00A92F2F">
        <w:rPr>
          <w:b/>
          <w:bCs/>
          <w:sz w:val="28"/>
          <w:szCs w:val="28"/>
        </w:rPr>
        <w:t xml:space="preserve">0-річчя з дня народження </w:t>
      </w:r>
      <w:r w:rsidR="00F01BFB">
        <w:rPr>
          <w:b/>
          <w:bCs/>
          <w:sz w:val="28"/>
          <w:szCs w:val="28"/>
        </w:rPr>
        <w:t>В’ячеслава Липинського</w:t>
      </w:r>
      <w:r w:rsidR="00D022C1" w:rsidRPr="00D022C1">
        <w:rPr>
          <w:sz w:val="28"/>
          <w:szCs w:val="28"/>
        </w:rPr>
        <w:t>»</w:t>
      </w:r>
    </w:p>
    <w:p w14:paraId="0147C085" w14:textId="77777777" w:rsidR="008E006D" w:rsidRDefault="008E006D" w:rsidP="00AE128C">
      <w:pPr>
        <w:shd w:val="clear" w:color="auto" w:fill="FFFFFF"/>
        <w:spacing w:before="187" w:line="317" w:lineRule="exact"/>
        <w:ind w:left="7" w:hanging="1973"/>
        <w:jc w:val="center"/>
      </w:pPr>
    </w:p>
    <w:p w14:paraId="38B158A7" w14:textId="77777777" w:rsidR="00F01BFB" w:rsidRPr="00EA4BF7" w:rsidRDefault="00F01BFB" w:rsidP="00AE128C">
      <w:pPr>
        <w:shd w:val="clear" w:color="auto" w:fill="FFFFFF"/>
        <w:spacing w:before="187" w:line="317" w:lineRule="exact"/>
        <w:ind w:left="7" w:hanging="1973"/>
        <w:jc w:val="center"/>
      </w:pPr>
    </w:p>
    <w:p w14:paraId="06A2CA33" w14:textId="77777777" w:rsidR="00F01BFB" w:rsidRPr="00F01BFB" w:rsidRDefault="002F5B6A" w:rsidP="00F01BFB">
      <w:pPr>
        <w:pStyle w:val="ac"/>
        <w:numPr>
          <w:ilvl w:val="0"/>
          <w:numId w:val="18"/>
        </w:num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F01BFB">
        <w:rPr>
          <w:b/>
          <w:bCs/>
          <w:color w:val="000000"/>
          <w:sz w:val="28"/>
          <w:szCs w:val="28"/>
        </w:rPr>
        <w:t>Обґрунтування необхідності прийняття акта</w:t>
      </w:r>
    </w:p>
    <w:p w14:paraId="2E33C911" w14:textId="77777777" w:rsidR="002E05E7" w:rsidRPr="00F01BFB" w:rsidRDefault="003C04B9" w:rsidP="00F01BFB">
      <w:pPr>
        <w:pStyle w:val="ac"/>
        <w:shd w:val="clear" w:color="auto" w:fill="FFFFFF"/>
        <w:ind w:left="1076"/>
        <w:jc w:val="both"/>
        <w:rPr>
          <w:b/>
          <w:bCs/>
          <w:color w:val="000000"/>
          <w:sz w:val="28"/>
          <w:szCs w:val="28"/>
        </w:rPr>
      </w:pPr>
      <w:r w:rsidRPr="00F01BFB">
        <w:rPr>
          <w:b/>
          <w:bCs/>
          <w:color w:val="000000"/>
          <w:sz w:val="28"/>
          <w:szCs w:val="28"/>
        </w:rPr>
        <w:t xml:space="preserve"> </w:t>
      </w:r>
    </w:p>
    <w:p w14:paraId="51710061" w14:textId="77777777" w:rsidR="0017781C" w:rsidRPr="005C1293" w:rsidRDefault="0017781C" w:rsidP="0017781C">
      <w:pPr>
        <w:autoSpaceDE/>
        <w:autoSpaceDN/>
        <w:spacing w:after="120"/>
        <w:ind w:firstLine="720"/>
        <w:jc w:val="both"/>
        <w:rPr>
          <w:sz w:val="28"/>
          <w:szCs w:val="28"/>
          <w:lang w:eastAsia="en-US"/>
        </w:rPr>
      </w:pPr>
      <w:r w:rsidRPr="00BC505D">
        <w:rPr>
          <w:sz w:val="28"/>
          <w:szCs w:val="28"/>
          <w:lang w:eastAsia="en-US"/>
        </w:rPr>
        <w:t>У квітні</w:t>
      </w:r>
      <w:r w:rsidRPr="005C1293">
        <w:rPr>
          <w:sz w:val="28"/>
          <w:szCs w:val="28"/>
          <w:lang w:eastAsia="en-US"/>
        </w:rPr>
        <w:t xml:space="preserve"> 2022 року виповнюється 140 років </w:t>
      </w:r>
      <w:r>
        <w:rPr>
          <w:sz w:val="28"/>
          <w:szCs w:val="28"/>
          <w:lang w:eastAsia="en-US"/>
        </w:rPr>
        <w:t>і</w:t>
      </w:r>
      <w:r w:rsidRPr="005C1293">
        <w:rPr>
          <w:sz w:val="28"/>
          <w:szCs w:val="28"/>
          <w:lang w:eastAsia="en-US"/>
        </w:rPr>
        <w:t xml:space="preserve">з дня народження В’ячеслава Липинського – </w:t>
      </w:r>
      <w:r>
        <w:rPr>
          <w:sz w:val="28"/>
          <w:szCs w:val="28"/>
          <w:lang w:eastAsia="en-US"/>
        </w:rPr>
        <w:t xml:space="preserve">видатного 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українського </w:t>
      </w:r>
      <w:r>
        <w:rPr>
          <w:color w:val="202122"/>
          <w:sz w:val="28"/>
          <w:szCs w:val="28"/>
          <w:shd w:val="clear" w:color="auto" w:fill="FFFFFF"/>
        </w:rPr>
        <w:t xml:space="preserve">історика,  політолога, 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соціолога, </w:t>
      </w:r>
      <w:r>
        <w:rPr>
          <w:color w:val="202122"/>
          <w:sz w:val="28"/>
          <w:szCs w:val="28"/>
          <w:shd w:val="clear" w:color="auto" w:fill="FFFFFF"/>
        </w:rPr>
        <w:t xml:space="preserve">державного та політичного діяча, 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публіциста, теоретика </w:t>
      </w:r>
      <w:r>
        <w:rPr>
          <w:color w:val="202122"/>
          <w:sz w:val="28"/>
          <w:szCs w:val="28"/>
          <w:shd w:val="clear" w:color="auto" w:fill="FFFFFF"/>
        </w:rPr>
        <w:t>вітчизняного</w:t>
      </w:r>
      <w:r w:rsidRPr="005C1293">
        <w:rPr>
          <w:color w:val="202122"/>
          <w:sz w:val="28"/>
          <w:szCs w:val="28"/>
          <w:shd w:val="clear" w:color="auto" w:fill="FFFFFF"/>
        </w:rPr>
        <w:t xml:space="preserve"> консерватизму, </w:t>
      </w:r>
      <w:r>
        <w:rPr>
          <w:color w:val="202122"/>
          <w:sz w:val="28"/>
          <w:szCs w:val="28"/>
          <w:shd w:val="clear" w:color="auto" w:fill="FFFFFF"/>
        </w:rPr>
        <w:t xml:space="preserve">основоположника державницького напряму в українській історіографії та політології, </w:t>
      </w:r>
      <w:r>
        <w:rPr>
          <w:sz w:val="28"/>
          <w:szCs w:val="28"/>
          <w:lang w:eastAsia="en-US"/>
        </w:rPr>
        <w:t xml:space="preserve">однієї з </w:t>
      </w:r>
      <w:r w:rsidRPr="005C1293">
        <w:rPr>
          <w:sz w:val="28"/>
          <w:szCs w:val="28"/>
          <w:lang w:eastAsia="en-US"/>
        </w:rPr>
        <w:t>важливих постатей с</w:t>
      </w:r>
      <w:r>
        <w:rPr>
          <w:sz w:val="28"/>
          <w:szCs w:val="28"/>
          <w:lang w:eastAsia="en-US"/>
        </w:rPr>
        <w:t>успі</w:t>
      </w:r>
      <w:r w:rsidRPr="005C1293">
        <w:rPr>
          <w:sz w:val="28"/>
          <w:szCs w:val="28"/>
          <w:lang w:eastAsia="en-US"/>
        </w:rPr>
        <w:t>льно-політичного життя України.</w:t>
      </w:r>
    </w:p>
    <w:p w14:paraId="2DCC78AF" w14:textId="3B0DEB03" w:rsidR="00F01BFB" w:rsidRPr="0030439C" w:rsidRDefault="00F01BFB" w:rsidP="00D14B88">
      <w:pPr>
        <w:pStyle w:val="aa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30439C">
        <w:rPr>
          <w:sz w:val="28"/>
          <w:szCs w:val="28"/>
          <w:lang w:val="uk-UA"/>
        </w:rPr>
        <w:t>В'ячеслав Липи</w:t>
      </w:r>
      <w:r>
        <w:rPr>
          <w:sz w:val="28"/>
          <w:szCs w:val="28"/>
          <w:lang w:val="uk-UA"/>
        </w:rPr>
        <w:t>нський народився 5</w:t>
      </w:r>
      <w:r w:rsidR="001F1B2F">
        <w:rPr>
          <w:sz w:val="28"/>
          <w:szCs w:val="28"/>
          <w:lang w:val="uk-UA"/>
        </w:rPr>
        <w:t xml:space="preserve"> (17</w:t>
      </w:r>
      <w:r w:rsidR="007E2D1A">
        <w:rPr>
          <w:sz w:val="28"/>
          <w:szCs w:val="28"/>
          <w:lang w:val="uk-UA"/>
        </w:rPr>
        <w:t>)</w:t>
      </w:r>
      <w:r w:rsidRPr="0030439C">
        <w:rPr>
          <w:sz w:val="28"/>
          <w:szCs w:val="28"/>
          <w:lang w:val="uk-UA"/>
        </w:rPr>
        <w:t xml:space="preserve"> квітня 1882 року у селі</w:t>
      </w:r>
      <w:r>
        <w:rPr>
          <w:sz w:val="28"/>
          <w:szCs w:val="28"/>
          <w:lang w:val="uk-UA"/>
        </w:rPr>
        <w:t xml:space="preserve"> Затурці на Волині</w:t>
      </w:r>
      <w:r w:rsidRPr="0030439C">
        <w:rPr>
          <w:sz w:val="28"/>
          <w:szCs w:val="28"/>
          <w:lang w:val="uk-UA"/>
        </w:rPr>
        <w:t>, у родинному маєтку польського</w:t>
      </w:r>
      <w:r>
        <w:rPr>
          <w:sz w:val="28"/>
          <w:szCs w:val="28"/>
          <w:lang w:val="uk-UA"/>
        </w:rPr>
        <w:t xml:space="preserve"> шляхетського</w:t>
      </w:r>
      <w:r w:rsidRPr="0030439C">
        <w:rPr>
          <w:sz w:val="28"/>
          <w:szCs w:val="28"/>
          <w:lang w:val="uk-UA"/>
        </w:rPr>
        <w:t xml:space="preserve"> роду Липинських. Навчався у</w:t>
      </w:r>
      <w:r>
        <w:rPr>
          <w:sz w:val="28"/>
          <w:szCs w:val="28"/>
          <w:lang w:val="uk-UA"/>
        </w:rPr>
        <w:t xml:space="preserve"> Житомирській, Луцькій та Київській</w:t>
      </w:r>
      <w:r w:rsidRPr="0030439C">
        <w:rPr>
          <w:sz w:val="28"/>
          <w:szCs w:val="28"/>
          <w:lang w:val="uk-UA"/>
        </w:rPr>
        <w:t xml:space="preserve"> гімназіях. Після проходження</w:t>
      </w:r>
      <w:r>
        <w:rPr>
          <w:sz w:val="28"/>
          <w:szCs w:val="28"/>
          <w:lang w:val="uk-UA"/>
        </w:rPr>
        <w:t xml:space="preserve"> військової служби у </w:t>
      </w:r>
      <w:r w:rsidRPr="0030439C">
        <w:rPr>
          <w:sz w:val="28"/>
          <w:szCs w:val="28"/>
          <w:lang w:val="uk-UA"/>
        </w:rPr>
        <w:t>Ризь</w:t>
      </w:r>
      <w:r w:rsidRPr="0030439C">
        <w:rPr>
          <w:sz w:val="28"/>
          <w:szCs w:val="28"/>
          <w:lang w:val="uk-UA"/>
        </w:rPr>
        <w:softHyphen/>
        <w:t>кому драгунському полку і навчання в </w:t>
      </w:r>
      <w:r>
        <w:rPr>
          <w:sz w:val="28"/>
          <w:szCs w:val="28"/>
          <w:lang w:val="uk-UA"/>
        </w:rPr>
        <w:t xml:space="preserve">Ягеллонському університеті у Кракові та </w:t>
      </w:r>
      <w:r w:rsidRPr="0030439C">
        <w:rPr>
          <w:sz w:val="28"/>
          <w:szCs w:val="28"/>
          <w:lang w:val="uk-UA"/>
        </w:rPr>
        <w:t> Женевському університеті,</w:t>
      </w:r>
      <w:r w:rsidR="00D14B88">
        <w:rPr>
          <w:sz w:val="28"/>
          <w:szCs w:val="28"/>
          <w:lang w:val="uk-UA"/>
        </w:rPr>
        <w:t xml:space="preserve">           </w:t>
      </w:r>
      <w:r w:rsidRPr="0030439C">
        <w:rPr>
          <w:sz w:val="28"/>
          <w:szCs w:val="28"/>
          <w:lang w:val="uk-UA"/>
        </w:rPr>
        <w:t>В</w:t>
      </w:r>
      <w:r w:rsidR="00E9574A">
        <w:rPr>
          <w:sz w:val="28"/>
          <w:szCs w:val="28"/>
          <w:lang w:val="uk-UA"/>
        </w:rPr>
        <w:t xml:space="preserve">. </w:t>
      </w:r>
      <w:r w:rsidRPr="0030439C">
        <w:rPr>
          <w:sz w:val="28"/>
          <w:szCs w:val="28"/>
          <w:lang w:val="uk-UA"/>
        </w:rPr>
        <w:t xml:space="preserve">Липинський захопився українською історією. Своїми дослідженнями </w:t>
      </w:r>
      <w:r w:rsidR="00D14B88">
        <w:rPr>
          <w:sz w:val="28"/>
          <w:szCs w:val="28"/>
          <w:lang w:val="uk-UA"/>
        </w:rPr>
        <w:t xml:space="preserve">         </w:t>
      </w:r>
      <w:r w:rsidR="00E9574A">
        <w:rPr>
          <w:sz w:val="28"/>
          <w:szCs w:val="28"/>
          <w:lang w:val="uk-UA"/>
        </w:rPr>
        <w:t xml:space="preserve">В. </w:t>
      </w:r>
      <w:r w:rsidRPr="0030439C">
        <w:rPr>
          <w:sz w:val="28"/>
          <w:szCs w:val="28"/>
          <w:lang w:val="uk-UA"/>
        </w:rPr>
        <w:t>Липинський започатк</w:t>
      </w:r>
      <w:r>
        <w:rPr>
          <w:sz w:val="28"/>
          <w:szCs w:val="28"/>
          <w:lang w:val="uk-UA"/>
        </w:rPr>
        <w:t>овує</w:t>
      </w:r>
      <w:r w:rsidRPr="0030439C">
        <w:rPr>
          <w:sz w:val="28"/>
          <w:szCs w:val="28"/>
          <w:lang w:val="uk-UA"/>
        </w:rPr>
        <w:t xml:space="preserve"> дер</w:t>
      </w:r>
      <w:r w:rsidRPr="0030439C">
        <w:rPr>
          <w:sz w:val="28"/>
          <w:szCs w:val="28"/>
          <w:lang w:val="uk-UA"/>
        </w:rPr>
        <w:softHyphen/>
        <w:t xml:space="preserve">жавницьку історичну школу. </w:t>
      </w:r>
      <w:r>
        <w:rPr>
          <w:sz w:val="28"/>
          <w:szCs w:val="28"/>
          <w:lang w:val="uk-UA"/>
        </w:rPr>
        <w:t>На той час</w:t>
      </w:r>
      <w:r w:rsidRPr="0030439C">
        <w:rPr>
          <w:sz w:val="28"/>
          <w:szCs w:val="28"/>
          <w:lang w:val="uk-UA"/>
        </w:rPr>
        <w:t xml:space="preserve"> в українській історіографії панувала народницька школа на чолі з Михайлом Грушевським, історики якої вважали суб’єктом історичного процесу народні маси, передусім селянство, і вельми негативно ставилися до діяльнос</w:t>
      </w:r>
      <w:r w:rsidRPr="0030439C">
        <w:rPr>
          <w:sz w:val="28"/>
          <w:szCs w:val="28"/>
          <w:lang w:val="uk-UA"/>
        </w:rPr>
        <w:softHyphen/>
        <w:t xml:space="preserve">ті держави та політичних еліт. Натомість </w:t>
      </w:r>
      <w:r w:rsidR="00E9574A">
        <w:rPr>
          <w:sz w:val="28"/>
          <w:szCs w:val="28"/>
          <w:lang w:val="uk-UA"/>
        </w:rPr>
        <w:t xml:space="preserve">В. </w:t>
      </w:r>
      <w:r w:rsidRPr="0017781C">
        <w:rPr>
          <w:bCs/>
          <w:sz w:val="28"/>
          <w:szCs w:val="28"/>
          <w:lang w:val="uk-UA"/>
        </w:rPr>
        <w:t>Липинський першим з українських істориків</w:t>
      </w:r>
      <w:r w:rsidRPr="00E9574A">
        <w:rPr>
          <w:b/>
          <w:bCs/>
          <w:sz w:val="28"/>
          <w:szCs w:val="28"/>
          <w:lang w:val="uk-UA"/>
        </w:rPr>
        <w:t xml:space="preserve"> </w:t>
      </w:r>
      <w:r w:rsidRPr="0030439C">
        <w:rPr>
          <w:sz w:val="28"/>
          <w:szCs w:val="28"/>
          <w:lang w:val="uk-UA"/>
        </w:rPr>
        <w:t>наголосив на визначальній ролі провідної суспільної верстви (спочатку шлях</w:t>
      </w:r>
      <w:r w:rsidRPr="0030439C">
        <w:rPr>
          <w:sz w:val="28"/>
          <w:szCs w:val="28"/>
          <w:lang w:val="uk-UA"/>
        </w:rPr>
        <w:softHyphen/>
        <w:t>ти, а потім козацтва) у збере</w:t>
      </w:r>
      <w:r w:rsidRPr="0030439C">
        <w:rPr>
          <w:sz w:val="28"/>
          <w:szCs w:val="28"/>
          <w:lang w:val="uk-UA"/>
        </w:rPr>
        <w:softHyphen/>
        <w:t xml:space="preserve">женні політичної традиції та ідентичності української спільноти. </w:t>
      </w:r>
    </w:p>
    <w:p w14:paraId="183E9E61" w14:textId="61669E68" w:rsidR="00F01BFB" w:rsidRPr="0030439C" w:rsidRDefault="00F01BFB" w:rsidP="00F01BFB">
      <w:pPr>
        <w:pStyle w:val="aa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30439C">
        <w:rPr>
          <w:sz w:val="28"/>
          <w:szCs w:val="28"/>
          <w:lang w:val="uk-UA"/>
        </w:rPr>
        <w:t xml:space="preserve">Ще одним здобутком </w:t>
      </w:r>
      <w:r>
        <w:rPr>
          <w:sz w:val="28"/>
          <w:szCs w:val="28"/>
          <w:lang w:val="uk-UA"/>
        </w:rPr>
        <w:t>В.</w:t>
      </w:r>
      <w:r w:rsidR="001F1B2F">
        <w:rPr>
          <w:sz w:val="28"/>
          <w:szCs w:val="28"/>
          <w:lang w:val="uk-UA"/>
        </w:rPr>
        <w:t xml:space="preserve"> </w:t>
      </w:r>
      <w:r w:rsidRPr="0030439C">
        <w:rPr>
          <w:sz w:val="28"/>
          <w:szCs w:val="28"/>
          <w:lang w:val="uk-UA"/>
        </w:rPr>
        <w:t>Ли</w:t>
      </w:r>
      <w:r w:rsidRPr="0030439C">
        <w:rPr>
          <w:sz w:val="28"/>
          <w:szCs w:val="28"/>
          <w:lang w:val="uk-UA"/>
        </w:rPr>
        <w:softHyphen/>
        <w:t>пинсь</w:t>
      </w:r>
      <w:r w:rsidRPr="0030439C">
        <w:rPr>
          <w:sz w:val="28"/>
          <w:szCs w:val="28"/>
          <w:lang w:val="uk-UA"/>
        </w:rPr>
        <w:softHyphen/>
        <w:t xml:space="preserve">кого є теорія модерної нації, яку він почав розробляти також чи не першим серед європейських філософів. </w:t>
      </w:r>
      <w:r w:rsidR="00D833C2">
        <w:rPr>
          <w:sz w:val="28"/>
          <w:szCs w:val="28"/>
          <w:lang w:val="uk-UA"/>
        </w:rPr>
        <w:t xml:space="preserve">             </w:t>
      </w:r>
      <w:r w:rsidR="00E9574A">
        <w:rPr>
          <w:sz w:val="28"/>
          <w:szCs w:val="28"/>
          <w:lang w:val="uk-UA"/>
        </w:rPr>
        <w:t xml:space="preserve">В. </w:t>
      </w:r>
      <w:r w:rsidRPr="0030439C">
        <w:rPr>
          <w:sz w:val="28"/>
          <w:szCs w:val="28"/>
          <w:lang w:val="uk-UA"/>
        </w:rPr>
        <w:t>Липинський вважав головною підставою належності людини до нації її почуття «територіального патріотизму» та солідарності з усіма п</w:t>
      </w:r>
      <w:r>
        <w:rPr>
          <w:sz w:val="28"/>
          <w:szCs w:val="28"/>
          <w:lang w:val="uk-UA"/>
        </w:rPr>
        <w:t>остійними жителями своєї країни</w:t>
      </w:r>
      <w:r w:rsidRPr="0030439C">
        <w:rPr>
          <w:sz w:val="28"/>
          <w:szCs w:val="28"/>
          <w:lang w:val="uk-UA"/>
        </w:rPr>
        <w:t>.</w:t>
      </w:r>
    </w:p>
    <w:p w14:paraId="354EA9AF" w14:textId="6A034DFC" w:rsidR="00F01BFB" w:rsidRPr="0030439C" w:rsidRDefault="00F01BFB" w:rsidP="00F01BFB">
      <w:pPr>
        <w:pStyle w:val="aa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30439C">
        <w:rPr>
          <w:sz w:val="28"/>
          <w:szCs w:val="28"/>
          <w:lang w:val="uk-UA"/>
        </w:rPr>
        <w:t xml:space="preserve">В’ячеслав Липинський </w:t>
      </w:r>
      <w:r>
        <w:rPr>
          <w:sz w:val="28"/>
          <w:szCs w:val="28"/>
          <w:lang w:val="uk-UA"/>
        </w:rPr>
        <w:t>одним з перших</w:t>
      </w:r>
      <w:r w:rsidRPr="0030439C">
        <w:rPr>
          <w:sz w:val="28"/>
          <w:szCs w:val="28"/>
          <w:lang w:val="uk-UA"/>
        </w:rPr>
        <w:t xml:space="preserve"> заговорив про необхідність здобуття українцями власної держави</w:t>
      </w:r>
      <w:r>
        <w:rPr>
          <w:sz w:val="28"/>
          <w:szCs w:val="28"/>
          <w:lang w:val="uk-UA"/>
        </w:rPr>
        <w:t>,</w:t>
      </w:r>
      <w:r w:rsidRPr="0030439C">
        <w:rPr>
          <w:sz w:val="28"/>
          <w:szCs w:val="28"/>
          <w:lang w:val="uk-UA"/>
        </w:rPr>
        <w:t xml:space="preserve"> ще перед Першою світовою війною, коли абсолютна більшість українських інтелектуалів і політиків </w:t>
      </w:r>
      <w:r>
        <w:rPr>
          <w:sz w:val="28"/>
          <w:szCs w:val="28"/>
          <w:lang w:val="uk-UA"/>
        </w:rPr>
        <w:t>в</w:t>
      </w:r>
      <w:r w:rsidRPr="0030439C">
        <w:rPr>
          <w:sz w:val="28"/>
          <w:szCs w:val="28"/>
          <w:lang w:val="uk-UA"/>
        </w:rPr>
        <w:t>важала самостійництво «політичним божевіллям».</w:t>
      </w:r>
      <w:r>
        <w:rPr>
          <w:sz w:val="28"/>
          <w:szCs w:val="28"/>
          <w:lang w:val="uk-UA"/>
        </w:rPr>
        <w:t xml:space="preserve"> У</w:t>
      </w:r>
      <w:r w:rsidRPr="0030439C">
        <w:rPr>
          <w:sz w:val="28"/>
          <w:szCs w:val="28"/>
          <w:lang w:val="uk-UA"/>
        </w:rPr>
        <w:t xml:space="preserve"> 1911 ро</w:t>
      </w:r>
      <w:r>
        <w:rPr>
          <w:sz w:val="28"/>
          <w:szCs w:val="28"/>
          <w:lang w:val="uk-UA"/>
        </w:rPr>
        <w:t>ці</w:t>
      </w:r>
      <w:r w:rsidRPr="0030439C">
        <w:rPr>
          <w:sz w:val="28"/>
          <w:szCs w:val="28"/>
          <w:lang w:val="uk-UA"/>
        </w:rPr>
        <w:t xml:space="preserve"> Липинський ініціював створення у Львові Українського інформаційного комітету для пропаганди в Західній Європі ідеї незалежності України</w:t>
      </w:r>
      <w:r>
        <w:rPr>
          <w:sz w:val="28"/>
          <w:szCs w:val="28"/>
          <w:lang w:val="uk-UA"/>
        </w:rPr>
        <w:t xml:space="preserve">, а </w:t>
      </w:r>
      <w:r w:rsidRPr="0030439C">
        <w:rPr>
          <w:sz w:val="28"/>
          <w:szCs w:val="28"/>
          <w:lang w:val="uk-UA"/>
        </w:rPr>
        <w:t xml:space="preserve"> наступного року </w:t>
      </w:r>
      <w:r w:rsidR="00D833C2">
        <w:rPr>
          <w:sz w:val="28"/>
          <w:szCs w:val="28"/>
          <w:lang w:val="uk-UA"/>
        </w:rPr>
        <w:t>підготував проє</w:t>
      </w:r>
      <w:r w:rsidRPr="0030439C">
        <w:rPr>
          <w:sz w:val="28"/>
          <w:szCs w:val="28"/>
          <w:lang w:val="uk-UA"/>
        </w:rPr>
        <w:t>кт організації Союзу визволення Ук</w:t>
      </w:r>
      <w:r w:rsidRPr="0030439C">
        <w:rPr>
          <w:sz w:val="28"/>
          <w:szCs w:val="28"/>
          <w:lang w:val="uk-UA"/>
        </w:rPr>
        <w:softHyphen/>
        <w:t xml:space="preserve">раїни, наголошуючи, що його метою «є Україна не «російська» і не «австрійська», а Україна вільна». </w:t>
      </w:r>
    </w:p>
    <w:p w14:paraId="25D06C20" w14:textId="4215AC22" w:rsidR="002E05E7" w:rsidRPr="00B81A7B" w:rsidRDefault="002E05E7" w:rsidP="00B81A7B">
      <w:pPr>
        <w:ind w:firstLine="567"/>
        <w:jc w:val="both"/>
        <w:rPr>
          <w:sz w:val="28"/>
          <w:szCs w:val="28"/>
        </w:rPr>
      </w:pPr>
      <w:r w:rsidRPr="00B81A7B">
        <w:rPr>
          <w:sz w:val="28"/>
          <w:szCs w:val="28"/>
        </w:rPr>
        <w:t>З огляду на викладене, враховуючи значущість постаті</w:t>
      </w:r>
      <w:r w:rsidR="00B828FA">
        <w:rPr>
          <w:sz w:val="28"/>
          <w:szCs w:val="28"/>
        </w:rPr>
        <w:t xml:space="preserve"> </w:t>
      </w:r>
      <w:r w:rsidR="0017781C">
        <w:rPr>
          <w:sz w:val="28"/>
          <w:szCs w:val="28"/>
        </w:rPr>
        <w:t>В’ячеслава Липинського</w:t>
      </w:r>
      <w:r w:rsidRPr="00B81A7B">
        <w:rPr>
          <w:sz w:val="28"/>
          <w:szCs w:val="28"/>
        </w:rPr>
        <w:t>, виникає необхідність прийняття цієї Постанови.</w:t>
      </w:r>
    </w:p>
    <w:p w14:paraId="47D0E164" w14:textId="77777777" w:rsidR="00DC2FD1" w:rsidRDefault="00DC2FD1" w:rsidP="00DC2FD1">
      <w:pPr>
        <w:ind w:firstLine="709"/>
        <w:jc w:val="both"/>
        <w:rPr>
          <w:sz w:val="28"/>
          <w:szCs w:val="28"/>
        </w:rPr>
      </w:pPr>
    </w:p>
    <w:p w14:paraId="33638408" w14:textId="77777777" w:rsidR="00F01BFB" w:rsidRPr="00476018" w:rsidRDefault="00F01BFB" w:rsidP="00DC2FD1">
      <w:pPr>
        <w:ind w:firstLine="709"/>
        <w:jc w:val="both"/>
        <w:rPr>
          <w:sz w:val="28"/>
          <w:szCs w:val="28"/>
        </w:rPr>
      </w:pPr>
    </w:p>
    <w:p w14:paraId="0BCD046C" w14:textId="77777777" w:rsidR="007F5400" w:rsidRPr="00167469" w:rsidRDefault="000838C2" w:rsidP="00167469">
      <w:pPr>
        <w:pStyle w:val="a3"/>
        <w:ind w:firstLine="567"/>
        <w:rPr>
          <w:b/>
          <w:bCs/>
        </w:rPr>
      </w:pPr>
      <w:r>
        <w:rPr>
          <w:b/>
          <w:bCs/>
        </w:rPr>
        <w:t xml:space="preserve">2. </w:t>
      </w:r>
      <w:r w:rsidR="008E006D" w:rsidRPr="00EA4BF7">
        <w:rPr>
          <w:b/>
          <w:bCs/>
        </w:rPr>
        <w:t>Мета і завдання прийняття нормативно-правового акту</w:t>
      </w:r>
    </w:p>
    <w:p w14:paraId="532F4AB9" w14:textId="20F6FE49" w:rsidR="002F5B6A" w:rsidRPr="00EA4BF7" w:rsidRDefault="00F01BFB" w:rsidP="000838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>Метою проє</w:t>
      </w:r>
      <w:r w:rsidR="00D00CDE" w:rsidRPr="00D00CDE">
        <w:rPr>
          <w:sz w:val="28"/>
          <w:szCs w:val="28"/>
        </w:rPr>
        <w:t xml:space="preserve">кту Постанови є забезпечення належних організаційно-правових умов для відзначення </w:t>
      </w:r>
      <w:r>
        <w:rPr>
          <w:sz w:val="28"/>
          <w:szCs w:val="28"/>
        </w:rPr>
        <w:t>14</w:t>
      </w:r>
      <w:r w:rsidR="005F3E85">
        <w:rPr>
          <w:sz w:val="28"/>
          <w:szCs w:val="28"/>
        </w:rPr>
        <w:t xml:space="preserve">0-річного </w:t>
      </w:r>
      <w:r w:rsidR="00D00CDE" w:rsidRPr="00D00CDE">
        <w:rPr>
          <w:sz w:val="28"/>
          <w:szCs w:val="28"/>
        </w:rPr>
        <w:t xml:space="preserve">ювілею </w:t>
      </w:r>
      <w:r>
        <w:rPr>
          <w:sz w:val="28"/>
          <w:szCs w:val="28"/>
        </w:rPr>
        <w:t>В’ячеслава Липинс</w:t>
      </w:r>
      <w:r w:rsidR="00E9574A">
        <w:rPr>
          <w:sz w:val="28"/>
          <w:szCs w:val="28"/>
        </w:rPr>
        <w:t>ь</w:t>
      </w:r>
      <w:r>
        <w:rPr>
          <w:sz w:val="28"/>
          <w:szCs w:val="28"/>
        </w:rPr>
        <w:t xml:space="preserve">кого </w:t>
      </w:r>
      <w:r w:rsidR="004B687F">
        <w:rPr>
          <w:sz w:val="28"/>
          <w:szCs w:val="28"/>
        </w:rPr>
        <w:t xml:space="preserve"> </w:t>
      </w:r>
      <w:r w:rsidR="00D00CDE" w:rsidRPr="00D00CDE">
        <w:rPr>
          <w:sz w:val="28"/>
          <w:szCs w:val="28"/>
        </w:rPr>
        <w:t>на державному рівні</w:t>
      </w:r>
      <w:r>
        <w:rPr>
          <w:sz w:val="28"/>
          <w:szCs w:val="28"/>
        </w:rPr>
        <w:t>.</w:t>
      </w:r>
    </w:p>
    <w:p w14:paraId="58526A7B" w14:textId="77777777" w:rsidR="000838C2" w:rsidRPr="000838C2" w:rsidRDefault="000838C2" w:rsidP="000838C2">
      <w:pPr>
        <w:pStyle w:val="a3"/>
        <w:shd w:val="clear" w:color="auto" w:fill="FFFFFF"/>
        <w:ind w:firstLine="567"/>
        <w:rPr>
          <w:b/>
          <w:szCs w:val="28"/>
        </w:rPr>
      </w:pPr>
    </w:p>
    <w:p w14:paraId="6CCBD144" w14:textId="1DCA2532" w:rsidR="000838C2" w:rsidRPr="00167469" w:rsidRDefault="008E006D" w:rsidP="00167469">
      <w:pPr>
        <w:pStyle w:val="a3"/>
        <w:numPr>
          <w:ilvl w:val="0"/>
          <w:numId w:val="16"/>
        </w:numPr>
        <w:shd w:val="clear" w:color="auto" w:fill="FFFFFF"/>
        <w:rPr>
          <w:b/>
          <w:szCs w:val="28"/>
        </w:rPr>
      </w:pPr>
      <w:r w:rsidRPr="000838C2">
        <w:rPr>
          <w:b/>
          <w:bCs/>
        </w:rPr>
        <w:t>Загальна характеристика та основні положення пр</w:t>
      </w:r>
      <w:r w:rsidR="001F1B2F">
        <w:rPr>
          <w:b/>
          <w:bCs/>
        </w:rPr>
        <w:t>оє</w:t>
      </w:r>
      <w:r w:rsidRPr="000838C2">
        <w:rPr>
          <w:b/>
          <w:bCs/>
        </w:rPr>
        <w:t>кту</w:t>
      </w:r>
    </w:p>
    <w:p w14:paraId="6227FCB6" w14:textId="378D7256" w:rsidR="00F01BFB" w:rsidRDefault="00F01BFB" w:rsidP="00F01BFB">
      <w:pPr>
        <w:pStyle w:val="a3"/>
        <w:shd w:val="clear" w:color="auto" w:fill="FFFFFF"/>
        <w:tabs>
          <w:tab w:val="num" w:pos="0"/>
        </w:tabs>
        <w:ind w:firstLine="567"/>
        <w:rPr>
          <w:szCs w:val="28"/>
        </w:rPr>
      </w:pPr>
      <w:r>
        <w:rPr>
          <w:szCs w:val="28"/>
        </w:rPr>
        <w:t>Проє</w:t>
      </w:r>
      <w:r w:rsidR="004F13A3" w:rsidRPr="004E4D9E">
        <w:rPr>
          <w:szCs w:val="28"/>
        </w:rPr>
        <w:t xml:space="preserve">ктом Постанови пропонується </w:t>
      </w:r>
      <w:r w:rsidR="003E08A9" w:rsidRPr="004E4D9E">
        <w:rPr>
          <w:szCs w:val="28"/>
        </w:rPr>
        <w:t>у</w:t>
      </w:r>
      <w:r w:rsidR="004F13A3" w:rsidRPr="004E4D9E">
        <w:rPr>
          <w:szCs w:val="28"/>
        </w:rPr>
        <w:t>р</w:t>
      </w:r>
      <w:r w:rsidR="003C04B9" w:rsidRPr="004E4D9E">
        <w:rPr>
          <w:szCs w:val="28"/>
        </w:rPr>
        <w:t>очисто відзначити на державному</w:t>
      </w:r>
      <w:r w:rsidR="004E4D9E">
        <w:rPr>
          <w:szCs w:val="28"/>
        </w:rPr>
        <w:t xml:space="preserve"> </w:t>
      </w:r>
      <w:r w:rsidR="004F13A3" w:rsidRPr="004E4D9E">
        <w:rPr>
          <w:szCs w:val="28"/>
        </w:rPr>
        <w:t xml:space="preserve">рівні </w:t>
      </w:r>
      <w:r>
        <w:rPr>
          <w:szCs w:val="28"/>
        </w:rPr>
        <w:t>14</w:t>
      </w:r>
      <w:r w:rsidR="003C04B9" w:rsidRPr="004E4D9E">
        <w:rPr>
          <w:szCs w:val="28"/>
        </w:rPr>
        <w:t>0-річчя від дня народження</w:t>
      </w:r>
      <w:r w:rsidR="004B687F">
        <w:rPr>
          <w:szCs w:val="28"/>
        </w:rPr>
        <w:t xml:space="preserve"> </w:t>
      </w:r>
      <w:r>
        <w:rPr>
          <w:szCs w:val="28"/>
        </w:rPr>
        <w:t>В’ячеслава Липинс</w:t>
      </w:r>
      <w:r w:rsidR="00E9574A">
        <w:rPr>
          <w:szCs w:val="28"/>
        </w:rPr>
        <w:t>ь</w:t>
      </w:r>
      <w:r>
        <w:rPr>
          <w:szCs w:val="28"/>
        </w:rPr>
        <w:t>кого</w:t>
      </w:r>
      <w:r w:rsidR="009B76FF">
        <w:rPr>
          <w:szCs w:val="28"/>
        </w:rPr>
        <w:t>.</w:t>
      </w:r>
      <w:r w:rsidR="003C04B9" w:rsidRPr="004E4D9E">
        <w:rPr>
          <w:szCs w:val="28"/>
        </w:rPr>
        <w:t xml:space="preserve"> </w:t>
      </w:r>
      <w:r w:rsidR="00C828EB" w:rsidRPr="004E4D9E">
        <w:rPr>
          <w:szCs w:val="28"/>
        </w:rPr>
        <w:t>Крім цього, пропонується рекомендувати Кабінету Міністрів України:</w:t>
      </w:r>
    </w:p>
    <w:p w14:paraId="0701D890" w14:textId="67926F49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у місячний строк із дня прийняття Постанови утворити організаційний комітет із підготовки та проведення заходів щодо відзначення на державному рівні 140-річчя з дня народження В’ячеслава Липинського;</w:t>
      </w:r>
    </w:p>
    <w:p w14:paraId="6CDDD285" w14:textId="77777777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 xml:space="preserve">у місячний строк із дня утворення організаційного комітету розробити та затвердити план заходів щодо відзначення на державному рівні 140-річчя з дня народження В’ячеслава Липинського, передбачивши у проєкті закону про Державний бюджет України на 2022 рік </w:t>
      </w:r>
      <w:r>
        <w:rPr>
          <w:sz w:val="28"/>
          <w:szCs w:val="28"/>
          <w:lang w:eastAsia="en-US"/>
        </w:rPr>
        <w:t xml:space="preserve">кошти на </w:t>
      </w:r>
      <w:r w:rsidRPr="00CB458B">
        <w:rPr>
          <w:sz w:val="28"/>
          <w:szCs w:val="28"/>
          <w:lang w:eastAsia="en-US"/>
        </w:rPr>
        <w:t xml:space="preserve">фінансове та матеріально-технічне забезпечення цих заходів. </w:t>
      </w:r>
    </w:p>
    <w:p w14:paraId="14E219BA" w14:textId="215D84D9" w:rsidR="00D833C2" w:rsidRPr="00A92F2F" w:rsidRDefault="001D44D3" w:rsidP="00D833C2">
      <w:pPr>
        <w:autoSpaceDE/>
        <w:autoSpaceDN/>
        <w:ind w:firstLine="720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Також у</w:t>
      </w:r>
      <w:r w:rsidR="00D833C2" w:rsidRPr="00A92F2F">
        <w:rPr>
          <w:sz w:val="28"/>
          <w:szCs w:val="28"/>
          <w:lang w:eastAsia="en-US"/>
        </w:rPr>
        <w:t xml:space="preserve"> плані заходів щодо відзначення на державному рівні </w:t>
      </w:r>
      <w:r w:rsidR="00D833C2">
        <w:rPr>
          <w:sz w:val="28"/>
          <w:szCs w:val="28"/>
          <w:lang w:eastAsia="en-US"/>
        </w:rPr>
        <w:t>14</w:t>
      </w:r>
      <w:r w:rsidR="00D833C2" w:rsidRPr="00A92F2F">
        <w:rPr>
          <w:sz w:val="28"/>
          <w:szCs w:val="28"/>
          <w:lang w:eastAsia="en-US"/>
        </w:rPr>
        <w:t>0-річчя з дня народження</w:t>
      </w:r>
      <w:r w:rsidR="00D833C2">
        <w:rPr>
          <w:sz w:val="28"/>
          <w:szCs w:val="28"/>
          <w:lang w:eastAsia="en-US"/>
        </w:rPr>
        <w:t xml:space="preserve"> В’ячеслава Липинського</w:t>
      </w:r>
      <w:r w:rsidR="00D833C2" w:rsidRPr="00A92F2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пропонується </w:t>
      </w:r>
      <w:r w:rsidR="00D833C2" w:rsidRPr="00A92F2F">
        <w:rPr>
          <w:sz w:val="28"/>
          <w:szCs w:val="28"/>
          <w:lang w:eastAsia="en-US"/>
        </w:rPr>
        <w:t>передбачити:</w:t>
      </w:r>
    </w:p>
    <w:p w14:paraId="4101AD24" w14:textId="77777777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розробку і запровадження екскурсійних маршрутів, пов’язаних із життям та творчістю В’ячеслава Липинського;</w:t>
      </w:r>
    </w:p>
    <w:p w14:paraId="785C1D3C" w14:textId="77777777" w:rsidR="00D833C2" w:rsidRPr="00CB458B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створення науково-популярного фільму про життя та діяльність В’ячеслава Липинського;</w:t>
      </w:r>
    </w:p>
    <w:p w14:paraId="00DA7ADD" w14:textId="084DDCBA" w:rsidR="00D833C2" w:rsidRDefault="00D833C2" w:rsidP="00D833C2">
      <w:pPr>
        <w:autoSpaceDE/>
        <w:autoSpaceDN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eastAsia="en-US"/>
        </w:rPr>
        <w:t>здійснення ремонтно-реставраційних робіт у Затурцівському меморіально</w:t>
      </w:r>
      <w:r w:rsidR="00950F9A">
        <w:rPr>
          <w:sz w:val="28"/>
          <w:szCs w:val="28"/>
          <w:lang w:eastAsia="en-US"/>
        </w:rPr>
        <w:t>му музеї В’ячеслава Липинського</w:t>
      </w:r>
    </w:p>
    <w:p w14:paraId="2E1990A8" w14:textId="733C46F9" w:rsidR="00950F9A" w:rsidRPr="001F1B2F" w:rsidRDefault="00950F9A" w:rsidP="00950F9A">
      <w:pPr>
        <w:autoSpaceDE/>
        <w:spacing w:after="120"/>
        <w:ind w:firstLine="708"/>
        <w:jc w:val="both"/>
        <w:rPr>
          <w:sz w:val="28"/>
          <w:szCs w:val="28"/>
          <w:lang w:eastAsia="en-US"/>
        </w:rPr>
      </w:pPr>
      <w:r w:rsidRPr="001F1B2F">
        <w:rPr>
          <w:sz w:val="28"/>
          <w:szCs w:val="28"/>
          <w:lang w:eastAsia="en-US"/>
        </w:rPr>
        <w:t>здійснення видання</w:t>
      </w:r>
      <w:r w:rsidR="001F1B2F">
        <w:rPr>
          <w:sz w:val="28"/>
          <w:szCs w:val="28"/>
          <w:lang w:eastAsia="en-US"/>
        </w:rPr>
        <w:t xml:space="preserve"> повного зібрання праць</w:t>
      </w:r>
      <w:r w:rsidRPr="001F1B2F">
        <w:rPr>
          <w:sz w:val="28"/>
          <w:szCs w:val="28"/>
          <w:lang w:eastAsia="en-US"/>
        </w:rPr>
        <w:t xml:space="preserve"> В'ячеслава Липинського.</w:t>
      </w:r>
    </w:p>
    <w:p w14:paraId="46A9EF7A" w14:textId="77777777" w:rsidR="0074097B" w:rsidRDefault="00F01BFB" w:rsidP="00D833C2">
      <w:pPr>
        <w:shd w:val="clear" w:color="auto" w:fill="FFFFFF"/>
        <w:tabs>
          <w:tab w:val="num" w:pos="0"/>
        </w:tabs>
        <w:ind w:right="28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Проє</w:t>
      </w:r>
      <w:r w:rsidR="0074097B">
        <w:rPr>
          <w:color w:val="000000"/>
          <w:sz w:val="28"/>
          <w:szCs w:val="28"/>
        </w:rPr>
        <w:t xml:space="preserve">ктом </w:t>
      </w:r>
      <w:r w:rsidR="009C5795">
        <w:rPr>
          <w:color w:val="000000"/>
          <w:sz w:val="28"/>
          <w:szCs w:val="28"/>
        </w:rPr>
        <w:t xml:space="preserve">Постанови </w:t>
      </w:r>
      <w:r w:rsidR="0074097B">
        <w:rPr>
          <w:color w:val="000000"/>
          <w:sz w:val="28"/>
          <w:szCs w:val="28"/>
        </w:rPr>
        <w:t>також передбачено</w:t>
      </w:r>
      <w:r w:rsidR="004B687F">
        <w:rPr>
          <w:color w:val="000000"/>
          <w:sz w:val="28"/>
          <w:szCs w:val="28"/>
        </w:rPr>
        <w:t xml:space="preserve"> рекомендації</w:t>
      </w:r>
      <w:r w:rsidR="0074097B">
        <w:rPr>
          <w:color w:val="000000"/>
          <w:sz w:val="28"/>
          <w:szCs w:val="28"/>
        </w:rPr>
        <w:t xml:space="preserve"> низці міністерств, Національні</w:t>
      </w:r>
      <w:r w:rsidR="00F22003">
        <w:rPr>
          <w:color w:val="000000"/>
          <w:sz w:val="28"/>
          <w:szCs w:val="28"/>
        </w:rPr>
        <w:t>й академії наук України та іншим</w:t>
      </w:r>
      <w:r w:rsidR="0074097B">
        <w:rPr>
          <w:color w:val="000000"/>
          <w:sz w:val="28"/>
          <w:szCs w:val="28"/>
        </w:rPr>
        <w:t xml:space="preserve"> органам</w:t>
      </w:r>
      <w:r w:rsidR="009C5795">
        <w:rPr>
          <w:color w:val="000000"/>
          <w:sz w:val="28"/>
          <w:szCs w:val="28"/>
        </w:rPr>
        <w:t xml:space="preserve"> та установам</w:t>
      </w:r>
      <w:r w:rsidR="0074097B">
        <w:rPr>
          <w:color w:val="000000"/>
          <w:sz w:val="28"/>
          <w:szCs w:val="28"/>
        </w:rPr>
        <w:t xml:space="preserve"> здійснити необхідні заходи</w:t>
      </w:r>
      <w:r w:rsidR="009C5795">
        <w:rPr>
          <w:color w:val="000000"/>
          <w:sz w:val="28"/>
          <w:szCs w:val="28"/>
        </w:rPr>
        <w:t xml:space="preserve"> з відзначення </w:t>
      </w:r>
      <w:r>
        <w:rPr>
          <w:sz w:val="28"/>
          <w:szCs w:val="28"/>
          <w:lang w:eastAsia="en-US"/>
        </w:rPr>
        <w:t>14</w:t>
      </w:r>
      <w:r w:rsidR="009C5795" w:rsidRPr="00BA7800">
        <w:rPr>
          <w:sz w:val="28"/>
          <w:szCs w:val="28"/>
          <w:lang w:eastAsia="en-US"/>
        </w:rPr>
        <w:t>0-річчя з дня народження</w:t>
      </w:r>
      <w:r w:rsidR="004B687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В’ячеслава Липинського</w:t>
      </w:r>
      <w:r w:rsidR="0074097B">
        <w:rPr>
          <w:color w:val="000000"/>
          <w:sz w:val="28"/>
          <w:szCs w:val="28"/>
        </w:rPr>
        <w:t>.</w:t>
      </w:r>
    </w:p>
    <w:p w14:paraId="0054FC82" w14:textId="77777777" w:rsidR="0074097B" w:rsidRDefault="0074097B" w:rsidP="000838C2">
      <w:pPr>
        <w:shd w:val="clear" w:color="auto" w:fill="FFFFFF"/>
        <w:tabs>
          <w:tab w:val="num" w:pos="0"/>
        </w:tabs>
        <w:ind w:left="-142" w:right="284" w:firstLine="567"/>
        <w:jc w:val="both"/>
        <w:rPr>
          <w:color w:val="000000"/>
          <w:sz w:val="28"/>
          <w:szCs w:val="28"/>
        </w:rPr>
      </w:pPr>
    </w:p>
    <w:p w14:paraId="5767AAE4" w14:textId="77777777" w:rsidR="000838C2" w:rsidRPr="00167469" w:rsidRDefault="000838C2" w:rsidP="00167469">
      <w:pPr>
        <w:tabs>
          <w:tab w:val="num" w:pos="0"/>
        </w:tabs>
        <w:ind w:firstLine="567"/>
        <w:jc w:val="both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4. </w:t>
      </w:r>
      <w:r w:rsidR="008E006D" w:rsidRPr="000838C2">
        <w:rPr>
          <w:b/>
          <w:bCs/>
          <w:color w:val="000000"/>
          <w:spacing w:val="-3"/>
          <w:sz w:val="28"/>
          <w:szCs w:val="28"/>
        </w:rPr>
        <w:t>Фінансово-економічне обґрунтування</w:t>
      </w:r>
    </w:p>
    <w:p w14:paraId="3F13D85A" w14:textId="77777777" w:rsidR="00F01BFB" w:rsidRDefault="005F33E7" w:rsidP="00F01BFB">
      <w:pPr>
        <w:tabs>
          <w:tab w:val="num" w:pos="0"/>
        </w:tabs>
        <w:spacing w:before="120" w:after="120"/>
        <w:ind w:firstLine="567"/>
        <w:jc w:val="both"/>
        <w:rPr>
          <w:sz w:val="28"/>
          <w:szCs w:val="28"/>
          <w:lang w:eastAsia="uk-UA"/>
        </w:rPr>
      </w:pPr>
      <w:r w:rsidRPr="00140579">
        <w:rPr>
          <w:sz w:val="28"/>
          <w:szCs w:val="28"/>
        </w:rPr>
        <w:t xml:space="preserve">Реалізація цієї Постанови потребує виділення коштів в обсязі, який буде </w:t>
      </w:r>
      <w:r w:rsidR="00140579" w:rsidRPr="00140579">
        <w:rPr>
          <w:sz w:val="28"/>
          <w:szCs w:val="28"/>
          <w:lang w:eastAsia="uk-UA"/>
        </w:rPr>
        <w:t xml:space="preserve">здійснюватися в межах асигнувань, </w:t>
      </w:r>
      <w:r w:rsidR="00140579" w:rsidRPr="00140579">
        <w:rPr>
          <w:sz w:val="28"/>
          <w:szCs w:val="28"/>
        </w:rPr>
        <w:t xml:space="preserve">передбачених </w:t>
      </w:r>
      <w:r w:rsidR="00140579" w:rsidRPr="00140579">
        <w:rPr>
          <w:sz w:val="28"/>
          <w:szCs w:val="28"/>
          <w:lang w:eastAsia="uk-UA"/>
        </w:rPr>
        <w:t>державним бюджетом України</w:t>
      </w:r>
      <w:r w:rsidR="00140579">
        <w:rPr>
          <w:sz w:val="28"/>
          <w:szCs w:val="28"/>
          <w:lang w:eastAsia="uk-UA"/>
        </w:rPr>
        <w:t>.</w:t>
      </w:r>
    </w:p>
    <w:p w14:paraId="775FCFA8" w14:textId="77777777" w:rsidR="00F01BFB" w:rsidRPr="00140579" w:rsidRDefault="00F01BFB" w:rsidP="00F01BFB">
      <w:pPr>
        <w:tabs>
          <w:tab w:val="num" w:pos="0"/>
        </w:tabs>
        <w:spacing w:before="120" w:after="120"/>
        <w:ind w:firstLine="567"/>
        <w:jc w:val="both"/>
        <w:rPr>
          <w:sz w:val="28"/>
          <w:szCs w:val="28"/>
          <w:lang w:eastAsia="uk-UA"/>
        </w:rPr>
      </w:pPr>
    </w:p>
    <w:p w14:paraId="31AE4D81" w14:textId="77777777" w:rsidR="007F5400" w:rsidRPr="004B687F" w:rsidRDefault="000838C2" w:rsidP="00167469">
      <w:pPr>
        <w:shd w:val="clear" w:color="auto" w:fill="FFFFFF"/>
        <w:tabs>
          <w:tab w:val="num" w:pos="0"/>
          <w:tab w:val="left" w:pos="979"/>
        </w:tabs>
        <w:spacing w:line="317" w:lineRule="exact"/>
        <w:ind w:firstLine="567"/>
        <w:jc w:val="both"/>
        <w:rPr>
          <w:color w:val="000000"/>
          <w:spacing w:val="2"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8E006D" w:rsidRPr="00EA4BF7">
        <w:rPr>
          <w:b/>
          <w:bCs/>
          <w:sz w:val="28"/>
          <w:szCs w:val="28"/>
        </w:rPr>
        <w:t>Стан нормативно-правової бази</w:t>
      </w:r>
      <w:r w:rsidR="008E006D" w:rsidRPr="00EA4BF7">
        <w:rPr>
          <w:color w:val="000000"/>
          <w:spacing w:val="2"/>
          <w:sz w:val="28"/>
          <w:szCs w:val="28"/>
        </w:rPr>
        <w:t xml:space="preserve"> </w:t>
      </w:r>
    </w:p>
    <w:p w14:paraId="06E00FE1" w14:textId="77777777" w:rsidR="000838C2" w:rsidRDefault="008E006D" w:rsidP="00167469">
      <w:pPr>
        <w:shd w:val="clear" w:color="auto" w:fill="FFFFFF"/>
        <w:tabs>
          <w:tab w:val="num" w:pos="0"/>
          <w:tab w:val="left" w:pos="979"/>
        </w:tabs>
        <w:spacing w:line="317" w:lineRule="exact"/>
        <w:ind w:firstLine="567"/>
        <w:jc w:val="both"/>
        <w:rPr>
          <w:sz w:val="28"/>
          <w:szCs w:val="28"/>
        </w:rPr>
      </w:pPr>
      <w:r w:rsidRPr="00EA4BF7">
        <w:rPr>
          <w:sz w:val="28"/>
          <w:szCs w:val="28"/>
        </w:rPr>
        <w:t>Реалізація положень Постанови не потребує внесення змін до законів України.</w:t>
      </w:r>
    </w:p>
    <w:p w14:paraId="5CCDDF30" w14:textId="77777777" w:rsidR="00F01BFB" w:rsidRDefault="00F01BFB" w:rsidP="00F01BFB">
      <w:pPr>
        <w:tabs>
          <w:tab w:val="num" w:pos="0"/>
        </w:tabs>
        <w:jc w:val="both"/>
        <w:rPr>
          <w:sz w:val="28"/>
          <w:szCs w:val="28"/>
        </w:rPr>
      </w:pPr>
    </w:p>
    <w:p w14:paraId="60F813F8" w14:textId="77777777" w:rsidR="000838C2" w:rsidRPr="00167469" w:rsidRDefault="000735CF" w:rsidP="00167469">
      <w:pPr>
        <w:tabs>
          <w:tab w:val="num" w:pos="0"/>
        </w:tabs>
        <w:ind w:firstLine="567"/>
        <w:jc w:val="both"/>
        <w:rPr>
          <w:b/>
          <w:bCs/>
          <w:sz w:val="28"/>
          <w:szCs w:val="28"/>
        </w:rPr>
      </w:pPr>
      <w:r w:rsidRPr="00EA4BF7">
        <w:rPr>
          <w:b/>
          <w:bCs/>
          <w:color w:val="000000"/>
          <w:spacing w:val="-13"/>
          <w:sz w:val="28"/>
          <w:szCs w:val="28"/>
        </w:rPr>
        <w:t>6</w:t>
      </w:r>
      <w:r w:rsidR="002F5B6A" w:rsidRPr="00EA4BF7">
        <w:rPr>
          <w:b/>
          <w:bCs/>
          <w:color w:val="000000"/>
          <w:spacing w:val="-13"/>
          <w:sz w:val="28"/>
          <w:szCs w:val="28"/>
        </w:rPr>
        <w:t>.</w:t>
      </w:r>
      <w:r w:rsidR="000838C2">
        <w:rPr>
          <w:b/>
          <w:bCs/>
          <w:color w:val="000000"/>
          <w:sz w:val="28"/>
          <w:szCs w:val="28"/>
        </w:rPr>
        <w:t xml:space="preserve"> </w:t>
      </w:r>
      <w:r w:rsidR="0030697D" w:rsidRPr="00EA4BF7">
        <w:rPr>
          <w:b/>
          <w:bCs/>
          <w:sz w:val="28"/>
          <w:szCs w:val="28"/>
        </w:rPr>
        <w:t>Прогноз соціально-економічних та інших наслідків</w:t>
      </w:r>
    </w:p>
    <w:p w14:paraId="282301A3" w14:textId="44C109C0" w:rsidR="002F5B6A" w:rsidRPr="007024EA" w:rsidRDefault="002F5B6A" w:rsidP="000838C2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7024EA">
        <w:rPr>
          <w:sz w:val="28"/>
          <w:szCs w:val="28"/>
        </w:rPr>
        <w:t xml:space="preserve">Прийняття Постанови </w:t>
      </w:r>
      <w:r w:rsidR="00D00CDE">
        <w:rPr>
          <w:color w:val="000000"/>
          <w:sz w:val="28"/>
          <w:szCs w:val="28"/>
        </w:rPr>
        <w:t xml:space="preserve">дозволить належним чином </w:t>
      </w:r>
      <w:r w:rsidR="001D44D3">
        <w:rPr>
          <w:color w:val="000000"/>
          <w:sz w:val="28"/>
          <w:szCs w:val="28"/>
        </w:rPr>
        <w:t>відзначити</w:t>
      </w:r>
      <w:r w:rsidR="00D00CDE">
        <w:rPr>
          <w:color w:val="000000"/>
          <w:sz w:val="28"/>
          <w:szCs w:val="28"/>
        </w:rPr>
        <w:t xml:space="preserve"> ювілей</w:t>
      </w:r>
      <w:r w:rsidR="004B687F">
        <w:rPr>
          <w:color w:val="000000"/>
          <w:sz w:val="28"/>
          <w:szCs w:val="28"/>
        </w:rPr>
        <w:t xml:space="preserve"> </w:t>
      </w:r>
      <w:r w:rsidR="00F01BFB">
        <w:rPr>
          <w:sz w:val="28"/>
          <w:szCs w:val="28"/>
          <w:lang w:eastAsia="en-US"/>
        </w:rPr>
        <w:t>В’ячеслава Липинського</w:t>
      </w:r>
      <w:r w:rsidR="00D00CDE">
        <w:rPr>
          <w:color w:val="000000"/>
          <w:sz w:val="28"/>
          <w:szCs w:val="28"/>
        </w:rPr>
        <w:t xml:space="preserve">, </w:t>
      </w:r>
      <w:r w:rsidRPr="007024EA">
        <w:rPr>
          <w:sz w:val="28"/>
          <w:szCs w:val="28"/>
        </w:rPr>
        <w:t xml:space="preserve">забезпечить підвищення </w:t>
      </w:r>
      <w:r w:rsidR="001D44D3">
        <w:rPr>
          <w:sz w:val="28"/>
          <w:szCs w:val="28"/>
        </w:rPr>
        <w:t xml:space="preserve">інтересу до постаті </w:t>
      </w:r>
      <w:r w:rsidR="001D44D3">
        <w:rPr>
          <w:sz w:val="28"/>
          <w:szCs w:val="28"/>
        </w:rPr>
        <w:lastRenderedPageBreak/>
        <w:t xml:space="preserve">видатного </w:t>
      </w:r>
      <w:r w:rsidR="001D44D3">
        <w:rPr>
          <w:color w:val="202122"/>
          <w:sz w:val="28"/>
          <w:szCs w:val="28"/>
          <w:shd w:val="clear" w:color="auto" w:fill="FFFFFF"/>
        </w:rPr>
        <w:t xml:space="preserve">історика,  політолога, </w:t>
      </w:r>
      <w:r w:rsidR="001D44D3" w:rsidRPr="005C1293">
        <w:rPr>
          <w:color w:val="202122"/>
          <w:sz w:val="28"/>
          <w:szCs w:val="28"/>
          <w:shd w:val="clear" w:color="auto" w:fill="FFFFFF"/>
        </w:rPr>
        <w:t xml:space="preserve">соціолога, </w:t>
      </w:r>
      <w:r w:rsidR="001D44D3">
        <w:rPr>
          <w:color w:val="202122"/>
          <w:sz w:val="28"/>
          <w:szCs w:val="28"/>
          <w:shd w:val="clear" w:color="auto" w:fill="FFFFFF"/>
        </w:rPr>
        <w:t xml:space="preserve">державного та політичного діяча, </w:t>
      </w:r>
      <w:r w:rsidR="001D44D3" w:rsidRPr="005C1293">
        <w:rPr>
          <w:color w:val="202122"/>
          <w:sz w:val="28"/>
          <w:szCs w:val="28"/>
          <w:shd w:val="clear" w:color="auto" w:fill="FFFFFF"/>
        </w:rPr>
        <w:t>публіциста</w:t>
      </w:r>
      <w:r w:rsidRPr="007024EA">
        <w:rPr>
          <w:sz w:val="28"/>
          <w:szCs w:val="28"/>
        </w:rPr>
        <w:t>, с</w:t>
      </w:r>
      <w:r w:rsidR="002F331E" w:rsidRPr="007024EA">
        <w:rPr>
          <w:sz w:val="28"/>
          <w:szCs w:val="28"/>
        </w:rPr>
        <w:t xml:space="preserve">приятиме популяризації </w:t>
      </w:r>
      <w:r w:rsidR="001D44D3">
        <w:rPr>
          <w:sz w:val="28"/>
          <w:szCs w:val="28"/>
        </w:rPr>
        <w:t xml:space="preserve">його </w:t>
      </w:r>
      <w:r w:rsidR="002F331E" w:rsidRPr="007024EA">
        <w:rPr>
          <w:sz w:val="28"/>
          <w:szCs w:val="28"/>
        </w:rPr>
        <w:t xml:space="preserve">інтелектуального </w:t>
      </w:r>
      <w:r w:rsidRPr="007024EA">
        <w:rPr>
          <w:sz w:val="28"/>
          <w:szCs w:val="28"/>
        </w:rPr>
        <w:t xml:space="preserve">надбання, дозволить залучити широкі </w:t>
      </w:r>
      <w:r w:rsidR="00F01BFB">
        <w:rPr>
          <w:sz w:val="28"/>
          <w:szCs w:val="28"/>
        </w:rPr>
        <w:t>наукові</w:t>
      </w:r>
      <w:r w:rsidRPr="007024EA">
        <w:rPr>
          <w:sz w:val="28"/>
          <w:szCs w:val="28"/>
        </w:rPr>
        <w:t xml:space="preserve"> та гром</w:t>
      </w:r>
      <w:r w:rsidR="00F01BFB">
        <w:rPr>
          <w:sz w:val="28"/>
          <w:szCs w:val="28"/>
        </w:rPr>
        <w:t xml:space="preserve">адські кола до вивчення </w:t>
      </w:r>
      <w:r w:rsidR="001D44D3">
        <w:rPr>
          <w:sz w:val="28"/>
          <w:szCs w:val="28"/>
        </w:rPr>
        <w:t>спадщини</w:t>
      </w:r>
      <w:r w:rsidR="00F01BFB">
        <w:rPr>
          <w:sz w:val="28"/>
          <w:szCs w:val="28"/>
        </w:rPr>
        <w:t xml:space="preserve"> </w:t>
      </w:r>
      <w:r w:rsidR="001D44D3">
        <w:rPr>
          <w:sz w:val="28"/>
          <w:szCs w:val="28"/>
        </w:rPr>
        <w:t>В’ячеслава Липинського</w:t>
      </w:r>
      <w:r w:rsidRPr="007024EA">
        <w:rPr>
          <w:sz w:val="28"/>
          <w:szCs w:val="28"/>
        </w:rPr>
        <w:t xml:space="preserve">, підвищить </w:t>
      </w:r>
      <w:r w:rsidR="001D44D3">
        <w:rPr>
          <w:sz w:val="28"/>
          <w:szCs w:val="28"/>
        </w:rPr>
        <w:t>державотворчий, освітній та науковий</w:t>
      </w:r>
      <w:r w:rsidRPr="007024EA">
        <w:rPr>
          <w:sz w:val="28"/>
          <w:szCs w:val="28"/>
        </w:rPr>
        <w:t xml:space="preserve"> потенціал України.</w:t>
      </w:r>
    </w:p>
    <w:p w14:paraId="62029D4F" w14:textId="77777777" w:rsidR="00833568" w:rsidRPr="000838C2" w:rsidRDefault="00833568" w:rsidP="000838C2">
      <w:pPr>
        <w:shd w:val="clear" w:color="auto" w:fill="FFFFFF"/>
        <w:tabs>
          <w:tab w:val="num" w:pos="0"/>
        </w:tabs>
        <w:ind w:firstLine="567"/>
        <w:jc w:val="both"/>
      </w:pPr>
    </w:p>
    <w:p w14:paraId="1959CA66" w14:textId="77777777" w:rsidR="006A398C" w:rsidRDefault="006D7920" w:rsidP="00CA10C0">
      <w:pPr>
        <w:shd w:val="clear" w:color="auto" w:fill="FFFFFF"/>
        <w:tabs>
          <w:tab w:val="num" w:pos="0"/>
        </w:tabs>
        <w:ind w:firstLine="567"/>
        <w:jc w:val="both"/>
        <w:rPr>
          <w:b/>
          <w:sz w:val="28"/>
          <w:szCs w:val="28"/>
        </w:rPr>
      </w:pPr>
      <w:r w:rsidRPr="009B76FF">
        <w:rPr>
          <w:b/>
          <w:sz w:val="28"/>
          <w:szCs w:val="28"/>
        </w:rPr>
        <w:t>Народні</w:t>
      </w:r>
      <w:r w:rsidR="000437E8" w:rsidRPr="009B76FF">
        <w:rPr>
          <w:b/>
          <w:sz w:val="28"/>
          <w:szCs w:val="28"/>
        </w:rPr>
        <w:t xml:space="preserve"> депутат</w:t>
      </w:r>
      <w:r w:rsidRPr="009B76FF">
        <w:rPr>
          <w:b/>
          <w:sz w:val="28"/>
          <w:szCs w:val="28"/>
        </w:rPr>
        <w:t>и</w:t>
      </w:r>
      <w:r w:rsidR="00A42736" w:rsidRPr="009B76FF">
        <w:rPr>
          <w:b/>
          <w:sz w:val="28"/>
          <w:szCs w:val="28"/>
        </w:rPr>
        <w:t xml:space="preserve"> України </w:t>
      </w:r>
    </w:p>
    <w:p w14:paraId="24B677B5" w14:textId="77777777" w:rsidR="00CA10C0" w:rsidRPr="00CA10C0" w:rsidRDefault="00CA10C0" w:rsidP="00CA10C0">
      <w:pPr>
        <w:shd w:val="clear" w:color="auto" w:fill="FFFFFF"/>
        <w:tabs>
          <w:tab w:val="num" w:pos="0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І.М. Констанкевич та інші</w:t>
      </w:r>
    </w:p>
    <w:p w14:paraId="071B2DA1" w14:textId="77777777" w:rsidR="000309CD" w:rsidRDefault="000309CD" w:rsidP="006D7920">
      <w:pPr>
        <w:shd w:val="clear" w:color="auto" w:fill="FFFFFF"/>
        <w:rPr>
          <w:b/>
          <w:sz w:val="28"/>
          <w:szCs w:val="28"/>
        </w:rPr>
      </w:pPr>
    </w:p>
    <w:p w14:paraId="38B228EB" w14:textId="77777777" w:rsidR="000309CD" w:rsidRDefault="000309CD" w:rsidP="006D7920">
      <w:pPr>
        <w:shd w:val="clear" w:color="auto" w:fill="FFFFFF"/>
        <w:rPr>
          <w:b/>
          <w:sz w:val="28"/>
          <w:szCs w:val="28"/>
        </w:rPr>
      </w:pPr>
    </w:p>
    <w:p w14:paraId="25D89863" w14:textId="77777777" w:rsidR="009B2BDD" w:rsidRPr="00EA4BF7" w:rsidRDefault="000437E8" w:rsidP="000309CD">
      <w:pPr>
        <w:shd w:val="clear" w:color="auto" w:fill="FFFFFF"/>
        <w:spacing w:line="312" w:lineRule="auto"/>
        <w:ind w:left="3402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  <w:r w:rsidR="0061597F" w:rsidRPr="00EA4BF7">
        <w:rPr>
          <w:b/>
          <w:sz w:val="28"/>
          <w:szCs w:val="28"/>
        </w:rPr>
        <w:tab/>
      </w:r>
    </w:p>
    <w:sectPr w:rsidR="009B2BDD" w:rsidRPr="00EA4BF7" w:rsidSect="00AE128C">
      <w:footerReference w:type="even" r:id="rId10"/>
      <w:footerReference w:type="default" r:id="rId11"/>
      <w:type w:val="continuous"/>
      <w:pgSz w:w="11909" w:h="16834"/>
      <w:pgMar w:top="1051" w:right="727" w:bottom="993" w:left="1678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757D8" w14:textId="77777777" w:rsidR="00116D6D" w:rsidRDefault="00116D6D">
      <w:r>
        <w:separator/>
      </w:r>
    </w:p>
  </w:endnote>
  <w:endnote w:type="continuationSeparator" w:id="0">
    <w:p w14:paraId="52C54E47" w14:textId="77777777" w:rsidR="00116D6D" w:rsidRDefault="00116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AF4A3" w14:textId="77777777" w:rsidR="007024EA" w:rsidRDefault="007024EA" w:rsidP="000E414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42F94">
      <w:rPr>
        <w:rStyle w:val="a9"/>
        <w:noProof/>
      </w:rPr>
      <w:t>3</w:t>
    </w:r>
    <w:r>
      <w:rPr>
        <w:rStyle w:val="a9"/>
      </w:rPr>
      <w:fldChar w:fldCharType="end"/>
    </w:r>
  </w:p>
  <w:p w14:paraId="4FE7EA27" w14:textId="77777777" w:rsidR="007024EA" w:rsidRDefault="007024EA" w:rsidP="007024EA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A7A2E" w14:textId="6FE586BA" w:rsidR="007024EA" w:rsidRDefault="007024EA" w:rsidP="000E414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6371">
      <w:rPr>
        <w:rStyle w:val="a9"/>
        <w:noProof/>
      </w:rPr>
      <w:t>2</w:t>
    </w:r>
    <w:r>
      <w:rPr>
        <w:rStyle w:val="a9"/>
      </w:rPr>
      <w:fldChar w:fldCharType="end"/>
    </w:r>
  </w:p>
  <w:p w14:paraId="524E0071" w14:textId="77777777" w:rsidR="007024EA" w:rsidRDefault="007024EA" w:rsidP="007024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EFAA2" w14:textId="77777777" w:rsidR="00116D6D" w:rsidRDefault="00116D6D">
      <w:r>
        <w:separator/>
      </w:r>
    </w:p>
  </w:footnote>
  <w:footnote w:type="continuationSeparator" w:id="0">
    <w:p w14:paraId="6F1A337C" w14:textId="77777777" w:rsidR="00116D6D" w:rsidRDefault="00116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398F526"/>
    <w:lvl w:ilvl="0">
      <w:numFmt w:val="bullet"/>
      <w:lvlText w:val="*"/>
      <w:lvlJc w:val="left"/>
    </w:lvl>
  </w:abstractNum>
  <w:abstractNum w:abstractNumId="1" w15:restartNumberingAfterBreak="0">
    <w:nsid w:val="03B72054"/>
    <w:multiLevelType w:val="hybridMultilevel"/>
    <w:tmpl w:val="10CA51FC"/>
    <w:lvl w:ilvl="0" w:tplc="042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193BF0"/>
    <w:multiLevelType w:val="hybridMultilevel"/>
    <w:tmpl w:val="B79A2990"/>
    <w:lvl w:ilvl="0" w:tplc="BD68F474">
      <w:start w:val="3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3" w15:restartNumberingAfterBreak="0">
    <w:nsid w:val="0E2139EF"/>
    <w:multiLevelType w:val="hybridMultilevel"/>
    <w:tmpl w:val="434ADE0C"/>
    <w:lvl w:ilvl="0" w:tplc="2CB80AB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7531F4"/>
    <w:multiLevelType w:val="hybridMultilevel"/>
    <w:tmpl w:val="381CDDA8"/>
    <w:lvl w:ilvl="0" w:tplc="0422000F">
      <w:start w:val="1"/>
      <w:numFmt w:val="decimal"/>
      <w:lvlText w:val="%1."/>
      <w:lvlJc w:val="left"/>
      <w:pPr>
        <w:ind w:left="4122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48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5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62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70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7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84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91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882" w:hanging="180"/>
      </w:pPr>
      <w:rPr>
        <w:rFonts w:cs="Times New Roman"/>
      </w:rPr>
    </w:lvl>
  </w:abstractNum>
  <w:abstractNum w:abstractNumId="5" w15:restartNumberingAfterBreak="0">
    <w:nsid w:val="15C42326"/>
    <w:multiLevelType w:val="hybridMultilevel"/>
    <w:tmpl w:val="95A203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D877FB"/>
    <w:multiLevelType w:val="hybridMultilevel"/>
    <w:tmpl w:val="BA14147E"/>
    <w:lvl w:ilvl="0" w:tplc="F8E2A7D8">
      <w:start w:val="5"/>
      <w:numFmt w:val="decimal"/>
      <w:lvlText w:val="%1."/>
      <w:lvlJc w:val="left"/>
      <w:pPr>
        <w:ind w:left="1066" w:hanging="360"/>
      </w:pPr>
      <w:rPr>
        <w:rFonts w:cs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7" w15:restartNumberingAfterBreak="0">
    <w:nsid w:val="2220540F"/>
    <w:multiLevelType w:val="hybridMultilevel"/>
    <w:tmpl w:val="58B0C1F6"/>
    <w:lvl w:ilvl="0" w:tplc="834EE6BC">
      <w:start w:val="1"/>
      <w:numFmt w:val="decimal"/>
      <w:lvlText w:val="%1."/>
      <w:lvlJc w:val="left"/>
      <w:pPr>
        <w:tabs>
          <w:tab w:val="num" w:pos="1087"/>
        </w:tabs>
        <w:ind w:left="10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7"/>
        </w:tabs>
        <w:ind w:left="18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7"/>
        </w:tabs>
        <w:ind w:left="25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7"/>
        </w:tabs>
        <w:ind w:left="39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7"/>
        </w:tabs>
        <w:ind w:left="46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7"/>
        </w:tabs>
        <w:ind w:left="61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7"/>
        </w:tabs>
        <w:ind w:left="6847" w:hanging="180"/>
      </w:pPr>
      <w:rPr>
        <w:rFonts w:cs="Times New Roman"/>
      </w:rPr>
    </w:lvl>
  </w:abstractNum>
  <w:abstractNum w:abstractNumId="8" w15:restartNumberingAfterBreak="0">
    <w:nsid w:val="25351216"/>
    <w:multiLevelType w:val="hybridMultilevel"/>
    <w:tmpl w:val="7780EDC0"/>
    <w:lvl w:ilvl="0" w:tplc="05B65F3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329421EA"/>
    <w:multiLevelType w:val="hybridMultilevel"/>
    <w:tmpl w:val="B698717C"/>
    <w:lvl w:ilvl="0" w:tplc="22E61E82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372C4720"/>
    <w:multiLevelType w:val="hybridMultilevel"/>
    <w:tmpl w:val="EEF03140"/>
    <w:lvl w:ilvl="0" w:tplc="554A49AE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1" w15:restartNumberingAfterBreak="0">
    <w:nsid w:val="49964645"/>
    <w:multiLevelType w:val="hybridMultilevel"/>
    <w:tmpl w:val="203A954A"/>
    <w:lvl w:ilvl="0" w:tplc="4C3AAA3A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4AED1A00"/>
    <w:multiLevelType w:val="hybridMultilevel"/>
    <w:tmpl w:val="B7D4CB30"/>
    <w:lvl w:ilvl="0" w:tplc="FAF676D8">
      <w:start w:val="3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 w15:restartNumberingAfterBreak="0">
    <w:nsid w:val="5C7D7469"/>
    <w:multiLevelType w:val="hybridMultilevel"/>
    <w:tmpl w:val="BCAA6D62"/>
    <w:lvl w:ilvl="0" w:tplc="25C086DA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6A1B5ABB"/>
    <w:multiLevelType w:val="hybridMultilevel"/>
    <w:tmpl w:val="679083B8"/>
    <w:lvl w:ilvl="0" w:tplc="FAB6C1E8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72824856"/>
    <w:multiLevelType w:val="hybridMultilevel"/>
    <w:tmpl w:val="68B8C16E"/>
    <w:lvl w:ilvl="0" w:tplc="FAE2790E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6" w:hanging="360"/>
      </w:pPr>
    </w:lvl>
    <w:lvl w:ilvl="2" w:tplc="0422001B" w:tentative="1">
      <w:start w:val="1"/>
      <w:numFmt w:val="lowerRoman"/>
      <w:lvlText w:val="%3."/>
      <w:lvlJc w:val="right"/>
      <w:pPr>
        <w:ind w:left="2516" w:hanging="180"/>
      </w:pPr>
    </w:lvl>
    <w:lvl w:ilvl="3" w:tplc="0422000F" w:tentative="1">
      <w:start w:val="1"/>
      <w:numFmt w:val="decimal"/>
      <w:lvlText w:val="%4."/>
      <w:lvlJc w:val="left"/>
      <w:pPr>
        <w:ind w:left="3236" w:hanging="360"/>
      </w:pPr>
    </w:lvl>
    <w:lvl w:ilvl="4" w:tplc="04220019" w:tentative="1">
      <w:start w:val="1"/>
      <w:numFmt w:val="lowerLetter"/>
      <w:lvlText w:val="%5."/>
      <w:lvlJc w:val="left"/>
      <w:pPr>
        <w:ind w:left="3956" w:hanging="360"/>
      </w:pPr>
    </w:lvl>
    <w:lvl w:ilvl="5" w:tplc="0422001B" w:tentative="1">
      <w:start w:val="1"/>
      <w:numFmt w:val="lowerRoman"/>
      <w:lvlText w:val="%6."/>
      <w:lvlJc w:val="right"/>
      <w:pPr>
        <w:ind w:left="4676" w:hanging="180"/>
      </w:pPr>
    </w:lvl>
    <w:lvl w:ilvl="6" w:tplc="0422000F" w:tentative="1">
      <w:start w:val="1"/>
      <w:numFmt w:val="decimal"/>
      <w:lvlText w:val="%7."/>
      <w:lvlJc w:val="left"/>
      <w:pPr>
        <w:ind w:left="5396" w:hanging="360"/>
      </w:pPr>
    </w:lvl>
    <w:lvl w:ilvl="7" w:tplc="04220019" w:tentative="1">
      <w:start w:val="1"/>
      <w:numFmt w:val="lowerLetter"/>
      <w:lvlText w:val="%8."/>
      <w:lvlJc w:val="left"/>
      <w:pPr>
        <w:ind w:left="6116" w:hanging="360"/>
      </w:pPr>
    </w:lvl>
    <w:lvl w:ilvl="8" w:tplc="0422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6" w15:restartNumberingAfterBreak="0">
    <w:nsid w:val="784074BD"/>
    <w:multiLevelType w:val="hybridMultilevel"/>
    <w:tmpl w:val="B4C2244C"/>
    <w:lvl w:ilvl="0" w:tplc="5720CAC6">
      <w:start w:val="1"/>
      <w:numFmt w:val="decimal"/>
      <w:lvlText w:val="%1."/>
      <w:lvlJc w:val="left"/>
      <w:pPr>
        <w:ind w:left="4317" w:hanging="915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448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20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592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664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36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808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880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522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1"/>
        <w:lvlJc w:val="left"/>
        <w:rPr>
          <w:rFonts w:ascii="Times New Roman" w:hAnsi="Times New Roman" w:hint="default"/>
        </w:rPr>
      </w:lvl>
    </w:lvlOverride>
  </w:num>
  <w:num w:numId="3">
    <w:abstractNumId w:val="5"/>
  </w:num>
  <w:num w:numId="4">
    <w:abstractNumId w:val="2"/>
  </w:num>
  <w:num w:numId="5">
    <w:abstractNumId w:val="7"/>
  </w:num>
  <w:num w:numId="6">
    <w:abstractNumId w:val="8"/>
  </w:num>
  <w:num w:numId="7">
    <w:abstractNumId w:val="11"/>
  </w:num>
  <w:num w:numId="8">
    <w:abstractNumId w:val="13"/>
  </w:num>
  <w:num w:numId="9">
    <w:abstractNumId w:val="10"/>
  </w:num>
  <w:num w:numId="10">
    <w:abstractNumId w:val="4"/>
  </w:num>
  <w:num w:numId="11">
    <w:abstractNumId w:val="16"/>
  </w:num>
  <w:num w:numId="12">
    <w:abstractNumId w:val="6"/>
  </w:num>
  <w:num w:numId="13">
    <w:abstractNumId w:val="9"/>
  </w:num>
  <w:num w:numId="14">
    <w:abstractNumId w:val="1"/>
  </w:num>
  <w:num w:numId="15">
    <w:abstractNumId w:val="12"/>
  </w:num>
  <w:num w:numId="16">
    <w:abstractNumId w:val="14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803"/>
    <w:rsid w:val="00016251"/>
    <w:rsid w:val="00022618"/>
    <w:rsid w:val="000309CD"/>
    <w:rsid w:val="00041749"/>
    <w:rsid w:val="000417C5"/>
    <w:rsid w:val="00042B2C"/>
    <w:rsid w:val="000437E8"/>
    <w:rsid w:val="00044A2C"/>
    <w:rsid w:val="000609F4"/>
    <w:rsid w:val="000735CF"/>
    <w:rsid w:val="000838C2"/>
    <w:rsid w:val="00083F41"/>
    <w:rsid w:val="000B144A"/>
    <w:rsid w:val="000B6371"/>
    <w:rsid w:val="000D2772"/>
    <w:rsid w:val="000E4146"/>
    <w:rsid w:val="001136D8"/>
    <w:rsid w:val="00116D6D"/>
    <w:rsid w:val="00124F75"/>
    <w:rsid w:val="0013224B"/>
    <w:rsid w:val="00140579"/>
    <w:rsid w:val="00140D98"/>
    <w:rsid w:val="00142F94"/>
    <w:rsid w:val="0014330A"/>
    <w:rsid w:val="00162F33"/>
    <w:rsid w:val="001672FE"/>
    <w:rsid w:val="00167469"/>
    <w:rsid w:val="00167B0E"/>
    <w:rsid w:val="001719A2"/>
    <w:rsid w:val="0017781C"/>
    <w:rsid w:val="001831C6"/>
    <w:rsid w:val="00194FBC"/>
    <w:rsid w:val="001D44D3"/>
    <w:rsid w:val="001F1B2F"/>
    <w:rsid w:val="00201B08"/>
    <w:rsid w:val="002126BD"/>
    <w:rsid w:val="00212FF0"/>
    <w:rsid w:val="0022225D"/>
    <w:rsid w:val="00262ABB"/>
    <w:rsid w:val="00263955"/>
    <w:rsid w:val="00265803"/>
    <w:rsid w:val="002A34DB"/>
    <w:rsid w:val="002A4FF5"/>
    <w:rsid w:val="002B5CBF"/>
    <w:rsid w:val="002C6305"/>
    <w:rsid w:val="002E05E7"/>
    <w:rsid w:val="002F2916"/>
    <w:rsid w:val="002F331E"/>
    <w:rsid w:val="002F5B6A"/>
    <w:rsid w:val="00306032"/>
    <w:rsid w:val="0030697D"/>
    <w:rsid w:val="0031306F"/>
    <w:rsid w:val="0035361C"/>
    <w:rsid w:val="003C04B9"/>
    <w:rsid w:val="003E08A9"/>
    <w:rsid w:val="003E08D3"/>
    <w:rsid w:val="003E2A89"/>
    <w:rsid w:val="003E7288"/>
    <w:rsid w:val="004258D9"/>
    <w:rsid w:val="004731BB"/>
    <w:rsid w:val="00476018"/>
    <w:rsid w:val="00490B02"/>
    <w:rsid w:val="00490E2A"/>
    <w:rsid w:val="004B687F"/>
    <w:rsid w:val="004B7591"/>
    <w:rsid w:val="004E4D9E"/>
    <w:rsid w:val="004E75AE"/>
    <w:rsid w:val="004F13A3"/>
    <w:rsid w:val="004F4A70"/>
    <w:rsid w:val="00522EC8"/>
    <w:rsid w:val="00542CB4"/>
    <w:rsid w:val="005F33E7"/>
    <w:rsid w:val="005F365E"/>
    <w:rsid w:val="005F3E85"/>
    <w:rsid w:val="006113BE"/>
    <w:rsid w:val="0061597F"/>
    <w:rsid w:val="006748C7"/>
    <w:rsid w:val="006A1EBC"/>
    <w:rsid w:val="006A398C"/>
    <w:rsid w:val="006D7920"/>
    <w:rsid w:val="006E58D6"/>
    <w:rsid w:val="006F07A8"/>
    <w:rsid w:val="007024EA"/>
    <w:rsid w:val="00713889"/>
    <w:rsid w:val="00714FE5"/>
    <w:rsid w:val="00720EC6"/>
    <w:rsid w:val="0074097B"/>
    <w:rsid w:val="007431EA"/>
    <w:rsid w:val="00754F70"/>
    <w:rsid w:val="00765650"/>
    <w:rsid w:val="007707D9"/>
    <w:rsid w:val="007B5EE5"/>
    <w:rsid w:val="007D0B02"/>
    <w:rsid w:val="007D29DC"/>
    <w:rsid w:val="007E2D1A"/>
    <w:rsid w:val="007E7BF4"/>
    <w:rsid w:val="007F33CB"/>
    <w:rsid w:val="007F5400"/>
    <w:rsid w:val="00811AA9"/>
    <w:rsid w:val="00813A79"/>
    <w:rsid w:val="00833568"/>
    <w:rsid w:val="008405C5"/>
    <w:rsid w:val="00852B38"/>
    <w:rsid w:val="00854713"/>
    <w:rsid w:val="008716F0"/>
    <w:rsid w:val="00894005"/>
    <w:rsid w:val="008A0D22"/>
    <w:rsid w:val="008A4321"/>
    <w:rsid w:val="008B0CB2"/>
    <w:rsid w:val="008B3F39"/>
    <w:rsid w:val="008E006D"/>
    <w:rsid w:val="008E647C"/>
    <w:rsid w:val="008E7538"/>
    <w:rsid w:val="00913590"/>
    <w:rsid w:val="00916A99"/>
    <w:rsid w:val="00950F9A"/>
    <w:rsid w:val="009B2BDD"/>
    <w:rsid w:val="009B76FF"/>
    <w:rsid w:val="009C2DC2"/>
    <w:rsid w:val="009C5795"/>
    <w:rsid w:val="009C61FA"/>
    <w:rsid w:val="009C7B1D"/>
    <w:rsid w:val="009E24C7"/>
    <w:rsid w:val="00A15B03"/>
    <w:rsid w:val="00A252F9"/>
    <w:rsid w:val="00A42668"/>
    <w:rsid w:val="00A42736"/>
    <w:rsid w:val="00A7234E"/>
    <w:rsid w:val="00A86940"/>
    <w:rsid w:val="00A914BE"/>
    <w:rsid w:val="00AB2CE8"/>
    <w:rsid w:val="00AE06CE"/>
    <w:rsid w:val="00AE128C"/>
    <w:rsid w:val="00AF0B26"/>
    <w:rsid w:val="00B1518D"/>
    <w:rsid w:val="00B227E0"/>
    <w:rsid w:val="00B305DB"/>
    <w:rsid w:val="00B34ED9"/>
    <w:rsid w:val="00B4200C"/>
    <w:rsid w:val="00B77EEC"/>
    <w:rsid w:val="00B81A7B"/>
    <w:rsid w:val="00B828FA"/>
    <w:rsid w:val="00B838D8"/>
    <w:rsid w:val="00B86B2B"/>
    <w:rsid w:val="00BA2963"/>
    <w:rsid w:val="00BA7800"/>
    <w:rsid w:val="00BB5782"/>
    <w:rsid w:val="00BE7F3E"/>
    <w:rsid w:val="00BF7736"/>
    <w:rsid w:val="00C06ADF"/>
    <w:rsid w:val="00C4313D"/>
    <w:rsid w:val="00C50D2D"/>
    <w:rsid w:val="00C828EB"/>
    <w:rsid w:val="00C85986"/>
    <w:rsid w:val="00C86958"/>
    <w:rsid w:val="00CA0A2E"/>
    <w:rsid w:val="00CA10C0"/>
    <w:rsid w:val="00CD3541"/>
    <w:rsid w:val="00CF6E74"/>
    <w:rsid w:val="00D00CDE"/>
    <w:rsid w:val="00D022C1"/>
    <w:rsid w:val="00D14B88"/>
    <w:rsid w:val="00D50E4B"/>
    <w:rsid w:val="00D833C2"/>
    <w:rsid w:val="00D91578"/>
    <w:rsid w:val="00D965E8"/>
    <w:rsid w:val="00DC2FD1"/>
    <w:rsid w:val="00DD1C2A"/>
    <w:rsid w:val="00DD52D7"/>
    <w:rsid w:val="00DE2027"/>
    <w:rsid w:val="00E005CD"/>
    <w:rsid w:val="00E05687"/>
    <w:rsid w:val="00E10E50"/>
    <w:rsid w:val="00E2250F"/>
    <w:rsid w:val="00E37289"/>
    <w:rsid w:val="00E54A08"/>
    <w:rsid w:val="00E66298"/>
    <w:rsid w:val="00E9574A"/>
    <w:rsid w:val="00EA0941"/>
    <w:rsid w:val="00EA4BF7"/>
    <w:rsid w:val="00EB4C41"/>
    <w:rsid w:val="00EB6519"/>
    <w:rsid w:val="00ED5838"/>
    <w:rsid w:val="00F01BFB"/>
    <w:rsid w:val="00F1476B"/>
    <w:rsid w:val="00F15A6A"/>
    <w:rsid w:val="00F22003"/>
    <w:rsid w:val="00F63666"/>
    <w:rsid w:val="00FA69C5"/>
    <w:rsid w:val="00FD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3AC7A"/>
  <w14:defaultImageDpi w14:val="0"/>
  <w15:docId w15:val="{4A73D6A7-404A-431E-AA04-FE60C6AB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locked/>
    <w:rsid w:val="007F5400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7F5400"/>
    <w:rPr>
      <w:rFonts w:cs="Times New Roman"/>
      <w:b/>
      <w:bCs/>
      <w:sz w:val="27"/>
      <w:szCs w:val="27"/>
    </w:rPr>
  </w:style>
  <w:style w:type="paragraph" w:styleId="a3">
    <w:name w:val="Body Text Indent"/>
    <w:basedOn w:val="a"/>
    <w:link w:val="a4"/>
    <w:uiPriority w:val="99"/>
    <w:rsid w:val="008E006D"/>
    <w:pPr>
      <w:widowControl/>
      <w:autoSpaceDE/>
      <w:autoSpaceDN/>
      <w:adjustRightInd/>
      <w:ind w:firstLine="900"/>
      <w:jc w:val="both"/>
    </w:pPr>
    <w:rPr>
      <w:sz w:val="28"/>
      <w:szCs w:val="24"/>
    </w:rPr>
  </w:style>
  <w:style w:type="paragraph" w:styleId="2">
    <w:name w:val="Body Text Indent 2"/>
    <w:basedOn w:val="a"/>
    <w:link w:val="20"/>
    <w:uiPriority w:val="99"/>
    <w:rsid w:val="008E006D"/>
    <w:pPr>
      <w:spacing w:after="120" w:line="480" w:lineRule="auto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E006D"/>
    <w:rPr>
      <w:rFonts w:cs="Times New Roman"/>
      <w:sz w:val="24"/>
      <w:szCs w:val="24"/>
      <w:lang w:val="uk-UA" w:eastAsia="ru-RU" w:bidi="ar-SA"/>
    </w:rPr>
  </w:style>
  <w:style w:type="paragraph" w:styleId="a5">
    <w:name w:val="Balloon Text"/>
    <w:basedOn w:val="a"/>
    <w:link w:val="a6"/>
    <w:uiPriority w:val="99"/>
    <w:semiHidden/>
    <w:rsid w:val="00306032"/>
    <w:rPr>
      <w:rFonts w:ascii="Tahoma" w:hAnsi="Tahoma" w:cs="Tahoma"/>
      <w:sz w:val="16"/>
      <w:szCs w:val="16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customStyle="1" w:styleId="apple-converted-space">
    <w:name w:val="apple-converted-space"/>
    <w:basedOn w:val="a0"/>
    <w:uiPriority w:val="99"/>
    <w:rsid w:val="006E58D6"/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a7">
    <w:name w:val="footer"/>
    <w:basedOn w:val="a"/>
    <w:link w:val="a8"/>
    <w:uiPriority w:val="99"/>
    <w:rsid w:val="007024EA"/>
    <w:pPr>
      <w:tabs>
        <w:tab w:val="center" w:pos="4819"/>
        <w:tab w:val="right" w:pos="9639"/>
      </w:tabs>
    </w:pPr>
  </w:style>
  <w:style w:type="character" w:styleId="a9">
    <w:name w:val="page number"/>
    <w:basedOn w:val="a0"/>
    <w:uiPriority w:val="99"/>
    <w:rsid w:val="007024EA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customStyle="1" w:styleId="FontStyle">
    <w:name w:val="Font Style"/>
    <w:uiPriority w:val="99"/>
    <w:rsid w:val="002E05E7"/>
    <w:rPr>
      <w:color w:val="000000"/>
      <w:sz w:val="20"/>
    </w:rPr>
  </w:style>
  <w:style w:type="paragraph" w:styleId="aa">
    <w:name w:val="Normal (Web)"/>
    <w:basedOn w:val="a"/>
    <w:uiPriority w:val="99"/>
    <w:locked/>
    <w:rsid w:val="002E05E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7F540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styleId="ab">
    <w:name w:val="Hyperlink"/>
    <w:basedOn w:val="a0"/>
    <w:uiPriority w:val="99"/>
    <w:locked/>
    <w:rsid w:val="00F01BFB"/>
    <w:rPr>
      <w:rFonts w:cs="Times New Roman"/>
      <w:color w:val="0000FF"/>
      <w:u w:val="single"/>
    </w:rPr>
  </w:style>
  <w:style w:type="paragraph" w:styleId="ac">
    <w:name w:val="List Paragraph"/>
    <w:basedOn w:val="a"/>
    <w:uiPriority w:val="34"/>
    <w:qFormat/>
    <w:rsid w:val="00F01BFB"/>
    <w:pPr>
      <w:widowControl/>
      <w:adjustRightInd/>
      <w:ind w:left="720"/>
      <w:contextualSpacing/>
    </w:pPr>
    <w:rPr>
      <w:lang w:val="ru-RU" w:eastAsia="uk-UA"/>
    </w:rPr>
  </w:style>
  <w:style w:type="character" w:customStyle="1" w:styleId="rvts0">
    <w:name w:val="rvts0"/>
    <w:rsid w:val="00F01BF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9D64B6-C704-471B-9854-246F33346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A22C88-33DC-49DB-856A-E7505142FE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AA74F7-2ACD-4823-A410-484E804A10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3232</Words>
  <Characters>1843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2021-08-13T06:58:00Z</dcterms:created>
  <dcterms:modified xsi:type="dcterms:W3CDTF">2021-08-13T06:58:00Z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