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BE8" w:rsidRPr="00512BE8" w:rsidRDefault="00512BE8" w:rsidP="00512B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_GoBack"/>
      <w:bookmarkEnd w:id="0"/>
      <w:r w:rsidRPr="00582C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</w:t>
      </w:r>
      <w:r w:rsidRPr="00512BE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                                             «</w:t>
      </w:r>
      <w:r w:rsidRPr="00512B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365B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</w:t>
      </w:r>
      <w:r w:rsidRPr="00512B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12BE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липня</w:t>
      </w:r>
      <w:r w:rsidRPr="00512BE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</w:t>
      </w:r>
      <w:r w:rsidRPr="00512BE8">
        <w:rPr>
          <w:rFonts w:ascii="Times New Roman" w:eastAsia="Times New Roman" w:hAnsi="Times New Roman"/>
          <w:bCs/>
          <w:sz w:val="28"/>
          <w:szCs w:val="28"/>
          <w:lang w:eastAsia="ru-RU"/>
        </w:rPr>
        <w:t>2019</w:t>
      </w:r>
      <w:r w:rsidRPr="00512BE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року</w:t>
      </w:r>
    </w:p>
    <w:p w:rsidR="00512BE8" w:rsidRPr="00512BE8" w:rsidRDefault="00512BE8" w:rsidP="00512BE8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</w:p>
    <w:p w:rsidR="00512BE8" w:rsidRPr="00512BE8" w:rsidRDefault="00512BE8" w:rsidP="00512BE8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  <w:r w:rsidRPr="00512BE8"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12BE8" w:rsidRPr="00512BE8" w:rsidRDefault="00512BE8" w:rsidP="00512BE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365B6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Відповідно до статті 93 Конституції України у порядку законодавчої ініціативи групою народних депутатів України вноситься на розгляд Верховної Ради України </w:t>
      </w:r>
      <w:r w:rsidR="00743ED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доопрацьований </w:t>
      </w:r>
      <w:r w:rsidR="00B365B6">
        <w:rPr>
          <w:rFonts w:ascii="Times New Roman" w:eastAsia="Times New Roman" w:hAnsi="Times New Roman"/>
          <w:sz w:val="28"/>
          <w:szCs w:val="28"/>
          <w:lang w:val="uk-UA" w:eastAsia="uk-UA"/>
        </w:rPr>
        <w:t>Проект</w:t>
      </w:r>
      <w:r w:rsidR="00B365B6" w:rsidRPr="00B365B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Закону України «Про внесення змін до Закону України «Про тимчасові заходи на період проведення антитерористичної операції» (щодо проведення перевірок суб’єктів господарювання з високим ступенем ризику)»</w:t>
      </w:r>
      <w:r w:rsidR="00743EDF">
        <w:rPr>
          <w:rFonts w:ascii="Times New Roman" w:eastAsia="Times New Roman" w:hAnsi="Times New Roman"/>
          <w:sz w:val="28"/>
          <w:szCs w:val="28"/>
          <w:lang w:val="uk-UA" w:eastAsia="uk-UA"/>
        </w:rPr>
        <w:t>, реєстр. № 5809 від 20.07.2021 року</w:t>
      </w:r>
      <w:r w:rsidR="00B365B6" w:rsidRPr="00B365B6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B365B6" w:rsidRDefault="00B365B6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Доповідати законопроект на пленарному засіданні Верховної Ради України буде народний депутат України Шахов Сергій Володимирович.</w:t>
      </w: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Додаток:</w:t>
      </w: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1)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проект Закону -  </w:t>
      </w:r>
      <w:r w:rsidR="00147FDE" w:rsidRPr="00582CAC">
        <w:rPr>
          <w:rFonts w:ascii="Times New Roman" w:eastAsia="Times New Roman" w:hAnsi="Times New Roman"/>
          <w:sz w:val="28"/>
          <w:szCs w:val="28"/>
          <w:lang w:eastAsia="uk-UA"/>
        </w:rPr>
        <w:t>1</w:t>
      </w:r>
      <w:r w:rsidRPr="00512BE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Pr="00512BE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2) порівняльна таблиця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- </w:t>
      </w: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</w:t>
      </w:r>
      <w:r w:rsidRPr="00512BE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1</w:t>
      </w: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3) пояснювальна записка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-</w:t>
      </w: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3</w:t>
      </w: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4) проект Постанови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-</w:t>
      </w: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 1 </w:t>
      </w:r>
      <w:proofErr w:type="spellStart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512BE8" w:rsidRPr="00512BE8" w:rsidRDefault="00512BE8" w:rsidP="00512BE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sz w:val="28"/>
          <w:szCs w:val="28"/>
          <w:lang w:val="uk-UA" w:eastAsia="uk-UA"/>
        </w:rPr>
        <w:t>5) електронний варіант зазначених документів.</w:t>
      </w:r>
    </w:p>
    <w:p w:rsidR="00512BE8" w:rsidRPr="00512BE8" w:rsidRDefault="00512BE8" w:rsidP="00512BE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512BE8" w:rsidRPr="00512BE8" w:rsidRDefault="00512BE8" w:rsidP="00512BE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512BE8" w:rsidRPr="00512BE8" w:rsidRDefault="00512BE8" w:rsidP="00512BE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147FDE" w:rsidRDefault="00512BE8" w:rsidP="00512BE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512BE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Народні депутати</w:t>
      </w:r>
    </w:p>
    <w:p w:rsidR="00147FDE" w:rsidRDefault="00147FDE" w:rsidP="00147FD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147FDE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</w:t>
      </w:r>
      <w:r w:rsidR="00512BE8" w:rsidRPr="00512BE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України                                                    </w:t>
      </w:r>
      <w:r w:rsidRPr="00147FDE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С.В. Шахов</w:t>
      </w:r>
    </w:p>
    <w:p w:rsidR="00147FDE" w:rsidRDefault="00147FDE" w:rsidP="00147FD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                                                                                             С.А. Вельможний</w:t>
      </w:r>
    </w:p>
    <w:p w:rsidR="00512BE8" w:rsidRPr="00512BE8" w:rsidRDefault="00147FDE" w:rsidP="00147FD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                                                                                              О.С. Сухов</w:t>
      </w:r>
      <w:r w:rsidR="00512BE8" w:rsidRPr="00512BE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</w:t>
      </w:r>
    </w:p>
    <w:p w:rsidR="00512BE8" w:rsidRPr="00512BE8" w:rsidRDefault="00512BE8" w:rsidP="00512BE8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sectPr w:rsidR="00512BE8" w:rsidRPr="00512BE8" w:rsidSect="00B20CC3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E10" w:rsidRDefault="00641E10" w:rsidP="005E306B">
      <w:pPr>
        <w:spacing w:after="0" w:line="240" w:lineRule="auto"/>
      </w:pPr>
      <w:r>
        <w:separator/>
      </w:r>
    </w:p>
  </w:endnote>
  <w:endnote w:type="continuationSeparator" w:id="0">
    <w:p w:rsidR="00641E10" w:rsidRDefault="00641E1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E10" w:rsidRDefault="00641E10" w:rsidP="005E306B">
      <w:pPr>
        <w:spacing w:after="0" w:line="240" w:lineRule="auto"/>
      </w:pPr>
      <w:r>
        <w:separator/>
      </w:r>
    </w:p>
  </w:footnote>
  <w:footnote w:type="continuationSeparator" w:id="0">
    <w:p w:rsidR="00641E10" w:rsidRDefault="00641E1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D7569"/>
    <w:rsid w:val="000F1586"/>
    <w:rsid w:val="00141617"/>
    <w:rsid w:val="001459F3"/>
    <w:rsid w:val="00147FDE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44FE9"/>
    <w:rsid w:val="003D1CBA"/>
    <w:rsid w:val="00451750"/>
    <w:rsid w:val="004E4F5C"/>
    <w:rsid w:val="004F7B8A"/>
    <w:rsid w:val="0050620F"/>
    <w:rsid w:val="00512BE8"/>
    <w:rsid w:val="0055005A"/>
    <w:rsid w:val="00582CAC"/>
    <w:rsid w:val="005A4728"/>
    <w:rsid w:val="005E306B"/>
    <w:rsid w:val="005F20B5"/>
    <w:rsid w:val="00641E10"/>
    <w:rsid w:val="00664B4B"/>
    <w:rsid w:val="0066623D"/>
    <w:rsid w:val="006F10E8"/>
    <w:rsid w:val="00710FE8"/>
    <w:rsid w:val="00713E93"/>
    <w:rsid w:val="0073224C"/>
    <w:rsid w:val="00743EDF"/>
    <w:rsid w:val="007978F8"/>
    <w:rsid w:val="007C2C7E"/>
    <w:rsid w:val="007F53B3"/>
    <w:rsid w:val="00912CFC"/>
    <w:rsid w:val="0093580A"/>
    <w:rsid w:val="00945B68"/>
    <w:rsid w:val="009533B4"/>
    <w:rsid w:val="00957D31"/>
    <w:rsid w:val="009A720A"/>
    <w:rsid w:val="009C0581"/>
    <w:rsid w:val="00A00059"/>
    <w:rsid w:val="00A6419E"/>
    <w:rsid w:val="00A833C8"/>
    <w:rsid w:val="00AD7F82"/>
    <w:rsid w:val="00B20CC3"/>
    <w:rsid w:val="00B365B6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57E1B"/>
    <w:rsid w:val="00D72ACB"/>
    <w:rsid w:val="00D929D7"/>
    <w:rsid w:val="00EA403D"/>
    <w:rsid w:val="00F1434B"/>
    <w:rsid w:val="00F55423"/>
    <w:rsid w:val="00F91DD3"/>
    <w:rsid w:val="00FA3C9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7"/>
    <w:uiPriority w:val="39"/>
    <w:rsid w:val="007C2C7E"/>
    <w:rPr>
      <w:rFonts w:ascii="Times New Roman" w:eastAsia="Times New Roman" w:hAnsi="Times New Roman"/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C4048-36F6-4D05-8024-3EB2BCE843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EF34A5-2603-401B-9E76-EBB3C4CB2C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C338C-D6A5-40E3-8934-146B1349D7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1615F6-BC43-4ADB-A446-BE4256534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2021-07-21T13:51:00Z</dcterms:created>
  <dcterms:modified xsi:type="dcterms:W3CDTF">2021-07-21T13:51:00Z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