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7720" w:rsidRPr="00781FFC" w:rsidRDefault="00BF7720" w:rsidP="00E160DE">
      <w:pPr>
        <w:widowControl w:val="0"/>
        <w:autoSpaceDE w:val="0"/>
        <w:autoSpaceDN w:val="0"/>
        <w:adjustRightInd w:val="0"/>
        <w:spacing w:after="0" w:line="240" w:lineRule="auto"/>
        <w:jc w:val="center"/>
        <w:rPr>
          <w:rFonts w:ascii="Times New Roman" w:hAnsi="Times New Roman"/>
          <w:b/>
          <w:bCs/>
          <w:sz w:val="28"/>
          <w:szCs w:val="28"/>
          <w:lang w:val="uk-UA"/>
        </w:rPr>
      </w:pPr>
      <w:r w:rsidRPr="00781FFC">
        <w:rPr>
          <w:rFonts w:ascii="Times New Roman" w:hAnsi="Times New Roman"/>
          <w:b/>
          <w:bCs/>
          <w:sz w:val="28"/>
          <w:szCs w:val="28"/>
          <w:lang w:val="uk-UA"/>
        </w:rPr>
        <w:t>ПОЯСНЮВАЛЬНА ЗАПИСКА</w:t>
      </w:r>
    </w:p>
    <w:p w:rsidR="00242235" w:rsidRPr="00781FFC" w:rsidRDefault="00BB7EB5" w:rsidP="009D7190">
      <w:pPr>
        <w:pStyle w:val="3"/>
        <w:shd w:val="clear" w:color="auto" w:fill="FFFFFF"/>
        <w:spacing w:before="0" w:beforeAutospacing="0" w:after="0" w:afterAutospacing="0"/>
        <w:jc w:val="center"/>
        <w:textAlignment w:val="baseline"/>
        <w:rPr>
          <w:bCs w:val="0"/>
          <w:sz w:val="28"/>
          <w:szCs w:val="28"/>
          <w:shd w:val="clear" w:color="auto" w:fill="FFFFFF"/>
          <w:lang w:val="uk-UA"/>
        </w:rPr>
      </w:pPr>
      <w:r w:rsidRPr="00781FFC">
        <w:rPr>
          <w:sz w:val="28"/>
          <w:szCs w:val="28"/>
          <w:lang w:val="uk-UA"/>
        </w:rPr>
        <w:t xml:space="preserve">до проекту Закону України </w:t>
      </w:r>
      <w:r w:rsidR="00EA3800">
        <w:rPr>
          <w:sz w:val="28"/>
          <w:szCs w:val="28"/>
          <w:lang w:val="uk-UA"/>
        </w:rPr>
        <w:t>"</w:t>
      </w:r>
      <w:r w:rsidR="009D7190" w:rsidRPr="00781FFC">
        <w:rPr>
          <w:sz w:val="28"/>
          <w:szCs w:val="28"/>
          <w:lang w:val="uk-UA"/>
        </w:rPr>
        <w:t xml:space="preserve">Про внесення змін до Закону України "Про соціальні послуги" </w:t>
      </w:r>
      <w:r w:rsidR="009D7190" w:rsidRPr="00781FFC">
        <w:rPr>
          <w:rFonts w:cs="Times New Roman"/>
          <w:sz w:val="28"/>
          <w:szCs w:val="28"/>
          <w:lang w:val="uk-UA"/>
        </w:rPr>
        <w:t>щодо розширення сфери надання соціальних послуг</w:t>
      </w:r>
      <w:r w:rsidR="00EA3800">
        <w:rPr>
          <w:rFonts w:cs="Times New Roman"/>
          <w:sz w:val="28"/>
          <w:szCs w:val="28"/>
          <w:lang w:val="uk-UA"/>
        </w:rPr>
        <w:t>"</w:t>
      </w:r>
    </w:p>
    <w:p w:rsidR="00BF7720" w:rsidRPr="00781FFC" w:rsidRDefault="00BF7720" w:rsidP="00E160DE">
      <w:pPr>
        <w:widowControl w:val="0"/>
        <w:autoSpaceDE w:val="0"/>
        <w:autoSpaceDN w:val="0"/>
        <w:adjustRightInd w:val="0"/>
        <w:spacing w:after="0" w:line="240" w:lineRule="auto"/>
        <w:ind w:firstLine="737"/>
        <w:jc w:val="both"/>
        <w:rPr>
          <w:rFonts w:ascii="Times New Roman" w:hAnsi="Times New Roman"/>
          <w:b/>
          <w:sz w:val="28"/>
          <w:szCs w:val="28"/>
          <w:lang w:val="uk-UA"/>
        </w:rPr>
      </w:pPr>
    </w:p>
    <w:p w:rsidR="00BB7EB5" w:rsidRPr="00D529E5" w:rsidRDefault="00BB7EB5" w:rsidP="00E160DE">
      <w:pPr>
        <w:shd w:val="clear" w:color="auto" w:fill="FFFFFF"/>
        <w:spacing w:after="0" w:line="240" w:lineRule="auto"/>
        <w:ind w:firstLine="737"/>
        <w:jc w:val="both"/>
        <w:rPr>
          <w:rFonts w:ascii="Times New Roman" w:hAnsi="Times New Roman"/>
          <w:b/>
          <w:bCs/>
          <w:spacing w:val="1"/>
          <w:sz w:val="28"/>
          <w:szCs w:val="28"/>
        </w:rPr>
      </w:pPr>
      <w:r w:rsidRPr="00781FFC">
        <w:rPr>
          <w:rFonts w:ascii="Times New Roman" w:hAnsi="Times New Roman"/>
          <w:b/>
          <w:bCs/>
          <w:spacing w:val="1"/>
          <w:sz w:val="28"/>
          <w:szCs w:val="28"/>
          <w:lang w:val="uk-UA"/>
        </w:rPr>
        <w:t xml:space="preserve">1. Обґрунтування необхідності прийняття </w:t>
      </w:r>
      <w:r w:rsidR="00976E14" w:rsidRPr="00781FFC">
        <w:rPr>
          <w:rFonts w:ascii="Times New Roman" w:hAnsi="Times New Roman"/>
          <w:b/>
          <w:bCs/>
          <w:sz w:val="28"/>
          <w:szCs w:val="28"/>
          <w:lang w:val="uk-UA"/>
        </w:rPr>
        <w:t>акта</w:t>
      </w:r>
    </w:p>
    <w:p w:rsidR="00454481" w:rsidRPr="00454481" w:rsidRDefault="00454481" w:rsidP="00454481">
      <w:pPr>
        <w:autoSpaceDE w:val="0"/>
        <w:autoSpaceDN w:val="0"/>
        <w:adjustRightInd w:val="0"/>
        <w:spacing w:after="0" w:line="240" w:lineRule="auto"/>
        <w:ind w:firstLine="737"/>
        <w:jc w:val="both"/>
        <w:rPr>
          <w:rFonts w:ascii="Times New Roman" w:hAnsi="Times New Roman"/>
          <w:spacing w:val="-5"/>
          <w:sz w:val="28"/>
          <w:szCs w:val="28"/>
          <w:lang w:val="uk-UA"/>
        </w:rPr>
      </w:pPr>
      <w:r w:rsidRPr="00454481">
        <w:rPr>
          <w:rFonts w:ascii="Times New Roman" w:hAnsi="Times New Roman"/>
          <w:spacing w:val="-5"/>
          <w:sz w:val="28"/>
          <w:szCs w:val="28"/>
          <w:lang w:val="uk-UA"/>
        </w:rPr>
        <w:t>Останні сім років українське суспільство потерпає від неефективної соціальної політики Уряду, яка націлена на щонайширше позбавлення українців законних соціальних гарантій і пільг та жорстку бюджетну економію за рахунок найменш соціально захищених громадян. Дедалі помітнішим стає стрімке падіння рівня життя українців, деградація систем соціального захисту та пенсійного забезпечення,</w:t>
      </w:r>
      <w:r w:rsidR="0044410A" w:rsidRPr="0044410A">
        <w:rPr>
          <w:rFonts w:ascii="Times New Roman" w:hAnsi="Times New Roman"/>
          <w:spacing w:val="-5"/>
          <w:sz w:val="28"/>
          <w:szCs w:val="28"/>
          <w:lang w:val="uk-UA"/>
        </w:rPr>
        <w:t xml:space="preserve"> </w:t>
      </w:r>
      <w:r w:rsidRPr="00454481">
        <w:rPr>
          <w:rFonts w:ascii="Times New Roman" w:hAnsi="Times New Roman"/>
          <w:spacing w:val="-5"/>
          <w:sz w:val="28"/>
          <w:szCs w:val="28"/>
          <w:lang w:val="uk-UA"/>
        </w:rPr>
        <w:t xml:space="preserve">зростання масштабів бідності та соціальної несправедливості в державі. </w:t>
      </w:r>
    </w:p>
    <w:p w:rsidR="00BA168B" w:rsidRDefault="00454481" w:rsidP="00454481">
      <w:pPr>
        <w:spacing w:after="0" w:line="240" w:lineRule="auto"/>
        <w:ind w:firstLine="709"/>
        <w:jc w:val="both"/>
        <w:rPr>
          <w:rFonts w:ascii="Times New Roman" w:eastAsia="SimSun" w:hAnsi="Times New Roman"/>
          <w:sz w:val="28"/>
          <w:szCs w:val="28"/>
          <w:lang w:val="uk-UA" w:eastAsia="zh-CN"/>
        </w:rPr>
      </w:pPr>
      <w:r w:rsidRPr="00454481">
        <w:rPr>
          <w:rFonts w:ascii="Times New Roman" w:eastAsia="SimSun" w:hAnsi="Times New Roman"/>
          <w:sz w:val="28"/>
          <w:szCs w:val="28"/>
          <w:lang w:val="uk-UA" w:eastAsia="zh-CN"/>
        </w:rPr>
        <w:t xml:space="preserve">Однією із причин такого стану є затвердження прожиткового мінімуму на рівні набагато нижчому від його реальної </w:t>
      </w:r>
      <w:r>
        <w:rPr>
          <w:rFonts w:ascii="Times New Roman" w:eastAsia="SimSun" w:hAnsi="Times New Roman"/>
          <w:sz w:val="28"/>
          <w:szCs w:val="28"/>
          <w:lang w:val="uk-UA" w:eastAsia="zh-CN"/>
        </w:rPr>
        <w:t xml:space="preserve">(фактичної) </w:t>
      </w:r>
      <w:r w:rsidRPr="00454481">
        <w:rPr>
          <w:rFonts w:ascii="Times New Roman" w:eastAsia="SimSun" w:hAnsi="Times New Roman"/>
          <w:sz w:val="28"/>
          <w:szCs w:val="28"/>
          <w:lang w:val="uk-UA" w:eastAsia="zh-CN"/>
        </w:rPr>
        <w:t xml:space="preserve">величини. </w:t>
      </w:r>
      <w:r w:rsidR="00BA168B" w:rsidRPr="00454481">
        <w:rPr>
          <w:rFonts w:ascii="Times New Roman" w:hAnsi="Times New Roman"/>
          <w:color w:val="000000"/>
          <w:sz w:val="28"/>
          <w:szCs w:val="28"/>
          <w:lang w:val="uk-UA"/>
        </w:rPr>
        <w:t>Внаслідок заниження розмірів прожиткових мінімумів, що є порушенням  Конституції України, погіршуються умови надання соціальних послуг.</w:t>
      </w:r>
    </w:p>
    <w:p w:rsidR="00454481" w:rsidRPr="00454481" w:rsidRDefault="00454481" w:rsidP="00454481">
      <w:pPr>
        <w:spacing w:after="0" w:line="240" w:lineRule="auto"/>
        <w:ind w:firstLine="709"/>
        <w:jc w:val="both"/>
        <w:rPr>
          <w:rFonts w:ascii="Times New Roman" w:hAnsi="Times New Roman"/>
          <w:sz w:val="28"/>
          <w:szCs w:val="28"/>
          <w:lang w:val="uk-UA"/>
        </w:rPr>
      </w:pPr>
      <w:r w:rsidRPr="00454481">
        <w:rPr>
          <w:rFonts w:ascii="Times New Roman" w:eastAsia="SimSun" w:hAnsi="Times New Roman"/>
          <w:sz w:val="28"/>
          <w:szCs w:val="28"/>
          <w:lang w:val="uk-UA" w:eastAsia="zh-CN"/>
        </w:rPr>
        <w:t>Так, з</w:t>
      </w:r>
      <w:r w:rsidRPr="00454481">
        <w:rPr>
          <w:rFonts w:ascii="Times New Roman" w:hAnsi="Times New Roman"/>
          <w:sz w:val="28"/>
          <w:szCs w:val="28"/>
          <w:lang w:val="uk-UA"/>
        </w:rPr>
        <w:t>аконодавчо затверджений у Державному бюджеті на 2021 рік рівень прожиткового мінімуму абсолютно не відповідає реальній вартісній величині "споживчого кошика", на основі якого він має визначатися. А тому держава продовжує антисоціальну практику банального оману своїх громадян забезпечуючи соціальні виплати та пенсії на значно нижчому рівні, ніж це мало б бути.</w:t>
      </w:r>
    </w:p>
    <w:p w:rsidR="00454481" w:rsidRPr="00454481" w:rsidRDefault="00454481" w:rsidP="00454481">
      <w:pPr>
        <w:spacing w:after="0" w:line="240" w:lineRule="auto"/>
        <w:ind w:firstLine="709"/>
        <w:jc w:val="both"/>
        <w:rPr>
          <w:rFonts w:ascii="Times New Roman" w:hAnsi="Times New Roman"/>
          <w:sz w:val="28"/>
          <w:szCs w:val="28"/>
          <w:lang w:val="uk-UA"/>
        </w:rPr>
      </w:pPr>
      <w:r w:rsidRPr="00454481">
        <w:rPr>
          <w:rFonts w:ascii="Times New Roman" w:hAnsi="Times New Roman"/>
          <w:sz w:val="28"/>
          <w:szCs w:val="28"/>
          <w:lang w:val="uk-UA"/>
        </w:rPr>
        <w:t>Реальний</w:t>
      </w:r>
      <w:r w:rsidR="00911437">
        <w:rPr>
          <w:rFonts w:ascii="Times New Roman" w:hAnsi="Times New Roman"/>
          <w:sz w:val="28"/>
          <w:szCs w:val="28"/>
          <w:lang w:val="uk-UA"/>
        </w:rPr>
        <w:t xml:space="preserve"> (фактичний)</w:t>
      </w:r>
      <w:r w:rsidRPr="00454481">
        <w:rPr>
          <w:rFonts w:ascii="Times New Roman" w:hAnsi="Times New Roman"/>
          <w:sz w:val="28"/>
          <w:szCs w:val="28"/>
          <w:lang w:val="uk-UA"/>
        </w:rPr>
        <w:t xml:space="preserve"> прожитковий мінімум, за даними Мінсоцполітики</w:t>
      </w:r>
      <w:r w:rsidRPr="00454481">
        <w:rPr>
          <w:rStyle w:val="aa"/>
          <w:rFonts w:ascii="Times New Roman" w:hAnsi="Times New Roman"/>
          <w:sz w:val="28"/>
          <w:szCs w:val="28"/>
          <w:lang w:val="uk-UA"/>
        </w:rPr>
        <w:footnoteReference w:id="1"/>
      </w:r>
      <w:r w:rsidRPr="00454481">
        <w:rPr>
          <w:rFonts w:ascii="Times New Roman" w:hAnsi="Times New Roman"/>
          <w:sz w:val="28"/>
          <w:szCs w:val="28"/>
          <w:lang w:val="uk-UA"/>
        </w:rPr>
        <w:t xml:space="preserve">, у цінах </w:t>
      </w:r>
      <w:r w:rsidRPr="00454481">
        <w:rPr>
          <w:rFonts w:ascii="Times New Roman" w:hAnsi="Times New Roman"/>
          <w:color w:val="000000"/>
          <w:sz w:val="28"/>
          <w:szCs w:val="28"/>
          <w:lang w:val="uk-UA"/>
        </w:rPr>
        <w:t>червня 2021 року у розрахунку на місяць на</w:t>
      </w:r>
      <w:r w:rsidRPr="00454481">
        <w:rPr>
          <w:rFonts w:ascii="Times New Roman" w:hAnsi="Times New Roman"/>
          <w:color w:val="000000"/>
          <w:sz w:val="28"/>
          <w:szCs w:val="28"/>
        </w:rPr>
        <w:t> </w:t>
      </w:r>
      <w:r w:rsidRPr="00454481">
        <w:rPr>
          <w:rFonts w:ascii="Times New Roman" w:hAnsi="Times New Roman"/>
          <w:color w:val="000000"/>
          <w:sz w:val="28"/>
          <w:szCs w:val="28"/>
          <w:lang w:val="uk-UA"/>
        </w:rPr>
        <w:t>одну особу становив 4 400 грн (з урахуванням суми обов’язкових платежів</w:t>
      </w:r>
      <w:r w:rsidRPr="00454481">
        <w:rPr>
          <w:rFonts w:ascii="Times New Roman" w:hAnsi="Times New Roman"/>
          <w:color w:val="000000"/>
          <w:sz w:val="28"/>
          <w:szCs w:val="28"/>
        </w:rPr>
        <w:t> </w:t>
      </w:r>
      <w:r w:rsidRPr="00454481">
        <w:rPr>
          <w:rFonts w:ascii="Times New Roman" w:hAnsi="Times New Roman"/>
          <w:color w:val="000000"/>
          <w:sz w:val="28"/>
          <w:szCs w:val="28"/>
          <w:lang w:val="uk-UA"/>
        </w:rPr>
        <w:t>– 5</w:t>
      </w:r>
      <w:r w:rsidRPr="00454481">
        <w:rPr>
          <w:rFonts w:ascii="Times New Roman" w:hAnsi="Times New Roman"/>
          <w:color w:val="000000"/>
          <w:sz w:val="28"/>
          <w:szCs w:val="28"/>
        </w:rPr>
        <w:t> </w:t>
      </w:r>
      <w:r w:rsidRPr="00454481">
        <w:rPr>
          <w:rFonts w:ascii="Times New Roman" w:hAnsi="Times New Roman"/>
          <w:color w:val="000000"/>
          <w:sz w:val="28"/>
          <w:szCs w:val="28"/>
          <w:lang w:val="uk-UA"/>
        </w:rPr>
        <w:t>041</w:t>
      </w:r>
      <w:r w:rsidRPr="00454481">
        <w:rPr>
          <w:rFonts w:ascii="Times New Roman" w:hAnsi="Times New Roman"/>
          <w:color w:val="000000"/>
          <w:sz w:val="28"/>
          <w:szCs w:val="28"/>
        </w:rPr>
        <w:t> </w:t>
      </w:r>
      <w:r w:rsidRPr="00454481">
        <w:rPr>
          <w:rFonts w:ascii="Times New Roman" w:hAnsi="Times New Roman"/>
          <w:color w:val="000000"/>
          <w:sz w:val="28"/>
          <w:szCs w:val="28"/>
          <w:lang w:val="uk-UA"/>
        </w:rPr>
        <w:t>грн), для дітей віком до 6 років – 4</w:t>
      </w:r>
      <w:r w:rsidRPr="00454481">
        <w:rPr>
          <w:rFonts w:ascii="Times New Roman" w:hAnsi="Times New Roman"/>
          <w:color w:val="000000"/>
          <w:sz w:val="28"/>
          <w:szCs w:val="28"/>
        </w:rPr>
        <w:t> </w:t>
      </w:r>
      <w:r w:rsidRPr="00454481">
        <w:rPr>
          <w:rFonts w:ascii="Times New Roman" w:hAnsi="Times New Roman"/>
          <w:color w:val="000000"/>
          <w:sz w:val="28"/>
          <w:szCs w:val="28"/>
          <w:lang w:val="uk-UA"/>
        </w:rPr>
        <w:t>035 грн, для дітей віком від 6 до 18</w:t>
      </w:r>
      <w:r w:rsidRPr="00454481">
        <w:rPr>
          <w:rFonts w:ascii="Times New Roman" w:hAnsi="Times New Roman"/>
          <w:color w:val="000000"/>
          <w:sz w:val="28"/>
          <w:szCs w:val="28"/>
        </w:rPr>
        <w:t> </w:t>
      </w:r>
      <w:r w:rsidRPr="00454481">
        <w:rPr>
          <w:rFonts w:ascii="Times New Roman" w:hAnsi="Times New Roman"/>
          <w:color w:val="000000"/>
          <w:sz w:val="28"/>
          <w:szCs w:val="28"/>
          <w:lang w:val="uk-UA"/>
        </w:rPr>
        <w:t>років</w:t>
      </w:r>
      <w:r w:rsidRPr="00454481">
        <w:rPr>
          <w:rFonts w:ascii="Times New Roman" w:hAnsi="Times New Roman"/>
          <w:color w:val="000000"/>
          <w:sz w:val="28"/>
          <w:szCs w:val="28"/>
        </w:rPr>
        <w:t> </w:t>
      </w:r>
      <w:r w:rsidRPr="00454481">
        <w:rPr>
          <w:rFonts w:ascii="Times New Roman" w:hAnsi="Times New Roman"/>
          <w:color w:val="000000"/>
          <w:sz w:val="28"/>
          <w:szCs w:val="28"/>
          <w:lang w:val="uk-UA"/>
        </w:rPr>
        <w:t>– 4</w:t>
      </w:r>
      <w:r w:rsidRPr="00454481">
        <w:rPr>
          <w:rFonts w:ascii="Times New Roman" w:hAnsi="Times New Roman"/>
          <w:color w:val="000000"/>
          <w:sz w:val="28"/>
          <w:szCs w:val="28"/>
        </w:rPr>
        <w:t> </w:t>
      </w:r>
      <w:r w:rsidRPr="00454481">
        <w:rPr>
          <w:rFonts w:ascii="Times New Roman" w:hAnsi="Times New Roman"/>
          <w:color w:val="000000"/>
          <w:sz w:val="28"/>
          <w:szCs w:val="28"/>
          <w:lang w:val="uk-UA"/>
        </w:rPr>
        <w:t>954 грн, для працездатних осіб – 4</w:t>
      </w:r>
      <w:r w:rsidRPr="00454481">
        <w:rPr>
          <w:rFonts w:ascii="Times New Roman" w:hAnsi="Times New Roman"/>
          <w:color w:val="000000"/>
          <w:sz w:val="28"/>
          <w:szCs w:val="28"/>
        </w:rPr>
        <w:t> </w:t>
      </w:r>
      <w:r w:rsidRPr="00454481">
        <w:rPr>
          <w:rFonts w:ascii="Times New Roman" w:hAnsi="Times New Roman"/>
          <w:color w:val="000000"/>
          <w:sz w:val="28"/>
          <w:szCs w:val="28"/>
          <w:lang w:val="uk-UA"/>
        </w:rPr>
        <w:t>597 грн (з урахуванням суми обов’язкових платежів – 5</w:t>
      </w:r>
      <w:r w:rsidRPr="00454481">
        <w:rPr>
          <w:rFonts w:ascii="Times New Roman" w:hAnsi="Times New Roman"/>
          <w:color w:val="000000"/>
          <w:sz w:val="28"/>
          <w:szCs w:val="28"/>
        </w:rPr>
        <w:t> </w:t>
      </w:r>
      <w:r w:rsidRPr="00454481">
        <w:rPr>
          <w:rFonts w:ascii="Times New Roman" w:hAnsi="Times New Roman"/>
          <w:color w:val="000000"/>
          <w:sz w:val="28"/>
          <w:szCs w:val="28"/>
          <w:lang w:val="uk-UA"/>
        </w:rPr>
        <w:t>710</w:t>
      </w:r>
      <w:r w:rsidRPr="00454481">
        <w:rPr>
          <w:rFonts w:ascii="Times New Roman" w:hAnsi="Times New Roman"/>
          <w:color w:val="000000"/>
          <w:sz w:val="28"/>
          <w:szCs w:val="28"/>
        </w:rPr>
        <w:t> </w:t>
      </w:r>
      <w:r w:rsidRPr="00454481">
        <w:rPr>
          <w:rFonts w:ascii="Times New Roman" w:hAnsi="Times New Roman"/>
          <w:color w:val="000000"/>
          <w:sz w:val="28"/>
          <w:szCs w:val="28"/>
          <w:lang w:val="uk-UA"/>
        </w:rPr>
        <w:t>грн), для осіб, які втратили працездатність, – 3</w:t>
      </w:r>
      <w:r w:rsidRPr="00454481">
        <w:rPr>
          <w:rFonts w:ascii="Times New Roman" w:hAnsi="Times New Roman"/>
          <w:color w:val="000000"/>
          <w:sz w:val="28"/>
          <w:szCs w:val="28"/>
        </w:rPr>
        <w:t> </w:t>
      </w:r>
      <w:r w:rsidRPr="00454481">
        <w:rPr>
          <w:rFonts w:ascii="Times New Roman" w:hAnsi="Times New Roman"/>
          <w:color w:val="000000"/>
          <w:sz w:val="28"/>
          <w:szCs w:val="28"/>
          <w:lang w:val="uk-UA"/>
        </w:rPr>
        <w:t>717 гривень.</w:t>
      </w:r>
    </w:p>
    <w:p w:rsidR="00454481" w:rsidRPr="00454481" w:rsidRDefault="00454481" w:rsidP="00454481">
      <w:pPr>
        <w:spacing w:after="0" w:line="240" w:lineRule="auto"/>
        <w:ind w:firstLine="709"/>
        <w:jc w:val="both"/>
        <w:rPr>
          <w:rFonts w:ascii="Times New Roman" w:hAnsi="Times New Roman"/>
          <w:sz w:val="28"/>
          <w:szCs w:val="28"/>
          <w:lang w:val="uk-UA"/>
        </w:rPr>
      </w:pPr>
      <w:r w:rsidRPr="00454481">
        <w:rPr>
          <w:rFonts w:ascii="Times New Roman" w:hAnsi="Times New Roman"/>
          <w:sz w:val="28"/>
          <w:szCs w:val="28"/>
          <w:lang w:val="uk-UA"/>
        </w:rPr>
        <w:t xml:space="preserve">Проте, закладений у Держбюджеті поточного року розмір прожиткового мінімуму </w:t>
      </w:r>
      <w:r w:rsidRPr="00454481">
        <w:rPr>
          <w:rFonts w:ascii="Times New Roman" w:hAnsi="Times New Roman"/>
          <w:bCs/>
          <w:sz w:val="28"/>
          <w:szCs w:val="28"/>
          <w:lang w:val="uk-UA"/>
        </w:rPr>
        <w:t>у майже 2 рази</w:t>
      </w:r>
      <w:r w:rsidRPr="00454481">
        <w:rPr>
          <w:rFonts w:ascii="Times New Roman" w:hAnsi="Times New Roman"/>
          <w:sz w:val="28"/>
          <w:szCs w:val="28"/>
          <w:lang w:val="uk-UA"/>
        </w:rPr>
        <w:t xml:space="preserve"> є нижчим, що порушує положення законів України "Про державні соціальні стандарти та державні соціальні гарантії" та "Про прожитковий мінімум", Конвенції Міжнародної організації праці № 117 про основні цілі та норми соціальної політики (п. 2 ст. 5), що ратифікована Україною 16.09.2015.</w:t>
      </w:r>
    </w:p>
    <w:p w:rsidR="00454481" w:rsidRPr="00454481" w:rsidRDefault="00454481" w:rsidP="00454481">
      <w:pPr>
        <w:spacing w:after="0" w:line="240" w:lineRule="auto"/>
        <w:ind w:firstLine="709"/>
        <w:jc w:val="both"/>
        <w:rPr>
          <w:rFonts w:ascii="Times New Roman" w:hAnsi="Times New Roman"/>
          <w:sz w:val="28"/>
          <w:szCs w:val="28"/>
          <w:lang w:val="uk-UA"/>
        </w:rPr>
      </w:pPr>
      <w:r w:rsidRPr="00454481">
        <w:rPr>
          <w:rFonts w:ascii="Times New Roman" w:hAnsi="Times New Roman"/>
          <w:sz w:val="28"/>
          <w:szCs w:val="28"/>
          <w:shd w:val="clear" w:color="auto" w:fill="FFFFFF"/>
          <w:lang w:val="uk-UA"/>
        </w:rPr>
        <w:t>Крім того, Постанова Кабінету Міністрів України від 11.10.2016 № 780 "</w:t>
      </w:r>
      <w:r w:rsidRPr="00454481">
        <w:rPr>
          <w:rFonts w:ascii="Times New Roman" w:hAnsi="Times New Roman"/>
          <w:bCs/>
          <w:sz w:val="28"/>
          <w:szCs w:val="28"/>
          <w:shd w:val="clear" w:color="auto" w:fill="FFFFFF"/>
          <w:lang w:val="uk-UA"/>
        </w:rPr>
        <w:t>Про затвердження наборів продуктів харчування, наборів непродовольчих товарів та наборів послуг для основних соціальних і демографічних груп населення"</w:t>
      </w:r>
      <w:r w:rsidRPr="00454481">
        <w:rPr>
          <w:rFonts w:ascii="Times New Roman" w:hAnsi="Times New Roman"/>
          <w:sz w:val="28"/>
          <w:szCs w:val="28"/>
          <w:shd w:val="clear" w:color="auto" w:fill="FFFFFF"/>
          <w:lang w:val="uk-UA"/>
        </w:rPr>
        <w:t xml:space="preserve"> низкою рішень судів була визнана протиправною  та нечинною. Але </w:t>
      </w:r>
      <w:r w:rsidRPr="00454481">
        <w:rPr>
          <w:rFonts w:ascii="Times New Roman" w:hAnsi="Times New Roman"/>
          <w:sz w:val="28"/>
          <w:szCs w:val="28"/>
          <w:lang w:val="uk-UA"/>
        </w:rPr>
        <w:t xml:space="preserve">Урядом так і не виконано судові рішення і не затверджено з урахуванням вимог законодавства нові набори продуктів харчування, набори непродовольчих товарів та набори послуг для основних соціальних і демографічних груп населення, які могли би бути законною основою для </w:t>
      </w:r>
      <w:r w:rsidRPr="00454481">
        <w:rPr>
          <w:rFonts w:ascii="Times New Roman" w:hAnsi="Times New Roman"/>
          <w:sz w:val="28"/>
          <w:szCs w:val="28"/>
          <w:lang w:val="uk-UA"/>
        </w:rPr>
        <w:lastRenderedPageBreak/>
        <w:t xml:space="preserve">розрахунку та встановлення базового державного соціального стандарту – прожиткового мінімуму. </w:t>
      </w:r>
    </w:p>
    <w:p w:rsidR="00454481" w:rsidRPr="00454481" w:rsidRDefault="00454481" w:rsidP="00454481">
      <w:pPr>
        <w:spacing w:after="0" w:line="240" w:lineRule="auto"/>
        <w:ind w:firstLine="709"/>
        <w:jc w:val="both"/>
        <w:rPr>
          <w:rFonts w:ascii="Times New Roman" w:hAnsi="Times New Roman"/>
          <w:sz w:val="28"/>
          <w:szCs w:val="28"/>
          <w:lang w:val="uk-UA"/>
        </w:rPr>
      </w:pPr>
      <w:r w:rsidRPr="00454481">
        <w:rPr>
          <w:rFonts w:ascii="Times New Roman" w:hAnsi="Times New Roman"/>
          <w:sz w:val="28"/>
          <w:szCs w:val="28"/>
          <w:lang w:val="uk-UA"/>
        </w:rPr>
        <w:t>Слід також звернути увагу, що при розрахунку Державного бюджету на 2021 рік Урядом не виконані Рекомендації парламентських слухань на тему: "Проблеми формування прожиткового мінімуму в Україні", якими доручено, зокрема:</w:t>
      </w:r>
    </w:p>
    <w:p w:rsidR="00454481" w:rsidRPr="00454481" w:rsidRDefault="00454481" w:rsidP="00454481">
      <w:pPr>
        <w:spacing w:after="0" w:line="240" w:lineRule="auto"/>
        <w:ind w:firstLine="709"/>
        <w:jc w:val="both"/>
        <w:rPr>
          <w:rFonts w:ascii="Times New Roman" w:hAnsi="Times New Roman"/>
          <w:sz w:val="28"/>
          <w:szCs w:val="28"/>
          <w:lang w:val="uk-UA"/>
        </w:rPr>
      </w:pPr>
      <w:r w:rsidRPr="00454481">
        <w:rPr>
          <w:rFonts w:ascii="Times New Roman" w:hAnsi="Times New Roman"/>
          <w:sz w:val="28"/>
          <w:szCs w:val="28"/>
          <w:lang w:val="uk-UA"/>
        </w:rPr>
        <w:t>Кабінету Міністрів здійснити заходи щодо наближення у 2020 р. розміру прожиткового мінімуму до його реальної величини з урахуванням оновлених наборів продуктів харчування, непродовольчих товарів і послуг;</w:t>
      </w:r>
    </w:p>
    <w:p w:rsidR="00454481" w:rsidRPr="00454481" w:rsidRDefault="00454481" w:rsidP="00454481">
      <w:pPr>
        <w:spacing w:after="0" w:line="240" w:lineRule="auto"/>
        <w:ind w:firstLine="709"/>
        <w:jc w:val="both"/>
        <w:rPr>
          <w:rFonts w:ascii="Times New Roman" w:hAnsi="Times New Roman"/>
          <w:sz w:val="28"/>
          <w:szCs w:val="28"/>
          <w:lang w:val="uk-UA"/>
        </w:rPr>
      </w:pPr>
      <w:r w:rsidRPr="00454481">
        <w:rPr>
          <w:rFonts w:ascii="Times New Roman" w:hAnsi="Times New Roman"/>
          <w:sz w:val="28"/>
          <w:szCs w:val="28"/>
          <w:lang w:val="uk-UA"/>
        </w:rPr>
        <w:t>Міністерству фінансів України при підготовці законопроекту про державний бюджет на 2021 рік та наступні роки розраховувати соціальну складову державного бюджету на основі прожиткового мінімуму, встановленого із дотриманням вимог національного законодавства та міжнародних актів, що регулюють зазначену сферу правовідносин.</w:t>
      </w:r>
    </w:p>
    <w:p w:rsidR="00454481" w:rsidRPr="00454481" w:rsidRDefault="00454481" w:rsidP="00454481">
      <w:pPr>
        <w:spacing w:after="0" w:line="240" w:lineRule="auto"/>
        <w:ind w:firstLine="709"/>
        <w:jc w:val="both"/>
        <w:rPr>
          <w:rFonts w:ascii="Times New Roman" w:hAnsi="Times New Roman"/>
          <w:sz w:val="28"/>
          <w:szCs w:val="28"/>
          <w:lang w:val="uk-UA"/>
        </w:rPr>
      </w:pPr>
      <w:r w:rsidRPr="00454481">
        <w:rPr>
          <w:rFonts w:ascii="Times New Roman" w:hAnsi="Times New Roman"/>
          <w:sz w:val="28"/>
          <w:szCs w:val="28"/>
          <w:lang w:val="uk-UA"/>
        </w:rPr>
        <w:t>Слід наголосити, що врахування прожиткового мінімуму є обов’язковим при реалізації державної конституційної гарантії громадян на достатній життєвий рівень. Так, у статті 46 Конституції України передбачено, що пенсії, інші види соціальних виплат та допомоги, що є основним джерелом існування, мають забезпечувати рівень життя, не нижчий від прожиткового мінімуму, встановленого законом.</w:t>
      </w:r>
    </w:p>
    <w:p w:rsidR="00454481" w:rsidRPr="00454481" w:rsidRDefault="00454481" w:rsidP="00454481">
      <w:pPr>
        <w:spacing w:after="0" w:line="240" w:lineRule="auto"/>
        <w:ind w:firstLine="709"/>
        <w:jc w:val="both"/>
        <w:rPr>
          <w:rFonts w:ascii="Times New Roman" w:hAnsi="Times New Roman"/>
          <w:sz w:val="28"/>
          <w:szCs w:val="28"/>
          <w:lang w:val="uk-UA"/>
        </w:rPr>
      </w:pPr>
      <w:r w:rsidRPr="00454481">
        <w:rPr>
          <w:rFonts w:ascii="Times New Roman" w:hAnsi="Times New Roman"/>
          <w:sz w:val="28"/>
          <w:szCs w:val="28"/>
          <w:lang w:val="uk-UA"/>
        </w:rPr>
        <w:t>У Рішенні Конституційного Суду України від 22 травня 2018 року              № 5-р/2018 Суд зазначив, що у державі, яку проголошено соціальною, визначений законодавцем розмір прожиткового мінімуму має реально забезпечувати гідний рівень життя людини.</w:t>
      </w:r>
    </w:p>
    <w:p w:rsidR="00454481" w:rsidRPr="00454481" w:rsidRDefault="00454481" w:rsidP="00454481">
      <w:pPr>
        <w:spacing w:after="0" w:line="240" w:lineRule="auto"/>
        <w:ind w:firstLine="709"/>
        <w:jc w:val="both"/>
        <w:rPr>
          <w:rFonts w:ascii="Times New Roman" w:hAnsi="Times New Roman"/>
          <w:sz w:val="28"/>
          <w:szCs w:val="28"/>
          <w:lang w:val="uk-UA"/>
        </w:rPr>
      </w:pPr>
      <w:r w:rsidRPr="00454481">
        <w:rPr>
          <w:rFonts w:ascii="Times New Roman" w:hAnsi="Times New Roman"/>
          <w:sz w:val="28"/>
          <w:szCs w:val="28"/>
          <w:lang w:val="uk-UA"/>
        </w:rPr>
        <w:t>Відтак, формування прожиткового мінімуму має вирішальне значення для населення України в цілому, оскільки розраховані на його основі соціальні стандарти й гарантії є індикатором якісної та ефективної державної соціальної політики.</w:t>
      </w:r>
    </w:p>
    <w:p w:rsidR="00454481" w:rsidRPr="00454481" w:rsidRDefault="00454481" w:rsidP="00454481">
      <w:pPr>
        <w:spacing w:after="0" w:line="240" w:lineRule="auto"/>
        <w:ind w:firstLine="709"/>
        <w:jc w:val="both"/>
        <w:rPr>
          <w:rFonts w:ascii="Times New Roman" w:hAnsi="Times New Roman"/>
          <w:sz w:val="28"/>
          <w:szCs w:val="28"/>
          <w:lang w:val="uk-UA"/>
        </w:rPr>
      </w:pPr>
      <w:r w:rsidRPr="00454481">
        <w:rPr>
          <w:rFonts w:ascii="Times New Roman" w:hAnsi="Times New Roman"/>
          <w:sz w:val="28"/>
          <w:szCs w:val="28"/>
          <w:lang w:val="uk-UA"/>
        </w:rPr>
        <w:t>Нівелювання функції прожиткового мінімуму як основоположного інструменту соціальної політики зумовлено існуванням низки проблем, пов’язаних як із систематичним недотриманням окремих вимог національного законодавства й міжнародних актів.</w:t>
      </w:r>
    </w:p>
    <w:p w:rsidR="00084712" w:rsidRPr="00454481" w:rsidRDefault="003335B5" w:rsidP="00454481">
      <w:pPr>
        <w:pStyle w:val="rvps2"/>
        <w:shd w:val="clear" w:color="auto" w:fill="FFFFFF"/>
        <w:spacing w:before="0" w:beforeAutospacing="0" w:after="0" w:afterAutospacing="0"/>
        <w:ind w:firstLine="737"/>
        <w:jc w:val="both"/>
        <w:rPr>
          <w:sz w:val="28"/>
          <w:szCs w:val="28"/>
          <w:lang w:val="uk-UA" w:eastAsia="en-US"/>
        </w:rPr>
      </w:pPr>
      <w:r>
        <w:rPr>
          <w:sz w:val="28"/>
          <w:szCs w:val="28"/>
          <w:lang w:val="uk-UA" w:eastAsia="en-US"/>
        </w:rPr>
        <w:t>Таким чином, з урахуванням заниженого</w:t>
      </w:r>
      <w:r w:rsidRPr="003335B5">
        <w:rPr>
          <w:sz w:val="28"/>
          <w:szCs w:val="28"/>
          <w:lang w:val="uk-UA"/>
        </w:rPr>
        <w:t xml:space="preserve"> </w:t>
      </w:r>
      <w:r>
        <w:rPr>
          <w:sz w:val="28"/>
          <w:szCs w:val="28"/>
          <w:lang w:val="uk-UA"/>
        </w:rPr>
        <w:t xml:space="preserve">рівня </w:t>
      </w:r>
      <w:r w:rsidRPr="00454481">
        <w:rPr>
          <w:sz w:val="28"/>
          <w:szCs w:val="28"/>
          <w:lang w:val="uk-UA"/>
        </w:rPr>
        <w:t>прожиткового мінімуму</w:t>
      </w:r>
      <w:r>
        <w:rPr>
          <w:sz w:val="28"/>
          <w:szCs w:val="28"/>
          <w:lang w:val="uk-UA"/>
        </w:rPr>
        <w:t>,</w:t>
      </w:r>
      <w:r>
        <w:rPr>
          <w:sz w:val="28"/>
          <w:szCs w:val="28"/>
          <w:lang w:val="uk-UA" w:eastAsia="en-US"/>
        </w:rPr>
        <w:t xml:space="preserve"> який </w:t>
      </w:r>
      <w:r w:rsidRPr="00454481">
        <w:rPr>
          <w:sz w:val="28"/>
          <w:szCs w:val="28"/>
          <w:lang w:val="uk-UA"/>
        </w:rPr>
        <w:t>затверджений у Державному бюджеті на 2021 рік</w:t>
      </w:r>
      <w:r>
        <w:rPr>
          <w:sz w:val="28"/>
          <w:szCs w:val="28"/>
          <w:lang w:val="uk-UA"/>
        </w:rPr>
        <w:t>,</w:t>
      </w:r>
      <w:r w:rsidRPr="00454481">
        <w:rPr>
          <w:sz w:val="28"/>
          <w:szCs w:val="28"/>
          <w:lang w:val="uk-UA"/>
        </w:rPr>
        <w:t xml:space="preserve"> </w:t>
      </w:r>
      <w:r>
        <w:rPr>
          <w:sz w:val="28"/>
          <w:szCs w:val="28"/>
          <w:lang w:val="uk-UA" w:eastAsia="en-US"/>
        </w:rPr>
        <w:t>існує нагальна необхідність</w:t>
      </w:r>
      <w:r w:rsidR="009D7190" w:rsidRPr="00454481">
        <w:rPr>
          <w:sz w:val="28"/>
          <w:szCs w:val="28"/>
          <w:lang w:val="uk-UA" w:eastAsia="en-US"/>
        </w:rPr>
        <w:t xml:space="preserve"> охоплення соціальним</w:t>
      </w:r>
      <w:r w:rsidR="00031751" w:rsidRPr="00454481">
        <w:rPr>
          <w:sz w:val="28"/>
          <w:szCs w:val="28"/>
          <w:lang w:val="uk-UA" w:eastAsia="en-US"/>
        </w:rPr>
        <w:t>и</w:t>
      </w:r>
      <w:r w:rsidR="009D7190" w:rsidRPr="00454481">
        <w:rPr>
          <w:sz w:val="28"/>
          <w:szCs w:val="28"/>
          <w:lang w:val="uk-UA" w:eastAsia="en-US"/>
        </w:rPr>
        <w:t xml:space="preserve"> послугами </w:t>
      </w:r>
      <w:r w:rsidR="00CC6723" w:rsidRPr="00454481">
        <w:rPr>
          <w:sz w:val="28"/>
          <w:szCs w:val="28"/>
          <w:lang w:val="uk-UA" w:eastAsia="en-US"/>
        </w:rPr>
        <w:t xml:space="preserve">більшої </w:t>
      </w:r>
      <w:r w:rsidR="00CC6723" w:rsidRPr="00454481">
        <w:rPr>
          <w:bCs/>
          <w:sz w:val="28"/>
          <w:szCs w:val="28"/>
          <w:lang w:val="uk-UA" w:eastAsia="en-US"/>
        </w:rPr>
        <w:t>чисельності громадян</w:t>
      </w:r>
      <w:r w:rsidR="009D7190" w:rsidRPr="00454481">
        <w:rPr>
          <w:sz w:val="28"/>
          <w:szCs w:val="28"/>
          <w:lang w:val="uk-UA" w:eastAsia="en-US"/>
        </w:rPr>
        <w:t xml:space="preserve">, які реально перебувають у складних життєвих обставинах, але у зв'язку із заниженням </w:t>
      </w:r>
      <w:r w:rsidR="00712FD7" w:rsidRPr="00454481">
        <w:rPr>
          <w:sz w:val="28"/>
          <w:szCs w:val="28"/>
          <w:lang w:val="uk-UA" w:eastAsia="en-US"/>
        </w:rPr>
        <w:t xml:space="preserve">затвердженого </w:t>
      </w:r>
      <w:r w:rsidR="009D7190" w:rsidRPr="00454481">
        <w:rPr>
          <w:sz w:val="28"/>
          <w:szCs w:val="28"/>
          <w:lang w:val="uk-UA" w:eastAsia="en-US"/>
        </w:rPr>
        <w:t>рівня прожиткового мінімуму не підпадають під критерії малозабезпеченості</w:t>
      </w:r>
      <w:r w:rsidR="00675EE1" w:rsidRPr="00454481">
        <w:rPr>
          <w:sz w:val="28"/>
          <w:szCs w:val="28"/>
          <w:lang w:val="uk-UA" w:eastAsia="en-US"/>
        </w:rPr>
        <w:t xml:space="preserve"> та змушені самостійно оплачувати соціальні послуги</w:t>
      </w:r>
      <w:r w:rsidR="00084712" w:rsidRPr="00454481">
        <w:rPr>
          <w:sz w:val="28"/>
          <w:szCs w:val="28"/>
          <w:lang w:val="uk-UA" w:eastAsia="en-US"/>
        </w:rPr>
        <w:t>.</w:t>
      </w:r>
    </w:p>
    <w:p w:rsidR="003335B5" w:rsidRDefault="00084712" w:rsidP="00454481">
      <w:pPr>
        <w:pStyle w:val="rvps2"/>
        <w:shd w:val="clear" w:color="auto" w:fill="FFFFFF"/>
        <w:spacing w:before="0" w:beforeAutospacing="0" w:after="0" w:afterAutospacing="0"/>
        <w:ind w:firstLine="737"/>
        <w:jc w:val="both"/>
        <w:rPr>
          <w:sz w:val="28"/>
          <w:szCs w:val="28"/>
          <w:shd w:val="clear" w:color="auto" w:fill="FFFFFF"/>
          <w:lang w:val="uk-UA"/>
        </w:rPr>
      </w:pPr>
      <w:r w:rsidRPr="00454481">
        <w:rPr>
          <w:sz w:val="28"/>
          <w:szCs w:val="28"/>
          <w:lang w:val="uk-UA" w:eastAsia="en-US"/>
        </w:rPr>
        <w:t xml:space="preserve">Проте, </w:t>
      </w:r>
      <w:r w:rsidR="00113CB5" w:rsidRPr="00454481">
        <w:rPr>
          <w:sz w:val="28"/>
          <w:szCs w:val="28"/>
          <w:lang w:val="uk-UA" w:eastAsia="en-US"/>
        </w:rPr>
        <w:t xml:space="preserve">слід зазначити, що </w:t>
      </w:r>
      <w:r w:rsidR="00675EE1" w:rsidRPr="00454481">
        <w:rPr>
          <w:sz w:val="28"/>
          <w:szCs w:val="28"/>
          <w:lang w:val="uk-UA" w:eastAsia="en-US"/>
        </w:rPr>
        <w:t xml:space="preserve">проста заміна формулювання "прожитковий мінімум" на "фактичний прожитковий мінімум" </w:t>
      </w:r>
      <w:r w:rsidR="009A78C8" w:rsidRPr="00454481">
        <w:rPr>
          <w:sz w:val="28"/>
          <w:szCs w:val="28"/>
          <w:lang w:val="uk-UA" w:eastAsia="en-US"/>
        </w:rPr>
        <w:t>не дозволяє визначити, який саме розмір має враховуватися</w:t>
      </w:r>
      <w:r w:rsidR="00FD4206" w:rsidRPr="00454481">
        <w:rPr>
          <w:sz w:val="28"/>
          <w:szCs w:val="28"/>
          <w:lang w:val="uk-UA" w:eastAsia="en-US"/>
        </w:rPr>
        <w:t xml:space="preserve"> </w:t>
      </w:r>
      <w:r w:rsidR="009A78C8" w:rsidRPr="00454481">
        <w:rPr>
          <w:sz w:val="28"/>
          <w:szCs w:val="28"/>
          <w:lang w:val="uk-UA" w:eastAsia="en-US"/>
        </w:rPr>
        <w:t xml:space="preserve">для цілей </w:t>
      </w:r>
      <w:r w:rsidR="00FD4206" w:rsidRPr="00454481">
        <w:rPr>
          <w:sz w:val="28"/>
          <w:szCs w:val="28"/>
          <w:lang w:val="uk-UA" w:eastAsia="en-US"/>
        </w:rPr>
        <w:t xml:space="preserve">Закону </w:t>
      </w:r>
      <w:r w:rsidR="00FD4206" w:rsidRPr="00454481">
        <w:rPr>
          <w:sz w:val="28"/>
          <w:szCs w:val="28"/>
          <w:lang w:val="uk-UA" w:eastAsia="ar-SA"/>
        </w:rPr>
        <w:t>"Про соціальні послуги"</w:t>
      </w:r>
      <w:r w:rsidR="009A78C8" w:rsidRPr="00454481">
        <w:rPr>
          <w:sz w:val="28"/>
          <w:szCs w:val="28"/>
          <w:lang w:val="uk-UA" w:eastAsia="en-US"/>
        </w:rPr>
        <w:t xml:space="preserve">, </w:t>
      </w:r>
      <w:r w:rsidR="00113CB5" w:rsidRPr="00454481">
        <w:rPr>
          <w:sz w:val="28"/>
          <w:szCs w:val="28"/>
          <w:lang w:val="uk-UA" w:eastAsia="en-US"/>
        </w:rPr>
        <w:t xml:space="preserve">оскільки відповідно до Закону "Про прожитковий мінімум" фактичний розмір прожиткового мінімуму на одну особу розраховується Мінсоцполітики </w:t>
      </w:r>
      <w:r w:rsidR="00113CB5" w:rsidRPr="00454481">
        <w:rPr>
          <w:sz w:val="28"/>
          <w:szCs w:val="28"/>
          <w:lang w:val="uk-UA" w:eastAsia="en-US"/>
        </w:rPr>
        <w:lastRenderedPageBreak/>
        <w:t xml:space="preserve">щомісяця та публікується до 20 </w:t>
      </w:r>
      <w:r w:rsidR="00113CB5" w:rsidRPr="00454481">
        <w:rPr>
          <w:sz w:val="28"/>
          <w:szCs w:val="28"/>
          <w:shd w:val="clear" w:color="auto" w:fill="FFFFFF"/>
          <w:lang w:val="uk-UA"/>
        </w:rPr>
        <w:t>числа наступного місяця.</w:t>
      </w:r>
      <w:r w:rsidR="003335B5">
        <w:rPr>
          <w:sz w:val="28"/>
          <w:szCs w:val="28"/>
          <w:shd w:val="clear" w:color="auto" w:fill="FFFFFF"/>
          <w:lang w:val="uk-UA"/>
        </w:rPr>
        <w:t xml:space="preserve"> </w:t>
      </w:r>
      <w:r w:rsidRPr="00454481">
        <w:rPr>
          <w:sz w:val="28"/>
          <w:szCs w:val="28"/>
          <w:shd w:val="clear" w:color="auto" w:fill="FFFFFF"/>
          <w:lang w:val="uk-UA"/>
        </w:rPr>
        <w:t xml:space="preserve">Тобто у кожному році </w:t>
      </w:r>
      <w:r w:rsidR="00ED4663" w:rsidRPr="00454481">
        <w:rPr>
          <w:sz w:val="28"/>
          <w:szCs w:val="28"/>
          <w:shd w:val="clear" w:color="auto" w:fill="FFFFFF"/>
          <w:lang w:val="uk-UA"/>
        </w:rPr>
        <w:t>визначається</w:t>
      </w:r>
      <w:r w:rsidRPr="00454481">
        <w:rPr>
          <w:sz w:val="28"/>
          <w:szCs w:val="28"/>
          <w:shd w:val="clear" w:color="auto" w:fill="FFFFFF"/>
          <w:lang w:val="uk-UA"/>
        </w:rPr>
        <w:t xml:space="preserve"> 12 різних величин фактичного прожи</w:t>
      </w:r>
      <w:r w:rsidR="00ED4663" w:rsidRPr="00454481">
        <w:rPr>
          <w:sz w:val="28"/>
          <w:szCs w:val="28"/>
          <w:shd w:val="clear" w:color="auto" w:fill="FFFFFF"/>
          <w:lang w:val="uk-UA"/>
        </w:rPr>
        <w:t xml:space="preserve">ткового мінімуму </w:t>
      </w:r>
      <w:r w:rsidRPr="00454481">
        <w:rPr>
          <w:sz w:val="28"/>
          <w:szCs w:val="28"/>
          <w:shd w:val="clear" w:color="auto" w:fill="FFFFFF"/>
          <w:lang w:val="uk-UA"/>
        </w:rPr>
        <w:t>на основі статистичних даних про рівень споживчих цін</w:t>
      </w:r>
      <w:r w:rsidR="006C3FF5" w:rsidRPr="00454481">
        <w:rPr>
          <w:sz w:val="28"/>
          <w:szCs w:val="28"/>
          <w:shd w:val="clear" w:color="auto" w:fill="FFFFFF"/>
          <w:lang w:val="uk-UA"/>
        </w:rPr>
        <w:t xml:space="preserve"> у конкретному місяці</w:t>
      </w:r>
      <w:r w:rsidR="00031751" w:rsidRPr="00454481">
        <w:rPr>
          <w:sz w:val="28"/>
          <w:szCs w:val="28"/>
          <w:shd w:val="clear" w:color="auto" w:fill="FFFFFF"/>
          <w:lang w:val="uk-UA"/>
        </w:rPr>
        <w:t xml:space="preserve">. </w:t>
      </w:r>
    </w:p>
    <w:p w:rsidR="006C3FF5" w:rsidRPr="00454481" w:rsidRDefault="000D20A1" w:rsidP="00454481">
      <w:pPr>
        <w:pStyle w:val="rvps2"/>
        <w:shd w:val="clear" w:color="auto" w:fill="FFFFFF"/>
        <w:spacing w:before="0" w:beforeAutospacing="0" w:after="0" w:afterAutospacing="0"/>
        <w:ind w:firstLine="737"/>
        <w:jc w:val="both"/>
        <w:rPr>
          <w:sz w:val="28"/>
          <w:szCs w:val="28"/>
          <w:shd w:val="clear" w:color="auto" w:fill="FFFFFF"/>
          <w:lang w:val="uk-UA"/>
        </w:rPr>
      </w:pPr>
      <w:r w:rsidRPr="00454481">
        <w:rPr>
          <w:sz w:val="28"/>
          <w:szCs w:val="28"/>
          <w:shd w:val="clear" w:color="auto" w:fill="FFFFFF"/>
          <w:lang w:val="uk-UA"/>
        </w:rPr>
        <w:t xml:space="preserve">Тому </w:t>
      </w:r>
      <w:r w:rsidR="006C3FF5" w:rsidRPr="00454481">
        <w:rPr>
          <w:sz w:val="28"/>
          <w:szCs w:val="28"/>
          <w:shd w:val="clear" w:color="auto" w:fill="FFFFFF"/>
          <w:lang w:val="uk-UA"/>
        </w:rPr>
        <w:t>з метою наближення рівня соціального захисту людей до фактичного прожиткового мінімуму</w:t>
      </w:r>
      <w:r w:rsidR="00781FFC" w:rsidRPr="00454481">
        <w:rPr>
          <w:sz w:val="28"/>
          <w:szCs w:val="28"/>
          <w:shd w:val="clear" w:color="auto" w:fill="FFFFFF"/>
          <w:lang w:val="uk-UA"/>
        </w:rPr>
        <w:t xml:space="preserve">, </w:t>
      </w:r>
      <w:r w:rsidR="00781FFC" w:rsidRPr="00454481">
        <w:rPr>
          <w:sz w:val="28"/>
          <w:szCs w:val="28"/>
          <w:lang w:val="uk-UA" w:eastAsia="en-US"/>
        </w:rPr>
        <w:t>який розраховується Мінсоцполітики,</w:t>
      </w:r>
      <w:r w:rsidR="006C3FF5" w:rsidRPr="00454481">
        <w:rPr>
          <w:sz w:val="28"/>
          <w:szCs w:val="28"/>
          <w:shd w:val="clear" w:color="auto" w:fill="FFFFFF"/>
          <w:lang w:val="uk-UA"/>
        </w:rPr>
        <w:t xml:space="preserve"> </w:t>
      </w:r>
      <w:r w:rsidRPr="00454481">
        <w:rPr>
          <w:sz w:val="28"/>
          <w:szCs w:val="28"/>
          <w:shd w:val="clear" w:color="auto" w:fill="FFFFFF"/>
          <w:lang w:val="uk-UA"/>
        </w:rPr>
        <w:t xml:space="preserve">проектом пропонується </w:t>
      </w:r>
      <w:r w:rsidR="006C3FF5" w:rsidRPr="00454481">
        <w:rPr>
          <w:sz w:val="28"/>
          <w:szCs w:val="28"/>
          <w:shd w:val="clear" w:color="auto" w:fill="FFFFFF"/>
          <w:lang w:val="uk-UA"/>
        </w:rPr>
        <w:t xml:space="preserve">збільшити </w:t>
      </w:r>
      <w:r w:rsidR="00781FFC" w:rsidRPr="00454481">
        <w:rPr>
          <w:sz w:val="28"/>
          <w:szCs w:val="28"/>
          <w:shd w:val="clear" w:color="auto" w:fill="FFFFFF"/>
          <w:lang w:val="uk-UA"/>
        </w:rPr>
        <w:t xml:space="preserve">в законі </w:t>
      </w:r>
      <w:r w:rsidR="006C3FF5" w:rsidRPr="00454481">
        <w:rPr>
          <w:sz w:val="28"/>
          <w:szCs w:val="28"/>
          <w:shd w:val="clear" w:color="auto" w:fill="FFFFFF"/>
          <w:lang w:val="uk-UA"/>
        </w:rPr>
        <w:t xml:space="preserve">у 2 рази </w:t>
      </w:r>
      <w:r w:rsidR="00781FFC" w:rsidRPr="00454481">
        <w:rPr>
          <w:sz w:val="28"/>
          <w:szCs w:val="28"/>
          <w:shd w:val="clear" w:color="auto" w:fill="FFFFFF"/>
          <w:lang w:val="uk-UA"/>
        </w:rPr>
        <w:t>величини прожиткового мінімуму, від яких залежать певні умови надання соціальних послуг.</w:t>
      </w:r>
    </w:p>
    <w:p w:rsidR="005B2B9C" w:rsidRPr="00781FFC" w:rsidRDefault="005B2B9C" w:rsidP="00E160DE">
      <w:pPr>
        <w:pStyle w:val="HTML"/>
        <w:shd w:val="clear" w:color="auto" w:fill="FFFFFF"/>
        <w:ind w:firstLine="737"/>
        <w:jc w:val="both"/>
        <w:rPr>
          <w:rFonts w:ascii="Times New Roman" w:hAnsi="Times New Roman" w:cs="Times New Roman"/>
          <w:sz w:val="28"/>
          <w:szCs w:val="28"/>
          <w:lang w:val="uk-UA"/>
        </w:rPr>
      </w:pPr>
    </w:p>
    <w:p w:rsidR="00F64AF2" w:rsidRPr="00781FFC" w:rsidRDefault="00F64AF2" w:rsidP="00E160DE">
      <w:pPr>
        <w:spacing w:after="0" w:line="240" w:lineRule="auto"/>
        <w:ind w:firstLine="737"/>
        <w:jc w:val="both"/>
        <w:rPr>
          <w:rFonts w:ascii="Times New Roman" w:hAnsi="Times New Roman"/>
          <w:b/>
          <w:bCs/>
          <w:sz w:val="28"/>
          <w:szCs w:val="28"/>
          <w:lang w:val="uk-UA"/>
        </w:rPr>
      </w:pPr>
      <w:r w:rsidRPr="00781FFC">
        <w:rPr>
          <w:rFonts w:ascii="Times New Roman" w:hAnsi="Times New Roman"/>
          <w:b/>
          <w:bCs/>
          <w:spacing w:val="3"/>
          <w:sz w:val="28"/>
          <w:szCs w:val="28"/>
          <w:lang w:val="uk-UA"/>
        </w:rPr>
        <w:t xml:space="preserve">2. </w:t>
      </w:r>
      <w:r w:rsidR="00976E14" w:rsidRPr="00781FFC">
        <w:rPr>
          <w:rFonts w:ascii="Times New Roman" w:hAnsi="Times New Roman"/>
          <w:b/>
          <w:bCs/>
          <w:sz w:val="28"/>
          <w:szCs w:val="28"/>
          <w:lang w:val="uk-UA"/>
        </w:rPr>
        <w:t xml:space="preserve">Цілі та завдання </w:t>
      </w:r>
      <w:r w:rsidRPr="00781FFC">
        <w:rPr>
          <w:rFonts w:ascii="Times New Roman" w:hAnsi="Times New Roman"/>
          <w:b/>
          <w:bCs/>
          <w:sz w:val="28"/>
          <w:szCs w:val="28"/>
          <w:lang w:val="uk-UA"/>
        </w:rPr>
        <w:t>проекту</w:t>
      </w:r>
      <w:r w:rsidR="00976E14" w:rsidRPr="00781FFC">
        <w:rPr>
          <w:rFonts w:ascii="Times New Roman" w:hAnsi="Times New Roman"/>
          <w:b/>
          <w:bCs/>
          <w:sz w:val="28"/>
          <w:szCs w:val="28"/>
          <w:lang w:val="uk-UA"/>
        </w:rPr>
        <w:t xml:space="preserve"> акта</w:t>
      </w:r>
    </w:p>
    <w:p w:rsidR="00FF2034" w:rsidRPr="00781FFC" w:rsidRDefault="00EC442C" w:rsidP="00E160DE">
      <w:pPr>
        <w:pStyle w:val="a3"/>
        <w:widowControl w:val="0"/>
        <w:autoSpaceDE w:val="0"/>
        <w:autoSpaceDN w:val="0"/>
        <w:adjustRightInd w:val="0"/>
        <w:ind w:left="0" w:firstLine="737"/>
        <w:jc w:val="both"/>
        <w:rPr>
          <w:rFonts w:ascii="Times New Roman" w:hAnsi="Times New Roman" w:cs="Times New Roman"/>
          <w:bCs/>
          <w:sz w:val="28"/>
          <w:szCs w:val="28"/>
        </w:rPr>
      </w:pPr>
      <w:r w:rsidRPr="00781FFC">
        <w:rPr>
          <w:rFonts w:ascii="Times New Roman" w:hAnsi="Times New Roman" w:cs="Times New Roman"/>
          <w:bCs/>
          <w:sz w:val="28"/>
          <w:szCs w:val="28"/>
        </w:rPr>
        <w:t xml:space="preserve">Цілі та завдання проекту акта – </w:t>
      </w:r>
      <w:r w:rsidR="00781FFC" w:rsidRPr="00781FFC">
        <w:rPr>
          <w:rFonts w:ascii="Times New Roman" w:hAnsi="Times New Roman" w:cs="Times New Roman"/>
          <w:bCs/>
          <w:sz w:val="28"/>
          <w:szCs w:val="28"/>
        </w:rPr>
        <w:t xml:space="preserve">охоплення соціальними послугами більшої </w:t>
      </w:r>
      <w:r w:rsidR="00745480">
        <w:rPr>
          <w:rFonts w:ascii="Times New Roman" w:hAnsi="Times New Roman" w:cs="Times New Roman"/>
          <w:bCs/>
          <w:sz w:val="28"/>
          <w:szCs w:val="28"/>
        </w:rPr>
        <w:t>чисельності осіб</w:t>
      </w:r>
      <w:r w:rsidR="00781FFC" w:rsidRPr="00781FFC">
        <w:rPr>
          <w:rFonts w:ascii="Times New Roman" w:hAnsi="Times New Roman" w:cs="Times New Roman"/>
          <w:bCs/>
          <w:sz w:val="28"/>
          <w:szCs w:val="28"/>
        </w:rPr>
        <w:t>, які реально перебувають у складних життєвих обставинах</w:t>
      </w:r>
      <w:r w:rsidRPr="00781FFC">
        <w:rPr>
          <w:rFonts w:ascii="Times New Roman" w:hAnsi="Times New Roman" w:cs="Times New Roman"/>
          <w:bCs/>
          <w:sz w:val="28"/>
          <w:szCs w:val="28"/>
        </w:rPr>
        <w:t>.</w:t>
      </w:r>
    </w:p>
    <w:p w:rsidR="009517AB" w:rsidRPr="00781FFC" w:rsidRDefault="009517AB" w:rsidP="00E160DE">
      <w:pPr>
        <w:pStyle w:val="a3"/>
        <w:widowControl w:val="0"/>
        <w:autoSpaceDE w:val="0"/>
        <w:autoSpaceDN w:val="0"/>
        <w:adjustRightInd w:val="0"/>
        <w:ind w:left="0" w:firstLine="737"/>
        <w:jc w:val="both"/>
        <w:rPr>
          <w:rFonts w:ascii="Times New Roman" w:hAnsi="Times New Roman" w:cs="Times New Roman"/>
          <w:bCs/>
          <w:sz w:val="28"/>
          <w:szCs w:val="28"/>
        </w:rPr>
      </w:pPr>
    </w:p>
    <w:p w:rsidR="00F64AF2" w:rsidRPr="00781FFC" w:rsidRDefault="00F64AF2" w:rsidP="00E160DE">
      <w:pPr>
        <w:pStyle w:val="a3"/>
        <w:shd w:val="clear" w:color="auto" w:fill="FFFFFF"/>
        <w:ind w:left="0" w:firstLine="737"/>
        <w:jc w:val="both"/>
        <w:rPr>
          <w:rFonts w:ascii="Times New Roman" w:hAnsi="Times New Roman" w:cs="Times New Roman"/>
          <w:b/>
          <w:bCs/>
          <w:spacing w:val="1"/>
          <w:sz w:val="28"/>
          <w:szCs w:val="28"/>
        </w:rPr>
      </w:pPr>
      <w:r w:rsidRPr="00781FFC">
        <w:rPr>
          <w:rFonts w:ascii="Times New Roman" w:hAnsi="Times New Roman" w:cs="Times New Roman"/>
          <w:b/>
          <w:bCs/>
          <w:spacing w:val="1"/>
          <w:sz w:val="28"/>
          <w:szCs w:val="28"/>
        </w:rPr>
        <w:t xml:space="preserve">3. </w:t>
      </w:r>
      <w:r w:rsidRPr="00781FFC">
        <w:rPr>
          <w:rFonts w:ascii="Times New Roman" w:eastAsia="MS ??" w:hAnsi="Times New Roman" w:cs="Times New Roman"/>
          <w:b/>
          <w:bCs/>
          <w:sz w:val="28"/>
          <w:szCs w:val="28"/>
        </w:rPr>
        <w:t>Загальна характери</w:t>
      </w:r>
      <w:r w:rsidR="00976E14" w:rsidRPr="00781FFC">
        <w:rPr>
          <w:rFonts w:ascii="Times New Roman" w:eastAsia="MS ??" w:hAnsi="Times New Roman" w:cs="Times New Roman"/>
          <w:b/>
          <w:bCs/>
          <w:sz w:val="28"/>
          <w:szCs w:val="28"/>
        </w:rPr>
        <w:t xml:space="preserve">стика і основні положення </w:t>
      </w:r>
      <w:r w:rsidRPr="00781FFC">
        <w:rPr>
          <w:rFonts w:ascii="Times New Roman" w:eastAsia="MS ??" w:hAnsi="Times New Roman" w:cs="Times New Roman"/>
          <w:b/>
          <w:bCs/>
          <w:sz w:val="28"/>
          <w:szCs w:val="28"/>
        </w:rPr>
        <w:t>проекту</w:t>
      </w:r>
      <w:r w:rsidR="00976E14" w:rsidRPr="00781FFC">
        <w:rPr>
          <w:rFonts w:ascii="Times New Roman" w:eastAsia="MS ??" w:hAnsi="Times New Roman" w:cs="Times New Roman"/>
          <w:b/>
          <w:bCs/>
          <w:sz w:val="28"/>
          <w:szCs w:val="28"/>
        </w:rPr>
        <w:t xml:space="preserve"> акта</w:t>
      </w:r>
    </w:p>
    <w:p w:rsidR="00F64AF2" w:rsidRPr="00781FFC" w:rsidRDefault="00180F40" w:rsidP="00E160DE">
      <w:pPr>
        <w:widowControl w:val="0"/>
        <w:autoSpaceDE w:val="0"/>
        <w:autoSpaceDN w:val="0"/>
        <w:adjustRightInd w:val="0"/>
        <w:spacing w:after="0" w:line="240" w:lineRule="auto"/>
        <w:ind w:firstLine="737"/>
        <w:jc w:val="both"/>
        <w:rPr>
          <w:rFonts w:ascii="Times New Roman" w:hAnsi="Times New Roman"/>
          <w:sz w:val="28"/>
          <w:szCs w:val="28"/>
          <w:lang w:val="uk-UA"/>
        </w:rPr>
      </w:pPr>
      <w:r>
        <w:rPr>
          <w:rFonts w:ascii="Times New Roman" w:hAnsi="Times New Roman"/>
          <w:sz w:val="28"/>
          <w:szCs w:val="28"/>
          <w:lang w:val="uk-UA"/>
        </w:rPr>
        <w:t>П</w:t>
      </w:r>
      <w:r w:rsidR="00E35810" w:rsidRPr="00781FFC">
        <w:rPr>
          <w:rFonts w:ascii="Times New Roman" w:hAnsi="Times New Roman"/>
          <w:sz w:val="28"/>
          <w:szCs w:val="28"/>
          <w:lang w:val="uk-UA"/>
        </w:rPr>
        <w:t xml:space="preserve">роектом </w:t>
      </w:r>
      <w:r w:rsidR="00F64AF2" w:rsidRPr="00781FFC">
        <w:rPr>
          <w:rFonts w:ascii="Times New Roman" w:hAnsi="Times New Roman"/>
          <w:sz w:val="28"/>
          <w:szCs w:val="28"/>
          <w:lang w:val="uk-UA"/>
        </w:rPr>
        <w:t>пропонується</w:t>
      </w:r>
      <w:r w:rsidR="00B07413" w:rsidRPr="00781FFC">
        <w:rPr>
          <w:rFonts w:ascii="Times New Roman" w:hAnsi="Times New Roman"/>
          <w:sz w:val="28"/>
          <w:szCs w:val="28"/>
          <w:lang w:val="uk-UA"/>
        </w:rPr>
        <w:t>:</w:t>
      </w:r>
      <w:r w:rsidR="00F64AF2" w:rsidRPr="00781FFC">
        <w:rPr>
          <w:rFonts w:ascii="Times New Roman" w:hAnsi="Times New Roman"/>
          <w:sz w:val="28"/>
          <w:szCs w:val="28"/>
          <w:lang w:val="uk-UA"/>
        </w:rPr>
        <w:t xml:space="preserve"> </w:t>
      </w:r>
    </w:p>
    <w:p w:rsidR="006D5773" w:rsidRDefault="00921C55" w:rsidP="00370911">
      <w:pPr>
        <w:pStyle w:val="StyleZakonu"/>
        <w:spacing w:after="0" w:line="240" w:lineRule="auto"/>
        <w:ind w:firstLine="737"/>
        <w:rPr>
          <w:bCs/>
          <w:color w:val="000000"/>
          <w:sz w:val="28"/>
          <w:szCs w:val="28"/>
          <w:bdr w:val="none" w:sz="0" w:space="0" w:color="auto" w:frame="1"/>
          <w:lang w:eastAsia="uk-UA"/>
        </w:rPr>
      </w:pPr>
      <w:r w:rsidRPr="00781FFC">
        <w:rPr>
          <w:sz w:val="28"/>
          <w:szCs w:val="28"/>
          <w:shd w:val="clear" w:color="auto" w:fill="FFFFFF"/>
        </w:rPr>
        <w:t xml:space="preserve">- </w:t>
      </w:r>
      <w:r w:rsidR="00E160DE" w:rsidRPr="00781FFC">
        <w:rPr>
          <w:sz w:val="28"/>
          <w:szCs w:val="28"/>
          <w:shd w:val="clear" w:color="auto" w:fill="FFFFFF"/>
        </w:rPr>
        <w:t>встановити</w:t>
      </w:r>
      <w:r w:rsidR="006D5773">
        <w:rPr>
          <w:sz w:val="28"/>
          <w:szCs w:val="28"/>
          <w:shd w:val="clear" w:color="auto" w:fill="FFFFFF"/>
        </w:rPr>
        <w:t>, що</w:t>
      </w:r>
      <w:r w:rsidRPr="00781FFC">
        <w:rPr>
          <w:sz w:val="28"/>
          <w:szCs w:val="28"/>
          <w:shd w:val="clear" w:color="auto" w:fill="FFFFFF"/>
        </w:rPr>
        <w:t xml:space="preserve"> </w:t>
      </w:r>
      <w:r w:rsidR="006D5773" w:rsidRPr="001631AC">
        <w:rPr>
          <w:bCs/>
          <w:color w:val="000000"/>
          <w:sz w:val="28"/>
          <w:szCs w:val="28"/>
          <w:bdr w:val="none" w:sz="0" w:space="0" w:color="auto" w:frame="1"/>
          <w:lang w:eastAsia="uk-UA"/>
        </w:rPr>
        <w:t xml:space="preserve">малозабезпечена особа </w:t>
      </w:r>
      <w:r w:rsidR="006D5773">
        <w:rPr>
          <w:bCs/>
          <w:color w:val="000000"/>
          <w:sz w:val="28"/>
          <w:szCs w:val="28"/>
          <w:bdr w:val="none" w:sz="0" w:space="0" w:color="auto" w:frame="1"/>
          <w:lang w:eastAsia="uk-UA"/>
        </w:rPr>
        <w:t>–</w:t>
      </w:r>
      <w:r w:rsidR="006D5773" w:rsidRPr="001631AC">
        <w:rPr>
          <w:bCs/>
          <w:color w:val="000000"/>
          <w:sz w:val="28"/>
          <w:szCs w:val="28"/>
          <w:bdr w:val="none" w:sz="0" w:space="0" w:color="auto" w:frame="1"/>
          <w:lang w:eastAsia="uk-UA"/>
        </w:rPr>
        <w:t xml:space="preserve"> </w:t>
      </w:r>
      <w:r w:rsidR="006D5773">
        <w:rPr>
          <w:bCs/>
          <w:color w:val="000000"/>
          <w:sz w:val="28"/>
          <w:szCs w:val="28"/>
          <w:bdr w:val="none" w:sz="0" w:space="0" w:color="auto" w:frame="1"/>
          <w:lang w:eastAsia="uk-UA"/>
        </w:rPr>
        <w:t xml:space="preserve">це </w:t>
      </w:r>
      <w:r w:rsidR="006D5773" w:rsidRPr="001631AC">
        <w:rPr>
          <w:bCs/>
          <w:color w:val="000000"/>
          <w:sz w:val="28"/>
          <w:szCs w:val="28"/>
          <w:bdr w:val="none" w:sz="0" w:space="0" w:color="auto" w:frame="1"/>
          <w:lang w:eastAsia="uk-UA"/>
        </w:rPr>
        <w:t xml:space="preserve">особа, середньомісячний сукупний дохід якої за останніх шість календарних місяців, що передують місяцю звернення за наданням соціальних послуг, не перевищує </w:t>
      </w:r>
      <w:r w:rsidR="006D5773" w:rsidRPr="006D5773">
        <w:rPr>
          <w:bCs/>
          <w:color w:val="000000"/>
          <w:sz w:val="28"/>
          <w:szCs w:val="28"/>
          <w:bdr w:val="none" w:sz="0" w:space="0" w:color="auto" w:frame="1"/>
          <w:lang w:eastAsia="uk-UA"/>
        </w:rPr>
        <w:t xml:space="preserve">чотирьох прожиткових мінімумів </w:t>
      </w:r>
      <w:r w:rsidR="006D5773" w:rsidRPr="001631AC">
        <w:rPr>
          <w:bCs/>
          <w:color w:val="000000"/>
          <w:sz w:val="28"/>
          <w:szCs w:val="28"/>
          <w:bdr w:val="none" w:sz="0" w:space="0" w:color="auto" w:frame="1"/>
          <w:lang w:eastAsia="uk-UA"/>
        </w:rPr>
        <w:t xml:space="preserve">для відповідної категорії </w:t>
      </w:r>
      <w:r w:rsidR="006D5773">
        <w:rPr>
          <w:bCs/>
          <w:color w:val="000000"/>
          <w:sz w:val="28"/>
          <w:szCs w:val="28"/>
          <w:bdr w:val="none" w:sz="0" w:space="0" w:color="auto" w:frame="1"/>
          <w:lang w:eastAsia="uk-UA"/>
        </w:rPr>
        <w:t>осіб, тобто підвищити критерій малозабезпеченості з 2</w:t>
      </w:r>
      <w:r w:rsidR="00745480">
        <w:rPr>
          <w:bCs/>
          <w:color w:val="000000"/>
          <w:sz w:val="28"/>
          <w:szCs w:val="28"/>
          <w:bdr w:val="none" w:sz="0" w:space="0" w:color="auto" w:frame="1"/>
          <w:lang w:eastAsia="uk-UA"/>
        </w:rPr>
        <w:t>-х</w:t>
      </w:r>
      <w:r w:rsidR="006D5773">
        <w:rPr>
          <w:bCs/>
          <w:color w:val="000000"/>
          <w:sz w:val="28"/>
          <w:szCs w:val="28"/>
          <w:bdr w:val="none" w:sz="0" w:space="0" w:color="auto" w:frame="1"/>
          <w:lang w:eastAsia="uk-UA"/>
        </w:rPr>
        <w:t xml:space="preserve"> до 4</w:t>
      </w:r>
      <w:r w:rsidR="00745480">
        <w:rPr>
          <w:bCs/>
          <w:color w:val="000000"/>
          <w:sz w:val="28"/>
          <w:szCs w:val="28"/>
          <w:bdr w:val="none" w:sz="0" w:space="0" w:color="auto" w:frame="1"/>
          <w:lang w:eastAsia="uk-UA"/>
        </w:rPr>
        <w:t>-х</w:t>
      </w:r>
      <w:r w:rsidR="006D5773">
        <w:rPr>
          <w:bCs/>
          <w:color w:val="000000"/>
          <w:sz w:val="28"/>
          <w:szCs w:val="28"/>
          <w:bdr w:val="none" w:sz="0" w:space="0" w:color="auto" w:frame="1"/>
          <w:lang w:eastAsia="uk-UA"/>
        </w:rPr>
        <w:t xml:space="preserve"> розмірів прожиткового мінімуму;</w:t>
      </w:r>
    </w:p>
    <w:p w:rsidR="000739CA" w:rsidRDefault="006D5773" w:rsidP="000739CA">
      <w:pPr>
        <w:pStyle w:val="StyleZakonu"/>
        <w:spacing w:after="0" w:line="240" w:lineRule="auto"/>
        <w:ind w:firstLine="737"/>
        <w:rPr>
          <w:sz w:val="28"/>
          <w:szCs w:val="28"/>
          <w:shd w:val="clear" w:color="auto" w:fill="FFFFFF"/>
        </w:rPr>
      </w:pPr>
      <w:r>
        <w:rPr>
          <w:bCs/>
          <w:color w:val="000000"/>
          <w:sz w:val="28"/>
          <w:szCs w:val="28"/>
          <w:bdr w:val="none" w:sz="0" w:space="0" w:color="auto" w:frame="1"/>
          <w:lang w:eastAsia="uk-UA"/>
        </w:rPr>
        <w:t xml:space="preserve">- збільшити у 2 рази </w:t>
      </w:r>
      <w:r w:rsidR="000739CA">
        <w:rPr>
          <w:bCs/>
          <w:color w:val="000000"/>
          <w:sz w:val="28"/>
          <w:szCs w:val="28"/>
          <w:bdr w:val="none" w:sz="0" w:space="0" w:color="auto" w:frame="1"/>
          <w:lang w:eastAsia="uk-UA"/>
        </w:rPr>
        <w:t xml:space="preserve">величини </w:t>
      </w:r>
      <w:r w:rsidR="000739CA" w:rsidRPr="001631AC">
        <w:rPr>
          <w:bCs/>
          <w:color w:val="000000"/>
          <w:sz w:val="28"/>
          <w:szCs w:val="28"/>
          <w:bdr w:val="none" w:sz="0" w:space="0" w:color="auto" w:frame="1"/>
          <w:lang w:eastAsia="uk-UA"/>
        </w:rPr>
        <w:t>середньомісячн</w:t>
      </w:r>
      <w:r w:rsidR="000739CA">
        <w:rPr>
          <w:bCs/>
          <w:color w:val="000000"/>
          <w:sz w:val="28"/>
          <w:szCs w:val="28"/>
          <w:bdr w:val="none" w:sz="0" w:space="0" w:color="auto" w:frame="1"/>
          <w:lang w:eastAsia="uk-UA"/>
        </w:rPr>
        <w:t>ого</w:t>
      </w:r>
      <w:r w:rsidR="000739CA" w:rsidRPr="001631AC">
        <w:rPr>
          <w:bCs/>
          <w:color w:val="000000"/>
          <w:sz w:val="28"/>
          <w:szCs w:val="28"/>
          <w:bdr w:val="none" w:sz="0" w:space="0" w:color="auto" w:frame="1"/>
          <w:lang w:eastAsia="uk-UA"/>
        </w:rPr>
        <w:t xml:space="preserve"> сукупн</w:t>
      </w:r>
      <w:r w:rsidR="000739CA">
        <w:rPr>
          <w:bCs/>
          <w:color w:val="000000"/>
          <w:sz w:val="28"/>
          <w:szCs w:val="28"/>
          <w:bdr w:val="none" w:sz="0" w:space="0" w:color="auto" w:frame="1"/>
          <w:lang w:eastAsia="uk-UA"/>
        </w:rPr>
        <w:t>ого</w:t>
      </w:r>
      <w:r w:rsidR="000739CA" w:rsidRPr="001631AC">
        <w:rPr>
          <w:bCs/>
          <w:color w:val="000000"/>
          <w:sz w:val="28"/>
          <w:szCs w:val="28"/>
          <w:bdr w:val="none" w:sz="0" w:space="0" w:color="auto" w:frame="1"/>
          <w:lang w:eastAsia="uk-UA"/>
        </w:rPr>
        <w:t xml:space="preserve"> дох</w:t>
      </w:r>
      <w:r w:rsidR="000739CA">
        <w:rPr>
          <w:bCs/>
          <w:color w:val="000000"/>
          <w:sz w:val="28"/>
          <w:szCs w:val="28"/>
          <w:bdr w:val="none" w:sz="0" w:space="0" w:color="auto" w:frame="1"/>
          <w:lang w:eastAsia="uk-UA"/>
        </w:rPr>
        <w:t>о</w:t>
      </w:r>
      <w:r w:rsidR="000739CA" w:rsidRPr="001631AC">
        <w:rPr>
          <w:bCs/>
          <w:color w:val="000000"/>
          <w:sz w:val="28"/>
          <w:szCs w:val="28"/>
          <w:bdr w:val="none" w:sz="0" w:space="0" w:color="auto" w:frame="1"/>
          <w:lang w:eastAsia="uk-UA"/>
        </w:rPr>
        <w:t>д</w:t>
      </w:r>
      <w:r w:rsidR="000739CA">
        <w:rPr>
          <w:bCs/>
          <w:color w:val="000000"/>
          <w:sz w:val="28"/>
          <w:szCs w:val="28"/>
          <w:bdr w:val="none" w:sz="0" w:space="0" w:color="auto" w:frame="1"/>
          <w:lang w:eastAsia="uk-UA"/>
        </w:rPr>
        <w:t>у, від яких залежить безоплатність та часткова оплатність наданих соціальних послуг.</w:t>
      </w:r>
    </w:p>
    <w:p w:rsidR="00370911" w:rsidRPr="00781FFC" w:rsidRDefault="00370911" w:rsidP="00E160DE">
      <w:pPr>
        <w:pStyle w:val="StyleZakonu"/>
        <w:spacing w:after="0" w:line="240" w:lineRule="auto"/>
        <w:ind w:firstLine="737"/>
        <w:rPr>
          <w:sz w:val="28"/>
          <w:szCs w:val="28"/>
        </w:rPr>
      </w:pPr>
    </w:p>
    <w:p w:rsidR="00847207" w:rsidRPr="00781FFC" w:rsidRDefault="00847207" w:rsidP="00E160DE">
      <w:pPr>
        <w:spacing w:after="0" w:line="240" w:lineRule="auto"/>
        <w:ind w:firstLine="737"/>
        <w:jc w:val="both"/>
        <w:rPr>
          <w:rFonts w:ascii="Times New Roman" w:hAnsi="Times New Roman"/>
          <w:sz w:val="28"/>
          <w:szCs w:val="28"/>
          <w:lang w:val="uk-UA"/>
        </w:rPr>
      </w:pPr>
      <w:r w:rsidRPr="00781FFC">
        <w:rPr>
          <w:rFonts w:ascii="Times New Roman" w:hAnsi="Times New Roman"/>
          <w:b/>
          <w:bCs/>
          <w:sz w:val="28"/>
          <w:szCs w:val="28"/>
          <w:lang w:val="uk-UA"/>
        </w:rPr>
        <w:t>4. Стан нормативно-правової бази у даній сфері правового регулювання</w:t>
      </w:r>
    </w:p>
    <w:p w:rsidR="00BF7720" w:rsidRPr="00781FFC" w:rsidRDefault="00847207" w:rsidP="00E160DE">
      <w:pPr>
        <w:pStyle w:val="a3"/>
        <w:widowControl w:val="0"/>
        <w:autoSpaceDE w:val="0"/>
        <w:autoSpaceDN w:val="0"/>
        <w:adjustRightInd w:val="0"/>
        <w:ind w:left="0" w:firstLine="737"/>
        <w:jc w:val="both"/>
        <w:rPr>
          <w:rFonts w:ascii="Times New Roman" w:hAnsi="Times New Roman" w:cs="Times New Roman"/>
          <w:sz w:val="28"/>
          <w:szCs w:val="28"/>
        </w:rPr>
      </w:pPr>
      <w:r w:rsidRPr="00781FFC">
        <w:rPr>
          <w:rFonts w:ascii="Times New Roman" w:hAnsi="Times New Roman" w:cs="Times New Roman"/>
          <w:sz w:val="28"/>
          <w:szCs w:val="28"/>
        </w:rPr>
        <w:t>У даній сфері правового регулювання діють Конституція України,</w:t>
      </w:r>
      <w:r w:rsidR="00BF7720" w:rsidRPr="00781FFC">
        <w:rPr>
          <w:rFonts w:ascii="Times New Roman" w:hAnsi="Times New Roman" w:cs="Times New Roman"/>
          <w:sz w:val="28"/>
          <w:szCs w:val="28"/>
        </w:rPr>
        <w:t xml:space="preserve"> </w:t>
      </w:r>
      <w:r w:rsidR="00455919" w:rsidRPr="00781FFC">
        <w:rPr>
          <w:rFonts w:ascii="Times New Roman" w:hAnsi="Times New Roman" w:cs="Times New Roman"/>
          <w:sz w:val="28"/>
          <w:szCs w:val="28"/>
        </w:rPr>
        <w:t xml:space="preserve">Закон </w:t>
      </w:r>
      <w:r w:rsidR="00A758DA" w:rsidRPr="00781FFC">
        <w:rPr>
          <w:rFonts w:ascii="Times New Roman" w:hAnsi="Times New Roman" w:cs="Times New Roman"/>
          <w:sz w:val="28"/>
          <w:szCs w:val="28"/>
        </w:rPr>
        <w:t xml:space="preserve">України </w:t>
      </w:r>
      <w:r w:rsidR="000739CA" w:rsidRPr="00781FFC">
        <w:rPr>
          <w:rFonts w:ascii="Times New Roman" w:hAnsi="Times New Roman" w:cs="Times New Roman"/>
          <w:sz w:val="28"/>
          <w:szCs w:val="28"/>
          <w:lang w:eastAsia="ar-SA"/>
        </w:rPr>
        <w:t>"Про соціальні послуги"</w:t>
      </w:r>
      <w:r w:rsidR="000739CA">
        <w:rPr>
          <w:rFonts w:ascii="Times New Roman" w:hAnsi="Times New Roman" w:cs="Times New Roman"/>
          <w:sz w:val="28"/>
          <w:szCs w:val="28"/>
          <w:lang w:eastAsia="ar-SA"/>
        </w:rPr>
        <w:t>, "Про прожитковий мінімум"</w:t>
      </w:r>
      <w:r w:rsidR="00BF7720" w:rsidRPr="00781FFC">
        <w:rPr>
          <w:rFonts w:ascii="Times New Roman" w:hAnsi="Times New Roman" w:cs="Times New Roman"/>
          <w:sz w:val="28"/>
          <w:szCs w:val="28"/>
        </w:rPr>
        <w:t xml:space="preserve">. </w:t>
      </w:r>
    </w:p>
    <w:p w:rsidR="00847207" w:rsidRPr="00781FFC" w:rsidRDefault="00847207" w:rsidP="00E160DE">
      <w:pPr>
        <w:spacing w:after="0" w:line="240" w:lineRule="auto"/>
        <w:ind w:firstLine="737"/>
        <w:jc w:val="both"/>
        <w:rPr>
          <w:rFonts w:ascii="Times New Roman" w:hAnsi="Times New Roman"/>
          <w:sz w:val="28"/>
          <w:szCs w:val="28"/>
          <w:lang w:val="uk-UA"/>
        </w:rPr>
      </w:pPr>
      <w:r w:rsidRPr="00781FFC">
        <w:rPr>
          <w:rFonts w:ascii="Times New Roman" w:hAnsi="Times New Roman"/>
          <w:sz w:val="28"/>
          <w:szCs w:val="28"/>
          <w:lang w:val="uk-UA"/>
        </w:rPr>
        <w:t>Прийняття проекту закону не потребуватиме внесення змін до інших законодавчих актів України.</w:t>
      </w:r>
    </w:p>
    <w:p w:rsidR="00847207" w:rsidRPr="00781FFC" w:rsidRDefault="00847207" w:rsidP="00E160DE">
      <w:pPr>
        <w:shd w:val="clear" w:color="auto" w:fill="FFFFFF"/>
        <w:spacing w:after="0" w:line="240" w:lineRule="auto"/>
        <w:ind w:firstLine="737"/>
        <w:jc w:val="both"/>
        <w:rPr>
          <w:rFonts w:ascii="Times New Roman" w:hAnsi="Times New Roman"/>
          <w:sz w:val="28"/>
          <w:szCs w:val="28"/>
          <w:lang w:val="uk-UA"/>
        </w:rPr>
      </w:pPr>
    </w:p>
    <w:p w:rsidR="00847207" w:rsidRPr="00781FFC" w:rsidRDefault="00847207" w:rsidP="00E160DE">
      <w:pPr>
        <w:shd w:val="clear" w:color="auto" w:fill="FFFFFF"/>
        <w:spacing w:after="0" w:line="240" w:lineRule="auto"/>
        <w:ind w:firstLine="737"/>
        <w:jc w:val="both"/>
        <w:rPr>
          <w:rFonts w:ascii="Times New Roman" w:hAnsi="Times New Roman"/>
          <w:sz w:val="28"/>
          <w:szCs w:val="28"/>
          <w:lang w:val="uk-UA"/>
        </w:rPr>
      </w:pPr>
      <w:r w:rsidRPr="00781FFC">
        <w:rPr>
          <w:rFonts w:ascii="Times New Roman" w:hAnsi="Times New Roman"/>
          <w:b/>
          <w:bCs/>
          <w:spacing w:val="1"/>
          <w:sz w:val="28"/>
          <w:szCs w:val="28"/>
          <w:lang w:val="uk-UA"/>
        </w:rPr>
        <w:t>5. Фінансово-економічне обґрунтування</w:t>
      </w:r>
    </w:p>
    <w:p w:rsidR="00BF7720" w:rsidRPr="00781FFC" w:rsidRDefault="00847207" w:rsidP="00E160DE">
      <w:pPr>
        <w:widowControl w:val="0"/>
        <w:autoSpaceDE w:val="0"/>
        <w:autoSpaceDN w:val="0"/>
        <w:adjustRightInd w:val="0"/>
        <w:spacing w:after="0" w:line="240" w:lineRule="auto"/>
        <w:ind w:firstLine="737"/>
        <w:jc w:val="both"/>
        <w:rPr>
          <w:rFonts w:ascii="Times New Roman" w:hAnsi="Times New Roman"/>
          <w:sz w:val="28"/>
          <w:szCs w:val="28"/>
          <w:lang w:val="uk-UA"/>
        </w:rPr>
      </w:pPr>
      <w:r w:rsidRPr="00781FFC">
        <w:rPr>
          <w:rFonts w:ascii="Times New Roman" w:hAnsi="Times New Roman"/>
          <w:spacing w:val="5"/>
          <w:sz w:val="28"/>
          <w:szCs w:val="28"/>
          <w:lang w:val="uk-UA"/>
        </w:rPr>
        <w:t xml:space="preserve">Реалізація </w:t>
      </w:r>
      <w:r w:rsidR="00E17792" w:rsidRPr="00781FFC">
        <w:rPr>
          <w:rFonts w:ascii="Times New Roman" w:hAnsi="Times New Roman"/>
          <w:spacing w:val="5"/>
          <w:sz w:val="28"/>
          <w:szCs w:val="28"/>
          <w:lang w:val="uk-UA"/>
        </w:rPr>
        <w:t xml:space="preserve">проекту закону </w:t>
      </w:r>
      <w:r w:rsidR="00E160DE" w:rsidRPr="00781FFC">
        <w:rPr>
          <w:rFonts w:ascii="Times New Roman" w:hAnsi="Times New Roman"/>
          <w:spacing w:val="5"/>
          <w:sz w:val="28"/>
          <w:szCs w:val="28"/>
          <w:lang w:val="uk-UA"/>
        </w:rPr>
        <w:t xml:space="preserve">на момент внесення </w:t>
      </w:r>
      <w:r w:rsidRPr="00781FFC">
        <w:rPr>
          <w:rFonts w:ascii="Times New Roman" w:hAnsi="Times New Roman"/>
          <w:spacing w:val="5"/>
          <w:sz w:val="28"/>
          <w:szCs w:val="28"/>
          <w:lang w:val="uk-UA"/>
        </w:rPr>
        <w:t>не потребу</w:t>
      </w:r>
      <w:r w:rsidR="00E160DE" w:rsidRPr="00781FFC">
        <w:rPr>
          <w:rFonts w:ascii="Times New Roman" w:hAnsi="Times New Roman"/>
          <w:spacing w:val="5"/>
          <w:sz w:val="28"/>
          <w:szCs w:val="28"/>
          <w:lang w:val="uk-UA"/>
        </w:rPr>
        <w:t>є</w:t>
      </w:r>
      <w:r w:rsidRPr="00781FFC">
        <w:rPr>
          <w:rFonts w:ascii="Times New Roman" w:hAnsi="Times New Roman"/>
          <w:spacing w:val="5"/>
          <w:sz w:val="28"/>
          <w:szCs w:val="28"/>
          <w:lang w:val="uk-UA"/>
        </w:rPr>
        <w:t xml:space="preserve"> додаткових видатк</w:t>
      </w:r>
      <w:r w:rsidR="00A758DA" w:rsidRPr="00781FFC">
        <w:rPr>
          <w:rFonts w:ascii="Times New Roman" w:hAnsi="Times New Roman"/>
          <w:spacing w:val="5"/>
          <w:sz w:val="28"/>
          <w:szCs w:val="28"/>
          <w:lang w:val="uk-UA"/>
        </w:rPr>
        <w:t>ів з Державного бюджету України</w:t>
      </w:r>
      <w:r w:rsidR="005306DB" w:rsidRPr="00781FFC">
        <w:rPr>
          <w:rFonts w:ascii="Times New Roman" w:hAnsi="Times New Roman"/>
          <w:sz w:val="28"/>
          <w:szCs w:val="28"/>
          <w:shd w:val="clear" w:color="auto" w:fill="FFFFFF"/>
          <w:lang w:val="uk-UA"/>
        </w:rPr>
        <w:t>.</w:t>
      </w:r>
    </w:p>
    <w:p w:rsidR="00677789" w:rsidRPr="00781FFC" w:rsidRDefault="00677789" w:rsidP="00E160DE">
      <w:pPr>
        <w:widowControl w:val="0"/>
        <w:autoSpaceDE w:val="0"/>
        <w:autoSpaceDN w:val="0"/>
        <w:adjustRightInd w:val="0"/>
        <w:spacing w:after="0" w:line="240" w:lineRule="auto"/>
        <w:ind w:firstLine="737"/>
        <w:jc w:val="both"/>
        <w:rPr>
          <w:rFonts w:ascii="Times New Roman" w:hAnsi="Times New Roman"/>
          <w:sz w:val="28"/>
          <w:szCs w:val="28"/>
          <w:lang w:val="uk-UA"/>
        </w:rPr>
      </w:pPr>
    </w:p>
    <w:p w:rsidR="006B5C3A" w:rsidRPr="00781FFC" w:rsidRDefault="006B5C3A" w:rsidP="00E160DE">
      <w:pPr>
        <w:tabs>
          <w:tab w:val="left" w:pos="851"/>
          <w:tab w:val="left" w:pos="1134"/>
          <w:tab w:val="left" w:pos="1276"/>
        </w:tabs>
        <w:spacing w:after="0" w:line="240" w:lineRule="auto"/>
        <w:ind w:firstLine="737"/>
        <w:jc w:val="both"/>
        <w:rPr>
          <w:rFonts w:ascii="Times New Roman" w:hAnsi="Times New Roman"/>
          <w:b/>
          <w:bCs/>
          <w:sz w:val="28"/>
          <w:szCs w:val="28"/>
          <w:lang w:val="uk-UA"/>
        </w:rPr>
      </w:pPr>
      <w:r w:rsidRPr="00781FFC">
        <w:rPr>
          <w:rFonts w:ascii="Times New Roman" w:hAnsi="Times New Roman"/>
          <w:b/>
          <w:bCs/>
          <w:spacing w:val="2"/>
          <w:sz w:val="28"/>
          <w:szCs w:val="28"/>
          <w:lang w:val="uk-UA"/>
        </w:rPr>
        <w:t xml:space="preserve">6. </w:t>
      </w:r>
      <w:r w:rsidRPr="00781FFC">
        <w:rPr>
          <w:rFonts w:ascii="Times New Roman" w:hAnsi="Times New Roman"/>
          <w:b/>
          <w:bCs/>
          <w:sz w:val="28"/>
          <w:szCs w:val="28"/>
          <w:lang w:val="uk-UA"/>
        </w:rPr>
        <w:t xml:space="preserve">Прогноз соціально-економічних та інших наслідків прийняття </w:t>
      </w:r>
      <w:r w:rsidR="00976E14" w:rsidRPr="00781FFC">
        <w:rPr>
          <w:rFonts w:ascii="Times New Roman" w:hAnsi="Times New Roman"/>
          <w:b/>
          <w:bCs/>
          <w:sz w:val="28"/>
          <w:szCs w:val="28"/>
          <w:lang w:val="uk-UA"/>
        </w:rPr>
        <w:t>акта</w:t>
      </w:r>
    </w:p>
    <w:p w:rsidR="00CC6723" w:rsidRDefault="00E160DE" w:rsidP="00CC6723">
      <w:pPr>
        <w:pStyle w:val="rvps2"/>
        <w:shd w:val="clear" w:color="auto" w:fill="FFFFFF"/>
        <w:spacing w:before="0" w:beforeAutospacing="0" w:after="0" w:afterAutospacing="0"/>
        <w:ind w:firstLine="737"/>
        <w:jc w:val="both"/>
        <w:rPr>
          <w:sz w:val="28"/>
          <w:szCs w:val="28"/>
          <w:lang w:val="uk-UA" w:eastAsia="en-US"/>
        </w:rPr>
      </w:pPr>
      <w:r w:rsidRPr="00781FFC">
        <w:rPr>
          <w:sz w:val="28"/>
          <w:szCs w:val="28"/>
          <w:lang w:val="uk-UA"/>
        </w:rPr>
        <w:t xml:space="preserve">Прийняття законопроекту та його реалізація сприятиме </w:t>
      </w:r>
      <w:r w:rsidR="000739CA" w:rsidRPr="00781FFC">
        <w:rPr>
          <w:bCs/>
          <w:sz w:val="28"/>
          <w:szCs w:val="28"/>
          <w:lang w:val="uk-UA" w:eastAsia="en-US"/>
        </w:rPr>
        <w:t>охопленн</w:t>
      </w:r>
      <w:r w:rsidR="00CC6723">
        <w:rPr>
          <w:bCs/>
          <w:sz w:val="28"/>
          <w:szCs w:val="28"/>
          <w:lang w:val="uk-UA" w:eastAsia="en-US"/>
        </w:rPr>
        <w:t>ю</w:t>
      </w:r>
      <w:r w:rsidR="000739CA" w:rsidRPr="00781FFC">
        <w:rPr>
          <w:bCs/>
          <w:sz w:val="28"/>
          <w:szCs w:val="28"/>
          <w:lang w:val="uk-UA" w:eastAsia="en-US"/>
        </w:rPr>
        <w:t xml:space="preserve"> соціальними послугами більшої </w:t>
      </w:r>
      <w:r w:rsidR="00CC6723">
        <w:rPr>
          <w:bCs/>
          <w:sz w:val="28"/>
          <w:szCs w:val="28"/>
          <w:lang w:val="uk-UA" w:eastAsia="en-US"/>
        </w:rPr>
        <w:t>чисельності громадян</w:t>
      </w:r>
      <w:r w:rsidR="000739CA" w:rsidRPr="00781FFC">
        <w:rPr>
          <w:bCs/>
          <w:sz w:val="28"/>
          <w:szCs w:val="28"/>
          <w:lang w:val="uk-UA" w:eastAsia="en-US"/>
        </w:rPr>
        <w:t>, які реально перебувають у складних життєвих обставинах</w:t>
      </w:r>
      <w:r w:rsidR="00CC6723" w:rsidRPr="00CC6723">
        <w:rPr>
          <w:bCs/>
          <w:sz w:val="28"/>
          <w:szCs w:val="28"/>
          <w:lang w:val="uk-UA" w:eastAsia="en-US"/>
        </w:rPr>
        <w:t xml:space="preserve">, </w:t>
      </w:r>
      <w:r w:rsidR="00CC6723">
        <w:rPr>
          <w:bCs/>
          <w:sz w:val="28"/>
          <w:szCs w:val="28"/>
          <w:lang w:val="uk-UA" w:eastAsia="en-US"/>
        </w:rPr>
        <w:t>а</w:t>
      </w:r>
      <w:r w:rsidR="00CC6723" w:rsidRPr="00781FFC">
        <w:rPr>
          <w:sz w:val="28"/>
          <w:szCs w:val="28"/>
          <w:lang w:val="uk-UA" w:eastAsia="en-US"/>
        </w:rPr>
        <w:t xml:space="preserve">ле у зв'язку із заниженням </w:t>
      </w:r>
      <w:r w:rsidR="00CC6723">
        <w:rPr>
          <w:sz w:val="28"/>
          <w:szCs w:val="28"/>
          <w:lang w:val="uk-UA" w:eastAsia="en-US"/>
        </w:rPr>
        <w:t xml:space="preserve">затвердженого </w:t>
      </w:r>
      <w:r w:rsidR="00CC6723" w:rsidRPr="00781FFC">
        <w:rPr>
          <w:sz w:val="28"/>
          <w:szCs w:val="28"/>
          <w:lang w:val="uk-UA" w:eastAsia="en-US"/>
        </w:rPr>
        <w:t xml:space="preserve">рівня прожиткового мінімуму не підпадають під критерії малозабезпеченості та змушені самостійно оплачувати соціальні послуги. </w:t>
      </w:r>
    </w:p>
    <w:p w:rsidR="00F3506A" w:rsidRPr="00781FFC" w:rsidRDefault="00F3506A" w:rsidP="00CC6723">
      <w:pPr>
        <w:pStyle w:val="rvps2"/>
        <w:shd w:val="clear" w:color="auto" w:fill="FFFFFF"/>
        <w:spacing w:before="0" w:beforeAutospacing="0" w:after="0" w:afterAutospacing="0"/>
        <w:ind w:firstLine="737"/>
        <w:jc w:val="both"/>
        <w:rPr>
          <w:sz w:val="28"/>
          <w:szCs w:val="28"/>
          <w:lang w:val="uk-UA" w:eastAsia="en-US"/>
        </w:rPr>
      </w:pPr>
    </w:p>
    <w:p w:rsidR="006B5C3A" w:rsidRPr="00781FFC" w:rsidRDefault="006B5C3A" w:rsidP="00E17792">
      <w:pPr>
        <w:spacing w:after="0" w:line="240" w:lineRule="auto"/>
        <w:jc w:val="both"/>
        <w:rPr>
          <w:rFonts w:ascii="Times New Roman" w:hAnsi="Times New Roman"/>
          <w:b/>
          <w:bCs/>
          <w:sz w:val="28"/>
          <w:szCs w:val="28"/>
          <w:lang w:val="uk-UA"/>
        </w:rPr>
      </w:pPr>
      <w:r w:rsidRPr="00781FFC">
        <w:rPr>
          <w:rFonts w:ascii="Times New Roman" w:hAnsi="Times New Roman"/>
          <w:b/>
          <w:bCs/>
          <w:sz w:val="28"/>
          <w:szCs w:val="28"/>
          <w:lang w:val="uk-UA"/>
        </w:rPr>
        <w:t>Народний депутат України                                                  Королевська Н.Ю.</w:t>
      </w:r>
    </w:p>
    <w:sectPr w:rsidR="006B5C3A" w:rsidRPr="00781FFC" w:rsidSect="009E1622">
      <w:head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4943" w:rsidRDefault="00534943" w:rsidP="009E1622">
      <w:pPr>
        <w:spacing w:after="0" w:line="240" w:lineRule="auto"/>
      </w:pPr>
      <w:r>
        <w:separator/>
      </w:r>
    </w:p>
  </w:endnote>
  <w:endnote w:type="continuationSeparator" w:id="0">
    <w:p w:rsidR="00534943" w:rsidRDefault="00534943" w:rsidP="009E16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Cyr">
    <w:altName w:val="Times New Roman"/>
    <w:panose1 w:val="00000000000000000000"/>
    <w:charset w:val="CC"/>
    <w:family w:val="auto"/>
    <w:notTrueType/>
    <w:pitch w:val="variable"/>
    <w:sig w:usb0="00000201" w:usb1="00000000" w:usb2="00000000" w:usb3="00000000" w:csb0="00000004" w:csb1="00000000"/>
  </w:font>
  <w:font w:name="Consolas">
    <w:panose1 w:val="020B0609020204030204"/>
    <w:charset w:val="CC"/>
    <w:family w:val="modern"/>
    <w:pitch w:val="fixed"/>
    <w:sig w:usb0="E00006FF" w:usb1="0000FCFF" w:usb2="00000001" w:usb3="00000000" w:csb0="0000019F" w:csb1="00000000"/>
  </w:font>
  <w:font w:name="MS Minchofalt">
    <w:altName w:val="MS Gothic"/>
    <w:panose1 w:val="00000000000000000000"/>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
    <w:altName w:val="Malgun Gothic Semilight"/>
    <w:panose1 w:val="00000000000000000000"/>
    <w:charset w:val="80"/>
    <w:family w:val="auto"/>
    <w:notTrueType/>
    <w:pitch w:val="variable"/>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4943" w:rsidRDefault="00534943" w:rsidP="009E1622">
      <w:pPr>
        <w:spacing w:after="0" w:line="240" w:lineRule="auto"/>
      </w:pPr>
      <w:r>
        <w:separator/>
      </w:r>
    </w:p>
  </w:footnote>
  <w:footnote w:type="continuationSeparator" w:id="0">
    <w:p w:rsidR="00534943" w:rsidRDefault="00534943" w:rsidP="009E1622">
      <w:pPr>
        <w:spacing w:after="0" w:line="240" w:lineRule="auto"/>
      </w:pPr>
      <w:r>
        <w:continuationSeparator/>
      </w:r>
    </w:p>
  </w:footnote>
  <w:footnote w:id="1">
    <w:p w:rsidR="00454481" w:rsidRPr="005614F9" w:rsidRDefault="00454481" w:rsidP="00454481">
      <w:pPr>
        <w:pStyle w:val="ab"/>
        <w:rPr>
          <w:lang w:val="uk-UA"/>
        </w:rPr>
      </w:pPr>
      <w:r>
        <w:rPr>
          <w:rStyle w:val="aa"/>
        </w:rPr>
        <w:footnoteRef/>
      </w:r>
      <w:r>
        <w:t xml:space="preserve"> </w:t>
      </w:r>
      <w:r w:rsidRPr="00454481">
        <w:t>https://www.msp.gov.ua/news/20383.html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5317954"/>
      <w:docPartObj>
        <w:docPartGallery w:val="Page Numbers (Top of Page)"/>
        <w:docPartUnique/>
      </w:docPartObj>
    </w:sdtPr>
    <w:sdtEndPr/>
    <w:sdtContent>
      <w:p w:rsidR="009E1622" w:rsidRDefault="009E1622">
        <w:pPr>
          <w:pStyle w:val="a4"/>
          <w:jc w:val="center"/>
        </w:pPr>
        <w:r w:rsidRPr="00976E14">
          <w:rPr>
            <w:rFonts w:ascii="Times New Roman" w:hAnsi="Times New Roman"/>
            <w:sz w:val="24"/>
            <w:szCs w:val="24"/>
          </w:rPr>
          <w:fldChar w:fldCharType="begin"/>
        </w:r>
        <w:r w:rsidRPr="00976E14">
          <w:rPr>
            <w:rFonts w:ascii="Times New Roman" w:hAnsi="Times New Roman"/>
            <w:sz w:val="24"/>
            <w:szCs w:val="24"/>
          </w:rPr>
          <w:instrText>PAGE   \* MERGEFORMAT</w:instrText>
        </w:r>
        <w:r w:rsidRPr="00976E14">
          <w:rPr>
            <w:rFonts w:ascii="Times New Roman" w:hAnsi="Times New Roman"/>
            <w:sz w:val="24"/>
            <w:szCs w:val="24"/>
          </w:rPr>
          <w:fldChar w:fldCharType="separate"/>
        </w:r>
        <w:r w:rsidR="000809C0" w:rsidRPr="000809C0">
          <w:rPr>
            <w:rFonts w:ascii="Times New Roman" w:hAnsi="Times New Roman"/>
            <w:noProof/>
            <w:sz w:val="24"/>
            <w:szCs w:val="24"/>
            <w:lang w:val="ru-RU"/>
          </w:rPr>
          <w:t>2</w:t>
        </w:r>
        <w:r w:rsidRPr="00976E14">
          <w:rPr>
            <w:rFonts w:ascii="Times New Roman" w:hAnsi="Times New Roman"/>
            <w:sz w:val="24"/>
            <w:szCs w:val="24"/>
          </w:rPr>
          <w:fldChar w:fldCharType="end"/>
        </w:r>
      </w:p>
    </w:sdtContent>
  </w:sdt>
  <w:p w:rsidR="009E1622" w:rsidRDefault="009E1622">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195D3401"/>
    <w:multiLevelType w:val="hybridMultilevel"/>
    <w:tmpl w:val="B2C820E2"/>
    <w:lvl w:ilvl="0" w:tplc="F6A00622">
      <w:start w:val="2"/>
      <w:numFmt w:val="bullet"/>
      <w:lvlText w:val="-"/>
      <w:lvlJc w:val="left"/>
      <w:pPr>
        <w:ind w:left="1069" w:hanging="360"/>
      </w:pPr>
      <w:rPr>
        <w:rFonts w:ascii="Calibri" w:eastAsia="Times New Roman" w:hAnsi="Calibri" w:cs="Calibri"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15:restartNumberingAfterBreak="0">
    <w:nsid w:val="2D554EB2"/>
    <w:multiLevelType w:val="multilevel"/>
    <w:tmpl w:val="80CC94A8"/>
    <w:lvl w:ilvl="0">
      <w:start w:val="1"/>
      <w:numFmt w:val="decimal"/>
      <w:pStyle w:val="Level0"/>
      <w:lvlText w:val="Стаття %1."/>
      <w:lvlJc w:val="left"/>
      <w:pPr>
        <w:ind w:left="1070" w:hanging="360"/>
      </w:pPr>
      <w:rPr>
        <w:rFonts w:cs="Times New Roman"/>
        <w:b/>
        <w:bCs/>
      </w:rPr>
    </w:lvl>
    <w:lvl w:ilvl="1">
      <w:start w:val="1"/>
      <w:numFmt w:val="decimal"/>
      <w:pStyle w:val="Level1"/>
      <w:lvlText w:val="%2."/>
      <w:lvlJc w:val="left"/>
      <w:pPr>
        <w:ind w:left="1530" w:hanging="360"/>
      </w:pPr>
      <w:rPr>
        <w:rFonts w:ascii="Times New Roman" w:hAnsi="Times New Roman" w:cs="Times New Roman" w:hint="default"/>
      </w:rPr>
    </w:lvl>
    <w:lvl w:ilvl="2">
      <w:start w:val="1"/>
      <w:numFmt w:val="decimal"/>
      <w:pStyle w:val="Level2"/>
      <w:lvlText w:val="%3)"/>
      <w:lvlJc w:val="left"/>
      <w:pPr>
        <w:ind w:left="1170" w:hanging="360"/>
      </w:pPr>
      <w:rPr>
        <w:rFonts w:cs="Times New Roman"/>
        <w:color w:val="FFFFFF"/>
      </w:rPr>
    </w:lvl>
    <w:lvl w:ilvl="3">
      <w:start w:val="1"/>
      <w:numFmt w:val="russianLower"/>
      <w:pStyle w:val="Level3"/>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 w15:restartNumberingAfterBreak="0">
    <w:nsid w:val="4BE95CD2"/>
    <w:multiLevelType w:val="hybridMultilevel"/>
    <w:tmpl w:val="DF486DA8"/>
    <w:lvl w:ilvl="0" w:tplc="70947862">
      <w:start w:val="2"/>
      <w:numFmt w:val="bullet"/>
      <w:lvlText w:val=""/>
      <w:lvlJc w:val="left"/>
      <w:pPr>
        <w:ind w:left="1069" w:hanging="360"/>
      </w:pPr>
      <w:rPr>
        <w:rFonts w:ascii="TimesNewRomanPSMT Cyr" w:eastAsia="Times New Roman" w:hAnsi="TimesNewRomanPSMT Cyr" w:cs="TimesNewRomanPSMT Cyr"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754A66C6"/>
    <w:multiLevelType w:val="hybridMultilevel"/>
    <w:tmpl w:val="03702E7A"/>
    <w:lvl w:ilvl="0" w:tplc="ADBCA23A">
      <w:start w:val="2"/>
      <w:numFmt w:val="bullet"/>
      <w:suff w:val="space"/>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720"/>
    <w:rsid w:val="00031751"/>
    <w:rsid w:val="000739CA"/>
    <w:rsid w:val="000809C0"/>
    <w:rsid w:val="00084712"/>
    <w:rsid w:val="00085F19"/>
    <w:rsid w:val="000A6E48"/>
    <w:rsid w:val="000D20A1"/>
    <w:rsid w:val="00113CB5"/>
    <w:rsid w:val="00123732"/>
    <w:rsid w:val="00135CF4"/>
    <w:rsid w:val="00137138"/>
    <w:rsid w:val="00141BE0"/>
    <w:rsid w:val="00150019"/>
    <w:rsid w:val="00180F40"/>
    <w:rsid w:val="0019152A"/>
    <w:rsid w:val="001A59A6"/>
    <w:rsid w:val="001C4346"/>
    <w:rsid w:val="001C47D7"/>
    <w:rsid w:val="001D021F"/>
    <w:rsid w:val="001E10CB"/>
    <w:rsid w:val="001F4A72"/>
    <w:rsid w:val="001F77E2"/>
    <w:rsid w:val="00221930"/>
    <w:rsid w:val="00242235"/>
    <w:rsid w:val="00255D52"/>
    <w:rsid w:val="002660E4"/>
    <w:rsid w:val="00276991"/>
    <w:rsid w:val="002828E0"/>
    <w:rsid w:val="00294C4A"/>
    <w:rsid w:val="002C44FE"/>
    <w:rsid w:val="002C5D45"/>
    <w:rsid w:val="002E4BDF"/>
    <w:rsid w:val="00314281"/>
    <w:rsid w:val="003335B5"/>
    <w:rsid w:val="00370911"/>
    <w:rsid w:val="003E2918"/>
    <w:rsid w:val="004117E2"/>
    <w:rsid w:val="0044410A"/>
    <w:rsid w:val="00454481"/>
    <w:rsid w:val="00455919"/>
    <w:rsid w:val="00482BFF"/>
    <w:rsid w:val="00490B2F"/>
    <w:rsid w:val="004E33A5"/>
    <w:rsid w:val="004F104E"/>
    <w:rsid w:val="004F77A0"/>
    <w:rsid w:val="0051797E"/>
    <w:rsid w:val="00526C88"/>
    <w:rsid w:val="005306DB"/>
    <w:rsid w:val="00534943"/>
    <w:rsid w:val="005509D9"/>
    <w:rsid w:val="00565C51"/>
    <w:rsid w:val="00594971"/>
    <w:rsid w:val="005A433E"/>
    <w:rsid w:val="005B2B9C"/>
    <w:rsid w:val="005C6901"/>
    <w:rsid w:val="005E31DB"/>
    <w:rsid w:val="005E5B65"/>
    <w:rsid w:val="005F0726"/>
    <w:rsid w:val="00645476"/>
    <w:rsid w:val="00655F2B"/>
    <w:rsid w:val="0067279C"/>
    <w:rsid w:val="00672C31"/>
    <w:rsid w:val="00674279"/>
    <w:rsid w:val="00675EE1"/>
    <w:rsid w:val="00677789"/>
    <w:rsid w:val="00687FD4"/>
    <w:rsid w:val="006B5C3A"/>
    <w:rsid w:val="006C3FF5"/>
    <w:rsid w:val="006D5773"/>
    <w:rsid w:val="006F765C"/>
    <w:rsid w:val="00707920"/>
    <w:rsid w:val="0071106F"/>
    <w:rsid w:val="00712FD7"/>
    <w:rsid w:val="007171C1"/>
    <w:rsid w:val="00745480"/>
    <w:rsid w:val="00754962"/>
    <w:rsid w:val="007570C6"/>
    <w:rsid w:val="00781FFC"/>
    <w:rsid w:val="007832B7"/>
    <w:rsid w:val="007B52AF"/>
    <w:rsid w:val="007F168B"/>
    <w:rsid w:val="007F5489"/>
    <w:rsid w:val="00847207"/>
    <w:rsid w:val="00850A13"/>
    <w:rsid w:val="008514D6"/>
    <w:rsid w:val="00863FFC"/>
    <w:rsid w:val="008D4E28"/>
    <w:rsid w:val="008F18C1"/>
    <w:rsid w:val="00906A4D"/>
    <w:rsid w:val="00911437"/>
    <w:rsid w:val="00921C55"/>
    <w:rsid w:val="009260D9"/>
    <w:rsid w:val="009517AB"/>
    <w:rsid w:val="00976E14"/>
    <w:rsid w:val="009A51F5"/>
    <w:rsid w:val="009A78C8"/>
    <w:rsid w:val="009B2F26"/>
    <w:rsid w:val="009D7190"/>
    <w:rsid w:val="009E1622"/>
    <w:rsid w:val="00A21BF7"/>
    <w:rsid w:val="00A30C62"/>
    <w:rsid w:val="00A441B3"/>
    <w:rsid w:val="00A52A0F"/>
    <w:rsid w:val="00A75145"/>
    <w:rsid w:val="00A758DA"/>
    <w:rsid w:val="00AA4C29"/>
    <w:rsid w:val="00AA6965"/>
    <w:rsid w:val="00AB198A"/>
    <w:rsid w:val="00AF60B4"/>
    <w:rsid w:val="00B07413"/>
    <w:rsid w:val="00B132FA"/>
    <w:rsid w:val="00B55B97"/>
    <w:rsid w:val="00B6598C"/>
    <w:rsid w:val="00B93EB9"/>
    <w:rsid w:val="00BA168B"/>
    <w:rsid w:val="00BA62EF"/>
    <w:rsid w:val="00BB7EB5"/>
    <w:rsid w:val="00BC02DF"/>
    <w:rsid w:val="00BE16DE"/>
    <w:rsid w:val="00BF7720"/>
    <w:rsid w:val="00C06B66"/>
    <w:rsid w:val="00C55760"/>
    <w:rsid w:val="00CB57A3"/>
    <w:rsid w:val="00CC6723"/>
    <w:rsid w:val="00CC676A"/>
    <w:rsid w:val="00CD61AE"/>
    <w:rsid w:val="00CE1F80"/>
    <w:rsid w:val="00D062BB"/>
    <w:rsid w:val="00D2124E"/>
    <w:rsid w:val="00D330D2"/>
    <w:rsid w:val="00D529E5"/>
    <w:rsid w:val="00DA34D5"/>
    <w:rsid w:val="00DB08ED"/>
    <w:rsid w:val="00DB7C51"/>
    <w:rsid w:val="00DE6B56"/>
    <w:rsid w:val="00E160DE"/>
    <w:rsid w:val="00E17792"/>
    <w:rsid w:val="00E201D1"/>
    <w:rsid w:val="00E35810"/>
    <w:rsid w:val="00E52141"/>
    <w:rsid w:val="00E6546F"/>
    <w:rsid w:val="00E87F92"/>
    <w:rsid w:val="00EA3800"/>
    <w:rsid w:val="00EA617E"/>
    <w:rsid w:val="00EB1F50"/>
    <w:rsid w:val="00EC442C"/>
    <w:rsid w:val="00ED4663"/>
    <w:rsid w:val="00F066EC"/>
    <w:rsid w:val="00F3506A"/>
    <w:rsid w:val="00F64AF2"/>
    <w:rsid w:val="00F7156C"/>
    <w:rsid w:val="00F75402"/>
    <w:rsid w:val="00FA1A82"/>
    <w:rsid w:val="00FA4A45"/>
    <w:rsid w:val="00FB74CD"/>
    <w:rsid w:val="00FD4206"/>
    <w:rsid w:val="00FE02B1"/>
    <w:rsid w:val="00FE3F8B"/>
    <w:rsid w:val="00FF20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7D1189-D9E1-45BA-93F1-94E784D62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7720"/>
    <w:rPr>
      <w:rFonts w:ascii="Calibri" w:eastAsia="Times New Roman" w:hAnsi="Calibri" w:cs="Times New Roman"/>
      <w:lang w:val="en-US"/>
    </w:rPr>
  </w:style>
  <w:style w:type="paragraph" w:styleId="3">
    <w:name w:val="heading 3"/>
    <w:basedOn w:val="a"/>
    <w:link w:val="30"/>
    <w:uiPriority w:val="99"/>
    <w:qFormat/>
    <w:rsid w:val="00847207"/>
    <w:pPr>
      <w:spacing w:before="100" w:beforeAutospacing="1" w:after="100" w:afterAutospacing="1" w:line="240" w:lineRule="auto"/>
      <w:outlineLvl w:val="2"/>
    </w:pPr>
    <w:rPr>
      <w:rFonts w:ascii="Times New Roman" w:eastAsia="Calibri" w:hAnsi="Times New Roman" w:cs="Calibri"/>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F7720"/>
    <w:pPr>
      <w:spacing w:after="0" w:line="240" w:lineRule="auto"/>
      <w:ind w:left="720" w:firstLine="709"/>
      <w:contextualSpacing/>
    </w:pPr>
    <w:rPr>
      <w:rFonts w:cs="Calibri"/>
      <w:lang w:val="uk-UA"/>
    </w:rPr>
  </w:style>
  <w:style w:type="paragraph" w:styleId="HTML">
    <w:name w:val="HTML Preformatted"/>
    <w:basedOn w:val="a"/>
    <w:link w:val="HTML0"/>
    <w:uiPriority w:val="99"/>
    <w:unhideWhenUsed/>
    <w:rsid w:val="00BF7720"/>
    <w:pPr>
      <w:spacing w:after="0" w:line="240" w:lineRule="auto"/>
    </w:pPr>
    <w:rPr>
      <w:rFonts w:ascii="Consolas" w:hAnsi="Consolas" w:cs="Consolas"/>
      <w:sz w:val="20"/>
      <w:szCs w:val="20"/>
    </w:rPr>
  </w:style>
  <w:style w:type="character" w:customStyle="1" w:styleId="HTML0">
    <w:name w:val="Стандартний HTML Знак"/>
    <w:basedOn w:val="a0"/>
    <w:link w:val="HTML"/>
    <w:uiPriority w:val="99"/>
    <w:rsid w:val="00BF7720"/>
    <w:rPr>
      <w:rFonts w:ascii="Consolas" w:eastAsia="Times New Roman" w:hAnsi="Consolas" w:cs="Consolas"/>
      <w:sz w:val="20"/>
      <w:szCs w:val="20"/>
      <w:lang w:val="en-US"/>
    </w:rPr>
  </w:style>
  <w:style w:type="paragraph" w:customStyle="1" w:styleId="Level1">
    <w:name w:val="Level 1"/>
    <w:basedOn w:val="a"/>
    <w:rsid w:val="00BF7720"/>
    <w:pPr>
      <w:numPr>
        <w:ilvl w:val="1"/>
        <w:numId w:val="2"/>
      </w:numPr>
      <w:tabs>
        <w:tab w:val="left" w:pos="1170"/>
      </w:tabs>
      <w:spacing w:before="120" w:after="120" w:line="240" w:lineRule="auto"/>
      <w:jc w:val="both"/>
    </w:pPr>
    <w:rPr>
      <w:rFonts w:ascii="Times New Roman" w:eastAsia="MS Minchofalt" w:hAnsi="Times New Roman"/>
      <w:spacing w:val="2"/>
      <w:sz w:val="28"/>
      <w:szCs w:val="28"/>
      <w:lang w:val="uk-UA"/>
    </w:rPr>
  </w:style>
  <w:style w:type="paragraph" w:customStyle="1" w:styleId="Level2">
    <w:name w:val="Level 2"/>
    <w:basedOn w:val="a"/>
    <w:rsid w:val="00BF7720"/>
    <w:pPr>
      <w:numPr>
        <w:ilvl w:val="2"/>
        <w:numId w:val="2"/>
      </w:numPr>
      <w:tabs>
        <w:tab w:val="left" w:pos="1170"/>
      </w:tabs>
      <w:spacing w:before="120" w:after="0" w:line="240" w:lineRule="auto"/>
      <w:jc w:val="both"/>
    </w:pPr>
    <w:rPr>
      <w:rFonts w:ascii="Times New Roman" w:eastAsia="MS Minchofalt" w:hAnsi="Times New Roman"/>
      <w:color w:val="000000"/>
      <w:spacing w:val="2"/>
      <w:sz w:val="28"/>
      <w:szCs w:val="28"/>
      <w:lang w:val="uk-UA"/>
    </w:rPr>
  </w:style>
  <w:style w:type="paragraph" w:customStyle="1" w:styleId="Level3">
    <w:name w:val="Level 3"/>
    <w:basedOn w:val="a"/>
    <w:rsid w:val="00BF7720"/>
    <w:pPr>
      <w:numPr>
        <w:ilvl w:val="3"/>
        <w:numId w:val="2"/>
      </w:numPr>
      <w:spacing w:before="120" w:after="120" w:line="240" w:lineRule="auto"/>
      <w:jc w:val="both"/>
    </w:pPr>
    <w:rPr>
      <w:rFonts w:ascii="Times New Roman" w:eastAsia="MS Minchofalt" w:hAnsi="Times New Roman"/>
      <w:spacing w:val="2"/>
      <w:sz w:val="28"/>
      <w:szCs w:val="28"/>
      <w:lang w:val="uk-UA"/>
    </w:rPr>
  </w:style>
  <w:style w:type="paragraph" w:customStyle="1" w:styleId="Level0">
    <w:name w:val="Level 0"/>
    <w:basedOn w:val="a"/>
    <w:rsid w:val="00BF7720"/>
    <w:pPr>
      <w:keepNext/>
      <w:numPr>
        <w:numId w:val="2"/>
      </w:numPr>
      <w:spacing w:before="120" w:after="120" w:line="276" w:lineRule="auto"/>
      <w:jc w:val="both"/>
    </w:pPr>
    <w:rPr>
      <w:rFonts w:ascii="Times New Roman" w:eastAsia="MS Minchofalt" w:hAnsi="Times New Roman"/>
      <w:b/>
      <w:bCs/>
      <w:sz w:val="28"/>
      <w:szCs w:val="19"/>
      <w:lang w:val="uk-UA"/>
    </w:rPr>
  </w:style>
  <w:style w:type="paragraph" w:styleId="2">
    <w:name w:val="Body Text Indent 2"/>
    <w:basedOn w:val="a"/>
    <w:link w:val="20"/>
    <w:rsid w:val="00BF7720"/>
    <w:pPr>
      <w:spacing w:before="100" w:beforeAutospacing="1" w:after="100" w:afterAutospacing="1" w:line="240" w:lineRule="auto"/>
      <w:ind w:firstLine="567"/>
      <w:jc w:val="both"/>
    </w:pPr>
    <w:rPr>
      <w:rFonts w:ascii="Times New Roman" w:eastAsia="Calibri" w:hAnsi="Times New Roman"/>
      <w:sz w:val="28"/>
      <w:lang w:val="uk-UA"/>
    </w:rPr>
  </w:style>
  <w:style w:type="character" w:customStyle="1" w:styleId="20">
    <w:name w:val="Основний текст з відступом 2 Знак"/>
    <w:basedOn w:val="a0"/>
    <w:link w:val="2"/>
    <w:rsid w:val="00BF7720"/>
    <w:rPr>
      <w:rFonts w:ascii="Times New Roman" w:eastAsia="Calibri" w:hAnsi="Times New Roman" w:cs="Times New Roman"/>
      <w:sz w:val="28"/>
      <w:lang w:val="uk-UA"/>
    </w:rPr>
  </w:style>
  <w:style w:type="paragraph" w:customStyle="1" w:styleId="rvps2">
    <w:name w:val="rvps2"/>
    <w:basedOn w:val="a"/>
    <w:link w:val="rvps20"/>
    <w:uiPriority w:val="99"/>
    <w:rsid w:val="00BF7720"/>
    <w:pPr>
      <w:spacing w:before="100" w:beforeAutospacing="1" w:after="100" w:afterAutospacing="1" w:line="240" w:lineRule="auto"/>
    </w:pPr>
    <w:rPr>
      <w:rFonts w:ascii="Times New Roman" w:hAnsi="Times New Roman"/>
      <w:sz w:val="24"/>
      <w:szCs w:val="24"/>
      <w:lang w:val="ru-RU" w:eastAsia="ru-RU"/>
    </w:rPr>
  </w:style>
  <w:style w:type="paragraph" w:customStyle="1" w:styleId="StyleZakonu">
    <w:name w:val="StyleZakonu"/>
    <w:basedOn w:val="a"/>
    <w:link w:val="StyleZakonu0"/>
    <w:rsid w:val="00242235"/>
    <w:pPr>
      <w:spacing w:after="60" w:line="220" w:lineRule="exact"/>
      <w:ind w:firstLine="284"/>
      <w:jc w:val="both"/>
    </w:pPr>
    <w:rPr>
      <w:rFonts w:ascii="Times New Roman" w:hAnsi="Times New Roman"/>
      <w:sz w:val="20"/>
      <w:szCs w:val="20"/>
      <w:lang w:val="uk-UA" w:eastAsia="ru-RU"/>
    </w:rPr>
  </w:style>
  <w:style w:type="character" w:customStyle="1" w:styleId="StyleZakonu0">
    <w:name w:val="StyleZakonu Знак"/>
    <w:link w:val="StyleZakonu"/>
    <w:locked/>
    <w:rsid w:val="00242235"/>
    <w:rPr>
      <w:rFonts w:ascii="Times New Roman" w:eastAsia="Times New Roman" w:hAnsi="Times New Roman" w:cs="Times New Roman"/>
      <w:sz w:val="20"/>
      <w:szCs w:val="20"/>
      <w:lang w:val="uk-UA" w:eastAsia="ru-RU"/>
    </w:rPr>
  </w:style>
  <w:style w:type="character" w:customStyle="1" w:styleId="rvts9">
    <w:name w:val="rvts9"/>
    <w:basedOn w:val="a0"/>
    <w:rsid w:val="001F77E2"/>
  </w:style>
  <w:style w:type="character" w:customStyle="1" w:styleId="30">
    <w:name w:val="Заголовок 3 Знак"/>
    <w:basedOn w:val="a0"/>
    <w:link w:val="3"/>
    <w:uiPriority w:val="99"/>
    <w:rsid w:val="00847207"/>
    <w:rPr>
      <w:rFonts w:ascii="Times New Roman" w:eastAsia="Calibri" w:hAnsi="Times New Roman" w:cs="Calibri"/>
      <w:b/>
      <w:bCs/>
      <w:sz w:val="27"/>
      <w:szCs w:val="27"/>
      <w:lang w:eastAsia="ru-RU"/>
    </w:rPr>
  </w:style>
  <w:style w:type="paragraph" w:styleId="a4">
    <w:name w:val="header"/>
    <w:basedOn w:val="a"/>
    <w:link w:val="a5"/>
    <w:uiPriority w:val="99"/>
    <w:unhideWhenUsed/>
    <w:rsid w:val="009E1622"/>
    <w:pPr>
      <w:tabs>
        <w:tab w:val="center" w:pos="4677"/>
        <w:tab w:val="right" w:pos="9355"/>
      </w:tabs>
      <w:spacing w:after="0" w:line="240" w:lineRule="auto"/>
    </w:pPr>
  </w:style>
  <w:style w:type="character" w:customStyle="1" w:styleId="a5">
    <w:name w:val="Верхній колонтитул Знак"/>
    <w:basedOn w:val="a0"/>
    <w:link w:val="a4"/>
    <w:uiPriority w:val="99"/>
    <w:rsid w:val="009E1622"/>
    <w:rPr>
      <w:rFonts w:ascii="Calibri" w:eastAsia="Times New Roman" w:hAnsi="Calibri" w:cs="Times New Roman"/>
      <w:lang w:val="en-US"/>
    </w:rPr>
  </w:style>
  <w:style w:type="paragraph" w:styleId="a6">
    <w:name w:val="footer"/>
    <w:basedOn w:val="a"/>
    <w:link w:val="a7"/>
    <w:uiPriority w:val="99"/>
    <w:unhideWhenUsed/>
    <w:rsid w:val="009E1622"/>
    <w:pPr>
      <w:tabs>
        <w:tab w:val="center" w:pos="4677"/>
        <w:tab w:val="right" w:pos="9355"/>
      </w:tabs>
      <w:spacing w:after="0" w:line="240" w:lineRule="auto"/>
    </w:pPr>
  </w:style>
  <w:style w:type="character" w:customStyle="1" w:styleId="a7">
    <w:name w:val="Нижній колонтитул Знак"/>
    <w:basedOn w:val="a0"/>
    <w:link w:val="a6"/>
    <w:uiPriority w:val="99"/>
    <w:rsid w:val="009E1622"/>
    <w:rPr>
      <w:rFonts w:ascii="Calibri" w:eastAsia="Times New Roman" w:hAnsi="Calibri" w:cs="Times New Roman"/>
      <w:lang w:val="en-US"/>
    </w:rPr>
  </w:style>
  <w:style w:type="paragraph" w:customStyle="1" w:styleId="paragraph">
    <w:name w:val="paragraph"/>
    <w:basedOn w:val="a"/>
    <w:rsid w:val="00135CF4"/>
    <w:pPr>
      <w:spacing w:before="100" w:beforeAutospacing="1" w:after="100" w:afterAutospacing="1" w:line="240" w:lineRule="auto"/>
    </w:pPr>
    <w:rPr>
      <w:rFonts w:ascii="Times New Roman" w:hAnsi="Times New Roman"/>
      <w:sz w:val="24"/>
      <w:szCs w:val="24"/>
      <w:lang w:val="ru-RU" w:eastAsia="ru-RU"/>
    </w:rPr>
  </w:style>
  <w:style w:type="paragraph" w:styleId="31">
    <w:name w:val="Body Text 3"/>
    <w:basedOn w:val="a"/>
    <w:link w:val="32"/>
    <w:uiPriority w:val="99"/>
    <w:semiHidden/>
    <w:unhideWhenUsed/>
    <w:rsid w:val="00E160DE"/>
    <w:pPr>
      <w:spacing w:after="120"/>
    </w:pPr>
    <w:rPr>
      <w:sz w:val="16"/>
      <w:szCs w:val="16"/>
    </w:rPr>
  </w:style>
  <w:style w:type="character" w:customStyle="1" w:styleId="32">
    <w:name w:val="Основний текст 3 Знак"/>
    <w:basedOn w:val="a0"/>
    <w:link w:val="31"/>
    <w:uiPriority w:val="99"/>
    <w:semiHidden/>
    <w:rsid w:val="00E160DE"/>
    <w:rPr>
      <w:rFonts w:ascii="Calibri" w:eastAsia="Times New Roman" w:hAnsi="Calibri" w:cs="Times New Roman"/>
      <w:sz w:val="16"/>
      <w:szCs w:val="16"/>
      <w:lang w:val="en-US"/>
    </w:rPr>
  </w:style>
  <w:style w:type="character" w:customStyle="1" w:styleId="rvts44">
    <w:name w:val="rvts44"/>
    <w:basedOn w:val="a0"/>
    <w:rsid w:val="00255D52"/>
  </w:style>
  <w:style w:type="paragraph" w:styleId="a8">
    <w:name w:val="Balloon Text"/>
    <w:basedOn w:val="a"/>
    <w:link w:val="a9"/>
    <w:uiPriority w:val="99"/>
    <w:semiHidden/>
    <w:rsid w:val="00221930"/>
    <w:pPr>
      <w:spacing w:after="0" w:line="240" w:lineRule="auto"/>
    </w:pPr>
    <w:rPr>
      <w:rFonts w:ascii="Tahoma" w:hAnsi="Tahoma" w:cs="Tahoma"/>
      <w:sz w:val="16"/>
      <w:szCs w:val="16"/>
      <w:lang w:val="uk-UA" w:eastAsia="ru-RU"/>
    </w:rPr>
  </w:style>
  <w:style w:type="character" w:customStyle="1" w:styleId="a9">
    <w:name w:val="Текст у виносці Знак"/>
    <w:basedOn w:val="a0"/>
    <w:link w:val="a8"/>
    <w:uiPriority w:val="99"/>
    <w:semiHidden/>
    <w:rsid w:val="00221930"/>
    <w:rPr>
      <w:rFonts w:ascii="Tahoma" w:eastAsia="Times New Roman" w:hAnsi="Tahoma" w:cs="Tahoma"/>
      <w:sz w:val="16"/>
      <w:szCs w:val="16"/>
      <w:lang w:val="uk-UA" w:eastAsia="ru-RU"/>
    </w:rPr>
  </w:style>
  <w:style w:type="character" w:customStyle="1" w:styleId="rvps20">
    <w:name w:val="rvps2 Знак"/>
    <w:link w:val="rvps2"/>
    <w:uiPriority w:val="99"/>
    <w:locked/>
    <w:rsid w:val="00370911"/>
    <w:rPr>
      <w:rFonts w:ascii="Times New Roman" w:eastAsia="Times New Roman" w:hAnsi="Times New Roman" w:cs="Times New Roman"/>
      <w:sz w:val="24"/>
      <w:szCs w:val="24"/>
      <w:lang w:eastAsia="ru-RU"/>
    </w:rPr>
  </w:style>
  <w:style w:type="character" w:customStyle="1" w:styleId="rvts11">
    <w:name w:val="rvts11"/>
    <w:uiPriority w:val="99"/>
    <w:rsid w:val="000739CA"/>
  </w:style>
  <w:style w:type="character" w:customStyle="1" w:styleId="atitle">
    <w:name w:val="atitle"/>
    <w:basedOn w:val="a0"/>
    <w:uiPriority w:val="99"/>
    <w:rsid w:val="007B52AF"/>
    <w:rPr>
      <w:rFonts w:cs="Times New Roman"/>
    </w:rPr>
  </w:style>
  <w:style w:type="character" w:styleId="aa">
    <w:name w:val="footnote reference"/>
    <w:basedOn w:val="a0"/>
    <w:uiPriority w:val="99"/>
    <w:semiHidden/>
    <w:rsid w:val="00454481"/>
    <w:rPr>
      <w:rFonts w:cs="Times New Roman"/>
      <w:vertAlign w:val="superscript"/>
    </w:rPr>
  </w:style>
  <w:style w:type="paragraph" w:styleId="ab">
    <w:name w:val="footnote text"/>
    <w:basedOn w:val="a"/>
    <w:link w:val="ac"/>
    <w:uiPriority w:val="99"/>
    <w:semiHidden/>
    <w:unhideWhenUsed/>
    <w:rsid w:val="00454481"/>
    <w:pPr>
      <w:widowControl w:val="0"/>
      <w:suppressAutoHyphens/>
      <w:spacing w:after="0" w:line="240" w:lineRule="auto"/>
      <w:textAlignment w:val="baseline"/>
    </w:pPr>
    <w:rPr>
      <w:rFonts w:ascii="Times New Roman" w:hAnsi="Times New Roman" w:cs="Tahoma"/>
      <w:kern w:val="1"/>
      <w:sz w:val="20"/>
      <w:szCs w:val="20"/>
      <w:lang w:val="de-DE" w:eastAsia="fa-IR" w:bidi="fa-IR"/>
    </w:rPr>
  </w:style>
  <w:style w:type="character" w:customStyle="1" w:styleId="ac">
    <w:name w:val="Текст виноски Знак"/>
    <w:basedOn w:val="a0"/>
    <w:link w:val="ab"/>
    <w:uiPriority w:val="99"/>
    <w:semiHidden/>
    <w:rsid w:val="00454481"/>
    <w:rPr>
      <w:rFonts w:ascii="Times New Roman" w:eastAsia="Times New Roman" w:hAnsi="Times New Roman" w:cs="Tahoma"/>
      <w:kern w:val="1"/>
      <w:sz w:val="20"/>
      <w:szCs w:val="20"/>
      <w:lang w:val="de-DE" w:eastAsia="fa-IR" w:bidi="fa-IR"/>
    </w:rPr>
  </w:style>
  <w:style w:type="character" w:styleId="ad">
    <w:name w:val="Hyperlink"/>
    <w:basedOn w:val="a0"/>
    <w:uiPriority w:val="99"/>
    <w:unhideWhenUsed/>
    <w:rsid w:val="0045448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438580">
      <w:bodyDiv w:val="1"/>
      <w:marLeft w:val="0"/>
      <w:marRight w:val="0"/>
      <w:marTop w:val="0"/>
      <w:marBottom w:val="0"/>
      <w:divBdr>
        <w:top w:val="none" w:sz="0" w:space="0" w:color="auto"/>
        <w:left w:val="none" w:sz="0" w:space="0" w:color="auto"/>
        <w:bottom w:val="none" w:sz="0" w:space="0" w:color="auto"/>
        <w:right w:val="none" w:sz="0" w:space="0" w:color="auto"/>
      </w:divBdr>
    </w:div>
    <w:div w:id="468717232">
      <w:bodyDiv w:val="1"/>
      <w:marLeft w:val="0"/>
      <w:marRight w:val="0"/>
      <w:marTop w:val="0"/>
      <w:marBottom w:val="0"/>
      <w:divBdr>
        <w:top w:val="none" w:sz="0" w:space="0" w:color="auto"/>
        <w:left w:val="none" w:sz="0" w:space="0" w:color="auto"/>
        <w:bottom w:val="none" w:sz="0" w:space="0" w:color="auto"/>
        <w:right w:val="none" w:sz="0" w:space="0" w:color="auto"/>
      </w:divBdr>
    </w:div>
    <w:div w:id="1133138594">
      <w:bodyDiv w:val="1"/>
      <w:marLeft w:val="0"/>
      <w:marRight w:val="0"/>
      <w:marTop w:val="0"/>
      <w:marBottom w:val="0"/>
      <w:divBdr>
        <w:top w:val="none" w:sz="0" w:space="0" w:color="auto"/>
        <w:left w:val="none" w:sz="0" w:space="0" w:color="auto"/>
        <w:bottom w:val="none" w:sz="0" w:space="0" w:color="auto"/>
        <w:right w:val="none" w:sz="0" w:space="0" w:color="auto"/>
      </w:divBdr>
    </w:div>
    <w:div w:id="1520239722">
      <w:bodyDiv w:val="1"/>
      <w:marLeft w:val="0"/>
      <w:marRight w:val="0"/>
      <w:marTop w:val="0"/>
      <w:marBottom w:val="0"/>
      <w:divBdr>
        <w:top w:val="none" w:sz="0" w:space="0" w:color="auto"/>
        <w:left w:val="none" w:sz="0" w:space="0" w:color="auto"/>
        <w:bottom w:val="none" w:sz="0" w:space="0" w:color="auto"/>
        <w:right w:val="none" w:sz="0" w:space="0" w:color="auto"/>
      </w:divBdr>
    </w:div>
    <w:div w:id="1564562029">
      <w:bodyDiv w:val="1"/>
      <w:marLeft w:val="0"/>
      <w:marRight w:val="0"/>
      <w:marTop w:val="0"/>
      <w:marBottom w:val="0"/>
      <w:divBdr>
        <w:top w:val="none" w:sz="0" w:space="0" w:color="auto"/>
        <w:left w:val="none" w:sz="0" w:space="0" w:color="auto"/>
        <w:bottom w:val="none" w:sz="0" w:space="0" w:color="auto"/>
        <w:right w:val="none" w:sz="0" w:space="0" w:color="auto"/>
      </w:divBdr>
    </w:div>
    <w:div w:id="1597013884">
      <w:bodyDiv w:val="1"/>
      <w:marLeft w:val="0"/>
      <w:marRight w:val="0"/>
      <w:marTop w:val="0"/>
      <w:marBottom w:val="0"/>
      <w:divBdr>
        <w:top w:val="none" w:sz="0" w:space="0" w:color="auto"/>
        <w:left w:val="none" w:sz="0" w:space="0" w:color="auto"/>
        <w:bottom w:val="none" w:sz="0" w:space="0" w:color="auto"/>
        <w:right w:val="none" w:sz="0" w:space="0" w:color="auto"/>
      </w:divBdr>
    </w:div>
    <w:div w:id="1970545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44BD97-64CB-46F6-9D51-CEDC935824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BB6C06-4E48-4619-AB1F-4D4C4F4FA537}">
  <ds:schemaRefs>
    <ds:schemaRef ds:uri="http://schemas.microsoft.com/sharepoint/v3/contenttype/forms"/>
  </ds:schemaRefs>
</ds:datastoreItem>
</file>

<file path=customXml/itemProps3.xml><?xml version="1.0" encoding="utf-8"?>
<ds:datastoreItem xmlns:ds="http://schemas.openxmlformats.org/officeDocument/2006/customXml" ds:itemID="{B15E6CA7-9A7C-4747-9B6C-37BDF263879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4832</Words>
  <Characters>2755</Characters>
  <Application>Microsoft Office Word</Application>
  <DocSecurity>0</DocSecurity>
  <Lines>22</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dcterms:created xsi:type="dcterms:W3CDTF">2021-07-26T11:51:00Z</dcterms:created>
  <dcterms:modified xsi:type="dcterms:W3CDTF">2021-07-26T11:51:00Z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