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560E0B" w:rsidRDefault="00715107">
      <w:pPr>
        <w:autoSpaceDE w:val="0"/>
        <w:autoSpaceDN w:val="0"/>
        <w:adjustRightInd w:val="0"/>
        <w:spacing w:after="0" w:line="240" w:lineRule="auto"/>
        <w:ind w:left="-1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object w:dxaOrig="936" w:dyaOrig="12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5pt;height:61.5pt" o:ole="">
            <v:imagedata r:id="rId7" o:title=""/>
          </v:shape>
          <o:OLEObject Type="Embed" ProgID="Msxml2.SAXXMLReader.5.0" ShapeID="_x0000_i1025" DrawAspect="Content" ObjectID="_1688818302" r:id="rId8"/>
        </w:object>
      </w:r>
    </w:p>
    <w:p w:rsidR="00560E0B" w:rsidRDefault="00560E0B">
      <w:pPr>
        <w:autoSpaceDE w:val="0"/>
        <w:autoSpaceDN w:val="0"/>
        <w:adjustRightInd w:val="0"/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</w:p>
    <w:p w:rsidR="00560E0B" w:rsidRDefault="00715107">
      <w:pPr>
        <w:autoSpaceDE w:val="0"/>
        <w:autoSpaceDN w:val="0"/>
        <w:adjustRightInd w:val="0"/>
        <w:spacing w:after="0" w:line="240" w:lineRule="auto"/>
        <w:ind w:left="-180"/>
        <w:jc w:val="center"/>
        <w:rPr>
          <w:rFonts w:ascii="Times New Roman" w:hAnsi="Times New Roman" w:cs="Times New Roman"/>
          <w:b/>
          <w:bCs/>
          <w:caps/>
          <w:sz w:val="36"/>
          <w:szCs w:val="36"/>
        </w:rPr>
      </w:pPr>
      <w:r>
        <w:rPr>
          <w:rFonts w:ascii="Times New Roman" w:hAnsi="Times New Roman" w:cs="Times New Roman"/>
          <w:b/>
          <w:bCs/>
          <w:caps/>
          <w:sz w:val="36"/>
          <w:szCs w:val="36"/>
        </w:rPr>
        <w:t>народний депутат україни</w:t>
      </w:r>
    </w:p>
    <w:p w:rsidR="00560E0B" w:rsidRDefault="00560E0B">
      <w:pPr>
        <w:autoSpaceDE w:val="0"/>
        <w:autoSpaceDN w:val="0"/>
        <w:adjustRightInd w:val="0"/>
        <w:spacing w:after="0" w:line="240" w:lineRule="auto"/>
        <w:ind w:left="-180"/>
        <w:jc w:val="center"/>
        <w:rPr>
          <w:rFonts w:ascii="Times New Roman" w:hAnsi="Times New Roman" w:cs="Times New Roman"/>
          <w:b/>
          <w:bCs/>
          <w:caps/>
          <w:sz w:val="8"/>
          <w:szCs w:val="8"/>
        </w:rPr>
      </w:pPr>
    </w:p>
    <w:tbl>
      <w:tblPr>
        <w:tblpPr w:leftFromText="180" w:rightFromText="180" w:vertAnchor="text" w:horzAnchor="margin" w:tblpXSpec="center" w:tblpY="-21"/>
        <w:tblW w:w="10490" w:type="dxa"/>
        <w:tblBorders>
          <w:top w:val="single" w:sz="6" w:space="0" w:color="auto"/>
          <w:bottom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0"/>
      </w:tblGrid>
      <w:tr w:rsidR="001B1525" w:rsidTr="001B1525">
        <w:tc>
          <w:tcPr>
            <w:tcW w:w="104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B1525" w:rsidRDefault="001B1525" w:rsidP="001B1525">
            <w:pPr>
              <w:autoSpaceDE w:val="0"/>
              <w:autoSpaceDN w:val="0"/>
              <w:adjustRightInd w:val="0"/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bCs/>
                <w:caps/>
                <w:sz w:val="2"/>
                <w:szCs w:val="2"/>
              </w:rPr>
            </w:pPr>
          </w:p>
        </w:tc>
      </w:tr>
    </w:tbl>
    <w:p w:rsidR="00560E0B" w:rsidRDefault="00560E0B">
      <w:pPr>
        <w:autoSpaceDE w:val="0"/>
        <w:autoSpaceDN w:val="0"/>
        <w:adjustRightInd w:val="0"/>
        <w:spacing w:after="0" w:line="240" w:lineRule="auto"/>
        <w:ind w:left="630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60E0B" w:rsidRDefault="00560E0B">
      <w:pPr>
        <w:autoSpaceDE w:val="0"/>
        <w:autoSpaceDN w:val="0"/>
        <w:adjustRightInd w:val="0"/>
        <w:spacing w:after="0" w:line="240" w:lineRule="auto"/>
        <w:ind w:left="630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60E0B" w:rsidRDefault="00715107">
      <w:pPr>
        <w:autoSpaceDE w:val="0"/>
        <w:autoSpaceDN w:val="0"/>
        <w:adjustRightInd w:val="0"/>
        <w:spacing w:after="0" w:line="240" w:lineRule="auto"/>
        <w:ind w:firstLine="612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ВЕРХОВНА РАДА УКРАЇНИ</w:t>
      </w:r>
    </w:p>
    <w:p w:rsidR="001B1525" w:rsidRDefault="001B1525">
      <w:pPr>
        <w:autoSpaceDE w:val="0"/>
        <w:autoSpaceDN w:val="0"/>
        <w:adjustRightInd w:val="0"/>
        <w:spacing w:after="0" w:line="240" w:lineRule="auto"/>
        <w:ind w:firstLine="612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1B1525" w:rsidRDefault="001B1525">
      <w:pPr>
        <w:autoSpaceDE w:val="0"/>
        <w:autoSpaceDN w:val="0"/>
        <w:adjustRightInd w:val="0"/>
        <w:spacing w:after="0" w:line="240" w:lineRule="auto"/>
        <w:ind w:firstLine="612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1B1525" w:rsidRDefault="001B1525">
      <w:pPr>
        <w:autoSpaceDE w:val="0"/>
        <w:autoSpaceDN w:val="0"/>
        <w:adjustRightInd w:val="0"/>
        <w:spacing w:after="0" w:line="240" w:lineRule="auto"/>
        <w:ind w:firstLine="612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60E0B" w:rsidRPr="005843B3" w:rsidRDefault="00560E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</w:p>
    <w:p w:rsidR="00560E0B" w:rsidRPr="00951E25" w:rsidRDefault="00715107" w:rsidP="001B1525">
      <w:pPr>
        <w:widowControl w:val="0"/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Відповідно</w:t>
      </w:r>
      <w:r w:rsidRPr="00951E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</w:t>
      </w:r>
      <w:r w:rsidRPr="00951E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статті</w:t>
      </w:r>
      <w:r w:rsidRPr="00951E25">
        <w:rPr>
          <w:rFonts w:ascii="TimesNewRomanPSMT" w:hAnsi="TimesNewRomanPSMT" w:cs="TimesNewRomanPSMT"/>
          <w:sz w:val="28"/>
          <w:szCs w:val="28"/>
          <w:lang w:val="ru-RU"/>
        </w:rPr>
        <w:t xml:space="preserve"> 93 </w:t>
      </w:r>
      <w:r>
        <w:rPr>
          <w:rFonts w:ascii="Times New Roman" w:hAnsi="Times New Roman" w:cs="Times New Roman"/>
          <w:sz w:val="28"/>
          <w:szCs w:val="28"/>
        </w:rPr>
        <w:t>Конституції</w:t>
      </w:r>
      <w:r w:rsidRPr="00951E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України</w:t>
      </w:r>
      <w:r w:rsidRPr="00951E25">
        <w:rPr>
          <w:rFonts w:ascii="TimesNewRomanPSMT" w:hAnsi="TimesNewRomanPSMT" w:cs="TimesNewRomanPSMT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951E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порядку</w:t>
      </w:r>
      <w:r w:rsidRPr="00951E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законодавчої</w:t>
      </w:r>
      <w:r w:rsidRPr="00951E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ініціативи</w:t>
      </w:r>
      <w:r w:rsidRPr="00951E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вносимо</w:t>
      </w:r>
      <w:r w:rsidRPr="00951E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951E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розгляд</w:t>
      </w:r>
      <w:r w:rsidRPr="00951E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Верховної</w:t>
      </w:r>
      <w:r w:rsidRPr="00951E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Ради</w:t>
      </w:r>
      <w:r w:rsidRPr="00951E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України</w:t>
      </w:r>
      <w:r w:rsidRPr="00951E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</w:t>
      </w:r>
      <w:r w:rsidRPr="00951E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951E25" w:rsidRPr="00951E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Закону України «Про внесення змін до статті 100 Кримінального процесуального кодексу України щодо переліку активів, які передаються в управління до Національного агентства України з питань виявлення, розшуку та управління активами, одержаними від корупційних та інших злочинів»</w:t>
      </w:r>
      <w:r w:rsidR="00951E25" w:rsidRPr="00951E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>.</w:t>
      </w:r>
    </w:p>
    <w:p w:rsidR="00560E0B" w:rsidRPr="001B1525" w:rsidRDefault="001B1525" w:rsidP="001B1525">
      <w:pPr>
        <w:widowControl w:val="0"/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Доповідати законопроект </w:t>
      </w:r>
      <w:r w:rsidR="00715107">
        <w:rPr>
          <w:rFonts w:ascii="Times New Roman" w:hAnsi="Times New Roman" w:cs="Times New Roman"/>
          <w:sz w:val="28"/>
          <w:szCs w:val="28"/>
        </w:rPr>
        <w:t>на</w:t>
      </w:r>
      <w:r w:rsidR="00715107"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715107">
        <w:rPr>
          <w:rFonts w:ascii="Times New Roman" w:hAnsi="Times New Roman" w:cs="Times New Roman"/>
          <w:sz w:val="28"/>
          <w:szCs w:val="28"/>
        </w:rPr>
        <w:t>пленарному</w:t>
      </w:r>
      <w:r w:rsidR="00715107"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715107">
        <w:rPr>
          <w:rFonts w:ascii="Times New Roman" w:hAnsi="Times New Roman" w:cs="Times New Roman"/>
          <w:sz w:val="28"/>
          <w:szCs w:val="28"/>
        </w:rPr>
        <w:t>засіданні</w:t>
      </w:r>
      <w:r w:rsidR="00715107"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715107">
        <w:rPr>
          <w:rFonts w:ascii="Times New Roman" w:hAnsi="Times New Roman" w:cs="Times New Roman"/>
          <w:sz w:val="28"/>
          <w:szCs w:val="28"/>
        </w:rPr>
        <w:t>Верховної</w:t>
      </w:r>
      <w:r w:rsidR="00715107"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715107">
        <w:rPr>
          <w:rFonts w:ascii="Times New Roman" w:hAnsi="Times New Roman" w:cs="Times New Roman"/>
          <w:sz w:val="28"/>
          <w:szCs w:val="28"/>
        </w:rPr>
        <w:t>Ради</w:t>
      </w:r>
      <w:r w:rsidR="00715107"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715107">
        <w:rPr>
          <w:rFonts w:ascii="Times New Roman" w:hAnsi="Times New Roman" w:cs="Times New Roman"/>
          <w:sz w:val="28"/>
          <w:szCs w:val="28"/>
        </w:rPr>
        <w:t>України</w:t>
      </w:r>
      <w:r w:rsidR="00715107"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NewRomanPSMT" w:hAnsi="TimesNewRomanPSMT" w:cs="TimesNewRomanPSMT"/>
          <w:sz w:val="28"/>
          <w:szCs w:val="28"/>
          <w:lang w:val="ru-RU"/>
        </w:rPr>
        <w:t xml:space="preserve">буде </w:t>
      </w:r>
      <w:r w:rsidR="00715107">
        <w:rPr>
          <w:rFonts w:ascii="Times New Roman" w:hAnsi="Times New Roman" w:cs="Times New Roman"/>
          <w:sz w:val="28"/>
          <w:szCs w:val="28"/>
        </w:rPr>
        <w:t xml:space="preserve">народний депутат України </w:t>
      </w:r>
      <w:r>
        <w:rPr>
          <w:rFonts w:ascii="Times New Roman" w:hAnsi="Times New Roman" w:cs="Times New Roman"/>
          <w:sz w:val="28"/>
          <w:szCs w:val="28"/>
        </w:rPr>
        <w:t>Ткаченко Олександр Михайлович.</w:t>
      </w:r>
      <w:r w:rsidR="00715107"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</w:p>
    <w:p w:rsidR="001B1525" w:rsidRDefault="001B1525">
      <w:pPr>
        <w:widowControl w:val="0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E0B" w:rsidRPr="001B1525" w:rsidRDefault="00715107">
      <w:pPr>
        <w:widowControl w:val="0"/>
        <w:autoSpaceDE w:val="0"/>
        <w:autoSpaceDN w:val="0"/>
        <w:adjustRightInd w:val="0"/>
        <w:spacing w:after="200" w:line="240" w:lineRule="auto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Додатки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>:</w:t>
      </w:r>
    </w:p>
    <w:p w:rsidR="00560E0B" w:rsidRDefault="00715107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B1525">
        <w:rPr>
          <w:rFonts w:ascii="TimesNewRomanPSMT" w:hAnsi="TimesNewRomanPSMT" w:cs="TimesNewRomanPSMT"/>
          <w:sz w:val="28"/>
          <w:szCs w:val="28"/>
          <w:lang w:val="ru-RU"/>
        </w:rPr>
        <w:t>1.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</w:rPr>
        <w:t>Проект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Закону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5843B3">
        <w:rPr>
          <w:rFonts w:ascii="TimesNewRomanPSMT" w:hAnsi="TimesNewRomanPSMT" w:cs="TimesNewRomanPSMT"/>
          <w:sz w:val="28"/>
          <w:szCs w:val="28"/>
          <w:lang w:val="ru-RU"/>
        </w:rPr>
        <w:t>3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1B1525">
        <w:rPr>
          <w:rFonts w:ascii="TimesNewRomanPSMT" w:hAnsi="TimesNewRomanPSMT" w:cs="TimesNewRomanPSMT"/>
          <w:sz w:val="28"/>
          <w:szCs w:val="28"/>
          <w:lang w:val="ru-RU"/>
        </w:rPr>
        <w:t>.</w:t>
      </w:r>
    </w:p>
    <w:p w:rsidR="00560E0B" w:rsidRDefault="00715107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B1525">
        <w:rPr>
          <w:rFonts w:ascii="TimesNewRomanPSMT" w:hAnsi="TimesNewRomanPSMT" w:cs="TimesNewRomanPSMT"/>
          <w:sz w:val="28"/>
          <w:szCs w:val="28"/>
          <w:lang w:val="ru-RU"/>
        </w:rPr>
        <w:t>2.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</w:rPr>
        <w:t>Пояснювальна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записка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5843B3">
        <w:rPr>
          <w:rFonts w:ascii="Times New Roman" w:hAnsi="Times New Roman" w:cs="Times New Roman"/>
          <w:sz w:val="28"/>
          <w:szCs w:val="28"/>
        </w:rPr>
        <w:t>4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1B1525">
        <w:rPr>
          <w:rFonts w:ascii="TimesNewRomanPSMT" w:hAnsi="TimesNewRomanPSMT" w:cs="TimesNewRomanPSMT"/>
          <w:sz w:val="28"/>
          <w:szCs w:val="28"/>
          <w:lang w:val="ru-RU"/>
        </w:rPr>
        <w:t>.</w:t>
      </w:r>
    </w:p>
    <w:p w:rsidR="00560E0B" w:rsidRDefault="00715107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B1525">
        <w:rPr>
          <w:rFonts w:ascii="TimesNewRomanPSMT" w:hAnsi="TimesNewRomanPSMT" w:cs="TimesNewRomanPSMT"/>
          <w:sz w:val="28"/>
          <w:szCs w:val="28"/>
          <w:lang w:val="ru-RU"/>
        </w:rPr>
        <w:t>3.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</w:rPr>
        <w:t>Порівняльна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таблиця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5843B3">
        <w:rPr>
          <w:rFonts w:ascii="TimesNewRomanPSMT" w:hAnsi="TimesNewRomanPSMT" w:cs="TimesNewRomanPSMT"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арк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>.</w:t>
      </w:r>
    </w:p>
    <w:p w:rsidR="00560E0B" w:rsidRDefault="00715107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B1525">
        <w:rPr>
          <w:rFonts w:ascii="TimesNewRomanPSMT" w:hAnsi="TimesNewRomanPSMT" w:cs="TimesNewRomanPSMT"/>
          <w:sz w:val="28"/>
          <w:szCs w:val="28"/>
          <w:lang w:val="ru-RU"/>
        </w:rPr>
        <w:t>4.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</w:rPr>
        <w:t>Проект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1B152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останови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1B1525">
        <w:rPr>
          <w:rFonts w:ascii="TimesNewRomanPSMT" w:hAnsi="TimesNewRomanPSMT" w:cs="TimesNewRomanPSMT"/>
          <w:sz w:val="28"/>
          <w:szCs w:val="28"/>
          <w:lang w:val="ru-RU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арк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>.</w:t>
      </w:r>
    </w:p>
    <w:p w:rsidR="00560E0B" w:rsidRPr="001B1525" w:rsidRDefault="00560E0B" w:rsidP="001B1525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cs="TimesNewRomanPSMT"/>
          <w:sz w:val="28"/>
          <w:szCs w:val="28"/>
          <w:lang w:val="ru-RU"/>
        </w:rPr>
      </w:pPr>
    </w:p>
    <w:p w:rsidR="00560E0B" w:rsidRPr="001B1525" w:rsidRDefault="001B1525" w:rsidP="00951E25">
      <w:pPr>
        <w:spacing w:after="0" w:line="240" w:lineRule="auto"/>
        <w:rPr>
          <w:rFonts w:ascii="Times New Roman" w:eastAsia="Liberation Serif" w:hAnsi="Times New Roman" w:cs="Times New Roman"/>
          <w:b/>
          <w:bCs/>
          <w:sz w:val="28"/>
          <w:szCs w:val="28"/>
          <w:lang w:val="ru-RU"/>
        </w:rPr>
      </w:pPr>
      <w:r w:rsidRPr="001B1525">
        <w:rPr>
          <w:rFonts w:ascii="Times New Roman" w:hAnsi="Times New Roman" w:cs="Times New Roman"/>
          <w:b/>
          <w:bCs/>
          <w:sz w:val="28"/>
          <w:szCs w:val="28"/>
        </w:rPr>
        <w:t>Народні депутати України</w:t>
      </w:r>
      <w:r w:rsidRPr="001B152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B1525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1B152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715107" w:rsidRDefault="00715107">
      <w:pPr>
        <w:autoSpaceDE w:val="0"/>
        <w:autoSpaceDN w:val="0"/>
        <w:adjustRightInd w:val="0"/>
        <w:spacing w:after="0" w:line="240" w:lineRule="auto"/>
        <w:rPr>
          <w:rFonts w:ascii="Liberation Serif" w:eastAsia="Liberation Serif" w:hAnsi="TimesNewRomanPSMT" w:cs="Liberation Serif"/>
          <w:sz w:val="24"/>
          <w:szCs w:val="24"/>
        </w:rPr>
      </w:pPr>
    </w:p>
    <w:sectPr w:rsidR="00715107">
      <w:pgSz w:w="12240" w:h="15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iberation Serif">
    <w:altName w:val="Yu Gothic UI"/>
    <w:panose1 w:val="00000000000000000000"/>
    <w:charset w:val="80"/>
    <w:family w:val="roman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525"/>
    <w:rsid w:val="001B1525"/>
    <w:rsid w:val="00475A1C"/>
    <w:rsid w:val="00560E0B"/>
    <w:rsid w:val="005843B3"/>
    <w:rsid w:val="00715107"/>
    <w:rsid w:val="0095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7F4E2DF-85AF-4E82-89FD-9325C5C87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95263F-D359-47C6-A9EC-FC7B62BF89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6A183F-F9DB-46EE-B11E-E2496AEAFB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63DFF1-8DA4-4207-BEB0-DD6B407A11F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519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2021-07-26T12:25:00Z</dcterms:created>
  <dcterms:modified xsi:type="dcterms:W3CDTF">2021-07-26T12:25:00Z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