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2E2340" w14:textId="7D8B306B" w:rsidR="00AF774F" w:rsidRPr="008F120F" w:rsidRDefault="00AF774F" w:rsidP="00AF774F">
      <w:pPr>
        <w:spacing w:after="0" w:line="240" w:lineRule="auto"/>
        <w:jc w:val="center"/>
        <w:rPr>
          <w:rFonts w:ascii="Times New Roman" w:eastAsia="Times New Roman" w:hAnsi="Times New Roman" w:cs="Times New Roman"/>
          <w:color w:val="000000" w:themeColor="text1"/>
          <w:sz w:val="28"/>
          <w:szCs w:val="28"/>
          <w:lang w:val="uk-UA" w:eastAsia="ru-RU"/>
        </w:rPr>
      </w:pPr>
      <w:bookmarkStart w:id="0" w:name="_GoBack"/>
      <w:bookmarkEnd w:id="0"/>
      <w:r w:rsidRPr="008F120F">
        <w:rPr>
          <w:rFonts w:ascii="Times New Roman" w:eastAsia="Times New Roman" w:hAnsi="Times New Roman" w:cs="Times New Roman"/>
          <w:b/>
          <w:bCs/>
          <w:color w:val="000000" w:themeColor="text1"/>
          <w:sz w:val="28"/>
          <w:szCs w:val="28"/>
          <w:lang w:eastAsia="ru-RU"/>
        </w:rPr>
        <w:t>ПОР</w:t>
      </w:r>
      <w:r w:rsidRPr="008F120F">
        <w:rPr>
          <w:rFonts w:ascii="Times New Roman" w:eastAsia="Times New Roman" w:hAnsi="Times New Roman" w:cs="Times New Roman"/>
          <w:b/>
          <w:bCs/>
          <w:color w:val="000000" w:themeColor="text1"/>
          <w:sz w:val="28"/>
          <w:szCs w:val="28"/>
          <w:lang w:val="uk-UA" w:eastAsia="ru-RU"/>
        </w:rPr>
        <w:t xml:space="preserve">ІВНЯЛЬНА </w:t>
      </w:r>
      <w:r w:rsidRPr="008F120F">
        <w:rPr>
          <w:rFonts w:ascii="Times New Roman" w:eastAsia="Times New Roman" w:hAnsi="Times New Roman" w:cs="Times New Roman"/>
          <w:b/>
          <w:bCs/>
          <w:color w:val="000000" w:themeColor="text1"/>
          <w:sz w:val="28"/>
          <w:szCs w:val="28"/>
          <w:lang w:eastAsia="ru-RU"/>
        </w:rPr>
        <w:t>ТАБЛИЦЯ</w:t>
      </w:r>
      <w:r w:rsidRPr="008F120F">
        <w:rPr>
          <w:rFonts w:ascii="Times New Roman" w:eastAsia="Times New Roman" w:hAnsi="Times New Roman" w:cs="Times New Roman"/>
          <w:b/>
          <w:bCs/>
          <w:color w:val="000000" w:themeColor="text1"/>
          <w:sz w:val="28"/>
          <w:szCs w:val="28"/>
          <w:lang w:val="uk-UA" w:eastAsia="ru-RU"/>
        </w:rPr>
        <w:t xml:space="preserve"> </w:t>
      </w:r>
    </w:p>
    <w:p w14:paraId="6B118AD4" w14:textId="7BF13BAC" w:rsidR="00AF774F" w:rsidRPr="008F120F" w:rsidRDefault="00AF774F" w:rsidP="00AF774F">
      <w:pPr>
        <w:spacing w:after="0" w:line="240" w:lineRule="auto"/>
        <w:jc w:val="center"/>
        <w:rPr>
          <w:rFonts w:ascii="Times New Roman" w:eastAsia="Times New Roman" w:hAnsi="Times New Roman" w:cs="Times New Roman"/>
          <w:b/>
          <w:bCs/>
          <w:color w:val="000000" w:themeColor="text1"/>
          <w:sz w:val="28"/>
          <w:szCs w:val="28"/>
          <w:lang w:val="uk-UA" w:eastAsia="ru-RU"/>
        </w:rPr>
      </w:pPr>
      <w:r w:rsidRPr="008F120F">
        <w:rPr>
          <w:rFonts w:ascii="Times New Roman" w:eastAsia="Times New Roman" w:hAnsi="Times New Roman" w:cs="Times New Roman"/>
          <w:b/>
          <w:bCs/>
          <w:color w:val="000000" w:themeColor="text1"/>
          <w:sz w:val="28"/>
          <w:szCs w:val="28"/>
          <w:lang w:val="uk-UA" w:eastAsia="ru-RU"/>
        </w:rPr>
        <w:t>до проекту Закону</w:t>
      </w:r>
      <w:r w:rsidR="008F120F" w:rsidRPr="008F120F">
        <w:rPr>
          <w:rFonts w:ascii="Times New Roman" w:eastAsia="Times New Roman" w:hAnsi="Times New Roman" w:cs="Times New Roman"/>
          <w:b/>
          <w:bCs/>
          <w:color w:val="000000" w:themeColor="text1"/>
          <w:sz w:val="28"/>
          <w:szCs w:val="28"/>
          <w:lang w:val="uk-UA" w:eastAsia="ru-RU"/>
        </w:rPr>
        <w:t xml:space="preserve"> України «П</w:t>
      </w:r>
      <w:r w:rsidRPr="008F120F">
        <w:rPr>
          <w:rFonts w:ascii="Times New Roman" w:eastAsia="Times New Roman" w:hAnsi="Times New Roman" w:cs="Times New Roman"/>
          <w:b/>
          <w:bCs/>
          <w:color w:val="000000" w:themeColor="text1"/>
          <w:sz w:val="28"/>
          <w:szCs w:val="28"/>
          <w:lang w:val="uk-UA" w:eastAsia="ru-RU"/>
        </w:rPr>
        <w:t>ро внесення змін до деяких законодавчих актів щодо переліку активів, які передаються в управління до Національного агентства України з питань виявлення, розшуку та управління активами, одержаними від корупційних та інших злочинів</w:t>
      </w:r>
      <w:r w:rsidR="008F120F" w:rsidRPr="008F120F">
        <w:rPr>
          <w:rFonts w:ascii="Times New Roman" w:eastAsia="Times New Roman" w:hAnsi="Times New Roman" w:cs="Times New Roman"/>
          <w:b/>
          <w:bCs/>
          <w:color w:val="000000" w:themeColor="text1"/>
          <w:sz w:val="28"/>
          <w:szCs w:val="28"/>
          <w:lang w:val="uk-UA" w:eastAsia="ru-RU"/>
        </w:rPr>
        <w:t>»</w:t>
      </w:r>
    </w:p>
    <w:p w14:paraId="15E2C045" w14:textId="77777777" w:rsidR="00AF774F" w:rsidRPr="00982662" w:rsidRDefault="00AF774F" w:rsidP="00AF774F">
      <w:pPr>
        <w:spacing w:after="0" w:line="240" w:lineRule="auto"/>
        <w:jc w:val="center"/>
        <w:rPr>
          <w:rFonts w:ascii="Times New Roman" w:eastAsia="Times New Roman" w:hAnsi="Times New Roman" w:cs="Times New Roman"/>
          <w:b/>
          <w:bCs/>
          <w:color w:val="000000" w:themeColor="text1"/>
          <w:sz w:val="24"/>
          <w:szCs w:val="24"/>
          <w:lang w:val="uk-UA" w:eastAsia="ru-RU"/>
        </w:rPr>
      </w:pPr>
    </w:p>
    <w:tbl>
      <w:tblPr>
        <w:tblW w:w="0" w:type="auto"/>
        <w:tblCellMar>
          <w:top w:w="15" w:type="dxa"/>
          <w:left w:w="15" w:type="dxa"/>
          <w:bottom w:w="15" w:type="dxa"/>
          <w:right w:w="15" w:type="dxa"/>
        </w:tblCellMar>
        <w:tblLook w:val="04A0" w:firstRow="1" w:lastRow="0" w:firstColumn="1" w:lastColumn="0" w:noHBand="0" w:noVBand="1"/>
      </w:tblPr>
      <w:tblGrid>
        <w:gridCol w:w="7254"/>
        <w:gridCol w:w="14"/>
        <w:gridCol w:w="7282"/>
      </w:tblGrid>
      <w:tr w:rsidR="00982662" w:rsidRPr="00982662" w14:paraId="1D2A9F7B" w14:textId="77777777" w:rsidTr="005915C6">
        <w:tc>
          <w:tcPr>
            <w:tcW w:w="7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3E431E" w14:textId="1D9ACE5D" w:rsidR="00AF774F" w:rsidRPr="00982662" w:rsidRDefault="00AF774F" w:rsidP="001A7A67">
            <w:pPr>
              <w:spacing w:after="0" w:line="240" w:lineRule="auto"/>
              <w:jc w:val="center"/>
              <w:rPr>
                <w:rFonts w:ascii="Times New Roman" w:eastAsia="Times New Roman" w:hAnsi="Times New Roman" w:cs="Times New Roman"/>
                <w:color w:val="000000" w:themeColor="text1"/>
                <w:sz w:val="24"/>
                <w:szCs w:val="24"/>
                <w:lang w:val="uk-UA" w:eastAsia="ru-RU"/>
              </w:rPr>
            </w:pPr>
            <w:r w:rsidRPr="00982662">
              <w:rPr>
                <w:rFonts w:ascii="Times New Roman" w:eastAsia="Times New Roman" w:hAnsi="Times New Roman" w:cs="Times New Roman"/>
                <w:b/>
                <w:bCs/>
                <w:color w:val="000000" w:themeColor="text1"/>
                <w:sz w:val="24"/>
                <w:szCs w:val="24"/>
                <w:lang w:val="uk-UA" w:eastAsia="ru-RU"/>
              </w:rPr>
              <w:t>Чинна редакція</w:t>
            </w:r>
          </w:p>
        </w:tc>
        <w:tc>
          <w:tcPr>
            <w:tcW w:w="733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A1AB04" w14:textId="6DE142F0" w:rsidR="00AF774F" w:rsidRPr="00982662" w:rsidRDefault="00AF774F" w:rsidP="001A7A67">
            <w:pPr>
              <w:spacing w:after="0" w:line="240" w:lineRule="auto"/>
              <w:jc w:val="center"/>
              <w:rPr>
                <w:rFonts w:ascii="Times New Roman" w:eastAsia="Times New Roman" w:hAnsi="Times New Roman" w:cs="Times New Roman"/>
                <w:color w:val="000000" w:themeColor="text1"/>
                <w:sz w:val="24"/>
                <w:szCs w:val="24"/>
                <w:lang w:val="uk-UA" w:eastAsia="ru-RU"/>
              </w:rPr>
            </w:pPr>
            <w:r w:rsidRPr="00982662">
              <w:rPr>
                <w:rFonts w:ascii="Times New Roman" w:eastAsia="Times New Roman" w:hAnsi="Times New Roman" w:cs="Times New Roman"/>
                <w:b/>
                <w:bCs/>
                <w:color w:val="000000" w:themeColor="text1"/>
                <w:sz w:val="24"/>
                <w:szCs w:val="24"/>
                <w:lang w:val="uk-UA" w:eastAsia="ru-RU"/>
              </w:rPr>
              <w:t>Редакція законопроекту</w:t>
            </w:r>
          </w:p>
        </w:tc>
      </w:tr>
      <w:tr w:rsidR="00982662" w:rsidRPr="00982662" w14:paraId="1548A285" w14:textId="77777777" w:rsidTr="001A7A67">
        <w:trPr>
          <w:trHeight w:val="261"/>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5A38F9" w14:textId="236F810A" w:rsidR="006673D3" w:rsidRPr="005915C6" w:rsidRDefault="006673D3" w:rsidP="001A7A67">
            <w:pPr>
              <w:spacing w:after="0" w:line="240" w:lineRule="auto"/>
              <w:jc w:val="center"/>
              <w:rPr>
                <w:rFonts w:ascii="Times New Roman" w:eastAsia="Times New Roman" w:hAnsi="Times New Roman" w:cs="Times New Roman"/>
                <w:b/>
                <w:bCs/>
                <w:color w:val="000000" w:themeColor="text1"/>
                <w:sz w:val="28"/>
                <w:szCs w:val="28"/>
                <w:lang w:val="uk-UA" w:eastAsia="ru-RU"/>
              </w:rPr>
            </w:pPr>
            <w:r w:rsidRPr="005915C6">
              <w:rPr>
                <w:rFonts w:ascii="Times New Roman" w:eastAsia="Times New Roman" w:hAnsi="Times New Roman" w:cs="Times New Roman"/>
                <w:b/>
                <w:bCs/>
                <w:color w:val="000000" w:themeColor="text1"/>
                <w:sz w:val="28"/>
                <w:szCs w:val="28"/>
                <w:lang w:val="uk-UA" w:eastAsia="ru-RU"/>
              </w:rPr>
              <w:t>Цивільний кодекс України</w:t>
            </w:r>
          </w:p>
        </w:tc>
      </w:tr>
      <w:tr w:rsidR="00982662" w:rsidRPr="00982662" w14:paraId="537C482A" w14:textId="4B39264E" w:rsidTr="005915C6">
        <w:trPr>
          <w:trHeight w:val="261"/>
        </w:trPr>
        <w:tc>
          <w:tcPr>
            <w:tcW w:w="7228" w:type="dxa"/>
            <w:gridSpan w:val="2"/>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2980B56A" w14:textId="77777777" w:rsidR="006673D3" w:rsidRPr="00982662" w:rsidRDefault="006673D3" w:rsidP="006673D3">
            <w:pPr>
              <w:pStyle w:val="rvps2"/>
              <w:spacing w:before="0" w:beforeAutospacing="0" w:after="150" w:afterAutospacing="0"/>
              <w:ind w:firstLine="450"/>
              <w:jc w:val="both"/>
              <w:rPr>
                <w:color w:val="000000" w:themeColor="text1"/>
                <w:sz w:val="28"/>
                <w:szCs w:val="28"/>
              </w:rPr>
            </w:pPr>
            <w:r w:rsidRPr="00982662">
              <w:rPr>
                <w:rStyle w:val="rvts9"/>
                <w:b/>
                <w:bCs/>
                <w:color w:val="000000" w:themeColor="text1"/>
                <w:sz w:val="28"/>
                <w:szCs w:val="28"/>
              </w:rPr>
              <w:t>Стаття 1032.</w:t>
            </w:r>
            <w:r w:rsidRPr="00982662">
              <w:rPr>
                <w:rStyle w:val="apple-converted-space"/>
                <w:color w:val="000000" w:themeColor="text1"/>
                <w:sz w:val="28"/>
                <w:szCs w:val="28"/>
              </w:rPr>
              <w:t> </w:t>
            </w:r>
            <w:r w:rsidRPr="00982662">
              <w:rPr>
                <w:color w:val="000000" w:themeColor="text1"/>
                <w:sz w:val="28"/>
                <w:szCs w:val="28"/>
              </w:rPr>
              <w:t>Установник управління</w:t>
            </w:r>
          </w:p>
          <w:p w14:paraId="49BC61C6" w14:textId="77777777" w:rsidR="006673D3" w:rsidRPr="00982662" w:rsidRDefault="006673D3" w:rsidP="006673D3">
            <w:pPr>
              <w:pStyle w:val="rvps2"/>
              <w:spacing w:before="0" w:beforeAutospacing="0" w:after="150" w:afterAutospacing="0"/>
              <w:ind w:firstLine="450"/>
              <w:jc w:val="both"/>
              <w:rPr>
                <w:color w:val="000000" w:themeColor="text1"/>
                <w:sz w:val="28"/>
                <w:szCs w:val="28"/>
              </w:rPr>
            </w:pPr>
            <w:bookmarkStart w:id="1" w:name="n4834"/>
            <w:bookmarkEnd w:id="1"/>
            <w:r w:rsidRPr="00982662">
              <w:rPr>
                <w:color w:val="000000" w:themeColor="text1"/>
                <w:sz w:val="28"/>
                <w:szCs w:val="28"/>
              </w:rPr>
              <w:t>1. Установником управління є власник майна.</w:t>
            </w:r>
          </w:p>
          <w:p w14:paraId="5AFFC098" w14:textId="77777777" w:rsidR="006673D3" w:rsidRPr="00982662" w:rsidRDefault="006673D3" w:rsidP="006673D3">
            <w:pPr>
              <w:pStyle w:val="rvps2"/>
              <w:spacing w:before="0" w:beforeAutospacing="0" w:after="150" w:afterAutospacing="0"/>
              <w:ind w:firstLine="450"/>
              <w:jc w:val="both"/>
              <w:rPr>
                <w:color w:val="000000" w:themeColor="text1"/>
                <w:sz w:val="28"/>
                <w:szCs w:val="28"/>
              </w:rPr>
            </w:pPr>
            <w:bookmarkStart w:id="2" w:name="n4835"/>
            <w:bookmarkEnd w:id="2"/>
            <w:r w:rsidRPr="00982662">
              <w:rPr>
                <w:color w:val="000000" w:themeColor="text1"/>
                <w:sz w:val="28"/>
                <w:szCs w:val="28"/>
              </w:rPr>
              <w:t>2. Якщо власником майна є фізична особа, місце перебування якої невідоме або її визнано безвісно відсутньою, установником управління є орган опіки та піклування.</w:t>
            </w:r>
          </w:p>
          <w:p w14:paraId="208C74FE" w14:textId="77777777" w:rsidR="006673D3" w:rsidRPr="00982662" w:rsidRDefault="006673D3" w:rsidP="006673D3">
            <w:pPr>
              <w:pStyle w:val="rvps2"/>
              <w:spacing w:before="0" w:beforeAutospacing="0" w:after="150" w:afterAutospacing="0"/>
              <w:ind w:firstLine="450"/>
              <w:jc w:val="both"/>
              <w:rPr>
                <w:color w:val="000000" w:themeColor="text1"/>
                <w:sz w:val="28"/>
                <w:szCs w:val="28"/>
              </w:rPr>
            </w:pPr>
            <w:bookmarkStart w:id="3" w:name="n4836"/>
            <w:bookmarkEnd w:id="3"/>
            <w:r w:rsidRPr="00982662">
              <w:rPr>
                <w:color w:val="000000" w:themeColor="text1"/>
                <w:sz w:val="28"/>
                <w:szCs w:val="28"/>
              </w:rPr>
              <w:t>3. Якщо власником майна є малолітня особа або фізична особа, яка визнана недієздатною, установником управління може бути опікун або орган опіки та піклування.</w:t>
            </w:r>
          </w:p>
          <w:p w14:paraId="4770EBB8" w14:textId="77777777" w:rsidR="006673D3" w:rsidRPr="00982662" w:rsidRDefault="006673D3" w:rsidP="006673D3">
            <w:pPr>
              <w:pStyle w:val="rvps2"/>
              <w:spacing w:before="0" w:beforeAutospacing="0" w:after="150" w:afterAutospacing="0"/>
              <w:ind w:firstLine="450"/>
              <w:jc w:val="both"/>
              <w:rPr>
                <w:color w:val="000000" w:themeColor="text1"/>
                <w:sz w:val="28"/>
                <w:szCs w:val="28"/>
              </w:rPr>
            </w:pPr>
            <w:bookmarkStart w:id="4" w:name="n4837"/>
            <w:bookmarkEnd w:id="4"/>
            <w:r w:rsidRPr="00982662">
              <w:rPr>
                <w:color w:val="000000" w:themeColor="text1"/>
                <w:sz w:val="28"/>
                <w:szCs w:val="28"/>
              </w:rPr>
              <w:t>4. Якщо власником майна є неповнолітня особа, установником управління є ця особа за дозволом батьків (усиновлювачів) або піклувальника.</w:t>
            </w:r>
          </w:p>
          <w:p w14:paraId="520FDB91" w14:textId="77777777" w:rsidR="006673D3" w:rsidRPr="00982662" w:rsidRDefault="006673D3" w:rsidP="006673D3">
            <w:pPr>
              <w:pStyle w:val="rvps2"/>
              <w:spacing w:before="0" w:beforeAutospacing="0" w:after="150" w:afterAutospacing="0"/>
              <w:ind w:firstLine="450"/>
              <w:jc w:val="both"/>
              <w:rPr>
                <w:color w:val="000000" w:themeColor="text1"/>
                <w:sz w:val="28"/>
                <w:szCs w:val="28"/>
              </w:rPr>
            </w:pPr>
            <w:bookmarkStart w:id="5" w:name="n4838"/>
            <w:bookmarkEnd w:id="5"/>
            <w:r w:rsidRPr="00982662">
              <w:rPr>
                <w:color w:val="000000" w:themeColor="text1"/>
                <w:sz w:val="28"/>
                <w:szCs w:val="28"/>
              </w:rPr>
              <w:t>5. Якщо власником майна є особа, цивільна дієздатність якої обмежена, установником управління є її піклувальник.</w:t>
            </w:r>
          </w:p>
          <w:p w14:paraId="00F1B368" w14:textId="73BE9E0F" w:rsidR="006673D3" w:rsidRPr="00982662" w:rsidRDefault="006673D3" w:rsidP="006673D3">
            <w:pPr>
              <w:pStyle w:val="rvps2"/>
              <w:spacing w:before="0" w:beforeAutospacing="0" w:after="150" w:afterAutospacing="0"/>
              <w:ind w:firstLine="450"/>
              <w:jc w:val="both"/>
              <w:rPr>
                <w:color w:val="000000" w:themeColor="text1"/>
                <w:sz w:val="28"/>
                <w:szCs w:val="28"/>
              </w:rPr>
            </w:pPr>
            <w:bookmarkStart w:id="6" w:name="n6184"/>
            <w:bookmarkEnd w:id="6"/>
            <w:r w:rsidRPr="00982662">
              <w:rPr>
                <w:color w:val="000000" w:themeColor="text1"/>
                <w:sz w:val="28"/>
                <w:szCs w:val="28"/>
              </w:rPr>
              <w:t xml:space="preserve">6. У випадках, встановлених законом, установником управління може бути Національне агентство України з </w:t>
            </w:r>
            <w:r w:rsidRPr="00982662">
              <w:rPr>
                <w:color w:val="000000" w:themeColor="text1"/>
                <w:sz w:val="28"/>
                <w:szCs w:val="28"/>
              </w:rPr>
              <w:lastRenderedPageBreak/>
              <w:t>питань виявлення, розшуку та управління активами, одержаними від корупційних та інших злочинів.</w:t>
            </w:r>
          </w:p>
        </w:tc>
        <w:tc>
          <w:tcPr>
            <w:tcW w:w="7322" w:type="dxa"/>
            <w:tcBorders>
              <w:top w:val="single" w:sz="8" w:space="0" w:color="000000"/>
              <w:left w:val="single" w:sz="4" w:space="0" w:color="auto"/>
              <w:bottom w:val="single" w:sz="8" w:space="0" w:color="000000"/>
              <w:right w:val="single" w:sz="8" w:space="0" w:color="000000"/>
            </w:tcBorders>
          </w:tcPr>
          <w:p w14:paraId="0C58E287" w14:textId="77777777" w:rsidR="006673D3" w:rsidRPr="00982662" w:rsidRDefault="006673D3" w:rsidP="006673D3">
            <w:pPr>
              <w:pStyle w:val="rvps2"/>
              <w:spacing w:before="0" w:beforeAutospacing="0" w:after="150" w:afterAutospacing="0"/>
              <w:ind w:firstLine="450"/>
              <w:jc w:val="both"/>
              <w:rPr>
                <w:color w:val="000000" w:themeColor="text1"/>
                <w:sz w:val="28"/>
                <w:szCs w:val="28"/>
              </w:rPr>
            </w:pPr>
            <w:r w:rsidRPr="00982662">
              <w:rPr>
                <w:rStyle w:val="rvts9"/>
                <w:b/>
                <w:bCs/>
                <w:color w:val="000000" w:themeColor="text1"/>
                <w:sz w:val="28"/>
                <w:szCs w:val="28"/>
              </w:rPr>
              <w:lastRenderedPageBreak/>
              <w:t>Стаття 1032.</w:t>
            </w:r>
            <w:r w:rsidRPr="00982662">
              <w:rPr>
                <w:rStyle w:val="apple-converted-space"/>
                <w:color w:val="000000" w:themeColor="text1"/>
                <w:sz w:val="28"/>
                <w:szCs w:val="28"/>
              </w:rPr>
              <w:t> </w:t>
            </w:r>
            <w:r w:rsidRPr="00982662">
              <w:rPr>
                <w:color w:val="000000" w:themeColor="text1"/>
                <w:sz w:val="28"/>
                <w:szCs w:val="28"/>
              </w:rPr>
              <w:t>Установник управління</w:t>
            </w:r>
          </w:p>
          <w:p w14:paraId="48F70BBE" w14:textId="77777777" w:rsidR="006673D3" w:rsidRPr="00982662" w:rsidRDefault="006673D3" w:rsidP="006673D3">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1. Установником управління є власник майна.</w:t>
            </w:r>
          </w:p>
          <w:p w14:paraId="488A426D" w14:textId="77777777" w:rsidR="006673D3" w:rsidRPr="00982662" w:rsidRDefault="006673D3" w:rsidP="006673D3">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2. Якщо власником майна є фізична особа, місце перебування якої невідоме або її визнано безвісно відсутньою, установником управління є орган опіки та піклування.</w:t>
            </w:r>
          </w:p>
          <w:p w14:paraId="2E967DCC" w14:textId="5E64B6FA" w:rsidR="006673D3" w:rsidRPr="00982662" w:rsidRDefault="006673D3" w:rsidP="006673D3">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3. Якщо власником майна є малолітня особа або фізична особа, яка визнана недієздатною, установником управління може бути опікун або орган опіки та піклування.</w:t>
            </w:r>
          </w:p>
          <w:p w14:paraId="1118C6EC" w14:textId="77777777" w:rsidR="006673D3" w:rsidRPr="00982662" w:rsidRDefault="006673D3" w:rsidP="006673D3">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4. Якщо власником майна є неповнолітня особа, установником управління є ця особа за дозволом батьків (усиновлювачів) або піклувальника.</w:t>
            </w:r>
          </w:p>
          <w:p w14:paraId="7E93F338" w14:textId="77777777" w:rsidR="006673D3" w:rsidRPr="00982662" w:rsidRDefault="006673D3" w:rsidP="006673D3">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5. Якщо власником майна є особа, цивільна дієздатність якої обмежена, установником управління є її піклувальник.</w:t>
            </w:r>
          </w:p>
          <w:p w14:paraId="6A7F54A7" w14:textId="31C1D2BE" w:rsidR="006673D3" w:rsidRPr="00982662" w:rsidRDefault="006673D3" w:rsidP="006673D3">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 xml:space="preserve">6. У випадках, встановлених законом, установником управління може бути Національне агентство України з питань виявлення, розшуку та управління активами, </w:t>
            </w:r>
            <w:r w:rsidRPr="00982662">
              <w:rPr>
                <w:color w:val="000000" w:themeColor="text1"/>
                <w:sz w:val="28"/>
                <w:szCs w:val="28"/>
              </w:rPr>
              <w:lastRenderedPageBreak/>
              <w:t>одержаними від корупційних та інших злочинів</w:t>
            </w:r>
            <w:r w:rsidRPr="00982662">
              <w:rPr>
                <w:color w:val="000000" w:themeColor="text1"/>
                <w:sz w:val="28"/>
                <w:szCs w:val="28"/>
                <w:lang w:val="uk-UA"/>
              </w:rPr>
              <w:t xml:space="preserve"> </w:t>
            </w:r>
            <w:r w:rsidRPr="00982662">
              <w:rPr>
                <w:b/>
                <w:bCs/>
                <w:color w:val="000000" w:themeColor="text1"/>
                <w:sz w:val="28"/>
                <w:szCs w:val="28"/>
                <w:lang w:val="uk-UA"/>
              </w:rPr>
              <w:t>та Кабінет Міністрів України</w:t>
            </w:r>
            <w:r w:rsidRPr="00982662">
              <w:rPr>
                <w:b/>
                <w:bCs/>
                <w:color w:val="000000" w:themeColor="text1"/>
                <w:sz w:val="28"/>
                <w:szCs w:val="28"/>
              </w:rPr>
              <w:t>.</w:t>
            </w:r>
          </w:p>
        </w:tc>
      </w:tr>
      <w:tr w:rsidR="00982662" w:rsidRPr="00982662" w14:paraId="62DE87BF" w14:textId="77777777" w:rsidTr="006B0114">
        <w:trPr>
          <w:trHeight w:val="261"/>
        </w:trPr>
        <w:tc>
          <w:tcPr>
            <w:tcW w:w="1455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1997BA" w14:textId="00620AC2" w:rsidR="008E46E2" w:rsidRPr="00982662" w:rsidRDefault="008E46E2" w:rsidP="008E46E2">
            <w:pPr>
              <w:pStyle w:val="rvps2"/>
              <w:spacing w:before="0" w:beforeAutospacing="0" w:after="150" w:afterAutospacing="0"/>
              <w:ind w:firstLine="450"/>
              <w:jc w:val="center"/>
              <w:rPr>
                <w:rStyle w:val="rvts9"/>
                <w:b/>
                <w:bCs/>
                <w:color w:val="000000" w:themeColor="text1"/>
                <w:sz w:val="28"/>
                <w:szCs w:val="28"/>
                <w:lang w:val="uk-UA"/>
              </w:rPr>
            </w:pPr>
            <w:r w:rsidRPr="00982662">
              <w:rPr>
                <w:rStyle w:val="rvts9"/>
                <w:b/>
                <w:bCs/>
                <w:color w:val="000000" w:themeColor="text1"/>
                <w:sz w:val="28"/>
                <w:szCs w:val="28"/>
                <w:lang w:val="uk-UA"/>
              </w:rPr>
              <w:lastRenderedPageBreak/>
              <w:t>Цивільний процесуальний кодекс України</w:t>
            </w:r>
          </w:p>
        </w:tc>
      </w:tr>
      <w:tr w:rsidR="00982662" w:rsidRPr="00982662" w14:paraId="17444B07" w14:textId="77777777" w:rsidTr="005915C6">
        <w:trPr>
          <w:trHeight w:val="261"/>
        </w:trPr>
        <w:tc>
          <w:tcPr>
            <w:tcW w:w="7228" w:type="dxa"/>
            <w:gridSpan w:val="2"/>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70056627" w14:textId="036C5405" w:rsidR="008E46E2" w:rsidRPr="00982662" w:rsidRDefault="008E46E2" w:rsidP="008E46E2">
            <w:pPr>
              <w:spacing w:after="0" w:line="240" w:lineRule="auto"/>
              <w:rPr>
                <w:rStyle w:val="rvts9"/>
                <w:rFonts w:ascii="Times New Roman" w:hAnsi="Times New Roman" w:cs="Times New Roman"/>
                <w:color w:val="000000" w:themeColor="text1"/>
                <w:sz w:val="28"/>
                <w:szCs w:val="28"/>
              </w:rPr>
            </w:pPr>
            <w:proofErr w:type="spellStart"/>
            <w:r w:rsidRPr="00982662">
              <w:rPr>
                <w:rStyle w:val="rvts9"/>
                <w:rFonts w:ascii="Times New Roman" w:hAnsi="Times New Roman" w:cs="Times New Roman"/>
                <w:b/>
                <w:bCs/>
                <w:color w:val="000000" w:themeColor="text1"/>
                <w:sz w:val="28"/>
                <w:szCs w:val="28"/>
              </w:rPr>
              <w:t>Стаття</w:t>
            </w:r>
            <w:proofErr w:type="spellEnd"/>
            <w:r w:rsidRPr="00982662">
              <w:rPr>
                <w:rStyle w:val="rvts9"/>
                <w:rFonts w:ascii="Times New Roman" w:hAnsi="Times New Roman" w:cs="Times New Roman"/>
                <w:b/>
                <w:bCs/>
                <w:color w:val="000000" w:themeColor="text1"/>
                <w:sz w:val="28"/>
                <w:szCs w:val="28"/>
              </w:rPr>
              <w:t xml:space="preserve"> 153.</w:t>
            </w:r>
            <w:r w:rsidRPr="00982662">
              <w:rPr>
                <w:rStyle w:val="apple-converted-space"/>
                <w:rFonts w:ascii="Times New Roman" w:hAnsi="Times New Roman" w:cs="Times New Roman"/>
                <w:b/>
                <w:bCs/>
                <w:color w:val="000000" w:themeColor="text1"/>
                <w:sz w:val="28"/>
                <w:szCs w:val="28"/>
              </w:rPr>
              <w:t> </w:t>
            </w:r>
            <w:proofErr w:type="spellStart"/>
            <w:r w:rsidRPr="00982662">
              <w:rPr>
                <w:rFonts w:ascii="Times New Roman" w:hAnsi="Times New Roman" w:cs="Times New Roman"/>
                <w:color w:val="000000" w:themeColor="text1"/>
                <w:sz w:val="28"/>
                <w:szCs w:val="28"/>
                <w:shd w:val="clear" w:color="auto" w:fill="FFFFFF"/>
              </w:rPr>
              <w:t>Розгляд</w:t>
            </w:r>
            <w:proofErr w:type="spellEnd"/>
            <w:r w:rsidRPr="00982662">
              <w:rPr>
                <w:rFonts w:ascii="Times New Roman" w:hAnsi="Times New Roman" w:cs="Times New Roman"/>
                <w:color w:val="000000" w:themeColor="text1"/>
                <w:sz w:val="28"/>
                <w:szCs w:val="28"/>
                <w:shd w:val="clear" w:color="auto" w:fill="FFFFFF"/>
              </w:rPr>
              <w:t xml:space="preserve"> заяви про </w:t>
            </w:r>
            <w:proofErr w:type="spellStart"/>
            <w:r w:rsidRPr="00982662">
              <w:rPr>
                <w:rFonts w:ascii="Times New Roman" w:hAnsi="Times New Roman" w:cs="Times New Roman"/>
                <w:color w:val="000000" w:themeColor="text1"/>
                <w:sz w:val="28"/>
                <w:szCs w:val="28"/>
                <w:shd w:val="clear" w:color="auto" w:fill="FFFFFF"/>
              </w:rPr>
              <w:t>забезпечення</w:t>
            </w:r>
            <w:proofErr w:type="spellEnd"/>
            <w:r w:rsidRPr="00982662">
              <w:rPr>
                <w:rFonts w:ascii="Times New Roman" w:hAnsi="Times New Roman" w:cs="Times New Roman"/>
                <w:color w:val="000000" w:themeColor="text1"/>
                <w:sz w:val="28"/>
                <w:szCs w:val="28"/>
                <w:shd w:val="clear" w:color="auto" w:fill="FFFFFF"/>
              </w:rPr>
              <w:t xml:space="preserve"> позову</w:t>
            </w:r>
          </w:p>
          <w:p w14:paraId="2F1BDB34" w14:textId="767F0EEB" w:rsidR="008E46E2" w:rsidRPr="00982662" w:rsidRDefault="008E46E2" w:rsidP="008E46E2">
            <w:pPr>
              <w:pStyle w:val="rvps2"/>
              <w:spacing w:before="0" w:beforeAutospacing="0" w:after="150" w:afterAutospacing="0"/>
              <w:ind w:firstLine="450"/>
              <w:jc w:val="both"/>
              <w:rPr>
                <w:rStyle w:val="rvts9"/>
                <w:b/>
                <w:bCs/>
                <w:color w:val="000000" w:themeColor="text1"/>
                <w:sz w:val="28"/>
                <w:szCs w:val="28"/>
                <w:lang w:val="uk-UA"/>
              </w:rPr>
            </w:pPr>
            <w:r w:rsidRPr="00982662">
              <w:rPr>
                <w:rStyle w:val="rvts9"/>
                <w:b/>
                <w:bCs/>
                <w:color w:val="000000" w:themeColor="text1"/>
                <w:sz w:val="28"/>
                <w:szCs w:val="28"/>
                <w:lang w:val="uk-UA"/>
              </w:rPr>
              <w:t>…</w:t>
            </w:r>
          </w:p>
          <w:p w14:paraId="7F842558" w14:textId="77777777" w:rsidR="008E46E2" w:rsidRPr="00982662" w:rsidRDefault="008E46E2" w:rsidP="008E46E2">
            <w:pPr>
              <w:pStyle w:val="rvps2"/>
              <w:spacing w:before="0" w:beforeAutospacing="0" w:after="150" w:afterAutospacing="0"/>
              <w:ind w:firstLine="450"/>
              <w:jc w:val="both"/>
              <w:rPr>
                <w:color w:val="000000" w:themeColor="text1"/>
                <w:sz w:val="28"/>
                <w:szCs w:val="28"/>
              </w:rPr>
            </w:pPr>
            <w:bookmarkStart w:id="7" w:name="n9844"/>
            <w:bookmarkEnd w:id="7"/>
            <w:r w:rsidRPr="00982662">
              <w:rPr>
                <w:color w:val="000000" w:themeColor="text1"/>
                <w:sz w:val="28"/>
                <w:szCs w:val="28"/>
              </w:rPr>
              <w:t>5. Заява про забезпечення позову шляхом накладення арешту на активи, які є предметом спору у справі про визнання необґрунтованими активів та їх стягнення в дохід держави, чи на інші активи відповідача, які відповідають вартості оспорюваних активів, розглядається судом не пізніше трьох днів з дня її надходження у судовому засіданні з повідомленням сторін. Суд може прийняти рішення про розгляд такої заяви без повідомлення відповідача, у разі якщо позивач у заяві наведе у достатньому обсязі дані про те, що внаслідок такого повідомлення ефективність заходу забезпечення позову може бути поставлена під загрозу.</w:t>
            </w:r>
          </w:p>
          <w:p w14:paraId="0B99A4D9" w14:textId="77777777" w:rsidR="008E46E2" w:rsidRPr="00982662" w:rsidRDefault="008E46E2" w:rsidP="008E46E2">
            <w:pPr>
              <w:pStyle w:val="rvps2"/>
              <w:spacing w:before="0" w:beforeAutospacing="0" w:after="150" w:afterAutospacing="0"/>
              <w:ind w:firstLine="450"/>
              <w:jc w:val="both"/>
              <w:rPr>
                <w:color w:val="000000" w:themeColor="text1"/>
                <w:sz w:val="28"/>
                <w:szCs w:val="28"/>
              </w:rPr>
            </w:pPr>
            <w:bookmarkStart w:id="8" w:name="n9845"/>
            <w:bookmarkEnd w:id="8"/>
            <w:r w:rsidRPr="00982662">
              <w:rPr>
                <w:color w:val="000000" w:themeColor="text1"/>
                <w:sz w:val="28"/>
                <w:szCs w:val="28"/>
              </w:rPr>
              <w:t>Суд може прийняти рішення про накладення арешту на активи, які є предметом спору у справі про визнання необґрунтованими активів та їх стягнення в дохід держави, чи на інші активи відповідача, які відповідають вартості оспорюваних активів, із забороною користування у виняткових випадках з метою забезпечення збереження таких активів та їх економічної вартості.</w:t>
            </w:r>
          </w:p>
          <w:p w14:paraId="2055C052" w14:textId="77777777" w:rsidR="008E46E2" w:rsidRPr="00982662" w:rsidRDefault="008E46E2" w:rsidP="008E46E2">
            <w:pPr>
              <w:pStyle w:val="rvps2"/>
              <w:spacing w:before="0" w:beforeAutospacing="0" w:after="150" w:afterAutospacing="0"/>
              <w:ind w:firstLine="450"/>
              <w:jc w:val="both"/>
              <w:rPr>
                <w:color w:val="000000" w:themeColor="text1"/>
                <w:sz w:val="28"/>
                <w:szCs w:val="28"/>
              </w:rPr>
            </w:pPr>
            <w:bookmarkStart w:id="9" w:name="n9846"/>
            <w:bookmarkEnd w:id="9"/>
            <w:r w:rsidRPr="00982662">
              <w:rPr>
                <w:color w:val="000000" w:themeColor="text1"/>
                <w:sz w:val="28"/>
                <w:szCs w:val="28"/>
              </w:rPr>
              <w:lastRenderedPageBreak/>
              <w:t xml:space="preserve">Активи, вартість яких дорівнює або перевищує </w:t>
            </w:r>
            <w:r w:rsidRPr="00982662">
              <w:rPr>
                <w:b/>
                <w:bCs/>
                <w:strike/>
                <w:color w:val="000000" w:themeColor="text1"/>
                <w:sz w:val="28"/>
                <w:szCs w:val="28"/>
              </w:rPr>
              <w:t>200 розмірів мінімальної заробітної плати, встановленої на 1 січня відповідного року</w:t>
            </w:r>
            <w:r w:rsidRPr="00982662">
              <w:rPr>
                <w:b/>
                <w:bCs/>
                <w:color w:val="000000" w:themeColor="text1"/>
                <w:sz w:val="28"/>
                <w:szCs w:val="28"/>
              </w:rPr>
              <w:t xml:space="preserve">, </w:t>
            </w:r>
            <w:r w:rsidRPr="00982662">
              <w:rPr>
                <w:color w:val="000000" w:themeColor="text1"/>
                <w:sz w:val="28"/>
                <w:szCs w:val="28"/>
              </w:rPr>
              <w:t>які є предметом спору у справі про визнання необґрунтованими активів та їх стягнення в дохід держави і на які накладено арешт із забороною користування, передаються за письмовою згодою власника, а в разі її відсутності - судом Національному агентству України з питань виявлення, розшуку та управління активами, одержаними від корупційних та інших злочинів, для здійснення визначених законом заходів з управління ними. Суд зобов’язаний розглянути зазначене питання у судовому засіданні з повідомленням відповідача.</w:t>
            </w:r>
          </w:p>
          <w:p w14:paraId="39A23762" w14:textId="5E0879FA" w:rsidR="008E46E2" w:rsidRPr="00607F88" w:rsidRDefault="00607F88" w:rsidP="00607F88">
            <w:pPr>
              <w:pStyle w:val="rvps2"/>
              <w:spacing w:before="0" w:beforeAutospacing="0" w:after="150" w:afterAutospacing="0"/>
              <w:ind w:firstLine="450"/>
              <w:jc w:val="both"/>
              <w:rPr>
                <w:rStyle w:val="rvts9"/>
                <w:b/>
                <w:bCs/>
                <w:color w:val="000000" w:themeColor="text1"/>
                <w:sz w:val="28"/>
                <w:szCs w:val="28"/>
                <w:lang w:val="uk-UA"/>
              </w:rPr>
            </w:pPr>
            <w:bookmarkStart w:id="10" w:name="n9843"/>
            <w:bookmarkStart w:id="11" w:name="n7147"/>
            <w:bookmarkEnd w:id="10"/>
            <w:bookmarkEnd w:id="11"/>
            <w:r w:rsidRPr="00607F88">
              <w:rPr>
                <w:rStyle w:val="rvts9"/>
                <w:b/>
                <w:bCs/>
                <w:color w:val="000000" w:themeColor="text1"/>
                <w:sz w:val="28"/>
                <w:szCs w:val="28"/>
                <w:lang w:val="uk-UA"/>
              </w:rPr>
              <w:t>…</w:t>
            </w:r>
          </w:p>
        </w:tc>
        <w:tc>
          <w:tcPr>
            <w:tcW w:w="7322" w:type="dxa"/>
            <w:tcBorders>
              <w:top w:val="single" w:sz="8" w:space="0" w:color="000000"/>
              <w:left w:val="single" w:sz="4" w:space="0" w:color="auto"/>
              <w:bottom w:val="single" w:sz="8" w:space="0" w:color="000000"/>
              <w:right w:val="single" w:sz="8" w:space="0" w:color="000000"/>
            </w:tcBorders>
          </w:tcPr>
          <w:p w14:paraId="6E650E47" w14:textId="77777777" w:rsidR="008E46E2" w:rsidRPr="00982662" w:rsidRDefault="008E46E2" w:rsidP="008E46E2">
            <w:pPr>
              <w:spacing w:after="0" w:line="240" w:lineRule="auto"/>
              <w:rPr>
                <w:rStyle w:val="rvts9"/>
                <w:rFonts w:ascii="Times New Roman" w:hAnsi="Times New Roman" w:cs="Times New Roman"/>
                <w:color w:val="000000" w:themeColor="text1"/>
                <w:sz w:val="28"/>
                <w:szCs w:val="28"/>
              </w:rPr>
            </w:pPr>
            <w:proofErr w:type="spellStart"/>
            <w:r w:rsidRPr="00982662">
              <w:rPr>
                <w:rStyle w:val="rvts9"/>
                <w:rFonts w:ascii="Times New Roman" w:hAnsi="Times New Roman" w:cs="Times New Roman"/>
                <w:b/>
                <w:bCs/>
                <w:color w:val="000000" w:themeColor="text1"/>
                <w:sz w:val="28"/>
                <w:szCs w:val="28"/>
              </w:rPr>
              <w:lastRenderedPageBreak/>
              <w:t>Стаття</w:t>
            </w:r>
            <w:proofErr w:type="spellEnd"/>
            <w:r w:rsidRPr="00982662">
              <w:rPr>
                <w:rStyle w:val="rvts9"/>
                <w:rFonts w:ascii="Times New Roman" w:hAnsi="Times New Roman" w:cs="Times New Roman"/>
                <w:b/>
                <w:bCs/>
                <w:color w:val="000000" w:themeColor="text1"/>
                <w:sz w:val="28"/>
                <w:szCs w:val="28"/>
              </w:rPr>
              <w:t xml:space="preserve"> 153.</w:t>
            </w:r>
            <w:r w:rsidRPr="00982662">
              <w:rPr>
                <w:rStyle w:val="apple-converted-space"/>
                <w:rFonts w:ascii="Times New Roman" w:hAnsi="Times New Roman" w:cs="Times New Roman"/>
                <w:b/>
                <w:bCs/>
                <w:color w:val="000000" w:themeColor="text1"/>
                <w:sz w:val="28"/>
                <w:szCs w:val="28"/>
              </w:rPr>
              <w:t> </w:t>
            </w:r>
            <w:proofErr w:type="spellStart"/>
            <w:r w:rsidRPr="00982662">
              <w:rPr>
                <w:rFonts w:ascii="Times New Roman" w:hAnsi="Times New Roman" w:cs="Times New Roman"/>
                <w:color w:val="000000" w:themeColor="text1"/>
                <w:sz w:val="28"/>
                <w:szCs w:val="28"/>
                <w:shd w:val="clear" w:color="auto" w:fill="FFFFFF"/>
              </w:rPr>
              <w:t>Розгляд</w:t>
            </w:r>
            <w:proofErr w:type="spellEnd"/>
            <w:r w:rsidRPr="00982662">
              <w:rPr>
                <w:rFonts w:ascii="Times New Roman" w:hAnsi="Times New Roman" w:cs="Times New Roman"/>
                <w:color w:val="000000" w:themeColor="text1"/>
                <w:sz w:val="28"/>
                <w:szCs w:val="28"/>
                <w:shd w:val="clear" w:color="auto" w:fill="FFFFFF"/>
              </w:rPr>
              <w:t xml:space="preserve"> заяви про </w:t>
            </w:r>
            <w:proofErr w:type="spellStart"/>
            <w:r w:rsidRPr="00982662">
              <w:rPr>
                <w:rFonts w:ascii="Times New Roman" w:hAnsi="Times New Roman" w:cs="Times New Roman"/>
                <w:color w:val="000000" w:themeColor="text1"/>
                <w:sz w:val="28"/>
                <w:szCs w:val="28"/>
                <w:shd w:val="clear" w:color="auto" w:fill="FFFFFF"/>
              </w:rPr>
              <w:t>забезпечення</w:t>
            </w:r>
            <w:proofErr w:type="spellEnd"/>
            <w:r w:rsidRPr="00982662">
              <w:rPr>
                <w:rFonts w:ascii="Times New Roman" w:hAnsi="Times New Roman" w:cs="Times New Roman"/>
                <w:color w:val="000000" w:themeColor="text1"/>
                <w:sz w:val="28"/>
                <w:szCs w:val="28"/>
                <w:shd w:val="clear" w:color="auto" w:fill="FFFFFF"/>
              </w:rPr>
              <w:t xml:space="preserve"> позову</w:t>
            </w:r>
          </w:p>
          <w:p w14:paraId="35E1AA69" w14:textId="77777777" w:rsidR="008E46E2" w:rsidRPr="00982662" w:rsidRDefault="008E46E2" w:rsidP="008E46E2">
            <w:pPr>
              <w:pStyle w:val="rvps2"/>
              <w:spacing w:before="0" w:beforeAutospacing="0" w:after="150" w:afterAutospacing="0"/>
              <w:ind w:firstLine="450"/>
              <w:jc w:val="both"/>
              <w:rPr>
                <w:rStyle w:val="rvts9"/>
                <w:b/>
                <w:bCs/>
                <w:color w:val="000000" w:themeColor="text1"/>
                <w:sz w:val="28"/>
                <w:szCs w:val="28"/>
                <w:lang w:val="uk-UA"/>
              </w:rPr>
            </w:pPr>
            <w:r w:rsidRPr="00982662">
              <w:rPr>
                <w:rStyle w:val="rvts9"/>
                <w:b/>
                <w:bCs/>
                <w:color w:val="000000" w:themeColor="text1"/>
                <w:sz w:val="28"/>
                <w:szCs w:val="28"/>
                <w:lang w:val="uk-UA"/>
              </w:rPr>
              <w:t>…</w:t>
            </w:r>
          </w:p>
          <w:p w14:paraId="439BBBB4" w14:textId="19288A20" w:rsidR="00D030EE" w:rsidRDefault="008E46E2" w:rsidP="00607F88">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5. Заява про забезпечення позову шляхом накладення арешту на активи, які є предметом спору у справі про визнання необґрунтованими активів та їх стягнення в дохід держави, чи на інші активи відповідача, які відповідають вартості оспорюваних активів, розглядається судом не пізніше трьох днів з дня її надходження у судовому засіданні з повідомленням сторін. Суд може прийняти рішення про розгляд такої заяви без повідомлення відповідача, у разі якщо позивач у заяві наведе у достатньому обсязі дані про те, що внаслідок такого повідомлення ефективність заходу забезпечення позову може бути поставлена під загрозу.</w:t>
            </w:r>
          </w:p>
          <w:p w14:paraId="4347A812" w14:textId="77777777" w:rsidR="00607F88" w:rsidRDefault="00607F88" w:rsidP="00607F88">
            <w:pPr>
              <w:pStyle w:val="rvps2"/>
              <w:spacing w:before="0" w:beforeAutospacing="0" w:after="150" w:afterAutospacing="0"/>
              <w:ind w:firstLine="450"/>
              <w:jc w:val="both"/>
              <w:rPr>
                <w:color w:val="000000" w:themeColor="text1"/>
                <w:sz w:val="28"/>
                <w:szCs w:val="28"/>
              </w:rPr>
            </w:pPr>
          </w:p>
          <w:p w14:paraId="716EAFB3" w14:textId="0FF262F9" w:rsidR="008E46E2" w:rsidRPr="00982662" w:rsidRDefault="008E46E2" w:rsidP="008E46E2">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Суд може прийняти рішення про накладення арешту на активи, які є предметом спору у справі про визнання необґрунтованими активів та їх стягнення в дохід держави, чи на інші активи відповідача, які відповідають вартості оспорюваних активів, із забороною користування у виняткових випадках з метою забезпечення збереження таких активів та їх економічної вартості.</w:t>
            </w:r>
          </w:p>
          <w:p w14:paraId="35068275" w14:textId="6DC0F155" w:rsidR="008E46E2" w:rsidRPr="00982662" w:rsidRDefault="008E46E2" w:rsidP="000D31B7">
            <w:pPr>
              <w:pStyle w:val="rvps2"/>
              <w:spacing w:before="0" w:beforeAutospacing="0" w:after="150" w:afterAutospacing="0"/>
              <w:ind w:firstLine="450"/>
              <w:jc w:val="both"/>
              <w:rPr>
                <w:color w:val="000000" w:themeColor="text1"/>
                <w:sz w:val="28"/>
                <w:szCs w:val="28"/>
                <w:lang w:val="uk-UA"/>
              </w:rPr>
            </w:pPr>
            <w:r w:rsidRPr="00982662">
              <w:rPr>
                <w:color w:val="000000" w:themeColor="text1"/>
                <w:sz w:val="28"/>
                <w:szCs w:val="28"/>
              </w:rPr>
              <w:lastRenderedPageBreak/>
              <w:t xml:space="preserve">Активи, вартість яких дорівнює або перевищує </w:t>
            </w:r>
            <w:r w:rsidRPr="00982662">
              <w:rPr>
                <w:b/>
                <w:bCs/>
                <w:color w:val="000000" w:themeColor="text1"/>
                <w:sz w:val="28"/>
                <w:szCs w:val="28"/>
              </w:rPr>
              <w:t xml:space="preserve">200 розмірів </w:t>
            </w:r>
            <w:r w:rsidRPr="00982662">
              <w:rPr>
                <w:b/>
                <w:bCs/>
                <w:color w:val="000000" w:themeColor="text1"/>
                <w:sz w:val="28"/>
                <w:szCs w:val="28"/>
                <w:lang w:val="uk-UA"/>
              </w:rPr>
              <w:t>прожиткового мінімуму, встановленого для працездатних осіб на 1 січня відповідного року</w:t>
            </w:r>
            <w:r w:rsidRPr="00982662">
              <w:rPr>
                <w:color w:val="000000" w:themeColor="text1"/>
                <w:sz w:val="28"/>
                <w:szCs w:val="28"/>
              </w:rPr>
              <w:t>, які є предметом спору у справі про визнання необґрунтованими активів та їх стягнення в дохід держави і на які накладено арешт із забороною користування, передаються за письмовою згодою власника, а в разі її відсутності - судом Національному агентству України з питань виявлення, розшуку та управління активами, одержаними від корупційних та інших злочинів</w:t>
            </w:r>
            <w:r w:rsidRPr="00982662">
              <w:rPr>
                <w:color w:val="000000" w:themeColor="text1"/>
                <w:sz w:val="28"/>
                <w:szCs w:val="28"/>
                <w:lang w:val="uk-UA"/>
              </w:rPr>
              <w:t xml:space="preserve"> </w:t>
            </w:r>
            <w:r w:rsidRPr="00982662">
              <w:rPr>
                <w:b/>
                <w:bCs/>
                <w:color w:val="000000" w:themeColor="text1"/>
                <w:sz w:val="28"/>
                <w:szCs w:val="28"/>
                <w:lang w:val="uk-UA"/>
              </w:rPr>
              <w:t xml:space="preserve">або Кабінету Міністрів України </w:t>
            </w:r>
            <w:r w:rsidRPr="00982662">
              <w:rPr>
                <w:color w:val="000000" w:themeColor="text1"/>
                <w:sz w:val="28"/>
                <w:szCs w:val="28"/>
              </w:rPr>
              <w:t>для здійснення визначених законом заходів з управління ними. Суд зобов’язаний розглянути зазначене питання у судовому засіданні з повідомленням відповідача.</w:t>
            </w:r>
          </w:p>
          <w:p w14:paraId="1F338A10" w14:textId="6ED5E062" w:rsidR="008E46E2" w:rsidRPr="00607F88" w:rsidRDefault="00607F88" w:rsidP="008E46E2">
            <w:pPr>
              <w:pStyle w:val="rvps2"/>
              <w:spacing w:before="0" w:beforeAutospacing="0" w:after="150" w:afterAutospacing="0"/>
              <w:ind w:firstLine="450"/>
              <w:jc w:val="both"/>
              <w:rPr>
                <w:rStyle w:val="rvts9"/>
                <w:b/>
                <w:bCs/>
                <w:color w:val="000000" w:themeColor="text1"/>
                <w:sz w:val="28"/>
                <w:szCs w:val="28"/>
                <w:lang w:val="uk-UA"/>
              </w:rPr>
            </w:pPr>
            <w:r>
              <w:rPr>
                <w:rStyle w:val="rvts9"/>
                <w:b/>
                <w:bCs/>
                <w:color w:val="000000" w:themeColor="text1"/>
                <w:sz w:val="28"/>
                <w:szCs w:val="28"/>
                <w:lang w:val="uk-UA"/>
              </w:rPr>
              <w:t>…</w:t>
            </w:r>
          </w:p>
        </w:tc>
      </w:tr>
      <w:tr w:rsidR="005915C6" w:rsidRPr="00982662" w14:paraId="1673982C" w14:textId="77777777" w:rsidTr="001A7A67">
        <w:trPr>
          <w:trHeight w:val="261"/>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B19A26" w14:textId="54216EDE" w:rsidR="005915C6" w:rsidRPr="005915C6" w:rsidRDefault="005915C6" w:rsidP="008E46E2">
            <w:pPr>
              <w:spacing w:after="0" w:line="240" w:lineRule="auto"/>
              <w:jc w:val="center"/>
              <w:rPr>
                <w:rFonts w:ascii="Times New Roman" w:eastAsia="Times New Roman" w:hAnsi="Times New Roman" w:cs="Times New Roman"/>
                <w:b/>
                <w:bCs/>
                <w:color w:val="000000" w:themeColor="text1"/>
                <w:sz w:val="28"/>
                <w:szCs w:val="28"/>
                <w:lang w:val="uk-UA" w:eastAsia="ru-RU"/>
              </w:rPr>
            </w:pPr>
            <w:r>
              <w:rPr>
                <w:rFonts w:ascii="Times New Roman" w:eastAsia="Times New Roman" w:hAnsi="Times New Roman" w:cs="Times New Roman"/>
                <w:b/>
                <w:bCs/>
                <w:color w:val="000000" w:themeColor="text1"/>
                <w:sz w:val="28"/>
                <w:szCs w:val="28"/>
                <w:lang w:val="uk-UA" w:eastAsia="ru-RU"/>
              </w:rPr>
              <w:lastRenderedPageBreak/>
              <w:t>Закон України «Про Кабінет Міністрів України»</w:t>
            </w:r>
          </w:p>
        </w:tc>
      </w:tr>
      <w:tr w:rsidR="005915C6" w:rsidRPr="0028701F" w14:paraId="4963E97E" w14:textId="239272A0" w:rsidTr="005915C6">
        <w:trPr>
          <w:trHeight w:val="261"/>
        </w:trPr>
        <w:tc>
          <w:tcPr>
            <w:tcW w:w="7229" w:type="dxa"/>
            <w:gridSpan w:val="2"/>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4B151BF3"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rStyle w:val="rvts9"/>
                <w:b/>
                <w:bCs/>
                <w:color w:val="000000" w:themeColor="text1"/>
                <w:sz w:val="28"/>
                <w:szCs w:val="28"/>
              </w:rPr>
              <w:t>Стаття 20.</w:t>
            </w:r>
            <w:r w:rsidRPr="0028701F">
              <w:rPr>
                <w:rStyle w:val="apple-converted-space"/>
                <w:color w:val="000000" w:themeColor="text1"/>
                <w:sz w:val="28"/>
                <w:szCs w:val="28"/>
              </w:rPr>
              <w:t> </w:t>
            </w:r>
            <w:r w:rsidRPr="0028701F">
              <w:rPr>
                <w:color w:val="000000" w:themeColor="text1"/>
                <w:sz w:val="28"/>
                <w:szCs w:val="28"/>
              </w:rPr>
              <w:t>Основні повноваження Кабінету Міністрів України</w:t>
            </w:r>
          </w:p>
          <w:p w14:paraId="1968EF28" w14:textId="7939FB72" w:rsidR="0028701F" w:rsidRPr="0028701F" w:rsidRDefault="0028701F" w:rsidP="0028701F">
            <w:pPr>
              <w:pStyle w:val="rvps2"/>
              <w:spacing w:before="0" w:beforeAutospacing="0" w:after="150" w:afterAutospacing="0"/>
              <w:ind w:firstLine="450"/>
              <w:jc w:val="both"/>
              <w:rPr>
                <w:color w:val="000000" w:themeColor="text1"/>
                <w:sz w:val="28"/>
                <w:szCs w:val="28"/>
              </w:rPr>
            </w:pPr>
            <w:bookmarkStart w:id="12" w:name="n139"/>
            <w:bookmarkEnd w:id="12"/>
            <w:r w:rsidRPr="0028701F">
              <w:rPr>
                <w:color w:val="000000" w:themeColor="text1"/>
                <w:sz w:val="28"/>
                <w:szCs w:val="28"/>
              </w:rPr>
              <w:t>1. Кабінет Міністрів України:</w:t>
            </w:r>
          </w:p>
          <w:p w14:paraId="1E3C9EFE" w14:textId="77777777" w:rsidR="005915C6" w:rsidRP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3) у сферах правової політики, законності, забезпечення прав і свобод людини та громадянина:</w:t>
            </w:r>
          </w:p>
          <w:p w14:paraId="072F5688"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забезпечує проведення державної правової політики;</w:t>
            </w:r>
          </w:p>
          <w:p w14:paraId="3E176322"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bookmarkStart w:id="13" w:name="n182"/>
            <w:bookmarkEnd w:id="13"/>
            <w:r w:rsidRPr="0028701F">
              <w:rPr>
                <w:color w:val="000000" w:themeColor="text1"/>
                <w:sz w:val="28"/>
                <w:szCs w:val="28"/>
              </w:rPr>
              <w:t xml:space="preserve">здійснює контроль за додержанням законодавства органами виконавчої влади, їх посадовими особами, а також органами місцевого самоврядування з питань </w:t>
            </w:r>
            <w:r w:rsidRPr="0028701F">
              <w:rPr>
                <w:color w:val="000000" w:themeColor="text1"/>
                <w:sz w:val="28"/>
                <w:szCs w:val="28"/>
              </w:rPr>
              <w:lastRenderedPageBreak/>
              <w:t>виконання ними делегованих повноважень органів виконавчої влади;</w:t>
            </w:r>
          </w:p>
          <w:p w14:paraId="2242E1BA"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bookmarkStart w:id="14" w:name="n183"/>
            <w:bookmarkEnd w:id="14"/>
            <w:r w:rsidRPr="0028701F">
              <w:rPr>
                <w:color w:val="000000" w:themeColor="text1"/>
                <w:sz w:val="28"/>
                <w:szCs w:val="28"/>
              </w:rPr>
              <w:t>вживає заходів щодо захисту прав і свобод, гідності, життя і здоров’я людини та громадянина від протиправних посягань, охорони власності та громадського порядку, забезпечення пожежної безпеки, боротьби із злочинністю, запобігання і протидії корупції;</w:t>
            </w:r>
          </w:p>
          <w:p w14:paraId="7ADA6F5D"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bookmarkStart w:id="15" w:name="n184"/>
            <w:bookmarkEnd w:id="15"/>
            <w:r w:rsidRPr="0028701F">
              <w:rPr>
                <w:color w:val="000000" w:themeColor="text1"/>
                <w:sz w:val="28"/>
                <w:szCs w:val="28"/>
              </w:rPr>
              <w:t>здійснює заходи щодо забезпечення виконання судових рішень органами виконавчої влади та їх керівниками;</w:t>
            </w:r>
          </w:p>
          <w:p w14:paraId="28EF37FA"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bookmarkStart w:id="16" w:name="n185"/>
            <w:bookmarkEnd w:id="16"/>
            <w:r w:rsidRPr="0028701F">
              <w:rPr>
                <w:color w:val="000000" w:themeColor="text1"/>
                <w:sz w:val="28"/>
                <w:szCs w:val="28"/>
              </w:rPr>
              <w:t>створює умови для вільного розвитку і функціонування системи юридичних послуг та правової допомоги населенню;</w:t>
            </w:r>
          </w:p>
          <w:p w14:paraId="7C432897"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bookmarkStart w:id="17" w:name="n186"/>
            <w:bookmarkEnd w:id="17"/>
            <w:r w:rsidRPr="0028701F">
              <w:rPr>
                <w:color w:val="000000" w:themeColor="text1"/>
                <w:sz w:val="28"/>
                <w:szCs w:val="28"/>
              </w:rPr>
              <w:t>здійснює заходи щодо забезпечення функціонування системи безоплатної правової допомоги;</w:t>
            </w:r>
          </w:p>
          <w:p w14:paraId="37792097"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bookmarkStart w:id="18" w:name="n187"/>
            <w:bookmarkEnd w:id="18"/>
            <w:r w:rsidRPr="0028701F">
              <w:rPr>
                <w:color w:val="000000" w:themeColor="text1"/>
                <w:sz w:val="28"/>
                <w:szCs w:val="28"/>
              </w:rPr>
              <w:t>забезпечує фінансування видатків на утримання судів у межах, визначених законом про Державний бюджет України, та створює належні умови для функціонування судів та діяльності суддів;</w:t>
            </w:r>
          </w:p>
          <w:p w14:paraId="3CE424E3"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bookmarkStart w:id="19" w:name="n188"/>
            <w:bookmarkEnd w:id="19"/>
            <w:r w:rsidRPr="0028701F">
              <w:rPr>
                <w:color w:val="000000" w:themeColor="text1"/>
                <w:sz w:val="28"/>
                <w:szCs w:val="28"/>
              </w:rPr>
              <w:t>організовує фінансове і матеріально-технічне забезпечення діяльності правоохоронних органів, соціальний захист працівників зазначених органів та членів їхніх сімей;</w:t>
            </w:r>
          </w:p>
          <w:p w14:paraId="1767DEC0" w14:textId="77777777" w:rsidR="0028701F" w:rsidRPr="0028701F" w:rsidRDefault="0028701F" w:rsidP="0028701F">
            <w:pPr>
              <w:pStyle w:val="rvps2"/>
              <w:spacing w:before="0" w:beforeAutospacing="0" w:after="150" w:afterAutospacing="0"/>
              <w:jc w:val="both"/>
              <w:rPr>
                <w:color w:val="000000" w:themeColor="text1"/>
                <w:sz w:val="28"/>
                <w:szCs w:val="28"/>
              </w:rPr>
            </w:pPr>
            <w:bookmarkStart w:id="20" w:name="n189"/>
            <w:bookmarkEnd w:id="20"/>
            <w:r w:rsidRPr="0028701F">
              <w:rPr>
                <w:color w:val="000000" w:themeColor="text1"/>
                <w:sz w:val="28"/>
                <w:szCs w:val="28"/>
              </w:rPr>
              <w:t>забезпечує координацію і контроль за діяльністю органів виконавчої влади щодо запобігання і протидії корупції;</w:t>
            </w:r>
          </w:p>
          <w:p w14:paraId="2EC15197" w14:textId="2F3BA52E" w:rsidR="0028701F" w:rsidRPr="0028701F" w:rsidRDefault="0028701F" w:rsidP="0028701F">
            <w:pPr>
              <w:pStyle w:val="rvps2"/>
              <w:spacing w:before="0" w:beforeAutospacing="0" w:after="150" w:afterAutospacing="0"/>
              <w:ind w:firstLine="450"/>
              <w:jc w:val="both"/>
              <w:rPr>
                <w:color w:val="333333"/>
                <w:sz w:val="28"/>
                <w:szCs w:val="28"/>
              </w:rPr>
            </w:pPr>
          </w:p>
        </w:tc>
        <w:tc>
          <w:tcPr>
            <w:tcW w:w="7321" w:type="dxa"/>
            <w:tcBorders>
              <w:top w:val="single" w:sz="8" w:space="0" w:color="000000"/>
              <w:left w:val="single" w:sz="4" w:space="0" w:color="auto"/>
              <w:bottom w:val="single" w:sz="8" w:space="0" w:color="000000"/>
              <w:right w:val="single" w:sz="8" w:space="0" w:color="000000"/>
            </w:tcBorders>
          </w:tcPr>
          <w:p w14:paraId="1085B8ED"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rStyle w:val="rvts9"/>
                <w:b/>
                <w:bCs/>
                <w:color w:val="000000" w:themeColor="text1"/>
                <w:sz w:val="28"/>
                <w:szCs w:val="28"/>
              </w:rPr>
              <w:lastRenderedPageBreak/>
              <w:t>Стаття 20.</w:t>
            </w:r>
            <w:r w:rsidRPr="0028701F">
              <w:rPr>
                <w:rStyle w:val="apple-converted-space"/>
                <w:color w:val="000000" w:themeColor="text1"/>
                <w:sz w:val="28"/>
                <w:szCs w:val="28"/>
              </w:rPr>
              <w:t> </w:t>
            </w:r>
            <w:r w:rsidRPr="0028701F">
              <w:rPr>
                <w:color w:val="000000" w:themeColor="text1"/>
                <w:sz w:val="28"/>
                <w:szCs w:val="28"/>
              </w:rPr>
              <w:t>Основні повноваження Кабінету Міністрів України</w:t>
            </w:r>
          </w:p>
          <w:p w14:paraId="75140528"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1. Кабінет Міністрів України:</w:t>
            </w:r>
          </w:p>
          <w:p w14:paraId="1C16BE0E"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3) у сферах правової політики, законності, забезпечення прав і свобод людини та громадянина:</w:t>
            </w:r>
          </w:p>
          <w:p w14:paraId="2F85CF91"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забезпечує проведення державної правової політики;</w:t>
            </w:r>
          </w:p>
          <w:p w14:paraId="3B78B528"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 xml:space="preserve">здійснює контроль за додержанням законодавства органами виконавчої влади, їх посадовими особами, а також </w:t>
            </w:r>
            <w:r w:rsidRPr="0028701F">
              <w:rPr>
                <w:color w:val="000000" w:themeColor="text1"/>
                <w:sz w:val="28"/>
                <w:szCs w:val="28"/>
              </w:rPr>
              <w:lastRenderedPageBreak/>
              <w:t>органами місцевого самоврядування з питань виконання ними делегованих повноважень органів виконавчої влади;</w:t>
            </w:r>
          </w:p>
          <w:p w14:paraId="20CAA450"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вживає заходів щодо захисту прав і свобод, гідності, життя і здоров’я людини та громадянина від протиправних посягань, охорони власності та громадського порядку, забезпечення пожежної безпеки, боротьби із злочинністю, запобігання і протидії корупції;</w:t>
            </w:r>
          </w:p>
          <w:p w14:paraId="190E504E"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здійснює заходи щодо забезпечення виконання судових рішень органами виконавчої влади та їх керівниками;</w:t>
            </w:r>
          </w:p>
          <w:p w14:paraId="552B7F80"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створює умови для вільного розвитку і функціонування системи юридичних послуг та правової допомоги населенню;</w:t>
            </w:r>
          </w:p>
          <w:p w14:paraId="00C73010"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здійснює заходи щодо забезпечення функціонування системи безоплатної правової допомоги;</w:t>
            </w:r>
          </w:p>
          <w:p w14:paraId="748B9220"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забезпечує фінансування видатків на утримання судів у межах, визначених законом про Державний бюджет України, та створює належні умови для функціонування судів та діяльності суддів;</w:t>
            </w:r>
          </w:p>
          <w:p w14:paraId="2971DE4C" w14:textId="77777777" w:rsidR="0028701F" w:rsidRP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організовує фінансове і матеріально-технічне забезпечення діяльності правоохоронних органів, соціальний захист працівників зазначених органів та членів їхніх сімей;</w:t>
            </w:r>
          </w:p>
          <w:p w14:paraId="1069D49E" w14:textId="470E5E0E" w:rsidR="0028701F" w:rsidRDefault="0028701F" w:rsidP="0028701F">
            <w:pPr>
              <w:pStyle w:val="rvps2"/>
              <w:spacing w:before="0" w:beforeAutospacing="0" w:after="150" w:afterAutospacing="0"/>
              <w:ind w:firstLine="450"/>
              <w:jc w:val="both"/>
              <w:rPr>
                <w:color w:val="000000" w:themeColor="text1"/>
                <w:sz w:val="28"/>
                <w:szCs w:val="28"/>
              </w:rPr>
            </w:pPr>
            <w:r w:rsidRPr="0028701F">
              <w:rPr>
                <w:color w:val="000000" w:themeColor="text1"/>
                <w:sz w:val="28"/>
                <w:szCs w:val="28"/>
              </w:rPr>
              <w:t>забезпечує координацію і контроль за діяльністю органів виконавчої влади щодо запобігання і протидії корупції;</w:t>
            </w:r>
          </w:p>
          <w:p w14:paraId="44442C35" w14:textId="56C67FAA" w:rsidR="005915C6" w:rsidRPr="007D6BA9" w:rsidRDefault="007D6BA9" w:rsidP="007D6BA9">
            <w:pPr>
              <w:pStyle w:val="rvps2"/>
              <w:spacing w:before="0" w:beforeAutospacing="0" w:after="150" w:afterAutospacing="0"/>
              <w:ind w:firstLine="450"/>
              <w:jc w:val="both"/>
              <w:rPr>
                <w:b/>
                <w:bCs/>
                <w:color w:val="000000" w:themeColor="text1"/>
                <w:sz w:val="28"/>
                <w:szCs w:val="28"/>
                <w:lang w:val="uk-UA"/>
              </w:rPr>
            </w:pPr>
            <w:r w:rsidRPr="007D6BA9">
              <w:rPr>
                <w:b/>
                <w:bCs/>
                <w:color w:val="000000" w:themeColor="text1"/>
                <w:sz w:val="28"/>
                <w:szCs w:val="28"/>
              </w:rPr>
              <w:lastRenderedPageBreak/>
              <w:t>здійснює управління активами юридичних осіб публічного права (державних підприємств, організацій та установ, у статутному капіталі яких більше 50 відсотків акцій (часток) належать державі), на які накладено арешт у кримінальному провадженні, у тому числі як захід забезпечення позову - лише щодо позову, пред'явленого в інтересах держави, із встановленням заборони розпоряджатися та/або користуватися такими активами, а також у позовному провадженні у справах про визнання необґрунтованими активів та їх стягнення в дохід держави із встановленням заборони користуватися такими активами, сума або вартість яких перевищує 200 розмірів прожиткового мінімуму, встановленого для працездатних осіб на 1 січня відповідного року</w:t>
            </w:r>
            <w:r w:rsidRPr="007D6BA9">
              <w:rPr>
                <w:b/>
                <w:bCs/>
                <w:color w:val="000000" w:themeColor="text1"/>
                <w:sz w:val="28"/>
                <w:szCs w:val="28"/>
                <w:lang w:val="uk-UA"/>
              </w:rPr>
              <w:t>;</w:t>
            </w:r>
          </w:p>
        </w:tc>
      </w:tr>
      <w:tr w:rsidR="00982662" w:rsidRPr="00982662" w14:paraId="17A09585" w14:textId="77777777" w:rsidTr="001A7A67">
        <w:trPr>
          <w:trHeight w:val="261"/>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350229" w14:textId="77777777" w:rsidR="008E46E2" w:rsidRPr="005915C6" w:rsidRDefault="008E46E2" w:rsidP="008E46E2">
            <w:pPr>
              <w:spacing w:after="0" w:line="240" w:lineRule="auto"/>
              <w:jc w:val="center"/>
              <w:rPr>
                <w:rFonts w:ascii="Times New Roman" w:eastAsia="Times New Roman" w:hAnsi="Times New Roman" w:cs="Times New Roman"/>
                <w:b/>
                <w:bCs/>
                <w:color w:val="000000" w:themeColor="text1"/>
                <w:sz w:val="28"/>
                <w:szCs w:val="28"/>
                <w:lang w:val="uk-UA" w:eastAsia="ru-RU"/>
              </w:rPr>
            </w:pPr>
            <w:r w:rsidRPr="005915C6">
              <w:rPr>
                <w:rFonts w:ascii="Times New Roman" w:eastAsia="Times New Roman" w:hAnsi="Times New Roman" w:cs="Times New Roman"/>
                <w:b/>
                <w:bCs/>
                <w:color w:val="000000" w:themeColor="text1"/>
                <w:sz w:val="28"/>
                <w:szCs w:val="28"/>
                <w:lang w:eastAsia="ru-RU"/>
              </w:rPr>
              <w:lastRenderedPageBreak/>
              <w:t xml:space="preserve">Закон </w:t>
            </w:r>
            <w:proofErr w:type="spellStart"/>
            <w:r w:rsidRPr="005915C6">
              <w:rPr>
                <w:rFonts w:ascii="Times New Roman" w:eastAsia="Times New Roman" w:hAnsi="Times New Roman" w:cs="Times New Roman"/>
                <w:b/>
                <w:bCs/>
                <w:color w:val="000000" w:themeColor="text1"/>
                <w:sz w:val="28"/>
                <w:szCs w:val="28"/>
                <w:lang w:eastAsia="ru-RU"/>
              </w:rPr>
              <w:t>України</w:t>
            </w:r>
            <w:proofErr w:type="spellEnd"/>
            <w:r w:rsidRPr="005915C6">
              <w:rPr>
                <w:rFonts w:ascii="Times New Roman" w:eastAsia="Times New Roman" w:hAnsi="Times New Roman" w:cs="Times New Roman"/>
                <w:b/>
                <w:bCs/>
                <w:color w:val="000000" w:themeColor="text1"/>
                <w:sz w:val="28"/>
                <w:szCs w:val="28"/>
                <w:lang w:eastAsia="ru-RU"/>
              </w:rPr>
              <w:t xml:space="preserve"> “Про </w:t>
            </w:r>
            <w:proofErr w:type="spellStart"/>
            <w:r w:rsidRPr="005915C6">
              <w:rPr>
                <w:rFonts w:ascii="Times New Roman" w:eastAsia="Times New Roman" w:hAnsi="Times New Roman" w:cs="Times New Roman"/>
                <w:b/>
                <w:bCs/>
                <w:color w:val="000000" w:themeColor="text1"/>
                <w:sz w:val="28"/>
                <w:szCs w:val="28"/>
                <w:lang w:eastAsia="ru-RU"/>
              </w:rPr>
              <w:t>Національне</w:t>
            </w:r>
            <w:proofErr w:type="spellEnd"/>
            <w:r w:rsidRPr="005915C6">
              <w:rPr>
                <w:rFonts w:ascii="Times New Roman" w:eastAsia="Times New Roman" w:hAnsi="Times New Roman" w:cs="Times New Roman"/>
                <w:b/>
                <w:bCs/>
                <w:color w:val="000000" w:themeColor="text1"/>
                <w:sz w:val="28"/>
                <w:szCs w:val="28"/>
                <w:lang w:eastAsia="ru-RU"/>
              </w:rPr>
              <w:t xml:space="preserve"> </w:t>
            </w:r>
            <w:r w:rsidRPr="005915C6">
              <w:rPr>
                <w:rFonts w:ascii="Times New Roman" w:eastAsia="Times New Roman" w:hAnsi="Times New Roman" w:cs="Times New Roman"/>
                <w:b/>
                <w:bCs/>
                <w:color w:val="000000" w:themeColor="text1"/>
                <w:sz w:val="28"/>
                <w:szCs w:val="28"/>
                <w:lang w:val="uk-UA" w:eastAsia="ru-RU"/>
              </w:rPr>
              <w:t>агентство України з питань виявлення, розшуку та управління активами, одержаними від корупційних та інших злочинів</w:t>
            </w:r>
            <w:r w:rsidRPr="005915C6">
              <w:rPr>
                <w:rFonts w:ascii="Times New Roman" w:eastAsia="Times New Roman" w:hAnsi="Times New Roman" w:cs="Times New Roman"/>
                <w:b/>
                <w:bCs/>
                <w:color w:val="000000" w:themeColor="text1"/>
                <w:sz w:val="28"/>
                <w:szCs w:val="28"/>
                <w:lang w:eastAsia="ru-RU"/>
              </w:rPr>
              <w:t>”</w:t>
            </w:r>
          </w:p>
        </w:tc>
      </w:tr>
      <w:tr w:rsidR="00982662" w:rsidRPr="008F120F" w14:paraId="686C43FF" w14:textId="77777777" w:rsidTr="005915C6">
        <w:tc>
          <w:tcPr>
            <w:tcW w:w="7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5FBE0" w14:textId="0B5D11CC" w:rsidR="008E46E2" w:rsidRPr="00982662" w:rsidRDefault="008E46E2" w:rsidP="008E46E2">
            <w:pPr>
              <w:shd w:val="clear" w:color="auto" w:fill="FFFFFF"/>
              <w:spacing w:line="240" w:lineRule="auto"/>
              <w:jc w:val="both"/>
              <w:rPr>
                <w:rFonts w:ascii="Times New Roman" w:eastAsia="Times New Roman" w:hAnsi="Times New Roman" w:cs="Times New Roman"/>
                <w:color w:val="000000" w:themeColor="text1"/>
                <w:sz w:val="28"/>
                <w:szCs w:val="28"/>
                <w:lang w:val="uk-UA"/>
              </w:rPr>
            </w:pPr>
            <w:r w:rsidRPr="00982662">
              <w:rPr>
                <w:rFonts w:ascii="Times New Roman" w:eastAsia="Times New Roman" w:hAnsi="Times New Roman" w:cs="Times New Roman"/>
                <w:b/>
                <w:color w:val="000000" w:themeColor="text1"/>
                <w:sz w:val="28"/>
                <w:szCs w:val="28"/>
                <w:lang w:val="uk-UA"/>
              </w:rPr>
              <w:t>Стаття 19.</w:t>
            </w:r>
            <w:r w:rsidRPr="00982662">
              <w:rPr>
                <w:rFonts w:ascii="Times New Roman" w:eastAsia="Times New Roman" w:hAnsi="Times New Roman" w:cs="Times New Roman"/>
                <w:color w:val="000000" w:themeColor="text1"/>
                <w:sz w:val="28"/>
                <w:szCs w:val="28"/>
                <w:lang w:val="uk-UA"/>
              </w:rPr>
              <w:t xml:space="preserve"> Передання активів в управління Національному агентству</w:t>
            </w:r>
          </w:p>
          <w:p w14:paraId="7F135CC0" w14:textId="487CB365" w:rsidR="008E46E2" w:rsidRPr="00607F88" w:rsidRDefault="008E46E2" w:rsidP="008E46E2">
            <w:pPr>
              <w:shd w:val="clear" w:color="auto" w:fill="FFFFFF"/>
              <w:spacing w:line="240" w:lineRule="auto"/>
              <w:jc w:val="both"/>
              <w:rPr>
                <w:rFonts w:ascii="Times New Roman" w:eastAsia="Times New Roman" w:hAnsi="Times New Roman" w:cs="Times New Roman"/>
                <w:b/>
                <w:bCs/>
                <w:strike/>
                <w:color w:val="000000" w:themeColor="text1"/>
                <w:sz w:val="28"/>
                <w:szCs w:val="28"/>
                <w:lang w:val="uk-UA"/>
              </w:rPr>
            </w:pPr>
            <w:r w:rsidRPr="00982662">
              <w:rPr>
                <w:rFonts w:ascii="Times New Roman" w:eastAsia="Times New Roman" w:hAnsi="Times New Roman" w:cs="Times New Roman"/>
                <w:color w:val="000000" w:themeColor="text1"/>
                <w:sz w:val="28"/>
                <w:szCs w:val="28"/>
                <w:lang w:val="uk-UA"/>
              </w:rPr>
              <w:t>1. Національне агентство здійснює управління активами, на які накладено арешт у кримінальному провадженні</w:t>
            </w:r>
            <w:r w:rsidRPr="00982662">
              <w:rPr>
                <w:rFonts w:ascii="Times New Roman" w:eastAsia="Times New Roman" w:hAnsi="Times New Roman" w:cs="Times New Roman"/>
                <w:b/>
                <w:color w:val="000000" w:themeColor="text1"/>
                <w:sz w:val="28"/>
                <w:szCs w:val="28"/>
                <w:lang w:val="uk-UA"/>
              </w:rPr>
              <w:t xml:space="preserve">, </w:t>
            </w:r>
            <w:r w:rsidRPr="00982662">
              <w:rPr>
                <w:rFonts w:ascii="Times New Roman" w:eastAsia="Times New Roman" w:hAnsi="Times New Roman" w:cs="Times New Roman"/>
                <w:color w:val="000000" w:themeColor="text1"/>
                <w:sz w:val="28"/>
                <w:szCs w:val="28"/>
                <w:lang w:val="uk-UA"/>
              </w:rPr>
              <w:t xml:space="preserve">у тому числі як захід забезпечення позову - лише щодо позову, пред'явленого в інтересах держави, із встановленням заборони розпоряджатися та/або користуватися такими активами, а також у позовному </w:t>
            </w:r>
            <w:r w:rsidRPr="00982662">
              <w:rPr>
                <w:rFonts w:ascii="Times New Roman" w:eastAsia="Times New Roman" w:hAnsi="Times New Roman" w:cs="Times New Roman"/>
                <w:color w:val="000000" w:themeColor="text1"/>
                <w:sz w:val="28"/>
                <w:szCs w:val="28"/>
                <w:lang w:val="uk-UA"/>
              </w:rPr>
              <w:lastRenderedPageBreak/>
              <w:t xml:space="preserve">провадженні у справах про визнання необґрунтованими активів та їх стягнення в дохід держави із встановленням заборони користуватися такими активами, сума або вартість яких дорівнює або перевищує 200 розмірів </w:t>
            </w:r>
            <w:r w:rsidRPr="00607F88">
              <w:rPr>
                <w:rFonts w:ascii="Times New Roman" w:eastAsia="Times New Roman" w:hAnsi="Times New Roman" w:cs="Times New Roman"/>
                <w:b/>
                <w:bCs/>
                <w:strike/>
                <w:color w:val="000000" w:themeColor="text1"/>
                <w:sz w:val="28"/>
                <w:szCs w:val="28"/>
                <w:lang w:val="uk-UA"/>
              </w:rPr>
              <w:t>мінімальної заробітної плати, встановленої на 1 січня відповідного року.</w:t>
            </w:r>
          </w:p>
          <w:p w14:paraId="72FAFCB6" w14:textId="2F078817" w:rsidR="00D030EE" w:rsidRDefault="00D030EE" w:rsidP="008E46E2">
            <w:pPr>
              <w:shd w:val="clear" w:color="auto" w:fill="FFFFFF"/>
              <w:spacing w:line="240" w:lineRule="auto"/>
              <w:jc w:val="both"/>
              <w:rPr>
                <w:rFonts w:ascii="Times New Roman" w:eastAsia="Times New Roman" w:hAnsi="Times New Roman" w:cs="Times New Roman"/>
                <w:color w:val="000000" w:themeColor="text1"/>
                <w:sz w:val="28"/>
                <w:szCs w:val="28"/>
                <w:lang w:val="uk-UA"/>
              </w:rPr>
            </w:pPr>
          </w:p>
          <w:p w14:paraId="4EFCB41E" w14:textId="77777777" w:rsidR="00607F88" w:rsidRPr="00982662" w:rsidRDefault="00607F88" w:rsidP="008E46E2">
            <w:pPr>
              <w:shd w:val="clear" w:color="auto" w:fill="FFFFFF"/>
              <w:spacing w:line="240" w:lineRule="auto"/>
              <w:jc w:val="both"/>
              <w:rPr>
                <w:rFonts w:ascii="Times New Roman" w:eastAsia="Times New Roman" w:hAnsi="Times New Roman" w:cs="Times New Roman"/>
                <w:color w:val="000000" w:themeColor="text1"/>
                <w:sz w:val="28"/>
                <w:szCs w:val="28"/>
                <w:lang w:val="uk-UA"/>
              </w:rPr>
            </w:pPr>
          </w:p>
          <w:p w14:paraId="24DA3507" w14:textId="77777777" w:rsidR="008E46E2" w:rsidRPr="00982662" w:rsidRDefault="008E46E2" w:rsidP="008E46E2">
            <w:pPr>
              <w:shd w:val="clear" w:color="auto" w:fill="FFFFFF"/>
              <w:spacing w:line="240" w:lineRule="auto"/>
              <w:jc w:val="both"/>
              <w:rPr>
                <w:rFonts w:ascii="Times New Roman" w:eastAsia="Times New Roman" w:hAnsi="Times New Roman" w:cs="Times New Roman"/>
                <w:color w:val="000000" w:themeColor="text1"/>
                <w:sz w:val="28"/>
                <w:szCs w:val="28"/>
                <w:lang w:val="uk-UA"/>
              </w:rPr>
            </w:pPr>
            <w:r w:rsidRPr="00982662">
              <w:rPr>
                <w:rFonts w:ascii="Times New Roman" w:eastAsia="Times New Roman" w:hAnsi="Times New Roman" w:cs="Times New Roman"/>
                <w:color w:val="000000" w:themeColor="text1"/>
                <w:sz w:val="28"/>
                <w:szCs w:val="28"/>
                <w:lang w:val="uk-UA"/>
              </w:rPr>
              <w:t>Зазначені активи приймаються в управління на підставі ухвали слідчого судді, суду чи згоди власника активів, копії яких надсилаються Національному агентству не пізніше наступного робочого дня після їх винесення (надання) з відповідним зверненням прокурора.</w:t>
            </w:r>
          </w:p>
          <w:p w14:paraId="62310A02" w14:textId="77777777" w:rsidR="008E46E2" w:rsidRPr="00982662" w:rsidRDefault="008E46E2" w:rsidP="008E46E2">
            <w:pPr>
              <w:shd w:val="clear" w:color="auto" w:fill="FFFFFF"/>
              <w:spacing w:line="240" w:lineRule="auto"/>
              <w:jc w:val="both"/>
              <w:rPr>
                <w:rFonts w:ascii="Times New Roman" w:eastAsia="Times New Roman" w:hAnsi="Times New Roman" w:cs="Times New Roman"/>
                <w:color w:val="000000" w:themeColor="text1"/>
                <w:sz w:val="28"/>
                <w:szCs w:val="28"/>
                <w:lang w:val="uk-UA"/>
              </w:rPr>
            </w:pPr>
            <w:r w:rsidRPr="00982662">
              <w:rPr>
                <w:rFonts w:ascii="Times New Roman" w:eastAsia="Times New Roman" w:hAnsi="Times New Roman" w:cs="Times New Roman"/>
                <w:color w:val="000000" w:themeColor="text1"/>
                <w:sz w:val="28"/>
                <w:szCs w:val="28"/>
                <w:lang w:val="uk-UA"/>
              </w:rPr>
              <w:t xml:space="preserve"> </w:t>
            </w:r>
          </w:p>
          <w:p w14:paraId="0E59DEF9" w14:textId="77777777" w:rsidR="008E46E2" w:rsidRPr="00982662" w:rsidRDefault="008E46E2" w:rsidP="008E46E2">
            <w:pPr>
              <w:shd w:val="clear" w:color="auto" w:fill="FFFFFF"/>
              <w:spacing w:line="240" w:lineRule="auto"/>
              <w:jc w:val="both"/>
              <w:rPr>
                <w:rFonts w:ascii="Times New Roman" w:eastAsia="Times New Roman" w:hAnsi="Times New Roman" w:cs="Times New Roman"/>
                <w:color w:val="000000" w:themeColor="text1"/>
                <w:sz w:val="28"/>
                <w:szCs w:val="28"/>
                <w:lang w:val="uk-UA"/>
              </w:rPr>
            </w:pPr>
            <w:r w:rsidRPr="00982662">
              <w:rPr>
                <w:rFonts w:ascii="Times New Roman" w:eastAsia="Times New Roman" w:hAnsi="Times New Roman" w:cs="Times New Roman"/>
                <w:color w:val="000000" w:themeColor="text1"/>
                <w:sz w:val="28"/>
                <w:szCs w:val="28"/>
                <w:lang w:val="uk-UA"/>
              </w:rPr>
              <w:t xml:space="preserve">  2. У разі прийняття в управління активів, які чи права на які та їх обтяження підлягають державній реєстрації, Національне агентство надсилає того самого дня інформацію про накладення арешту на активи органам, що ведуть державні реєстри таких активів, прав на них або їх обтяжень. У разі прийняття в управління цінних паперів інформація також надсилається відповідним учасникам депозитарної системи України.</w:t>
            </w:r>
          </w:p>
          <w:p w14:paraId="28CBADAE" w14:textId="4CD0EAAD" w:rsidR="008E46E2" w:rsidRDefault="008E46E2" w:rsidP="008E46E2">
            <w:pPr>
              <w:jc w:val="both"/>
              <w:rPr>
                <w:color w:val="000000" w:themeColor="text1"/>
                <w:sz w:val="28"/>
                <w:szCs w:val="28"/>
                <w:lang w:val="uk-UA"/>
              </w:rPr>
            </w:pPr>
          </w:p>
          <w:p w14:paraId="05C7C40C" w14:textId="77777777" w:rsidR="00D030EE" w:rsidRPr="00982662" w:rsidRDefault="00D030EE" w:rsidP="008E46E2">
            <w:pPr>
              <w:jc w:val="both"/>
              <w:rPr>
                <w:color w:val="000000" w:themeColor="text1"/>
                <w:sz w:val="28"/>
                <w:szCs w:val="28"/>
                <w:lang w:val="uk-UA"/>
              </w:rPr>
            </w:pPr>
          </w:p>
          <w:p w14:paraId="28D2C108" w14:textId="77777777" w:rsidR="008E46E2" w:rsidRPr="00982662" w:rsidRDefault="008E46E2" w:rsidP="008E46E2">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lastRenderedPageBreak/>
              <w:t>Відсутній</w:t>
            </w:r>
          </w:p>
          <w:p w14:paraId="38441B0F" w14:textId="77777777" w:rsidR="008E46E2" w:rsidRPr="00982662" w:rsidRDefault="008E46E2" w:rsidP="008E46E2">
            <w:pPr>
              <w:spacing w:after="0" w:line="240" w:lineRule="auto"/>
              <w:jc w:val="both"/>
              <w:rPr>
                <w:rFonts w:ascii="Times New Roman" w:eastAsia="Times New Roman" w:hAnsi="Times New Roman" w:cs="Times New Roman"/>
                <w:color w:val="000000" w:themeColor="text1"/>
                <w:sz w:val="24"/>
                <w:szCs w:val="24"/>
                <w:lang w:eastAsia="ru-RU"/>
              </w:rPr>
            </w:pPr>
          </w:p>
        </w:tc>
        <w:tc>
          <w:tcPr>
            <w:tcW w:w="733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C34445" w14:textId="415FB665" w:rsidR="008E46E2" w:rsidRPr="00982662" w:rsidRDefault="008E46E2" w:rsidP="008E46E2">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lastRenderedPageBreak/>
              <w:t xml:space="preserve">Стаття 19. </w:t>
            </w:r>
            <w:r w:rsidRPr="00982662">
              <w:rPr>
                <w:rFonts w:ascii="Times New Roman" w:hAnsi="Times New Roman" w:cs="Times New Roman"/>
                <w:color w:val="000000" w:themeColor="text1"/>
                <w:sz w:val="28"/>
                <w:szCs w:val="28"/>
                <w:lang w:val="uk-UA"/>
              </w:rPr>
              <w:t>Передання активів в управління Національному агентству</w:t>
            </w:r>
          </w:p>
          <w:p w14:paraId="55138D24" w14:textId="22A41241" w:rsidR="008E46E2" w:rsidRPr="00982662" w:rsidRDefault="008E46E2" w:rsidP="008E46E2">
            <w:pPr>
              <w:jc w:val="both"/>
              <w:rPr>
                <w:rFonts w:ascii="Times New Roman" w:hAnsi="Times New Roman" w:cs="Times New Roman"/>
                <w:color w:val="000000" w:themeColor="text1"/>
                <w:sz w:val="28"/>
                <w:szCs w:val="28"/>
                <w:lang w:val="uk-UA"/>
              </w:rPr>
            </w:pPr>
            <w:r w:rsidRPr="00982662">
              <w:rPr>
                <w:rFonts w:ascii="Times New Roman" w:hAnsi="Times New Roman" w:cs="Times New Roman"/>
                <w:color w:val="000000" w:themeColor="text1"/>
                <w:sz w:val="28"/>
                <w:szCs w:val="28"/>
                <w:lang w:val="uk-UA"/>
              </w:rPr>
              <w:t xml:space="preserve">1. Національне агентство здійснює управління активами </w:t>
            </w:r>
            <w:r w:rsidRPr="00982662">
              <w:rPr>
                <w:rFonts w:ascii="Times New Roman" w:hAnsi="Times New Roman" w:cs="Times New Roman"/>
                <w:b/>
                <w:bCs/>
                <w:color w:val="000000" w:themeColor="text1"/>
                <w:sz w:val="28"/>
                <w:szCs w:val="28"/>
                <w:lang w:val="uk-UA"/>
              </w:rPr>
              <w:t>юридичних осіб приватного права та фізичних осіб, фізичних осіб-підприємців,</w:t>
            </w:r>
            <w:r w:rsidRPr="00982662">
              <w:rPr>
                <w:rFonts w:ascii="Times New Roman" w:hAnsi="Times New Roman" w:cs="Times New Roman"/>
                <w:color w:val="000000" w:themeColor="text1"/>
                <w:sz w:val="28"/>
                <w:szCs w:val="28"/>
                <w:lang w:val="uk-UA"/>
              </w:rPr>
              <w:t xml:space="preserve"> на які накладено арешт у кримінальному провадженні, у тому числі як захід забезпечення позову - лише щодо позову, пред'явленого в інтересах держави, із встановленням заборони </w:t>
            </w:r>
            <w:r w:rsidRPr="00982662">
              <w:rPr>
                <w:rFonts w:ascii="Times New Roman" w:hAnsi="Times New Roman" w:cs="Times New Roman"/>
                <w:color w:val="000000" w:themeColor="text1"/>
                <w:sz w:val="28"/>
                <w:szCs w:val="28"/>
                <w:lang w:val="uk-UA"/>
              </w:rPr>
              <w:lastRenderedPageBreak/>
              <w:t xml:space="preserve">розпоряджатися та/або користуватися такими активами, а також у позовному провадженні у справах про визнання необґрунтованими активів та їх стягнення в дохід держави із встановленням заборони користуватися такими активами, </w:t>
            </w:r>
            <w:r w:rsidRPr="00607F88">
              <w:rPr>
                <w:rFonts w:ascii="Times New Roman" w:hAnsi="Times New Roman" w:cs="Times New Roman"/>
                <w:color w:val="000000" w:themeColor="text1"/>
                <w:sz w:val="28"/>
                <w:szCs w:val="28"/>
                <w:lang w:val="uk-UA"/>
              </w:rPr>
              <w:t xml:space="preserve">сума або вартість яких перевищує 200 розмірів </w:t>
            </w:r>
            <w:r w:rsidRPr="00607F88">
              <w:rPr>
                <w:rFonts w:ascii="Times New Roman" w:hAnsi="Times New Roman" w:cs="Times New Roman"/>
                <w:b/>
                <w:bCs/>
                <w:color w:val="000000" w:themeColor="text1"/>
                <w:sz w:val="28"/>
                <w:szCs w:val="28"/>
                <w:lang w:val="uk-UA"/>
              </w:rPr>
              <w:t>прожиткового мінімуму, встановленого для працездатних осіб на 1 січня відповідного року.</w:t>
            </w:r>
          </w:p>
          <w:p w14:paraId="34BE2DA0" w14:textId="0C806BD8" w:rsidR="008E46E2" w:rsidRPr="00982662" w:rsidRDefault="008E46E2" w:rsidP="008E46E2">
            <w:pPr>
              <w:jc w:val="both"/>
              <w:rPr>
                <w:rFonts w:ascii="Times New Roman" w:hAnsi="Times New Roman" w:cs="Times New Roman"/>
                <w:color w:val="000000" w:themeColor="text1"/>
                <w:sz w:val="28"/>
                <w:szCs w:val="28"/>
                <w:lang w:val="uk-UA"/>
              </w:rPr>
            </w:pPr>
            <w:r w:rsidRPr="00982662">
              <w:rPr>
                <w:rFonts w:ascii="Times New Roman" w:hAnsi="Times New Roman" w:cs="Times New Roman"/>
                <w:color w:val="000000" w:themeColor="text1"/>
                <w:sz w:val="28"/>
                <w:szCs w:val="28"/>
                <w:lang w:val="uk-UA"/>
              </w:rPr>
              <w:t>Зазначені активи приймаються в управління на підставі ухвали слідчого судді, суду чи згоди власника активів, копії яких надсилаються Національному агентству не пізніше наступного робочого дня після їх винесення (надання) з відповідним зверненням прокурора.</w:t>
            </w:r>
          </w:p>
          <w:p w14:paraId="05F616AF" w14:textId="77777777" w:rsidR="00D030EE" w:rsidRDefault="008E46E2" w:rsidP="008E46E2">
            <w:pPr>
              <w:jc w:val="both"/>
              <w:rPr>
                <w:rFonts w:ascii="Times New Roman" w:hAnsi="Times New Roman" w:cs="Times New Roman"/>
                <w:color w:val="000000" w:themeColor="text1"/>
                <w:sz w:val="28"/>
                <w:szCs w:val="28"/>
                <w:lang w:val="uk-UA"/>
              </w:rPr>
            </w:pPr>
            <w:r w:rsidRPr="00982662">
              <w:rPr>
                <w:rFonts w:ascii="Times New Roman" w:hAnsi="Times New Roman" w:cs="Times New Roman"/>
                <w:color w:val="000000" w:themeColor="text1"/>
                <w:sz w:val="28"/>
                <w:szCs w:val="28"/>
                <w:lang w:val="uk-UA"/>
              </w:rPr>
              <w:t xml:space="preserve"> </w:t>
            </w:r>
          </w:p>
          <w:p w14:paraId="3BA2FBA6" w14:textId="21BDB5D9" w:rsidR="008E46E2" w:rsidRPr="00982662" w:rsidRDefault="008E46E2" w:rsidP="008E46E2">
            <w:pPr>
              <w:jc w:val="both"/>
              <w:rPr>
                <w:rFonts w:ascii="Times New Roman" w:hAnsi="Times New Roman" w:cs="Times New Roman"/>
                <w:color w:val="000000" w:themeColor="text1"/>
                <w:sz w:val="28"/>
                <w:szCs w:val="28"/>
                <w:lang w:val="uk-UA"/>
              </w:rPr>
            </w:pPr>
            <w:r w:rsidRPr="00982662">
              <w:rPr>
                <w:rFonts w:ascii="Times New Roman" w:hAnsi="Times New Roman" w:cs="Times New Roman"/>
                <w:color w:val="000000" w:themeColor="text1"/>
                <w:sz w:val="28"/>
                <w:szCs w:val="28"/>
                <w:lang w:val="uk-UA"/>
              </w:rPr>
              <w:t xml:space="preserve"> 2. У разі прийняття в управління активів, які чи права на які та їх обтяження підлягають державній реєстрації, Національне агентство надсилає того самого дня інформацію про накладення арешту на активи органам, що ведуть державні реєстри таких активів, прав на них або їх обтяжень. У разі прийняття в управління цінних паперів інформація також надсилається відповідним учасникам депозитарної системи України.</w:t>
            </w:r>
          </w:p>
          <w:p w14:paraId="769CE22C" w14:textId="5A32DBFC" w:rsidR="008E46E2" w:rsidRPr="00982662" w:rsidRDefault="008E46E2" w:rsidP="008E46E2">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t xml:space="preserve">3. Передання активів в управління Національному агентству можливе у розмірі, що відповідає завданим збиткам  державі (заподіяній шкоді)  та/або іншим </w:t>
            </w:r>
            <w:r w:rsidRPr="00982662">
              <w:rPr>
                <w:rFonts w:ascii="Times New Roman" w:hAnsi="Times New Roman" w:cs="Times New Roman"/>
                <w:b/>
                <w:bCs/>
                <w:color w:val="000000" w:themeColor="text1"/>
                <w:sz w:val="28"/>
                <w:szCs w:val="28"/>
                <w:lang w:val="uk-UA"/>
              </w:rPr>
              <w:lastRenderedPageBreak/>
              <w:t>суб’єктам у конкретному кримінальному провадженні в рамках якого був накладений арешт майна та прийнято рішення про передання активів в управління Національному агентству.</w:t>
            </w:r>
          </w:p>
          <w:p w14:paraId="7B9DAE23" w14:textId="77777777" w:rsidR="008E46E2" w:rsidRPr="00982662" w:rsidRDefault="008E46E2" w:rsidP="008E46E2">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t>З метою визначення активів, вартість яких відповідає таким збиткам (шкоді) проводиться експертна оцінка вартості майна, що передається в управління Національному агентству.</w:t>
            </w:r>
          </w:p>
          <w:p w14:paraId="6B2E742A" w14:textId="77777777" w:rsidR="008E46E2" w:rsidRPr="00982662" w:rsidRDefault="008E46E2" w:rsidP="008E46E2">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t>У разі неможливості визначення цілого об’єкту права власності для передання в управління Національному агентству, передачі в управління Національному агентству підлягає частина такого об’єкту у разі можливості, а у разі неможливості передання частини такого об’єкту обирається цілий об’єкт, вартість якого найбільше співпадає з заподіяними збитками (шкодою). При цьому вартість такого об’єкту не може перевищувати 10 відсотків від заподіяних збитків (шкоди).</w:t>
            </w:r>
          </w:p>
          <w:p w14:paraId="702B6E69" w14:textId="48292C2D" w:rsidR="008E46E2" w:rsidRPr="00982662" w:rsidRDefault="008E46E2" w:rsidP="008E46E2">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t>4. Забороняється передання Національному агентству в управління активів, що належать підприємствам, установам та організаціям приватного права незалежно від організаційно-правової форми, які</w:t>
            </w:r>
            <w:bookmarkStart w:id="21" w:name="n84"/>
            <w:bookmarkEnd w:id="21"/>
            <w:r w:rsidRPr="00982662">
              <w:rPr>
                <w:rFonts w:ascii="Times New Roman" w:hAnsi="Times New Roman" w:cs="Times New Roman"/>
                <w:b/>
                <w:bCs/>
                <w:color w:val="000000" w:themeColor="text1"/>
                <w:sz w:val="28"/>
                <w:szCs w:val="28"/>
                <w:lang w:val="uk-UA"/>
              </w:rPr>
              <w:t xml:space="preserve"> провадять діяльність та надають послуги в галузях енергетики, хімічної промисловості, транспорту, інформаційно-</w:t>
            </w:r>
            <w:r w:rsidRPr="00982662">
              <w:rPr>
                <w:rFonts w:ascii="Times New Roman" w:hAnsi="Times New Roman" w:cs="Times New Roman"/>
                <w:b/>
                <w:bCs/>
                <w:color w:val="000000" w:themeColor="text1"/>
                <w:sz w:val="28"/>
                <w:szCs w:val="28"/>
                <w:lang w:val="uk-UA"/>
              </w:rPr>
              <w:lastRenderedPageBreak/>
              <w:t>комунікаційних технологій, електронних комунікацій,</w:t>
            </w:r>
            <w:bookmarkStart w:id="22" w:name="n85"/>
            <w:bookmarkEnd w:id="22"/>
            <w:r w:rsidRPr="00982662">
              <w:rPr>
                <w:rFonts w:ascii="Times New Roman" w:hAnsi="Times New Roman" w:cs="Times New Roman"/>
                <w:b/>
                <w:bCs/>
                <w:color w:val="000000" w:themeColor="text1"/>
                <w:sz w:val="28"/>
                <w:szCs w:val="28"/>
                <w:lang w:val="uk-UA"/>
              </w:rPr>
              <w:t xml:space="preserve"> провадять діяльність та надають послуги у сферах централізованого водопостачання, водовідведення, постачання електричної енергії, постачання та видобування природного газу, виробництва продуктів харчування, сільського господарства, охорони здоров’я, є власниками спеціальних дозволів на користування нафтогазоносними надрами, здійснюють будівництво, капітальний ремонт, реконструкцію, експлуатацію об’єктів транспортної та енергетичної інфраструктури (включаючи об’єкти </w:t>
            </w:r>
            <w:proofErr w:type="spellStart"/>
            <w:r w:rsidRPr="00982662">
              <w:rPr>
                <w:rFonts w:ascii="Times New Roman" w:hAnsi="Times New Roman" w:cs="Times New Roman"/>
                <w:b/>
                <w:bCs/>
                <w:color w:val="000000" w:themeColor="text1"/>
                <w:sz w:val="28"/>
                <w:szCs w:val="28"/>
                <w:lang w:val="uk-UA"/>
              </w:rPr>
              <w:t>нафтогазовидобування</w:t>
            </w:r>
            <w:proofErr w:type="spellEnd"/>
            <w:r w:rsidRPr="00982662">
              <w:rPr>
                <w:rFonts w:ascii="Times New Roman" w:hAnsi="Times New Roman" w:cs="Times New Roman"/>
                <w:b/>
                <w:bCs/>
                <w:color w:val="000000" w:themeColor="text1"/>
                <w:sz w:val="28"/>
                <w:szCs w:val="28"/>
                <w:lang w:val="uk-UA"/>
              </w:rPr>
              <w:t>), геологічне вивчення нафтогазоносності надр (розвідувальні роботи).</w:t>
            </w:r>
          </w:p>
          <w:p w14:paraId="4D37956D" w14:textId="77777777" w:rsidR="008E46E2" w:rsidRPr="00982662" w:rsidRDefault="008E46E2" w:rsidP="008E46E2">
            <w:pPr>
              <w:jc w:val="both"/>
              <w:rPr>
                <w:rFonts w:ascii="Times New Roman" w:hAnsi="Times New Roman" w:cs="Times New Roman"/>
                <w:b/>
                <w:bCs/>
                <w:color w:val="000000" w:themeColor="text1"/>
                <w:sz w:val="28"/>
                <w:szCs w:val="28"/>
                <w:lang w:val="uk-UA"/>
              </w:rPr>
            </w:pPr>
          </w:p>
        </w:tc>
      </w:tr>
      <w:tr w:rsidR="00982662" w:rsidRPr="00982662" w14:paraId="23A75F11" w14:textId="77777777" w:rsidTr="005915C6">
        <w:tc>
          <w:tcPr>
            <w:tcW w:w="7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BF4EB3" w14:textId="77777777" w:rsidR="00CF2B67" w:rsidRPr="00982662" w:rsidRDefault="00CF2B67" w:rsidP="00CF2B67">
            <w:pPr>
              <w:pStyle w:val="rvps2"/>
              <w:spacing w:before="0" w:beforeAutospacing="0" w:after="150" w:afterAutospacing="0"/>
              <w:ind w:firstLine="450"/>
              <w:jc w:val="both"/>
              <w:rPr>
                <w:color w:val="000000" w:themeColor="text1"/>
                <w:sz w:val="28"/>
                <w:szCs w:val="28"/>
              </w:rPr>
            </w:pPr>
            <w:proofErr w:type="spellStart"/>
            <w:r w:rsidRPr="00982662">
              <w:rPr>
                <w:rStyle w:val="rvts9"/>
                <w:b/>
                <w:bCs/>
                <w:color w:val="000000" w:themeColor="text1"/>
                <w:sz w:val="28"/>
                <w:szCs w:val="28"/>
              </w:rPr>
              <w:lastRenderedPageBreak/>
              <w:t>Стаття</w:t>
            </w:r>
            <w:proofErr w:type="spellEnd"/>
            <w:r w:rsidRPr="00982662">
              <w:rPr>
                <w:rStyle w:val="rvts9"/>
                <w:b/>
                <w:bCs/>
                <w:color w:val="000000" w:themeColor="text1"/>
                <w:sz w:val="28"/>
                <w:szCs w:val="28"/>
              </w:rPr>
              <w:t xml:space="preserve"> 20.</w:t>
            </w:r>
            <w:r w:rsidRPr="00982662">
              <w:rPr>
                <w:rStyle w:val="apple-converted-space"/>
                <w:color w:val="000000" w:themeColor="text1"/>
                <w:sz w:val="28"/>
                <w:szCs w:val="28"/>
              </w:rPr>
              <w:t> </w:t>
            </w:r>
            <w:proofErr w:type="spellStart"/>
            <w:r w:rsidRPr="00982662">
              <w:rPr>
                <w:color w:val="000000" w:themeColor="text1"/>
                <w:sz w:val="28"/>
                <w:szCs w:val="28"/>
              </w:rPr>
              <w:t>Управління</w:t>
            </w:r>
            <w:proofErr w:type="spellEnd"/>
            <w:r w:rsidRPr="00982662">
              <w:rPr>
                <w:color w:val="000000" w:themeColor="text1"/>
                <w:sz w:val="28"/>
                <w:szCs w:val="28"/>
              </w:rPr>
              <w:t xml:space="preserve"> </w:t>
            </w:r>
            <w:proofErr w:type="spellStart"/>
            <w:r w:rsidRPr="00982662">
              <w:rPr>
                <w:color w:val="000000" w:themeColor="text1"/>
                <w:sz w:val="28"/>
                <w:szCs w:val="28"/>
              </w:rPr>
              <w:t>грошовими</w:t>
            </w:r>
            <w:proofErr w:type="spellEnd"/>
            <w:r w:rsidRPr="00982662">
              <w:rPr>
                <w:color w:val="000000" w:themeColor="text1"/>
                <w:sz w:val="28"/>
                <w:szCs w:val="28"/>
              </w:rPr>
              <w:t xml:space="preserve"> коштами та банківськими металами</w:t>
            </w:r>
          </w:p>
          <w:p w14:paraId="2A3B0737" w14:textId="05F438E3" w:rsidR="00CF2B67" w:rsidRPr="00982662" w:rsidRDefault="00CF2B67" w:rsidP="00CF2B67">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1. Управління грошовими коштами у готівковій та безготівковій формах у будь-якій валюті, а також банківськими металами, на які накладено арешт у кримінальному провадженні або у позовному провадженні у справах про визнання необґрунтованими активів та їх стягнення в дохід держави, здійснюється Національним агентством</w:t>
            </w:r>
            <w:r w:rsidRPr="00982662">
              <w:rPr>
                <w:color w:val="000000" w:themeColor="text1"/>
                <w:sz w:val="28"/>
                <w:szCs w:val="28"/>
                <w:lang w:val="uk-UA"/>
              </w:rPr>
              <w:t xml:space="preserve"> </w:t>
            </w:r>
            <w:r w:rsidRPr="00982662">
              <w:rPr>
                <w:color w:val="000000" w:themeColor="text1"/>
                <w:sz w:val="28"/>
                <w:szCs w:val="28"/>
              </w:rPr>
              <w:t>шляхом:</w:t>
            </w:r>
          </w:p>
          <w:p w14:paraId="359088D2" w14:textId="2A78DEA6" w:rsidR="00CF2B67" w:rsidRPr="00982662" w:rsidRDefault="00CF2B67" w:rsidP="00CF2B67">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lastRenderedPageBreak/>
              <w:t>1) їх розміщення на депозитних рахунках Національного агентства</w:t>
            </w:r>
            <w:r w:rsidRPr="00982662">
              <w:rPr>
                <w:color w:val="000000" w:themeColor="text1"/>
                <w:sz w:val="28"/>
                <w:szCs w:val="28"/>
                <w:lang w:val="uk-UA"/>
              </w:rPr>
              <w:t xml:space="preserve"> </w:t>
            </w:r>
            <w:r w:rsidRPr="00982662">
              <w:rPr>
                <w:color w:val="000000" w:themeColor="text1"/>
                <w:sz w:val="28"/>
                <w:szCs w:val="28"/>
              </w:rPr>
              <w:t>у відповідній валюті або банківському металі, відкритих у державних банках, визначених на конкурсних засадах у порядку, встановленому законодавством про державні (публічні) закупівлі, за договором банківського вкладу на вимогу, за наявності висновку Національного банку України про створення умов для визнання банку проблемним або неплатоспроможним;</w:t>
            </w:r>
          </w:p>
          <w:p w14:paraId="04DDB0D7" w14:textId="77777777" w:rsidR="00CF2B67" w:rsidRPr="00982662" w:rsidRDefault="00CF2B67" w:rsidP="00CF2B67">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2) продовження їх розміщення до закінчення строку дії договору депозиту на депозитному рахунку власника в банку, в якому вони були розміщені на момент накладення арешту, із забороною здійснення видаткових операцій та виплати процентів чи доходу в іншій формі згідно з умовами договору. У випадку закінчення строку дії договору депозиту з наступного дня подальше управління відповідними коштами або банківськими металами разом з нарахованими після накладення арешту процентами чи іншими видами доходу здійснюється в порядку, визначеному пунктом 1 цієї частини.</w:t>
            </w:r>
          </w:p>
          <w:p w14:paraId="47D5E5B2" w14:textId="09EBC514" w:rsidR="00CF2B67" w:rsidRPr="00982662" w:rsidRDefault="00CF2B67" w:rsidP="00CF2B67">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 xml:space="preserve">Майно або кошти банку, а також кошти та інші цінності юридичних або фізичних осіб, що перебувають у банку та на які накладено арешт, передаються в управління (перераховуються на рахунки) Національного агентства не пізніше наступного робочого дня після надходження до банку платіжної вимоги, оформленої Національним </w:t>
            </w:r>
            <w:r w:rsidRPr="00982662">
              <w:rPr>
                <w:color w:val="000000" w:themeColor="text1"/>
                <w:sz w:val="28"/>
                <w:szCs w:val="28"/>
              </w:rPr>
              <w:lastRenderedPageBreak/>
              <w:t>агентством, та доданих до неї копій звернення прокурора, ухвали слідчого судді, суду про накладення арешту.</w:t>
            </w:r>
          </w:p>
          <w:p w14:paraId="34F43488" w14:textId="17901BF4" w:rsidR="00CF2B67" w:rsidRPr="00982662" w:rsidRDefault="00CF2B67" w:rsidP="00CF2B67">
            <w:pPr>
              <w:pStyle w:val="rvps2"/>
              <w:spacing w:before="0" w:beforeAutospacing="0" w:after="150" w:afterAutospacing="0"/>
              <w:ind w:firstLine="450"/>
              <w:jc w:val="both"/>
              <w:rPr>
                <w:color w:val="000000" w:themeColor="text1"/>
                <w:sz w:val="28"/>
                <w:szCs w:val="28"/>
              </w:rPr>
            </w:pPr>
          </w:p>
          <w:p w14:paraId="0E8D0B41" w14:textId="77777777" w:rsidR="00CF2B67" w:rsidRPr="00982662" w:rsidRDefault="00CF2B67" w:rsidP="00CF2B67">
            <w:pPr>
              <w:pStyle w:val="rvps2"/>
              <w:spacing w:before="0" w:beforeAutospacing="0" w:after="150" w:afterAutospacing="0"/>
              <w:ind w:firstLine="450"/>
              <w:jc w:val="both"/>
              <w:rPr>
                <w:color w:val="000000" w:themeColor="text1"/>
                <w:sz w:val="28"/>
                <w:szCs w:val="28"/>
              </w:rPr>
            </w:pPr>
          </w:p>
          <w:p w14:paraId="73D9C357" w14:textId="77777777" w:rsidR="00CF2B67" w:rsidRPr="00982662" w:rsidRDefault="00CF2B67" w:rsidP="00CF2B67">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2. Розмір процентів відсоткової ставки за користування банками коштами або металами на депозитних рахунках Національного агентства визначається договором на рівні не нижче облікової ставки Національного банку України або процентної ставки банку за такий вид послуг для третіх осіб (для іншого банку).</w:t>
            </w:r>
          </w:p>
          <w:p w14:paraId="5B0F5D72" w14:textId="7F5569B4" w:rsidR="00CF2B67" w:rsidRPr="00982662" w:rsidRDefault="00CF2B67" w:rsidP="004A4EF9">
            <w:pPr>
              <w:pStyle w:val="rvps2"/>
              <w:spacing w:before="0" w:beforeAutospacing="0" w:after="150" w:afterAutospacing="0"/>
              <w:ind w:firstLine="450"/>
              <w:jc w:val="both"/>
              <w:rPr>
                <w:rStyle w:val="rvts9"/>
                <w:color w:val="000000" w:themeColor="text1"/>
                <w:sz w:val="28"/>
                <w:szCs w:val="28"/>
              </w:rPr>
            </w:pPr>
            <w:r w:rsidRPr="00982662">
              <w:rPr>
                <w:color w:val="000000" w:themeColor="text1"/>
                <w:sz w:val="28"/>
                <w:szCs w:val="28"/>
              </w:rPr>
              <w:t>3. У разі надходження винесеного у межах наданих законом повноважень рішення прокурора або судового рішення, що набрало законної сили, яким скасовано арешт розміщених на рахунках Національного агентства грошових коштів або банківських металів, Національне агентство перераховує відповідні кошти та нараховані за ними проценти або здійснює переказ банківських металів та нарахованих за ними процентів на рахунок їх законного власника протягом трьох робочих днів з дня надання ним інформації про реквізити рахунка.</w:t>
            </w:r>
          </w:p>
        </w:tc>
        <w:tc>
          <w:tcPr>
            <w:tcW w:w="733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B51DFF" w14:textId="77777777" w:rsidR="00CF2B67" w:rsidRPr="00982662" w:rsidRDefault="00CF2B67" w:rsidP="00CF2B67">
            <w:pPr>
              <w:pStyle w:val="rvps2"/>
              <w:spacing w:before="0" w:beforeAutospacing="0" w:after="150" w:afterAutospacing="0"/>
              <w:ind w:firstLine="450"/>
              <w:jc w:val="both"/>
              <w:rPr>
                <w:color w:val="000000" w:themeColor="text1"/>
                <w:sz w:val="28"/>
                <w:szCs w:val="28"/>
              </w:rPr>
            </w:pPr>
            <w:r w:rsidRPr="00982662">
              <w:rPr>
                <w:rStyle w:val="rvts9"/>
                <w:b/>
                <w:bCs/>
                <w:color w:val="000000" w:themeColor="text1"/>
                <w:sz w:val="28"/>
                <w:szCs w:val="28"/>
              </w:rPr>
              <w:lastRenderedPageBreak/>
              <w:t>Стаття 20.</w:t>
            </w:r>
            <w:r w:rsidRPr="00982662">
              <w:rPr>
                <w:rStyle w:val="apple-converted-space"/>
                <w:color w:val="000000" w:themeColor="text1"/>
                <w:sz w:val="28"/>
                <w:szCs w:val="28"/>
              </w:rPr>
              <w:t> </w:t>
            </w:r>
            <w:r w:rsidRPr="00982662">
              <w:rPr>
                <w:color w:val="000000" w:themeColor="text1"/>
                <w:sz w:val="28"/>
                <w:szCs w:val="28"/>
              </w:rPr>
              <w:t>Управління грошовими коштами та банківськими металами</w:t>
            </w:r>
          </w:p>
          <w:p w14:paraId="624CAFBA" w14:textId="77777777" w:rsidR="00CF2B67" w:rsidRPr="00982662" w:rsidRDefault="00CF2B67" w:rsidP="00CF2B67">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1. Управління грошовими коштами у готівковій та безготівковій формах у будь-якій валюті, а також банківськими металами, на які накладено арешт у кримінальному провадженні або у позовному провадженні у справах про визнання необґрунтованими активів та їх стягнення в дохід держави, здійснюється Національним агентством</w:t>
            </w:r>
            <w:r w:rsidRPr="00982662">
              <w:rPr>
                <w:color w:val="000000" w:themeColor="text1"/>
                <w:sz w:val="28"/>
                <w:szCs w:val="28"/>
                <w:lang w:val="uk-UA"/>
              </w:rPr>
              <w:t xml:space="preserve"> </w:t>
            </w:r>
            <w:r w:rsidRPr="00982662">
              <w:rPr>
                <w:b/>
                <w:bCs/>
                <w:color w:val="000000" w:themeColor="text1"/>
                <w:sz w:val="28"/>
                <w:szCs w:val="28"/>
                <w:lang w:val="uk-UA"/>
              </w:rPr>
              <w:t>або Кабінетом Міністрів України</w:t>
            </w:r>
            <w:r w:rsidRPr="00982662">
              <w:rPr>
                <w:color w:val="000000" w:themeColor="text1"/>
                <w:sz w:val="28"/>
                <w:szCs w:val="28"/>
              </w:rPr>
              <w:t xml:space="preserve"> шляхом:</w:t>
            </w:r>
          </w:p>
          <w:p w14:paraId="32FE6895" w14:textId="77777777" w:rsidR="00CF2B67" w:rsidRPr="00982662" w:rsidRDefault="00CF2B67" w:rsidP="00CF2B67">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lastRenderedPageBreak/>
              <w:t xml:space="preserve">1) їх розміщення на депозитних рахунках Національного агентства </w:t>
            </w:r>
            <w:r w:rsidRPr="00982662">
              <w:rPr>
                <w:b/>
                <w:bCs/>
                <w:color w:val="000000" w:themeColor="text1"/>
                <w:sz w:val="28"/>
                <w:szCs w:val="28"/>
                <w:lang w:val="uk-UA"/>
              </w:rPr>
              <w:t>або Кабінету Міністрів України</w:t>
            </w:r>
            <w:r w:rsidRPr="00982662">
              <w:rPr>
                <w:color w:val="000000" w:themeColor="text1"/>
                <w:sz w:val="28"/>
                <w:szCs w:val="28"/>
                <w:lang w:val="uk-UA"/>
              </w:rPr>
              <w:t xml:space="preserve"> </w:t>
            </w:r>
            <w:r w:rsidRPr="00982662">
              <w:rPr>
                <w:color w:val="000000" w:themeColor="text1"/>
                <w:sz w:val="28"/>
                <w:szCs w:val="28"/>
              </w:rPr>
              <w:t>у відповідній валюті або банківському металі, відкритих у державних банках, визначених на конкурсних засадах у порядку, встановленому законодавством про державні (публічні) закупівлі, за договором банківського вкладу на вимогу, за наявності висновку Національного банку України про створення умов для визнання банку проблемним або неплатоспроможним;</w:t>
            </w:r>
          </w:p>
          <w:p w14:paraId="64FEF930" w14:textId="77777777" w:rsidR="00CF2B67" w:rsidRPr="00982662" w:rsidRDefault="00CF2B67" w:rsidP="00CF2B67">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2) продовження їх розміщення до закінчення строку дії договору депозиту на депозитному рахунку власника в банку, в якому вони були розміщені на момент накладення арешту, із забороною здійснення видаткових операцій та виплати процентів чи доходу в іншій формі згідно з умовами договору. У випадку закінчення строку дії договору депозиту з наступного дня подальше управління відповідними коштами або банківськими металами разом з нарахованими після накладення арешту процентами чи іншими видами доходу здійснюється в порядку, визначеному пунктом 1 цієї частини.</w:t>
            </w:r>
          </w:p>
          <w:p w14:paraId="0D39CD83" w14:textId="684E883D" w:rsidR="00D030EE" w:rsidRDefault="00CF2B67" w:rsidP="00607F88">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Майно або кошти банку, а також кошти та інші цінності юридичних або фізичних осіб, що перебувають у банку та на які накладено арешт, передаються в управління (перераховуються на рахунки) Національного агентства</w:t>
            </w:r>
            <w:r w:rsidRPr="00982662">
              <w:rPr>
                <w:color w:val="000000" w:themeColor="text1"/>
                <w:sz w:val="28"/>
                <w:szCs w:val="28"/>
                <w:lang w:val="uk-UA"/>
              </w:rPr>
              <w:t xml:space="preserve"> </w:t>
            </w:r>
            <w:r w:rsidRPr="00982662">
              <w:rPr>
                <w:b/>
                <w:bCs/>
                <w:color w:val="000000" w:themeColor="text1"/>
                <w:sz w:val="28"/>
                <w:szCs w:val="28"/>
                <w:lang w:val="uk-UA"/>
              </w:rPr>
              <w:t>або Кабінету Міністрів України</w:t>
            </w:r>
            <w:r w:rsidRPr="00982662">
              <w:rPr>
                <w:color w:val="000000" w:themeColor="text1"/>
                <w:sz w:val="28"/>
                <w:szCs w:val="28"/>
              </w:rPr>
              <w:t xml:space="preserve"> не пізніше наступного робочого дня після надходження до банку платіжної вимоги, оформленої Національним агентством</w:t>
            </w:r>
            <w:r w:rsidRPr="00982662">
              <w:rPr>
                <w:color w:val="000000" w:themeColor="text1"/>
                <w:sz w:val="28"/>
                <w:szCs w:val="28"/>
                <w:lang w:val="uk-UA"/>
              </w:rPr>
              <w:t xml:space="preserve"> </w:t>
            </w:r>
            <w:r w:rsidRPr="00982662">
              <w:rPr>
                <w:b/>
                <w:bCs/>
                <w:color w:val="000000" w:themeColor="text1"/>
                <w:sz w:val="28"/>
                <w:szCs w:val="28"/>
                <w:lang w:val="uk-UA"/>
              </w:rPr>
              <w:t xml:space="preserve">або </w:t>
            </w:r>
            <w:r w:rsidRPr="00982662">
              <w:rPr>
                <w:b/>
                <w:bCs/>
                <w:color w:val="000000" w:themeColor="text1"/>
                <w:sz w:val="28"/>
                <w:szCs w:val="28"/>
                <w:lang w:val="uk-UA"/>
              </w:rPr>
              <w:lastRenderedPageBreak/>
              <w:t>Кабінетом Міністрів України</w:t>
            </w:r>
            <w:r w:rsidRPr="00982662">
              <w:rPr>
                <w:color w:val="000000" w:themeColor="text1"/>
                <w:sz w:val="28"/>
                <w:szCs w:val="28"/>
              </w:rPr>
              <w:t>, та доданих до неї копій звернення прокурора, ухвали слідчого судді, суду про накладення арешту.</w:t>
            </w:r>
          </w:p>
          <w:p w14:paraId="27CD8060" w14:textId="77777777" w:rsidR="00607F88" w:rsidRDefault="00607F88" w:rsidP="00607F88">
            <w:pPr>
              <w:pStyle w:val="rvps2"/>
              <w:spacing w:before="0" w:beforeAutospacing="0" w:after="150" w:afterAutospacing="0"/>
              <w:ind w:firstLine="450"/>
              <w:jc w:val="both"/>
              <w:rPr>
                <w:color w:val="000000" w:themeColor="text1"/>
                <w:sz w:val="28"/>
                <w:szCs w:val="28"/>
              </w:rPr>
            </w:pPr>
          </w:p>
          <w:p w14:paraId="551D69D7" w14:textId="7D8DCBBD" w:rsidR="00D030EE" w:rsidRDefault="00CF2B67" w:rsidP="00D030EE">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 xml:space="preserve">2. Розмір процентів відсоткової ставки за користування банками коштами або металами на депозитних рахунках Національного агентства </w:t>
            </w:r>
            <w:r w:rsidR="004A4EF9" w:rsidRPr="00982662">
              <w:rPr>
                <w:b/>
                <w:bCs/>
                <w:color w:val="000000" w:themeColor="text1"/>
                <w:sz w:val="28"/>
                <w:szCs w:val="28"/>
                <w:lang w:val="uk-UA"/>
              </w:rPr>
              <w:t>або Кабінету Міністрів України</w:t>
            </w:r>
            <w:r w:rsidR="004A4EF9" w:rsidRPr="00982662">
              <w:rPr>
                <w:color w:val="000000" w:themeColor="text1"/>
                <w:sz w:val="28"/>
                <w:szCs w:val="28"/>
                <w:lang w:val="uk-UA"/>
              </w:rPr>
              <w:t xml:space="preserve"> </w:t>
            </w:r>
            <w:r w:rsidRPr="00982662">
              <w:rPr>
                <w:color w:val="000000" w:themeColor="text1"/>
                <w:sz w:val="28"/>
                <w:szCs w:val="28"/>
              </w:rPr>
              <w:t>визначається договором на рівні не нижче облікової ставки Національного банку України або процентної ставки банку за такий вид послуг для третіх осіб (для іншого банку).</w:t>
            </w:r>
          </w:p>
          <w:p w14:paraId="7780CF8D" w14:textId="5BB8A1A0" w:rsidR="00CF2B67" w:rsidRPr="00982662" w:rsidRDefault="00CF2B67" w:rsidP="004A4EF9">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3. У разі надходження винесеного у межах наданих законом повноважень рішення прокурора або судового рішення, що набрало законної сили, яким скасовано арешт розміщених на рахунках Національного агентства</w:t>
            </w:r>
            <w:r w:rsidR="004A4EF9" w:rsidRPr="00982662">
              <w:rPr>
                <w:color w:val="000000" w:themeColor="text1"/>
                <w:sz w:val="28"/>
                <w:szCs w:val="28"/>
                <w:lang w:val="uk-UA"/>
              </w:rPr>
              <w:t xml:space="preserve"> </w:t>
            </w:r>
            <w:r w:rsidR="004A4EF9" w:rsidRPr="00982662">
              <w:rPr>
                <w:b/>
                <w:bCs/>
                <w:color w:val="000000" w:themeColor="text1"/>
                <w:sz w:val="28"/>
                <w:szCs w:val="28"/>
                <w:lang w:val="uk-UA"/>
              </w:rPr>
              <w:t>або Кабінету Міністрів України</w:t>
            </w:r>
            <w:r w:rsidRPr="00982662">
              <w:rPr>
                <w:color w:val="000000" w:themeColor="text1"/>
                <w:sz w:val="28"/>
                <w:szCs w:val="28"/>
              </w:rPr>
              <w:t xml:space="preserve"> грошових коштів або банківських металів, Національне агентство</w:t>
            </w:r>
            <w:r w:rsidR="004A4EF9" w:rsidRPr="00982662">
              <w:rPr>
                <w:color w:val="000000" w:themeColor="text1"/>
                <w:sz w:val="28"/>
                <w:szCs w:val="28"/>
                <w:lang w:val="uk-UA"/>
              </w:rPr>
              <w:t xml:space="preserve"> </w:t>
            </w:r>
            <w:r w:rsidR="004A4EF9" w:rsidRPr="00982662">
              <w:rPr>
                <w:b/>
                <w:bCs/>
                <w:color w:val="000000" w:themeColor="text1"/>
                <w:sz w:val="28"/>
                <w:szCs w:val="28"/>
                <w:lang w:val="uk-UA"/>
              </w:rPr>
              <w:t>або Кабінет Міністрів України</w:t>
            </w:r>
            <w:r w:rsidRPr="00982662">
              <w:rPr>
                <w:b/>
                <w:bCs/>
                <w:color w:val="000000" w:themeColor="text1"/>
                <w:sz w:val="28"/>
                <w:szCs w:val="28"/>
              </w:rPr>
              <w:t xml:space="preserve"> </w:t>
            </w:r>
            <w:r w:rsidRPr="00982662">
              <w:rPr>
                <w:color w:val="000000" w:themeColor="text1"/>
                <w:sz w:val="28"/>
                <w:szCs w:val="28"/>
              </w:rPr>
              <w:t>перераховує відповідні кошти та нараховані за ними проценти або здійснює переказ банківських металів та нарахованих за ними процентів на рахунок їх законного власника протягом трьох робочих днів з дня надання ним інформації про реквізити рахунка.</w:t>
            </w:r>
          </w:p>
        </w:tc>
      </w:tr>
      <w:tr w:rsidR="00982662" w:rsidRPr="00982662" w14:paraId="37066910" w14:textId="77777777" w:rsidTr="005915C6">
        <w:tc>
          <w:tcPr>
            <w:tcW w:w="7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100596" w14:textId="77777777" w:rsidR="004A4EF9" w:rsidRPr="00982662" w:rsidRDefault="004A4EF9" w:rsidP="004A4EF9">
            <w:pPr>
              <w:pStyle w:val="rvps2"/>
              <w:spacing w:before="0" w:beforeAutospacing="0" w:after="150" w:afterAutospacing="0"/>
              <w:ind w:firstLine="450"/>
              <w:jc w:val="both"/>
              <w:rPr>
                <w:color w:val="000000" w:themeColor="text1"/>
                <w:sz w:val="28"/>
                <w:szCs w:val="28"/>
              </w:rPr>
            </w:pPr>
            <w:r w:rsidRPr="00982662">
              <w:rPr>
                <w:rStyle w:val="rvts9"/>
                <w:b/>
                <w:bCs/>
                <w:color w:val="000000" w:themeColor="text1"/>
                <w:sz w:val="28"/>
                <w:szCs w:val="28"/>
              </w:rPr>
              <w:lastRenderedPageBreak/>
              <w:t>Стаття 21.</w:t>
            </w:r>
            <w:r w:rsidRPr="00982662">
              <w:rPr>
                <w:rStyle w:val="apple-converted-space"/>
                <w:color w:val="000000" w:themeColor="text1"/>
                <w:sz w:val="28"/>
                <w:szCs w:val="28"/>
              </w:rPr>
              <w:t> </w:t>
            </w:r>
            <w:r w:rsidRPr="00982662">
              <w:rPr>
                <w:color w:val="000000" w:themeColor="text1"/>
                <w:sz w:val="28"/>
                <w:szCs w:val="28"/>
              </w:rPr>
              <w:t>Управління рухомим та нерухомим майном, цінними паперами, майновими та іншими правами</w:t>
            </w:r>
          </w:p>
          <w:p w14:paraId="51B2F933" w14:textId="77777777" w:rsidR="004A4EF9" w:rsidRPr="00982662" w:rsidRDefault="004A4EF9" w:rsidP="004A4EF9">
            <w:pPr>
              <w:pStyle w:val="rvps2"/>
              <w:spacing w:before="0" w:beforeAutospacing="0" w:after="150" w:afterAutospacing="0"/>
              <w:ind w:firstLine="450"/>
              <w:jc w:val="both"/>
              <w:rPr>
                <w:color w:val="000000" w:themeColor="text1"/>
                <w:sz w:val="28"/>
                <w:szCs w:val="28"/>
              </w:rPr>
            </w:pPr>
            <w:bookmarkStart w:id="23" w:name="n240"/>
            <w:bookmarkEnd w:id="23"/>
            <w:r w:rsidRPr="00982662">
              <w:rPr>
                <w:color w:val="000000" w:themeColor="text1"/>
                <w:sz w:val="28"/>
                <w:szCs w:val="28"/>
              </w:rPr>
              <w:t xml:space="preserve">1. Управління рухомим та нерухомим майном, цінними паперами, майновими та іншими правами здійснюється </w:t>
            </w:r>
            <w:r w:rsidRPr="00982662">
              <w:rPr>
                <w:color w:val="000000" w:themeColor="text1"/>
                <w:sz w:val="28"/>
                <w:szCs w:val="28"/>
              </w:rPr>
              <w:lastRenderedPageBreak/>
              <w:t>Національним агентством шляхом реалізації відповідних активів або передачі їх в управління.</w:t>
            </w:r>
          </w:p>
          <w:p w14:paraId="5C706CD8" w14:textId="77777777" w:rsidR="00D030EE" w:rsidRDefault="00D030EE" w:rsidP="004A4EF9">
            <w:pPr>
              <w:pStyle w:val="rvps2"/>
              <w:spacing w:before="0" w:beforeAutospacing="0" w:after="150" w:afterAutospacing="0"/>
              <w:ind w:firstLine="450"/>
              <w:jc w:val="both"/>
              <w:rPr>
                <w:color w:val="000000" w:themeColor="text1"/>
                <w:sz w:val="28"/>
                <w:szCs w:val="28"/>
              </w:rPr>
            </w:pPr>
            <w:bookmarkStart w:id="24" w:name="n242"/>
            <w:bookmarkEnd w:id="24"/>
          </w:p>
          <w:p w14:paraId="5C29A617" w14:textId="77777777" w:rsidR="00D030EE" w:rsidRDefault="00D030EE" w:rsidP="004A4EF9">
            <w:pPr>
              <w:pStyle w:val="rvps2"/>
              <w:spacing w:before="0" w:beforeAutospacing="0" w:after="150" w:afterAutospacing="0"/>
              <w:ind w:firstLine="450"/>
              <w:jc w:val="both"/>
              <w:rPr>
                <w:color w:val="000000" w:themeColor="text1"/>
                <w:sz w:val="28"/>
                <w:szCs w:val="28"/>
              </w:rPr>
            </w:pPr>
          </w:p>
          <w:p w14:paraId="5A0EEBB9" w14:textId="600C8A7C" w:rsidR="004A4EF9" w:rsidRPr="00982662" w:rsidRDefault="004A4EF9" w:rsidP="004A4EF9">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2. Активи, зазначені у частині першій цієї статті, прийняті Національним агентством в управління, підлягають оцінці, яка здійснюється визначеними за результатами конкурсу суб’єктами оціночної діяльності, та передачі в управління визначеним за результатами конкурсу юридичним особам або фізичним особам - підприємцям у порядку, встановленому законодавством про державні (публічні) закупівлі.</w:t>
            </w:r>
          </w:p>
          <w:p w14:paraId="413D0273" w14:textId="77777777" w:rsidR="00D030EE" w:rsidRDefault="00D030EE" w:rsidP="00D030EE">
            <w:pPr>
              <w:pStyle w:val="rvps2"/>
              <w:spacing w:before="0" w:beforeAutospacing="0" w:after="150" w:afterAutospacing="0"/>
              <w:jc w:val="both"/>
              <w:rPr>
                <w:color w:val="000000" w:themeColor="text1"/>
                <w:sz w:val="28"/>
                <w:szCs w:val="28"/>
              </w:rPr>
            </w:pPr>
            <w:bookmarkStart w:id="25" w:name="n364"/>
            <w:bookmarkEnd w:id="25"/>
          </w:p>
          <w:p w14:paraId="0975FC04" w14:textId="50A4116A" w:rsidR="004A4EF9" w:rsidRPr="00982662" w:rsidRDefault="004A4EF9" w:rsidP="00D030EE">
            <w:pPr>
              <w:pStyle w:val="rvps2"/>
              <w:spacing w:before="0" w:beforeAutospacing="0" w:after="150" w:afterAutospacing="0"/>
              <w:jc w:val="both"/>
              <w:rPr>
                <w:color w:val="000000" w:themeColor="text1"/>
                <w:sz w:val="28"/>
                <w:szCs w:val="28"/>
              </w:rPr>
            </w:pPr>
            <w:r w:rsidRPr="00982662">
              <w:rPr>
                <w:color w:val="000000" w:themeColor="text1"/>
                <w:sz w:val="28"/>
                <w:szCs w:val="28"/>
              </w:rPr>
              <w:t xml:space="preserve">Управління активами здійснюється на </w:t>
            </w:r>
            <w:proofErr w:type="spellStart"/>
            <w:r w:rsidRPr="00982662">
              <w:rPr>
                <w:color w:val="000000" w:themeColor="text1"/>
                <w:sz w:val="28"/>
                <w:szCs w:val="28"/>
              </w:rPr>
              <w:t>підставі</w:t>
            </w:r>
            <w:proofErr w:type="spellEnd"/>
            <w:r w:rsidRPr="00982662">
              <w:rPr>
                <w:color w:val="000000" w:themeColor="text1"/>
                <w:sz w:val="28"/>
                <w:szCs w:val="28"/>
              </w:rPr>
              <w:t xml:space="preserve"> договору, </w:t>
            </w:r>
            <w:proofErr w:type="spellStart"/>
            <w:r w:rsidRPr="00982662">
              <w:rPr>
                <w:color w:val="000000" w:themeColor="text1"/>
                <w:sz w:val="28"/>
                <w:szCs w:val="28"/>
              </w:rPr>
              <w:t>укладеного</w:t>
            </w:r>
            <w:proofErr w:type="spellEnd"/>
            <w:r w:rsidRPr="00982662">
              <w:rPr>
                <w:color w:val="000000" w:themeColor="text1"/>
                <w:sz w:val="28"/>
                <w:szCs w:val="28"/>
              </w:rPr>
              <w:t xml:space="preserve"> </w:t>
            </w:r>
            <w:proofErr w:type="spellStart"/>
            <w:r w:rsidRPr="00982662">
              <w:rPr>
                <w:color w:val="000000" w:themeColor="text1"/>
                <w:sz w:val="28"/>
                <w:szCs w:val="28"/>
              </w:rPr>
              <w:t>відповідно</w:t>
            </w:r>
            <w:proofErr w:type="spellEnd"/>
            <w:r w:rsidRPr="00982662">
              <w:rPr>
                <w:color w:val="000000" w:themeColor="text1"/>
                <w:sz w:val="28"/>
                <w:szCs w:val="28"/>
              </w:rPr>
              <w:t xml:space="preserve"> до</w:t>
            </w:r>
            <w:r w:rsidRPr="00982662">
              <w:rPr>
                <w:rStyle w:val="apple-converted-space"/>
                <w:color w:val="000000" w:themeColor="text1"/>
                <w:sz w:val="28"/>
                <w:szCs w:val="28"/>
              </w:rPr>
              <w:t> </w:t>
            </w:r>
            <w:proofErr w:type="spellStart"/>
            <w:r w:rsidRPr="00982662">
              <w:rPr>
                <w:color w:val="000000" w:themeColor="text1"/>
                <w:sz w:val="28"/>
                <w:szCs w:val="28"/>
              </w:rPr>
              <w:fldChar w:fldCharType="begin"/>
            </w:r>
            <w:r w:rsidRPr="00982662">
              <w:rPr>
                <w:color w:val="000000" w:themeColor="text1"/>
                <w:sz w:val="28"/>
                <w:szCs w:val="28"/>
              </w:rPr>
              <w:instrText xml:space="preserve"> HYPERLINK "https://zakon.rada.gov.ua/laws/show/435-15" \l "n4815" \t "_blank" </w:instrText>
            </w:r>
            <w:r w:rsidRPr="00982662">
              <w:rPr>
                <w:color w:val="000000" w:themeColor="text1"/>
                <w:sz w:val="28"/>
                <w:szCs w:val="28"/>
              </w:rPr>
              <w:fldChar w:fldCharType="separate"/>
            </w:r>
            <w:r w:rsidRPr="00982662">
              <w:rPr>
                <w:rStyle w:val="a3"/>
                <w:color w:val="000000" w:themeColor="text1"/>
                <w:sz w:val="28"/>
                <w:szCs w:val="28"/>
                <w:u w:val="none"/>
              </w:rPr>
              <w:t>глави</w:t>
            </w:r>
            <w:proofErr w:type="spellEnd"/>
            <w:r w:rsidRPr="00982662">
              <w:rPr>
                <w:rStyle w:val="a3"/>
                <w:color w:val="000000" w:themeColor="text1"/>
                <w:sz w:val="28"/>
                <w:szCs w:val="28"/>
                <w:u w:val="none"/>
              </w:rPr>
              <w:t xml:space="preserve"> 70</w:t>
            </w:r>
            <w:r w:rsidRPr="00982662">
              <w:rPr>
                <w:color w:val="000000" w:themeColor="text1"/>
                <w:sz w:val="28"/>
                <w:szCs w:val="28"/>
              </w:rPr>
              <w:fldChar w:fldCharType="end"/>
            </w:r>
            <w:r w:rsidRPr="00982662">
              <w:rPr>
                <w:rStyle w:val="apple-converted-space"/>
                <w:color w:val="000000" w:themeColor="text1"/>
                <w:sz w:val="28"/>
                <w:szCs w:val="28"/>
              </w:rPr>
              <w:t> </w:t>
            </w:r>
            <w:proofErr w:type="spellStart"/>
            <w:r w:rsidRPr="00982662">
              <w:rPr>
                <w:color w:val="000000" w:themeColor="text1"/>
                <w:sz w:val="28"/>
                <w:szCs w:val="28"/>
              </w:rPr>
              <w:t>Цивільного</w:t>
            </w:r>
            <w:proofErr w:type="spellEnd"/>
            <w:r w:rsidRPr="00982662">
              <w:rPr>
                <w:color w:val="000000" w:themeColor="text1"/>
                <w:sz w:val="28"/>
                <w:szCs w:val="28"/>
              </w:rPr>
              <w:t xml:space="preserve"> кодексу </w:t>
            </w:r>
            <w:proofErr w:type="spellStart"/>
            <w:r w:rsidRPr="00982662">
              <w:rPr>
                <w:color w:val="000000" w:themeColor="text1"/>
                <w:sz w:val="28"/>
                <w:szCs w:val="28"/>
              </w:rPr>
              <w:t>України</w:t>
            </w:r>
            <w:proofErr w:type="spellEnd"/>
            <w:r w:rsidRPr="00982662">
              <w:rPr>
                <w:color w:val="000000" w:themeColor="text1"/>
                <w:sz w:val="28"/>
                <w:szCs w:val="28"/>
              </w:rPr>
              <w:t xml:space="preserve"> з </w:t>
            </w:r>
            <w:proofErr w:type="spellStart"/>
            <w:r w:rsidRPr="00982662">
              <w:rPr>
                <w:color w:val="000000" w:themeColor="text1"/>
                <w:sz w:val="28"/>
                <w:szCs w:val="28"/>
              </w:rPr>
              <w:t>урахуванням</w:t>
            </w:r>
            <w:proofErr w:type="spellEnd"/>
            <w:r w:rsidRPr="00982662">
              <w:rPr>
                <w:color w:val="000000" w:themeColor="text1"/>
                <w:sz w:val="28"/>
                <w:szCs w:val="28"/>
              </w:rPr>
              <w:t xml:space="preserve"> </w:t>
            </w:r>
            <w:proofErr w:type="spellStart"/>
            <w:r w:rsidRPr="00982662">
              <w:rPr>
                <w:color w:val="000000" w:themeColor="text1"/>
                <w:sz w:val="28"/>
                <w:szCs w:val="28"/>
              </w:rPr>
              <w:t>особливостей</w:t>
            </w:r>
            <w:proofErr w:type="spellEnd"/>
            <w:r w:rsidRPr="00982662">
              <w:rPr>
                <w:color w:val="000000" w:themeColor="text1"/>
                <w:sz w:val="28"/>
                <w:szCs w:val="28"/>
              </w:rPr>
              <w:t>, визначених цим Законом.</w:t>
            </w:r>
          </w:p>
          <w:p w14:paraId="0E51D6D6" w14:textId="77777777" w:rsidR="004A4EF9" w:rsidRPr="00982662" w:rsidRDefault="004A4EF9" w:rsidP="004A4EF9">
            <w:pPr>
              <w:pStyle w:val="rvps2"/>
              <w:spacing w:before="0" w:beforeAutospacing="0" w:after="150" w:afterAutospacing="0"/>
              <w:ind w:firstLine="450"/>
              <w:jc w:val="both"/>
              <w:rPr>
                <w:color w:val="000000" w:themeColor="text1"/>
                <w:sz w:val="28"/>
                <w:szCs w:val="28"/>
              </w:rPr>
            </w:pPr>
            <w:bookmarkStart w:id="26" w:name="n243"/>
            <w:bookmarkEnd w:id="26"/>
            <w:r w:rsidRPr="00982662">
              <w:rPr>
                <w:color w:val="000000" w:themeColor="text1"/>
                <w:sz w:val="28"/>
                <w:szCs w:val="28"/>
              </w:rPr>
              <w:t xml:space="preserve">3. Управління активами, зазначеними у частині першій цієї статті, здійснюється на умовах ефективності, а також збереження </w:t>
            </w:r>
            <w:r w:rsidRPr="00607F88">
              <w:rPr>
                <w:b/>
                <w:bCs/>
                <w:color w:val="000000" w:themeColor="text1"/>
                <w:sz w:val="28"/>
                <w:szCs w:val="28"/>
              </w:rPr>
              <w:t>та збільшення їх вартості.</w:t>
            </w:r>
            <w:r w:rsidRPr="00982662">
              <w:rPr>
                <w:color w:val="000000" w:themeColor="text1"/>
                <w:sz w:val="28"/>
                <w:szCs w:val="28"/>
              </w:rPr>
              <w:t xml:space="preserve"> Управитель має право на плату (винагороду), а також на відшкодування необхідних витрат, зроблених ним у зв’язку з управлінням активами, що відраховуються безпосередньо з доходів від використання прийнятих в управління активів. Управитель </w:t>
            </w:r>
            <w:r w:rsidRPr="00982662">
              <w:rPr>
                <w:color w:val="000000" w:themeColor="text1"/>
                <w:sz w:val="28"/>
                <w:szCs w:val="28"/>
              </w:rPr>
              <w:lastRenderedPageBreak/>
              <w:t>не має права відчужувати активи, прийняті ним в управління.</w:t>
            </w:r>
          </w:p>
          <w:p w14:paraId="74AB77C0" w14:textId="77777777" w:rsidR="004A4EF9" w:rsidRPr="00982662" w:rsidRDefault="004A4EF9" w:rsidP="004A4EF9">
            <w:pPr>
              <w:pStyle w:val="rvps2"/>
              <w:spacing w:before="0" w:beforeAutospacing="0" w:after="150" w:afterAutospacing="0"/>
              <w:ind w:firstLine="450"/>
              <w:jc w:val="both"/>
              <w:rPr>
                <w:color w:val="000000" w:themeColor="text1"/>
                <w:sz w:val="28"/>
                <w:szCs w:val="28"/>
              </w:rPr>
            </w:pPr>
            <w:bookmarkStart w:id="27" w:name="n365"/>
            <w:bookmarkEnd w:id="27"/>
            <w:r w:rsidRPr="00982662">
              <w:rPr>
                <w:color w:val="000000" w:themeColor="text1"/>
                <w:sz w:val="28"/>
                <w:szCs w:val="28"/>
              </w:rPr>
              <w:t>Дія договору про управління активами припиняється у разі скасування арешту прийнятих в управління активів або їх конфіскації, спеціальної конфіскації, іншого судового рішення про їх стягнення в дохід держави.</w:t>
            </w:r>
          </w:p>
          <w:p w14:paraId="711E00CD" w14:textId="77777777" w:rsidR="004A4EF9" w:rsidRPr="00982662" w:rsidRDefault="004A4EF9" w:rsidP="004A4EF9">
            <w:pPr>
              <w:pStyle w:val="rvps2"/>
              <w:spacing w:before="0" w:beforeAutospacing="0" w:after="150" w:afterAutospacing="0"/>
              <w:ind w:firstLine="450"/>
              <w:jc w:val="both"/>
              <w:rPr>
                <w:color w:val="000000" w:themeColor="text1"/>
                <w:sz w:val="28"/>
                <w:szCs w:val="28"/>
              </w:rPr>
            </w:pPr>
            <w:bookmarkStart w:id="28" w:name="n366"/>
            <w:bookmarkEnd w:id="28"/>
            <w:r w:rsidRPr="00982662">
              <w:rPr>
                <w:color w:val="000000" w:themeColor="text1"/>
                <w:sz w:val="28"/>
                <w:szCs w:val="28"/>
              </w:rPr>
              <w:t>Ці та інші умови управління активами зазначаються в договорі між Національним агентством та управителем.</w:t>
            </w:r>
          </w:p>
          <w:p w14:paraId="6F6CE60E" w14:textId="77777777" w:rsidR="00D030EE" w:rsidRDefault="00D030EE" w:rsidP="004A4EF9">
            <w:pPr>
              <w:pStyle w:val="rvps2"/>
              <w:spacing w:before="0" w:beforeAutospacing="0" w:after="150" w:afterAutospacing="0"/>
              <w:ind w:firstLine="450"/>
              <w:jc w:val="both"/>
              <w:rPr>
                <w:color w:val="000000" w:themeColor="text1"/>
                <w:sz w:val="28"/>
                <w:szCs w:val="28"/>
              </w:rPr>
            </w:pPr>
            <w:bookmarkStart w:id="29" w:name="n244"/>
            <w:bookmarkEnd w:id="29"/>
          </w:p>
          <w:p w14:paraId="2711A2A6" w14:textId="410B73F9" w:rsidR="004A4EF9" w:rsidRPr="00063078" w:rsidRDefault="004A4EF9" w:rsidP="004A4EF9">
            <w:pPr>
              <w:pStyle w:val="rvps2"/>
              <w:spacing w:before="0" w:beforeAutospacing="0" w:after="150" w:afterAutospacing="0"/>
              <w:ind w:firstLine="450"/>
              <w:jc w:val="both"/>
              <w:rPr>
                <w:b/>
                <w:bCs/>
                <w:strike/>
                <w:color w:val="000000" w:themeColor="text1"/>
                <w:sz w:val="28"/>
                <w:szCs w:val="28"/>
              </w:rPr>
            </w:pPr>
            <w:r w:rsidRPr="00063078">
              <w:rPr>
                <w:b/>
                <w:bCs/>
                <w:strike/>
                <w:color w:val="000000" w:themeColor="text1"/>
                <w:sz w:val="28"/>
                <w:szCs w:val="28"/>
              </w:rPr>
              <w:t xml:space="preserve">4. Майно, в тому числі у вигляді предметів чи великих партій товарів, зберігання якого через громіздкість або з інших причин неможливе без зайвих труднощів, або витрати із забезпечення спеціальних умов зберігання якого чи управління яким співмірні з його вартістю, або яке швидко втрачає свою вартість, а також майно у вигляді товарів або продукції, що піддаються швидкому псуванню, підлягає реалізації за цінами </w:t>
            </w:r>
            <w:proofErr w:type="spellStart"/>
            <w:r w:rsidRPr="00063078">
              <w:rPr>
                <w:b/>
                <w:bCs/>
                <w:strike/>
                <w:color w:val="000000" w:themeColor="text1"/>
                <w:sz w:val="28"/>
                <w:szCs w:val="28"/>
              </w:rPr>
              <w:t>щонайменш</w:t>
            </w:r>
            <w:proofErr w:type="spellEnd"/>
            <w:r w:rsidRPr="00063078">
              <w:rPr>
                <w:b/>
                <w:bCs/>
                <w:strike/>
                <w:color w:val="000000" w:themeColor="text1"/>
                <w:sz w:val="28"/>
                <w:szCs w:val="28"/>
              </w:rPr>
              <w:t xml:space="preserve"> не </w:t>
            </w:r>
            <w:proofErr w:type="spellStart"/>
            <w:r w:rsidRPr="00063078">
              <w:rPr>
                <w:b/>
                <w:bCs/>
                <w:strike/>
                <w:color w:val="000000" w:themeColor="text1"/>
                <w:sz w:val="28"/>
                <w:szCs w:val="28"/>
              </w:rPr>
              <w:t>нижче</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ринкових</w:t>
            </w:r>
            <w:proofErr w:type="spellEnd"/>
            <w:r w:rsidRPr="00063078">
              <w:rPr>
                <w:b/>
                <w:bCs/>
                <w:strike/>
                <w:color w:val="000000" w:themeColor="text1"/>
                <w:sz w:val="28"/>
                <w:szCs w:val="28"/>
              </w:rPr>
              <w:t>.</w:t>
            </w:r>
            <w:r w:rsidRPr="00063078">
              <w:rPr>
                <w:rStyle w:val="apple-converted-space"/>
                <w:b/>
                <w:bCs/>
                <w:strike/>
                <w:color w:val="000000" w:themeColor="text1"/>
                <w:sz w:val="28"/>
                <w:szCs w:val="28"/>
              </w:rPr>
              <w:t> </w:t>
            </w:r>
            <w:proofErr w:type="spellStart"/>
            <w:r w:rsidRPr="00063078">
              <w:rPr>
                <w:b/>
                <w:bCs/>
                <w:strike/>
                <w:color w:val="000000" w:themeColor="text1"/>
                <w:sz w:val="28"/>
                <w:szCs w:val="28"/>
              </w:rPr>
              <w:fldChar w:fldCharType="begin"/>
            </w:r>
            <w:r w:rsidRPr="00063078">
              <w:rPr>
                <w:b/>
                <w:bCs/>
                <w:strike/>
                <w:color w:val="000000" w:themeColor="text1"/>
                <w:sz w:val="28"/>
                <w:szCs w:val="28"/>
              </w:rPr>
              <w:instrText xml:space="preserve"> HYPERLINK "https://zakon.rada.gov.ua/laws/show/685-2017-%D0%BF" \l "n16" \t "_blank" </w:instrText>
            </w:r>
            <w:r w:rsidRPr="00063078">
              <w:rPr>
                <w:b/>
                <w:bCs/>
                <w:strike/>
                <w:color w:val="000000" w:themeColor="text1"/>
                <w:sz w:val="28"/>
                <w:szCs w:val="28"/>
              </w:rPr>
              <w:fldChar w:fldCharType="separate"/>
            </w:r>
            <w:r w:rsidRPr="00063078">
              <w:rPr>
                <w:rStyle w:val="a3"/>
                <w:b/>
                <w:bCs/>
                <w:strike/>
                <w:color w:val="000000" w:themeColor="text1"/>
                <w:sz w:val="28"/>
                <w:szCs w:val="28"/>
                <w:u w:val="none"/>
              </w:rPr>
              <w:t>Примірний</w:t>
            </w:r>
            <w:proofErr w:type="spellEnd"/>
            <w:r w:rsidRPr="00063078">
              <w:rPr>
                <w:rStyle w:val="a3"/>
                <w:b/>
                <w:bCs/>
                <w:strike/>
                <w:color w:val="000000" w:themeColor="text1"/>
                <w:sz w:val="28"/>
                <w:szCs w:val="28"/>
                <w:u w:val="none"/>
              </w:rPr>
              <w:t xml:space="preserve"> </w:t>
            </w:r>
            <w:proofErr w:type="spellStart"/>
            <w:r w:rsidRPr="00063078">
              <w:rPr>
                <w:rStyle w:val="a3"/>
                <w:b/>
                <w:bCs/>
                <w:strike/>
                <w:color w:val="000000" w:themeColor="text1"/>
                <w:sz w:val="28"/>
                <w:szCs w:val="28"/>
                <w:u w:val="none"/>
              </w:rPr>
              <w:t>перелік</w:t>
            </w:r>
            <w:proofErr w:type="spellEnd"/>
            <w:r w:rsidRPr="00063078">
              <w:rPr>
                <w:b/>
                <w:bCs/>
                <w:strike/>
                <w:color w:val="000000" w:themeColor="text1"/>
                <w:sz w:val="28"/>
                <w:szCs w:val="28"/>
              </w:rPr>
              <w:fldChar w:fldCharType="end"/>
            </w:r>
            <w:r w:rsidRPr="00063078">
              <w:rPr>
                <w:rStyle w:val="apple-converted-space"/>
                <w:b/>
                <w:bCs/>
                <w:strike/>
                <w:color w:val="000000" w:themeColor="text1"/>
                <w:sz w:val="28"/>
                <w:szCs w:val="28"/>
              </w:rPr>
              <w:t> </w:t>
            </w:r>
            <w:r w:rsidRPr="00063078">
              <w:rPr>
                <w:b/>
                <w:bCs/>
                <w:strike/>
                <w:color w:val="000000" w:themeColor="text1"/>
                <w:sz w:val="28"/>
                <w:szCs w:val="28"/>
              </w:rPr>
              <w:t xml:space="preserve">такого майна </w:t>
            </w:r>
            <w:proofErr w:type="spellStart"/>
            <w:r w:rsidRPr="00063078">
              <w:rPr>
                <w:b/>
                <w:bCs/>
                <w:strike/>
                <w:color w:val="000000" w:themeColor="text1"/>
                <w:sz w:val="28"/>
                <w:szCs w:val="28"/>
              </w:rPr>
              <w:t>визначається</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Кабінетом</w:t>
            </w:r>
            <w:proofErr w:type="spellEnd"/>
            <w:r w:rsidRPr="00063078">
              <w:rPr>
                <w:b/>
                <w:bCs/>
                <w:strike/>
                <w:color w:val="000000" w:themeColor="text1"/>
                <w:sz w:val="28"/>
                <w:szCs w:val="28"/>
              </w:rPr>
              <w:t xml:space="preserve"> Міністрів України.</w:t>
            </w:r>
          </w:p>
          <w:p w14:paraId="1B0DC948" w14:textId="77777777" w:rsidR="005915C6" w:rsidRDefault="005915C6" w:rsidP="004A4EF9">
            <w:pPr>
              <w:pStyle w:val="rvps2"/>
              <w:spacing w:before="0" w:beforeAutospacing="0" w:after="150" w:afterAutospacing="0"/>
              <w:ind w:firstLine="450"/>
              <w:jc w:val="both"/>
              <w:rPr>
                <w:color w:val="000000" w:themeColor="text1"/>
                <w:sz w:val="28"/>
                <w:szCs w:val="28"/>
              </w:rPr>
            </w:pPr>
            <w:bookmarkStart w:id="30" w:name="n367"/>
            <w:bookmarkEnd w:id="30"/>
          </w:p>
          <w:p w14:paraId="54F14A4D" w14:textId="77777777" w:rsidR="005915C6" w:rsidRDefault="005915C6" w:rsidP="004A4EF9">
            <w:pPr>
              <w:pStyle w:val="rvps2"/>
              <w:spacing w:before="0" w:beforeAutospacing="0" w:after="150" w:afterAutospacing="0"/>
              <w:ind w:firstLine="450"/>
              <w:jc w:val="both"/>
              <w:rPr>
                <w:color w:val="000000" w:themeColor="text1"/>
                <w:sz w:val="28"/>
                <w:szCs w:val="28"/>
              </w:rPr>
            </w:pPr>
          </w:p>
          <w:p w14:paraId="2027A7B3" w14:textId="77777777" w:rsidR="005915C6" w:rsidRDefault="005915C6" w:rsidP="004A4EF9">
            <w:pPr>
              <w:pStyle w:val="rvps2"/>
              <w:spacing w:before="0" w:beforeAutospacing="0" w:after="150" w:afterAutospacing="0"/>
              <w:ind w:firstLine="450"/>
              <w:jc w:val="both"/>
              <w:rPr>
                <w:color w:val="000000" w:themeColor="text1"/>
                <w:sz w:val="28"/>
                <w:szCs w:val="28"/>
              </w:rPr>
            </w:pPr>
          </w:p>
          <w:p w14:paraId="74AA7516" w14:textId="77777777" w:rsidR="005915C6" w:rsidRDefault="005915C6" w:rsidP="004A4EF9">
            <w:pPr>
              <w:pStyle w:val="rvps2"/>
              <w:spacing w:before="0" w:beforeAutospacing="0" w:after="150" w:afterAutospacing="0"/>
              <w:ind w:firstLine="450"/>
              <w:jc w:val="both"/>
              <w:rPr>
                <w:color w:val="000000" w:themeColor="text1"/>
                <w:sz w:val="28"/>
                <w:szCs w:val="28"/>
              </w:rPr>
            </w:pPr>
          </w:p>
          <w:p w14:paraId="145738C4" w14:textId="77777777" w:rsidR="005915C6" w:rsidRDefault="005915C6" w:rsidP="004A4EF9">
            <w:pPr>
              <w:pStyle w:val="rvps2"/>
              <w:spacing w:before="0" w:beforeAutospacing="0" w:after="150" w:afterAutospacing="0"/>
              <w:ind w:firstLine="450"/>
              <w:jc w:val="both"/>
              <w:rPr>
                <w:color w:val="000000" w:themeColor="text1"/>
                <w:sz w:val="28"/>
                <w:szCs w:val="28"/>
              </w:rPr>
            </w:pPr>
          </w:p>
          <w:p w14:paraId="5C72CC71" w14:textId="77777777" w:rsidR="005915C6" w:rsidRDefault="005915C6" w:rsidP="004A4EF9">
            <w:pPr>
              <w:pStyle w:val="rvps2"/>
              <w:spacing w:before="0" w:beforeAutospacing="0" w:after="150" w:afterAutospacing="0"/>
              <w:ind w:firstLine="450"/>
              <w:jc w:val="both"/>
              <w:rPr>
                <w:color w:val="000000" w:themeColor="text1"/>
                <w:sz w:val="28"/>
                <w:szCs w:val="28"/>
              </w:rPr>
            </w:pPr>
          </w:p>
          <w:p w14:paraId="6EEFA826" w14:textId="77777777" w:rsidR="005915C6" w:rsidRDefault="005915C6" w:rsidP="004A4EF9">
            <w:pPr>
              <w:pStyle w:val="rvps2"/>
              <w:spacing w:before="0" w:beforeAutospacing="0" w:after="150" w:afterAutospacing="0"/>
              <w:ind w:firstLine="450"/>
              <w:jc w:val="both"/>
              <w:rPr>
                <w:color w:val="000000" w:themeColor="text1"/>
                <w:sz w:val="28"/>
                <w:szCs w:val="28"/>
              </w:rPr>
            </w:pPr>
          </w:p>
          <w:p w14:paraId="156E9365" w14:textId="2DBCB5A9" w:rsidR="005915C6" w:rsidRDefault="005915C6" w:rsidP="004A4EF9">
            <w:pPr>
              <w:pStyle w:val="rvps2"/>
              <w:spacing w:before="0" w:beforeAutospacing="0" w:after="150" w:afterAutospacing="0"/>
              <w:ind w:firstLine="450"/>
              <w:jc w:val="both"/>
              <w:rPr>
                <w:color w:val="000000" w:themeColor="text1"/>
                <w:sz w:val="28"/>
                <w:szCs w:val="28"/>
              </w:rPr>
            </w:pPr>
          </w:p>
          <w:p w14:paraId="3B91D296" w14:textId="64489530" w:rsidR="00063078" w:rsidRDefault="00063078" w:rsidP="004A4EF9">
            <w:pPr>
              <w:pStyle w:val="rvps2"/>
              <w:spacing w:before="0" w:beforeAutospacing="0" w:after="150" w:afterAutospacing="0"/>
              <w:ind w:firstLine="450"/>
              <w:jc w:val="both"/>
              <w:rPr>
                <w:color w:val="000000" w:themeColor="text1"/>
                <w:sz w:val="28"/>
                <w:szCs w:val="28"/>
              </w:rPr>
            </w:pPr>
          </w:p>
          <w:p w14:paraId="4F904454" w14:textId="6C9A27F3" w:rsidR="00063078" w:rsidRDefault="00063078" w:rsidP="004A4EF9">
            <w:pPr>
              <w:pStyle w:val="rvps2"/>
              <w:spacing w:before="0" w:beforeAutospacing="0" w:after="150" w:afterAutospacing="0"/>
              <w:ind w:firstLine="450"/>
              <w:jc w:val="both"/>
              <w:rPr>
                <w:color w:val="000000" w:themeColor="text1"/>
                <w:sz w:val="28"/>
                <w:szCs w:val="28"/>
              </w:rPr>
            </w:pPr>
          </w:p>
          <w:p w14:paraId="70FB8285" w14:textId="77777777" w:rsidR="00063078" w:rsidRDefault="00063078" w:rsidP="004A4EF9">
            <w:pPr>
              <w:pStyle w:val="rvps2"/>
              <w:spacing w:before="0" w:beforeAutospacing="0" w:after="150" w:afterAutospacing="0"/>
              <w:ind w:firstLine="450"/>
              <w:jc w:val="both"/>
              <w:rPr>
                <w:color w:val="000000" w:themeColor="text1"/>
                <w:sz w:val="28"/>
                <w:szCs w:val="28"/>
              </w:rPr>
            </w:pPr>
          </w:p>
          <w:p w14:paraId="6A997C9D" w14:textId="7B12A5C6" w:rsidR="004A4EF9" w:rsidRPr="00063078" w:rsidRDefault="004A4EF9" w:rsidP="004A4EF9">
            <w:pPr>
              <w:pStyle w:val="rvps2"/>
              <w:spacing w:before="0" w:beforeAutospacing="0" w:after="150" w:afterAutospacing="0"/>
              <w:ind w:firstLine="450"/>
              <w:jc w:val="both"/>
              <w:rPr>
                <w:b/>
                <w:bCs/>
                <w:strike/>
                <w:color w:val="000000" w:themeColor="text1"/>
                <w:sz w:val="28"/>
                <w:szCs w:val="28"/>
              </w:rPr>
            </w:pPr>
            <w:r w:rsidRPr="00063078">
              <w:rPr>
                <w:b/>
                <w:bCs/>
                <w:strike/>
                <w:color w:val="000000" w:themeColor="text1"/>
                <w:sz w:val="28"/>
                <w:szCs w:val="28"/>
              </w:rPr>
              <w:t>5. Активи, визначені частиною четвертою цієї статті, передаються для реалізації без згоди власника на підставі ухвали слідчого судді або суду, копія якої надсилається Національному агентству негайно після її винесення з відповідним зверненням прокурора. Передача для реалізації активів може також здійснюватися за згодою їх власника, копія якої надається Національному агентству з відповідним зверненням прокурора.</w:t>
            </w:r>
          </w:p>
          <w:p w14:paraId="1D4E89B9" w14:textId="0AC4CAEC" w:rsidR="004A4EF9" w:rsidRPr="00063078" w:rsidRDefault="004A4EF9" w:rsidP="004A4EF9">
            <w:pPr>
              <w:pStyle w:val="rvps2"/>
              <w:spacing w:before="0" w:beforeAutospacing="0" w:after="150" w:afterAutospacing="0"/>
              <w:ind w:firstLine="450"/>
              <w:jc w:val="both"/>
              <w:rPr>
                <w:b/>
                <w:bCs/>
                <w:strike/>
                <w:color w:val="000000" w:themeColor="text1"/>
                <w:sz w:val="28"/>
                <w:szCs w:val="28"/>
              </w:rPr>
            </w:pPr>
            <w:bookmarkStart w:id="31" w:name="n368"/>
            <w:bookmarkEnd w:id="31"/>
            <w:r w:rsidRPr="00063078">
              <w:rPr>
                <w:b/>
                <w:bCs/>
                <w:strike/>
                <w:color w:val="000000" w:themeColor="text1"/>
                <w:sz w:val="28"/>
                <w:szCs w:val="28"/>
              </w:rPr>
              <w:t xml:space="preserve">Реалізація здійснюється визначеними на конкурсних засадах юридичними особами. Порядок </w:t>
            </w:r>
            <w:proofErr w:type="spellStart"/>
            <w:r w:rsidRPr="00063078">
              <w:rPr>
                <w:b/>
                <w:bCs/>
                <w:strike/>
                <w:color w:val="000000" w:themeColor="text1"/>
                <w:sz w:val="28"/>
                <w:szCs w:val="28"/>
              </w:rPr>
              <w:t>відбору</w:t>
            </w:r>
            <w:proofErr w:type="spellEnd"/>
            <w:r w:rsidRPr="00063078">
              <w:rPr>
                <w:b/>
                <w:bCs/>
                <w:strike/>
                <w:color w:val="000000" w:themeColor="text1"/>
                <w:sz w:val="28"/>
                <w:szCs w:val="28"/>
              </w:rPr>
              <w:t xml:space="preserve"> таких </w:t>
            </w:r>
            <w:proofErr w:type="spellStart"/>
            <w:r w:rsidRPr="00063078">
              <w:rPr>
                <w:b/>
                <w:bCs/>
                <w:strike/>
                <w:color w:val="000000" w:themeColor="text1"/>
                <w:sz w:val="28"/>
                <w:szCs w:val="28"/>
              </w:rPr>
              <w:t>юридичних</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осіб</w:t>
            </w:r>
            <w:proofErr w:type="spellEnd"/>
            <w:r w:rsidRPr="00063078">
              <w:rPr>
                <w:b/>
                <w:bCs/>
                <w:strike/>
                <w:color w:val="000000" w:themeColor="text1"/>
                <w:sz w:val="28"/>
                <w:szCs w:val="28"/>
              </w:rPr>
              <w:t>,</w:t>
            </w:r>
            <w:r w:rsidRPr="00063078">
              <w:rPr>
                <w:rStyle w:val="apple-converted-space"/>
                <w:b/>
                <w:bCs/>
                <w:strike/>
                <w:color w:val="000000" w:themeColor="text1"/>
                <w:sz w:val="28"/>
                <w:szCs w:val="28"/>
              </w:rPr>
              <w:t> </w:t>
            </w:r>
            <w:hyperlink r:id="rId7" w:anchor="n8" w:tgtFrame="_blank" w:history="1">
              <w:r w:rsidRPr="00063078">
                <w:rPr>
                  <w:rStyle w:val="a3"/>
                  <w:b/>
                  <w:bCs/>
                  <w:strike/>
                  <w:color w:val="000000" w:themeColor="text1"/>
                  <w:sz w:val="28"/>
                  <w:szCs w:val="28"/>
                  <w:u w:val="none"/>
                </w:rPr>
                <w:t xml:space="preserve">порядок </w:t>
              </w:r>
              <w:proofErr w:type="spellStart"/>
              <w:r w:rsidRPr="00063078">
                <w:rPr>
                  <w:rStyle w:val="a3"/>
                  <w:b/>
                  <w:bCs/>
                  <w:strike/>
                  <w:color w:val="000000" w:themeColor="text1"/>
                  <w:sz w:val="28"/>
                  <w:szCs w:val="28"/>
                  <w:u w:val="none"/>
                </w:rPr>
                <w:t>реалізації</w:t>
              </w:r>
              <w:proofErr w:type="spellEnd"/>
              <w:r w:rsidRPr="00063078">
                <w:rPr>
                  <w:rStyle w:val="a3"/>
                  <w:b/>
                  <w:bCs/>
                  <w:strike/>
                  <w:color w:val="000000" w:themeColor="text1"/>
                  <w:sz w:val="28"/>
                  <w:szCs w:val="28"/>
                  <w:u w:val="none"/>
                </w:rPr>
                <w:t xml:space="preserve"> </w:t>
              </w:r>
              <w:proofErr w:type="spellStart"/>
              <w:r w:rsidRPr="00063078">
                <w:rPr>
                  <w:rStyle w:val="a3"/>
                  <w:b/>
                  <w:bCs/>
                  <w:strike/>
                  <w:color w:val="000000" w:themeColor="text1"/>
                  <w:sz w:val="28"/>
                  <w:szCs w:val="28"/>
                  <w:u w:val="none"/>
                </w:rPr>
                <w:t>активів</w:t>
              </w:r>
              <w:proofErr w:type="spellEnd"/>
            </w:hyperlink>
            <w:r w:rsidRPr="00063078">
              <w:rPr>
                <w:b/>
                <w:bCs/>
                <w:strike/>
                <w:color w:val="000000" w:themeColor="text1"/>
                <w:sz w:val="28"/>
                <w:szCs w:val="28"/>
                <w:lang w:val="uk-UA"/>
              </w:rPr>
              <w:t xml:space="preserve"> </w:t>
            </w:r>
            <w:r w:rsidRPr="00063078">
              <w:rPr>
                <w:b/>
                <w:bCs/>
                <w:strike/>
                <w:color w:val="000000" w:themeColor="text1"/>
                <w:sz w:val="28"/>
                <w:szCs w:val="28"/>
              </w:rPr>
              <w:t xml:space="preserve">на </w:t>
            </w:r>
            <w:proofErr w:type="spellStart"/>
            <w:r w:rsidRPr="00063078">
              <w:rPr>
                <w:b/>
                <w:bCs/>
                <w:strike/>
                <w:color w:val="000000" w:themeColor="text1"/>
                <w:sz w:val="28"/>
                <w:szCs w:val="28"/>
              </w:rPr>
              <w:t>прилюдних</w:t>
            </w:r>
            <w:proofErr w:type="spellEnd"/>
            <w:r w:rsidRPr="00063078">
              <w:rPr>
                <w:b/>
                <w:bCs/>
                <w:strike/>
                <w:color w:val="000000" w:themeColor="text1"/>
                <w:sz w:val="28"/>
                <w:szCs w:val="28"/>
              </w:rPr>
              <w:t xml:space="preserve"> торгах (</w:t>
            </w:r>
            <w:proofErr w:type="spellStart"/>
            <w:r w:rsidRPr="00063078">
              <w:rPr>
                <w:b/>
                <w:bCs/>
                <w:strike/>
                <w:color w:val="000000" w:themeColor="text1"/>
                <w:sz w:val="28"/>
                <w:szCs w:val="28"/>
              </w:rPr>
              <w:t>аукціонах</w:t>
            </w:r>
            <w:proofErr w:type="spellEnd"/>
            <w:r w:rsidRPr="00063078">
              <w:rPr>
                <w:b/>
                <w:bCs/>
                <w:strike/>
                <w:color w:val="000000" w:themeColor="text1"/>
                <w:sz w:val="28"/>
                <w:szCs w:val="28"/>
              </w:rPr>
              <w:t>) та/</w:t>
            </w:r>
            <w:proofErr w:type="spellStart"/>
            <w:r w:rsidRPr="00063078">
              <w:rPr>
                <w:b/>
                <w:bCs/>
                <w:strike/>
                <w:color w:val="000000" w:themeColor="text1"/>
                <w:sz w:val="28"/>
                <w:szCs w:val="28"/>
              </w:rPr>
              <w:t>або</w:t>
            </w:r>
            <w:proofErr w:type="spellEnd"/>
            <w:r w:rsidRPr="00063078">
              <w:rPr>
                <w:b/>
                <w:bCs/>
                <w:strike/>
                <w:color w:val="000000" w:themeColor="text1"/>
                <w:sz w:val="28"/>
                <w:szCs w:val="28"/>
              </w:rPr>
              <w:t xml:space="preserve"> електронних торгах визначаються Кабінетом Міністрів України.</w:t>
            </w:r>
          </w:p>
          <w:p w14:paraId="69064D41" w14:textId="77777777" w:rsidR="004A4EF9" w:rsidRPr="00063078" w:rsidRDefault="004A4EF9" w:rsidP="004A4EF9">
            <w:pPr>
              <w:pStyle w:val="rvps2"/>
              <w:spacing w:before="0" w:beforeAutospacing="0" w:after="150" w:afterAutospacing="0"/>
              <w:ind w:firstLine="450"/>
              <w:jc w:val="both"/>
              <w:rPr>
                <w:b/>
                <w:bCs/>
                <w:strike/>
                <w:color w:val="000000" w:themeColor="text1"/>
                <w:sz w:val="28"/>
                <w:szCs w:val="28"/>
              </w:rPr>
            </w:pPr>
            <w:bookmarkStart w:id="32" w:name="n369"/>
            <w:bookmarkEnd w:id="32"/>
            <w:r w:rsidRPr="00063078">
              <w:rPr>
                <w:b/>
                <w:bCs/>
                <w:strike/>
                <w:color w:val="000000" w:themeColor="text1"/>
                <w:sz w:val="28"/>
                <w:szCs w:val="28"/>
              </w:rPr>
              <w:t xml:space="preserve">Рішення про передачу для реалізації активів вартістю понад 10 тисяч розмірів мінімальних </w:t>
            </w:r>
            <w:r w:rsidRPr="00063078">
              <w:rPr>
                <w:b/>
                <w:bCs/>
                <w:strike/>
                <w:color w:val="000000" w:themeColor="text1"/>
                <w:sz w:val="28"/>
                <w:szCs w:val="28"/>
              </w:rPr>
              <w:lastRenderedPageBreak/>
              <w:t>заробітних плат погоджується спеціально створеною при Національному агентстві міжвідомчою комісією з питань реалізації активів.</w:t>
            </w:r>
          </w:p>
          <w:bookmarkStart w:id="33" w:name="n370"/>
          <w:bookmarkEnd w:id="33"/>
          <w:p w14:paraId="1B91154B" w14:textId="4E1943E9" w:rsidR="00D030EE" w:rsidRPr="00063078" w:rsidRDefault="004A4EF9" w:rsidP="005915C6">
            <w:pPr>
              <w:pStyle w:val="rvps2"/>
              <w:spacing w:before="0" w:beforeAutospacing="0" w:after="150" w:afterAutospacing="0"/>
              <w:ind w:firstLine="450"/>
              <w:jc w:val="both"/>
              <w:rPr>
                <w:b/>
                <w:bCs/>
                <w:strike/>
                <w:color w:val="000000" w:themeColor="text1"/>
                <w:sz w:val="28"/>
                <w:szCs w:val="28"/>
              </w:rPr>
            </w:pPr>
            <w:r w:rsidRPr="00063078">
              <w:rPr>
                <w:b/>
                <w:bCs/>
                <w:strike/>
                <w:color w:val="000000" w:themeColor="text1"/>
                <w:sz w:val="28"/>
                <w:szCs w:val="28"/>
              </w:rPr>
              <w:fldChar w:fldCharType="begin"/>
            </w:r>
            <w:r w:rsidRPr="00063078">
              <w:rPr>
                <w:b/>
                <w:bCs/>
                <w:strike/>
                <w:color w:val="000000" w:themeColor="text1"/>
                <w:sz w:val="28"/>
                <w:szCs w:val="28"/>
              </w:rPr>
              <w:instrText xml:space="preserve"> HYPERLINK "https://zakon.rada.gov.ua/laws/show/768-2017-%D0%BF" \l "n19" \t "_blank" </w:instrText>
            </w:r>
            <w:r w:rsidRPr="00063078">
              <w:rPr>
                <w:b/>
                <w:bCs/>
                <w:strike/>
                <w:color w:val="000000" w:themeColor="text1"/>
                <w:sz w:val="28"/>
                <w:szCs w:val="28"/>
              </w:rPr>
              <w:fldChar w:fldCharType="separate"/>
            </w:r>
            <w:proofErr w:type="spellStart"/>
            <w:r w:rsidRPr="00063078">
              <w:rPr>
                <w:rStyle w:val="a3"/>
                <w:b/>
                <w:bCs/>
                <w:strike/>
                <w:color w:val="000000" w:themeColor="text1"/>
                <w:sz w:val="28"/>
                <w:szCs w:val="28"/>
                <w:u w:val="none"/>
              </w:rPr>
              <w:t>Положення</w:t>
            </w:r>
            <w:proofErr w:type="spellEnd"/>
            <w:r w:rsidRPr="00063078">
              <w:rPr>
                <w:rStyle w:val="a3"/>
                <w:b/>
                <w:bCs/>
                <w:strike/>
                <w:color w:val="000000" w:themeColor="text1"/>
                <w:sz w:val="28"/>
                <w:szCs w:val="28"/>
                <w:u w:val="none"/>
              </w:rPr>
              <w:t xml:space="preserve"> про </w:t>
            </w:r>
            <w:proofErr w:type="spellStart"/>
            <w:r w:rsidRPr="00063078">
              <w:rPr>
                <w:rStyle w:val="a3"/>
                <w:b/>
                <w:bCs/>
                <w:strike/>
                <w:color w:val="000000" w:themeColor="text1"/>
                <w:sz w:val="28"/>
                <w:szCs w:val="28"/>
                <w:u w:val="none"/>
              </w:rPr>
              <w:t>міжвідомчу</w:t>
            </w:r>
            <w:proofErr w:type="spellEnd"/>
            <w:r w:rsidRPr="00063078">
              <w:rPr>
                <w:rStyle w:val="a3"/>
                <w:b/>
                <w:bCs/>
                <w:strike/>
                <w:color w:val="000000" w:themeColor="text1"/>
                <w:sz w:val="28"/>
                <w:szCs w:val="28"/>
                <w:u w:val="none"/>
              </w:rPr>
              <w:t xml:space="preserve"> </w:t>
            </w:r>
            <w:proofErr w:type="spellStart"/>
            <w:r w:rsidRPr="00063078">
              <w:rPr>
                <w:rStyle w:val="a3"/>
                <w:b/>
                <w:bCs/>
                <w:strike/>
                <w:color w:val="000000" w:themeColor="text1"/>
                <w:sz w:val="28"/>
                <w:szCs w:val="28"/>
                <w:u w:val="none"/>
              </w:rPr>
              <w:t>комісію</w:t>
            </w:r>
            <w:proofErr w:type="spellEnd"/>
            <w:r w:rsidRPr="00063078">
              <w:rPr>
                <w:rStyle w:val="a3"/>
                <w:b/>
                <w:bCs/>
                <w:strike/>
                <w:color w:val="000000" w:themeColor="text1"/>
                <w:sz w:val="28"/>
                <w:szCs w:val="28"/>
                <w:u w:val="none"/>
              </w:rPr>
              <w:t xml:space="preserve"> з </w:t>
            </w:r>
            <w:proofErr w:type="spellStart"/>
            <w:r w:rsidRPr="00063078">
              <w:rPr>
                <w:rStyle w:val="a3"/>
                <w:b/>
                <w:bCs/>
                <w:strike/>
                <w:color w:val="000000" w:themeColor="text1"/>
                <w:sz w:val="28"/>
                <w:szCs w:val="28"/>
                <w:u w:val="none"/>
              </w:rPr>
              <w:t>питань</w:t>
            </w:r>
            <w:proofErr w:type="spellEnd"/>
            <w:r w:rsidRPr="00063078">
              <w:rPr>
                <w:rStyle w:val="a3"/>
                <w:b/>
                <w:bCs/>
                <w:strike/>
                <w:color w:val="000000" w:themeColor="text1"/>
                <w:sz w:val="28"/>
                <w:szCs w:val="28"/>
                <w:u w:val="none"/>
              </w:rPr>
              <w:t xml:space="preserve"> </w:t>
            </w:r>
            <w:proofErr w:type="spellStart"/>
            <w:r w:rsidRPr="00063078">
              <w:rPr>
                <w:rStyle w:val="a3"/>
                <w:b/>
                <w:bCs/>
                <w:strike/>
                <w:color w:val="000000" w:themeColor="text1"/>
                <w:sz w:val="28"/>
                <w:szCs w:val="28"/>
                <w:u w:val="none"/>
              </w:rPr>
              <w:t>реалізації</w:t>
            </w:r>
            <w:proofErr w:type="spellEnd"/>
            <w:r w:rsidRPr="00063078">
              <w:rPr>
                <w:rStyle w:val="a3"/>
                <w:b/>
                <w:bCs/>
                <w:strike/>
                <w:color w:val="000000" w:themeColor="text1"/>
                <w:sz w:val="28"/>
                <w:szCs w:val="28"/>
                <w:u w:val="none"/>
              </w:rPr>
              <w:t xml:space="preserve"> </w:t>
            </w:r>
            <w:proofErr w:type="spellStart"/>
            <w:r w:rsidRPr="00063078">
              <w:rPr>
                <w:rStyle w:val="a3"/>
                <w:b/>
                <w:bCs/>
                <w:strike/>
                <w:color w:val="000000" w:themeColor="text1"/>
                <w:sz w:val="28"/>
                <w:szCs w:val="28"/>
                <w:u w:val="none"/>
              </w:rPr>
              <w:t>активів</w:t>
            </w:r>
            <w:proofErr w:type="spellEnd"/>
            <w:r w:rsidRPr="00063078">
              <w:rPr>
                <w:b/>
                <w:bCs/>
                <w:strike/>
                <w:color w:val="000000" w:themeColor="text1"/>
                <w:sz w:val="28"/>
                <w:szCs w:val="28"/>
              </w:rPr>
              <w:fldChar w:fldCharType="end"/>
            </w:r>
            <w:r w:rsidRPr="00063078">
              <w:rPr>
                <w:rStyle w:val="apple-converted-space"/>
                <w:b/>
                <w:bCs/>
                <w:strike/>
                <w:color w:val="000000" w:themeColor="text1"/>
                <w:sz w:val="28"/>
                <w:szCs w:val="28"/>
              </w:rPr>
              <w:t> </w:t>
            </w:r>
            <w:r w:rsidRPr="00063078">
              <w:rPr>
                <w:b/>
                <w:bCs/>
                <w:strike/>
                <w:color w:val="000000" w:themeColor="text1"/>
                <w:sz w:val="28"/>
                <w:szCs w:val="28"/>
              </w:rPr>
              <w:t xml:space="preserve">та </w:t>
            </w:r>
            <w:proofErr w:type="spellStart"/>
            <w:r w:rsidRPr="00063078">
              <w:rPr>
                <w:b/>
                <w:bCs/>
                <w:strike/>
                <w:color w:val="000000" w:themeColor="text1"/>
                <w:sz w:val="28"/>
                <w:szCs w:val="28"/>
              </w:rPr>
              <w:t>її</w:t>
            </w:r>
            <w:proofErr w:type="spellEnd"/>
            <w:r w:rsidRPr="00063078">
              <w:rPr>
                <w:rStyle w:val="apple-converted-space"/>
                <w:b/>
                <w:bCs/>
                <w:strike/>
                <w:color w:val="000000" w:themeColor="text1"/>
                <w:sz w:val="28"/>
                <w:szCs w:val="28"/>
              </w:rPr>
              <w:t> </w:t>
            </w:r>
            <w:hyperlink r:id="rId8" w:anchor="n12" w:tgtFrame="_blank" w:history="1">
              <w:r w:rsidRPr="00063078">
                <w:rPr>
                  <w:rStyle w:val="a3"/>
                  <w:b/>
                  <w:bCs/>
                  <w:strike/>
                  <w:color w:val="000000" w:themeColor="text1"/>
                  <w:sz w:val="28"/>
                  <w:szCs w:val="28"/>
                  <w:u w:val="none"/>
                </w:rPr>
                <w:t>склад</w:t>
              </w:r>
            </w:hyperlink>
            <w:r w:rsidRPr="00063078">
              <w:rPr>
                <w:rStyle w:val="apple-converted-space"/>
                <w:b/>
                <w:bCs/>
                <w:strike/>
                <w:color w:val="000000" w:themeColor="text1"/>
                <w:sz w:val="28"/>
                <w:szCs w:val="28"/>
              </w:rPr>
              <w:t> </w:t>
            </w:r>
            <w:proofErr w:type="spellStart"/>
            <w:r w:rsidRPr="00063078">
              <w:rPr>
                <w:b/>
                <w:bCs/>
                <w:strike/>
                <w:color w:val="000000" w:themeColor="text1"/>
                <w:sz w:val="28"/>
                <w:szCs w:val="28"/>
              </w:rPr>
              <w:t>затверджуються</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Кабінетом</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Міністрів</w:t>
            </w:r>
            <w:proofErr w:type="spellEnd"/>
            <w:r w:rsidRPr="00063078">
              <w:rPr>
                <w:b/>
                <w:bCs/>
                <w:strike/>
                <w:color w:val="000000" w:themeColor="text1"/>
                <w:sz w:val="28"/>
                <w:szCs w:val="28"/>
              </w:rPr>
              <w:t xml:space="preserve"> України.</w:t>
            </w:r>
            <w:bookmarkStart w:id="34" w:name="n371"/>
            <w:bookmarkEnd w:id="34"/>
          </w:p>
          <w:p w14:paraId="3AECD2ED" w14:textId="77777777" w:rsidR="00063078" w:rsidRDefault="00063078" w:rsidP="004A4EF9">
            <w:pPr>
              <w:pStyle w:val="rvps2"/>
              <w:spacing w:before="0" w:beforeAutospacing="0" w:after="150" w:afterAutospacing="0"/>
              <w:ind w:firstLine="450"/>
              <w:jc w:val="both"/>
              <w:rPr>
                <w:color w:val="000000" w:themeColor="text1"/>
                <w:sz w:val="28"/>
                <w:szCs w:val="28"/>
              </w:rPr>
            </w:pPr>
          </w:p>
          <w:p w14:paraId="73AAE6ED" w14:textId="77777777" w:rsidR="00063078" w:rsidRDefault="00063078" w:rsidP="004A4EF9">
            <w:pPr>
              <w:pStyle w:val="rvps2"/>
              <w:spacing w:before="0" w:beforeAutospacing="0" w:after="150" w:afterAutospacing="0"/>
              <w:ind w:firstLine="450"/>
              <w:jc w:val="both"/>
              <w:rPr>
                <w:color w:val="000000" w:themeColor="text1"/>
                <w:sz w:val="28"/>
                <w:szCs w:val="28"/>
              </w:rPr>
            </w:pPr>
          </w:p>
          <w:p w14:paraId="41F757A4" w14:textId="77777777" w:rsidR="00063078" w:rsidRDefault="00063078" w:rsidP="004A4EF9">
            <w:pPr>
              <w:pStyle w:val="rvps2"/>
              <w:spacing w:before="0" w:beforeAutospacing="0" w:after="150" w:afterAutospacing="0"/>
              <w:ind w:firstLine="450"/>
              <w:jc w:val="both"/>
              <w:rPr>
                <w:color w:val="000000" w:themeColor="text1"/>
                <w:sz w:val="28"/>
                <w:szCs w:val="28"/>
              </w:rPr>
            </w:pPr>
          </w:p>
          <w:p w14:paraId="6028FA0A" w14:textId="7E69F560" w:rsidR="004A4EF9" w:rsidRPr="00982662" w:rsidRDefault="004A4EF9" w:rsidP="004A4EF9">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6. Одержані від реалізації активів кошти зараховуються на депозитні рахунки Національного агентства.</w:t>
            </w:r>
          </w:p>
          <w:p w14:paraId="1F0D36A3" w14:textId="77777777" w:rsidR="004A4EF9" w:rsidRPr="00982662" w:rsidRDefault="004A4EF9" w:rsidP="004A4EF9">
            <w:pPr>
              <w:pStyle w:val="rvps2"/>
              <w:spacing w:before="0" w:beforeAutospacing="0" w:after="150" w:afterAutospacing="0"/>
              <w:ind w:firstLine="450"/>
              <w:jc w:val="both"/>
              <w:rPr>
                <w:color w:val="000000" w:themeColor="text1"/>
                <w:sz w:val="28"/>
                <w:szCs w:val="28"/>
              </w:rPr>
            </w:pPr>
            <w:bookmarkStart w:id="35" w:name="n372"/>
            <w:bookmarkEnd w:id="35"/>
            <w:r w:rsidRPr="00982662">
              <w:rPr>
                <w:color w:val="000000" w:themeColor="text1"/>
                <w:sz w:val="28"/>
                <w:szCs w:val="28"/>
              </w:rPr>
              <w:t>7. Управління активами у вигляді частки у статутному (складеному) капіталі чи акцій, паїв:</w:t>
            </w:r>
          </w:p>
          <w:p w14:paraId="58F5DF5C" w14:textId="77777777" w:rsidR="004A4EF9" w:rsidRPr="00982662" w:rsidRDefault="004A4EF9" w:rsidP="004A4EF9">
            <w:pPr>
              <w:pStyle w:val="rvps2"/>
              <w:spacing w:before="0" w:beforeAutospacing="0" w:after="150" w:afterAutospacing="0"/>
              <w:ind w:firstLine="450"/>
              <w:jc w:val="both"/>
              <w:rPr>
                <w:color w:val="000000" w:themeColor="text1"/>
                <w:sz w:val="28"/>
                <w:szCs w:val="28"/>
              </w:rPr>
            </w:pPr>
            <w:bookmarkStart w:id="36" w:name="n373"/>
            <w:bookmarkEnd w:id="36"/>
            <w:r w:rsidRPr="00982662">
              <w:rPr>
                <w:color w:val="000000" w:themeColor="text1"/>
                <w:sz w:val="28"/>
                <w:szCs w:val="28"/>
              </w:rPr>
              <w:t>1) банку - забезпечується шляхом здійснення на вимогу Національного агентства передбачених законом та нормативно-правовим актом Національного агентства заходів за погодженням з Національним банком України та Національною комісією з цінних паперів та фондового ринку, а для кооперативних банків - Національним банком України;</w:t>
            </w:r>
          </w:p>
          <w:p w14:paraId="482221A1" w14:textId="6070F0A8" w:rsidR="00063078" w:rsidRPr="005915C6" w:rsidRDefault="004A4EF9" w:rsidP="00063078">
            <w:pPr>
              <w:pStyle w:val="rvps2"/>
              <w:spacing w:before="0" w:beforeAutospacing="0" w:after="150" w:afterAutospacing="0"/>
              <w:ind w:firstLine="450"/>
              <w:jc w:val="both"/>
              <w:rPr>
                <w:color w:val="000000" w:themeColor="text1"/>
                <w:sz w:val="28"/>
                <w:szCs w:val="28"/>
              </w:rPr>
            </w:pPr>
            <w:bookmarkStart w:id="37" w:name="n374"/>
            <w:bookmarkEnd w:id="37"/>
            <w:r w:rsidRPr="005915C6">
              <w:rPr>
                <w:color w:val="000000" w:themeColor="text1"/>
                <w:sz w:val="28"/>
                <w:szCs w:val="28"/>
              </w:rPr>
              <w:t xml:space="preserve">2) страховика - забезпечується шляхом здійснення на вимогу Національного агентства заходів, передбачених законом та нормативно-правовим актом Національного агентства за погодженням з Національним банком України </w:t>
            </w:r>
            <w:r w:rsidRPr="005915C6">
              <w:rPr>
                <w:color w:val="000000" w:themeColor="text1"/>
                <w:sz w:val="28"/>
                <w:szCs w:val="28"/>
              </w:rPr>
              <w:lastRenderedPageBreak/>
              <w:t>та Національною комісією, що здійснює державне регулювання у сфері ринків фінансових послуг, а для страховиків, створених в організаційно-правовій формі акціонерного товариства, - також Національною комісією з цінних паперів та фондового ринку;</w:t>
            </w:r>
          </w:p>
          <w:p w14:paraId="278B4B2D" w14:textId="02B9FB99" w:rsidR="004A4EF9" w:rsidRDefault="004A4EF9" w:rsidP="004A4EF9">
            <w:pPr>
              <w:pStyle w:val="rvps2"/>
              <w:spacing w:before="0" w:beforeAutospacing="0" w:after="150" w:afterAutospacing="0"/>
              <w:ind w:firstLine="450"/>
              <w:jc w:val="both"/>
              <w:rPr>
                <w:color w:val="000000" w:themeColor="text1"/>
                <w:sz w:val="28"/>
                <w:szCs w:val="28"/>
              </w:rPr>
            </w:pPr>
            <w:bookmarkStart w:id="38" w:name="n375"/>
            <w:bookmarkEnd w:id="38"/>
            <w:r w:rsidRPr="005915C6">
              <w:rPr>
                <w:color w:val="000000" w:themeColor="text1"/>
                <w:sz w:val="28"/>
                <w:szCs w:val="28"/>
              </w:rPr>
              <w:t>3) кредитної спілки, управителя фонду операцій з нерухомістю, лізингової компанії, факторингової компанії, ломбарду - забезпечується шляхом здійснення на вимогу Національного агентства заходів, передбачених законом та спільним нормативно-правовим актом Національного агентства та Національної комісії, що здійснює державне регулювання у сфері ринків фінансових послуг.</w:t>
            </w:r>
          </w:p>
          <w:p w14:paraId="7B9E5885" w14:textId="77777777" w:rsidR="00063078" w:rsidRPr="005915C6" w:rsidRDefault="00063078" w:rsidP="00063078">
            <w:pPr>
              <w:pStyle w:val="rvps2"/>
              <w:spacing w:before="0" w:beforeAutospacing="0" w:after="150" w:afterAutospacing="0"/>
              <w:jc w:val="both"/>
              <w:rPr>
                <w:color w:val="000000" w:themeColor="text1"/>
                <w:sz w:val="28"/>
                <w:szCs w:val="28"/>
              </w:rPr>
            </w:pPr>
          </w:p>
          <w:p w14:paraId="25CFD58A" w14:textId="77777777" w:rsidR="004A4EF9" w:rsidRPr="005915C6" w:rsidRDefault="004A4EF9" w:rsidP="004A4EF9">
            <w:pPr>
              <w:pStyle w:val="rvps2"/>
              <w:spacing w:before="0" w:beforeAutospacing="0" w:after="150" w:afterAutospacing="0"/>
              <w:ind w:firstLine="450"/>
              <w:jc w:val="both"/>
              <w:rPr>
                <w:color w:val="000000" w:themeColor="text1"/>
                <w:sz w:val="28"/>
                <w:szCs w:val="28"/>
              </w:rPr>
            </w:pPr>
            <w:bookmarkStart w:id="39" w:name="n376"/>
            <w:bookmarkEnd w:id="39"/>
            <w:r w:rsidRPr="005915C6">
              <w:rPr>
                <w:color w:val="000000" w:themeColor="text1"/>
                <w:sz w:val="28"/>
                <w:szCs w:val="28"/>
              </w:rPr>
              <w:t>У разі здійснення управління активами у вигляді частки у статутному (складеному) капіталі чи акцій, паїв управитель під час здійснення повноважень власника таких активів у вищих органах управління відповідної юридичної особи зобов’язаний погоджувати свої дії з власником таких активів.</w:t>
            </w:r>
          </w:p>
          <w:p w14:paraId="313FE0F5" w14:textId="77777777" w:rsidR="004A4EF9" w:rsidRPr="00063078" w:rsidRDefault="004A4EF9" w:rsidP="004A4EF9">
            <w:pPr>
              <w:pStyle w:val="rvps2"/>
              <w:spacing w:before="0" w:beforeAutospacing="0" w:after="150" w:afterAutospacing="0"/>
              <w:ind w:firstLine="450"/>
              <w:jc w:val="both"/>
              <w:rPr>
                <w:b/>
                <w:bCs/>
                <w:strike/>
                <w:color w:val="000000" w:themeColor="text1"/>
                <w:sz w:val="28"/>
                <w:szCs w:val="28"/>
              </w:rPr>
            </w:pPr>
            <w:bookmarkStart w:id="40" w:name="n428"/>
            <w:bookmarkEnd w:id="40"/>
            <w:r w:rsidRPr="00063078">
              <w:rPr>
                <w:b/>
                <w:bCs/>
                <w:strike/>
                <w:color w:val="000000" w:themeColor="text1"/>
                <w:sz w:val="28"/>
                <w:szCs w:val="28"/>
              </w:rPr>
              <w:t>Дія цієї частини не поширюється на управління активами у виняткових випадках з особливостями, передбаченими цим Законом.</w:t>
            </w:r>
          </w:p>
          <w:p w14:paraId="1A8D5FBA" w14:textId="77777777" w:rsidR="004A4EF9" w:rsidRDefault="004A4EF9" w:rsidP="004A4EF9">
            <w:pPr>
              <w:pStyle w:val="rvps2"/>
              <w:spacing w:before="0" w:beforeAutospacing="0" w:after="150" w:afterAutospacing="0"/>
              <w:ind w:firstLine="450"/>
              <w:jc w:val="both"/>
              <w:rPr>
                <w:b/>
                <w:bCs/>
                <w:strike/>
                <w:color w:val="000000" w:themeColor="text1"/>
                <w:sz w:val="28"/>
                <w:szCs w:val="28"/>
              </w:rPr>
            </w:pPr>
            <w:bookmarkStart w:id="41" w:name="n427"/>
            <w:bookmarkStart w:id="42" w:name="n377"/>
            <w:bookmarkEnd w:id="41"/>
            <w:bookmarkEnd w:id="42"/>
            <w:r w:rsidRPr="00063078">
              <w:rPr>
                <w:b/>
                <w:bCs/>
                <w:strike/>
                <w:color w:val="000000" w:themeColor="text1"/>
                <w:sz w:val="28"/>
                <w:szCs w:val="28"/>
              </w:rPr>
              <w:t xml:space="preserve">8. У разі надходження винесеного у межах наданих законом повноважень рішення прокурора, а також судового рішення, що набрало законної сили, яким </w:t>
            </w:r>
            <w:r w:rsidRPr="00063078">
              <w:rPr>
                <w:b/>
                <w:bCs/>
                <w:strike/>
                <w:color w:val="000000" w:themeColor="text1"/>
                <w:sz w:val="28"/>
                <w:szCs w:val="28"/>
              </w:rPr>
              <w:lastRenderedPageBreak/>
              <w:t>скасовано арешт прийнятих в управління активів, Національне агентство у триденний строк повертає їх законному власнику, а в разі їх реалізації - повертає одержані від цього кошти, а також проценти, нараховані як плата за користування банком такими коштами.</w:t>
            </w:r>
          </w:p>
          <w:p w14:paraId="1884133D" w14:textId="77777777" w:rsidR="00063078" w:rsidRDefault="00063078" w:rsidP="004A4EF9">
            <w:pPr>
              <w:pStyle w:val="rvps2"/>
              <w:spacing w:before="0" w:beforeAutospacing="0" w:after="150" w:afterAutospacing="0"/>
              <w:ind w:firstLine="450"/>
              <w:jc w:val="both"/>
              <w:rPr>
                <w:rStyle w:val="rvts9"/>
                <w:b/>
                <w:bCs/>
                <w:strike/>
                <w:color w:val="000000" w:themeColor="text1"/>
                <w:szCs w:val="28"/>
              </w:rPr>
            </w:pPr>
          </w:p>
          <w:p w14:paraId="22A657A0" w14:textId="77777777" w:rsidR="00063078" w:rsidRPr="00063078" w:rsidRDefault="00063078" w:rsidP="004A4EF9">
            <w:pPr>
              <w:pStyle w:val="rvps2"/>
              <w:spacing w:before="0" w:beforeAutospacing="0" w:after="150" w:afterAutospacing="0"/>
              <w:ind w:firstLine="450"/>
              <w:jc w:val="both"/>
              <w:rPr>
                <w:rStyle w:val="rvts9"/>
                <w:b/>
                <w:bCs/>
                <w:szCs w:val="28"/>
              </w:rPr>
            </w:pPr>
          </w:p>
          <w:p w14:paraId="1F5F912D" w14:textId="667B199B" w:rsidR="00063078" w:rsidRPr="00063078" w:rsidRDefault="00063078" w:rsidP="004A4EF9">
            <w:pPr>
              <w:pStyle w:val="rvps2"/>
              <w:spacing w:before="0" w:beforeAutospacing="0" w:after="150" w:afterAutospacing="0"/>
              <w:ind w:firstLine="450"/>
              <w:jc w:val="both"/>
              <w:rPr>
                <w:rStyle w:val="rvts9"/>
                <w:b/>
                <w:bCs/>
                <w:strike/>
                <w:color w:val="000000" w:themeColor="text1"/>
                <w:lang w:val="uk-UA"/>
              </w:rPr>
            </w:pPr>
            <w:r w:rsidRPr="00063078">
              <w:rPr>
                <w:rStyle w:val="rvts9"/>
                <w:b/>
                <w:bCs/>
                <w:szCs w:val="28"/>
                <w:lang w:val="uk-UA"/>
              </w:rPr>
              <w:t>Відсутні</w:t>
            </w:r>
          </w:p>
        </w:tc>
        <w:tc>
          <w:tcPr>
            <w:tcW w:w="733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7B384" w14:textId="75393C62" w:rsidR="00D030EE" w:rsidRDefault="004A4EF9" w:rsidP="00607F88">
            <w:pPr>
              <w:pStyle w:val="rvps2"/>
              <w:spacing w:before="0" w:beforeAutospacing="0" w:after="150" w:afterAutospacing="0"/>
              <w:ind w:firstLine="450"/>
              <w:jc w:val="both"/>
              <w:rPr>
                <w:color w:val="000000" w:themeColor="text1"/>
                <w:sz w:val="28"/>
                <w:szCs w:val="28"/>
              </w:rPr>
            </w:pPr>
            <w:r w:rsidRPr="00982662">
              <w:rPr>
                <w:rStyle w:val="rvts9"/>
                <w:b/>
                <w:bCs/>
                <w:color w:val="000000" w:themeColor="text1"/>
                <w:sz w:val="28"/>
                <w:szCs w:val="28"/>
              </w:rPr>
              <w:lastRenderedPageBreak/>
              <w:t>Стаття 21.</w:t>
            </w:r>
            <w:r w:rsidRPr="00982662">
              <w:rPr>
                <w:rStyle w:val="apple-converted-space"/>
                <w:color w:val="000000" w:themeColor="text1"/>
                <w:sz w:val="28"/>
                <w:szCs w:val="28"/>
              </w:rPr>
              <w:t> </w:t>
            </w:r>
            <w:r w:rsidRPr="00982662">
              <w:rPr>
                <w:color w:val="000000" w:themeColor="text1"/>
                <w:sz w:val="28"/>
                <w:szCs w:val="28"/>
              </w:rPr>
              <w:t>Управління рухомим та нерухомим майном, цінними паперами, майновими та іншими правами</w:t>
            </w:r>
          </w:p>
          <w:p w14:paraId="2FCE80FA" w14:textId="77777777" w:rsidR="00607F88" w:rsidRPr="00982662" w:rsidRDefault="00607F88" w:rsidP="00607F88">
            <w:pPr>
              <w:pStyle w:val="rvps2"/>
              <w:spacing w:before="0" w:beforeAutospacing="0" w:after="150" w:afterAutospacing="0"/>
              <w:ind w:firstLine="450"/>
              <w:jc w:val="both"/>
              <w:rPr>
                <w:color w:val="000000" w:themeColor="text1"/>
                <w:sz w:val="28"/>
                <w:szCs w:val="28"/>
              </w:rPr>
            </w:pPr>
          </w:p>
          <w:p w14:paraId="23F8F1B8" w14:textId="0AFA4FB0" w:rsidR="004A4EF9" w:rsidRPr="00982662" w:rsidRDefault="004A4EF9" w:rsidP="004A4EF9">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lastRenderedPageBreak/>
              <w:t>1. Управління рухомим та нерухомим майном, цінними паперами, майновими та іншими правами здійснюється Національним агентством</w:t>
            </w:r>
            <w:r w:rsidRPr="00982662">
              <w:rPr>
                <w:color w:val="000000" w:themeColor="text1"/>
                <w:sz w:val="28"/>
                <w:szCs w:val="28"/>
                <w:lang w:val="uk-UA"/>
              </w:rPr>
              <w:t xml:space="preserve"> </w:t>
            </w:r>
            <w:r w:rsidRPr="00982662">
              <w:rPr>
                <w:b/>
                <w:bCs/>
                <w:color w:val="000000" w:themeColor="text1"/>
                <w:sz w:val="28"/>
                <w:szCs w:val="28"/>
                <w:lang w:val="uk-UA"/>
              </w:rPr>
              <w:t>або Кабінетом Міністрів України</w:t>
            </w:r>
            <w:r w:rsidRPr="00982662">
              <w:rPr>
                <w:color w:val="000000" w:themeColor="text1"/>
                <w:sz w:val="28"/>
                <w:szCs w:val="28"/>
              </w:rPr>
              <w:t xml:space="preserve"> шляхом реалізації відповідних активів або передачі їх в управління.</w:t>
            </w:r>
          </w:p>
          <w:p w14:paraId="205DDB1D" w14:textId="50F47697" w:rsidR="004A4EF9" w:rsidRPr="00982662" w:rsidRDefault="004A4EF9" w:rsidP="004A4EF9">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2. Активи, зазначені у частині першій цієї статті, прийняті Національним агентством</w:t>
            </w:r>
            <w:r w:rsidRPr="00982662">
              <w:rPr>
                <w:color w:val="000000" w:themeColor="text1"/>
                <w:sz w:val="28"/>
                <w:szCs w:val="28"/>
                <w:lang w:val="uk-UA"/>
              </w:rPr>
              <w:t xml:space="preserve"> </w:t>
            </w:r>
            <w:r w:rsidRPr="00982662">
              <w:rPr>
                <w:b/>
                <w:bCs/>
                <w:color w:val="000000" w:themeColor="text1"/>
                <w:sz w:val="28"/>
                <w:szCs w:val="28"/>
                <w:lang w:val="uk-UA"/>
              </w:rPr>
              <w:t>або Кабінетом Міністрів України</w:t>
            </w:r>
            <w:r w:rsidRPr="00982662">
              <w:rPr>
                <w:color w:val="000000" w:themeColor="text1"/>
                <w:sz w:val="28"/>
                <w:szCs w:val="28"/>
              </w:rPr>
              <w:t xml:space="preserve"> в управління, підлягають оцінці, яка здійснюється визначеними за результатами конкурсу суб’єктами оціночної діяльності, та передачі в управління визначеним за результатами конкурсу юридичним особам або фізичним особам - підприємцям у порядку, встановленому законодавством про державні (публічні) закупівлі.</w:t>
            </w:r>
          </w:p>
          <w:p w14:paraId="4BABB503" w14:textId="44D5A18A" w:rsidR="004A4EF9" w:rsidRPr="00982662" w:rsidRDefault="004A4EF9" w:rsidP="00D030EE">
            <w:pPr>
              <w:pStyle w:val="rvps2"/>
              <w:spacing w:before="0" w:beforeAutospacing="0" w:after="150" w:afterAutospacing="0"/>
              <w:jc w:val="both"/>
              <w:rPr>
                <w:color w:val="000000" w:themeColor="text1"/>
                <w:sz w:val="28"/>
                <w:szCs w:val="28"/>
              </w:rPr>
            </w:pPr>
            <w:r w:rsidRPr="00982662">
              <w:rPr>
                <w:color w:val="000000" w:themeColor="text1"/>
                <w:sz w:val="28"/>
                <w:szCs w:val="28"/>
              </w:rPr>
              <w:t xml:space="preserve">Управління активами здійснюється на </w:t>
            </w:r>
            <w:proofErr w:type="spellStart"/>
            <w:r w:rsidRPr="00982662">
              <w:rPr>
                <w:color w:val="000000" w:themeColor="text1"/>
                <w:sz w:val="28"/>
                <w:szCs w:val="28"/>
              </w:rPr>
              <w:t>підставі</w:t>
            </w:r>
            <w:proofErr w:type="spellEnd"/>
            <w:r w:rsidRPr="00982662">
              <w:rPr>
                <w:color w:val="000000" w:themeColor="text1"/>
                <w:sz w:val="28"/>
                <w:szCs w:val="28"/>
              </w:rPr>
              <w:t xml:space="preserve"> договору, </w:t>
            </w:r>
            <w:proofErr w:type="spellStart"/>
            <w:r w:rsidRPr="00982662">
              <w:rPr>
                <w:color w:val="000000" w:themeColor="text1"/>
                <w:sz w:val="28"/>
                <w:szCs w:val="28"/>
              </w:rPr>
              <w:t>укладеного</w:t>
            </w:r>
            <w:proofErr w:type="spellEnd"/>
            <w:r w:rsidRPr="00982662">
              <w:rPr>
                <w:color w:val="000000" w:themeColor="text1"/>
                <w:sz w:val="28"/>
                <w:szCs w:val="28"/>
              </w:rPr>
              <w:t xml:space="preserve"> </w:t>
            </w:r>
            <w:proofErr w:type="spellStart"/>
            <w:r w:rsidRPr="00982662">
              <w:rPr>
                <w:color w:val="000000" w:themeColor="text1"/>
                <w:sz w:val="28"/>
                <w:szCs w:val="28"/>
              </w:rPr>
              <w:t>відповідно</w:t>
            </w:r>
            <w:proofErr w:type="spellEnd"/>
            <w:r w:rsidRPr="00982662">
              <w:rPr>
                <w:color w:val="000000" w:themeColor="text1"/>
                <w:sz w:val="28"/>
                <w:szCs w:val="28"/>
              </w:rPr>
              <w:t xml:space="preserve"> до</w:t>
            </w:r>
            <w:r w:rsidRPr="00982662">
              <w:rPr>
                <w:rStyle w:val="apple-converted-space"/>
                <w:color w:val="000000" w:themeColor="text1"/>
                <w:sz w:val="28"/>
                <w:szCs w:val="28"/>
              </w:rPr>
              <w:t> </w:t>
            </w:r>
            <w:proofErr w:type="spellStart"/>
            <w:r w:rsidRPr="00982662">
              <w:rPr>
                <w:color w:val="000000" w:themeColor="text1"/>
                <w:sz w:val="28"/>
                <w:szCs w:val="28"/>
              </w:rPr>
              <w:fldChar w:fldCharType="begin"/>
            </w:r>
            <w:r w:rsidRPr="00982662">
              <w:rPr>
                <w:color w:val="000000" w:themeColor="text1"/>
                <w:sz w:val="28"/>
                <w:szCs w:val="28"/>
              </w:rPr>
              <w:instrText xml:space="preserve"> HYPERLINK "https://zakon.rada.gov.ua/laws/show/435-15" \l "n4815" \t "_blank" </w:instrText>
            </w:r>
            <w:r w:rsidRPr="00982662">
              <w:rPr>
                <w:color w:val="000000" w:themeColor="text1"/>
                <w:sz w:val="28"/>
                <w:szCs w:val="28"/>
              </w:rPr>
              <w:fldChar w:fldCharType="separate"/>
            </w:r>
            <w:r w:rsidRPr="00982662">
              <w:rPr>
                <w:rStyle w:val="a3"/>
                <w:color w:val="000000" w:themeColor="text1"/>
                <w:sz w:val="28"/>
                <w:szCs w:val="28"/>
                <w:u w:val="none"/>
              </w:rPr>
              <w:t>глави</w:t>
            </w:r>
            <w:proofErr w:type="spellEnd"/>
            <w:r w:rsidRPr="00982662">
              <w:rPr>
                <w:rStyle w:val="a3"/>
                <w:color w:val="000000" w:themeColor="text1"/>
                <w:sz w:val="28"/>
                <w:szCs w:val="28"/>
                <w:u w:val="none"/>
              </w:rPr>
              <w:t xml:space="preserve"> 70</w:t>
            </w:r>
            <w:r w:rsidRPr="00982662">
              <w:rPr>
                <w:color w:val="000000" w:themeColor="text1"/>
                <w:sz w:val="28"/>
                <w:szCs w:val="28"/>
              </w:rPr>
              <w:fldChar w:fldCharType="end"/>
            </w:r>
            <w:r w:rsidRPr="00982662">
              <w:rPr>
                <w:rStyle w:val="apple-converted-space"/>
                <w:color w:val="000000" w:themeColor="text1"/>
                <w:sz w:val="28"/>
                <w:szCs w:val="28"/>
              </w:rPr>
              <w:t> </w:t>
            </w:r>
            <w:proofErr w:type="spellStart"/>
            <w:r w:rsidRPr="00982662">
              <w:rPr>
                <w:color w:val="000000" w:themeColor="text1"/>
                <w:sz w:val="28"/>
                <w:szCs w:val="28"/>
              </w:rPr>
              <w:t>Цивільного</w:t>
            </w:r>
            <w:proofErr w:type="spellEnd"/>
            <w:r w:rsidRPr="00982662">
              <w:rPr>
                <w:color w:val="000000" w:themeColor="text1"/>
                <w:sz w:val="28"/>
                <w:szCs w:val="28"/>
              </w:rPr>
              <w:t xml:space="preserve"> кодексу </w:t>
            </w:r>
            <w:proofErr w:type="spellStart"/>
            <w:r w:rsidRPr="00982662">
              <w:rPr>
                <w:color w:val="000000" w:themeColor="text1"/>
                <w:sz w:val="28"/>
                <w:szCs w:val="28"/>
              </w:rPr>
              <w:t>України</w:t>
            </w:r>
            <w:proofErr w:type="spellEnd"/>
            <w:r w:rsidRPr="00982662">
              <w:rPr>
                <w:color w:val="000000" w:themeColor="text1"/>
                <w:sz w:val="28"/>
                <w:szCs w:val="28"/>
              </w:rPr>
              <w:t xml:space="preserve"> з </w:t>
            </w:r>
            <w:proofErr w:type="spellStart"/>
            <w:r w:rsidRPr="00982662">
              <w:rPr>
                <w:color w:val="000000" w:themeColor="text1"/>
                <w:sz w:val="28"/>
                <w:szCs w:val="28"/>
              </w:rPr>
              <w:t>урахуванням</w:t>
            </w:r>
            <w:proofErr w:type="spellEnd"/>
            <w:r w:rsidRPr="00982662">
              <w:rPr>
                <w:color w:val="000000" w:themeColor="text1"/>
                <w:sz w:val="28"/>
                <w:szCs w:val="28"/>
              </w:rPr>
              <w:t xml:space="preserve"> </w:t>
            </w:r>
            <w:proofErr w:type="spellStart"/>
            <w:r w:rsidRPr="00982662">
              <w:rPr>
                <w:color w:val="000000" w:themeColor="text1"/>
                <w:sz w:val="28"/>
                <w:szCs w:val="28"/>
              </w:rPr>
              <w:t>особливостей</w:t>
            </w:r>
            <w:proofErr w:type="spellEnd"/>
            <w:r w:rsidRPr="00982662">
              <w:rPr>
                <w:color w:val="000000" w:themeColor="text1"/>
                <w:sz w:val="28"/>
                <w:szCs w:val="28"/>
              </w:rPr>
              <w:t>, визначених цим Законом.</w:t>
            </w:r>
          </w:p>
          <w:p w14:paraId="6E076212" w14:textId="77777777" w:rsidR="00607F88" w:rsidRDefault="00607F88" w:rsidP="00607F88">
            <w:pPr>
              <w:pStyle w:val="rvps2"/>
              <w:spacing w:before="0" w:beforeAutospacing="0" w:after="150" w:afterAutospacing="0"/>
              <w:jc w:val="both"/>
              <w:rPr>
                <w:color w:val="000000" w:themeColor="text1"/>
                <w:sz w:val="28"/>
                <w:szCs w:val="28"/>
                <w:highlight w:val="yellow"/>
              </w:rPr>
            </w:pPr>
          </w:p>
          <w:p w14:paraId="154C06E3" w14:textId="5C93C1AE" w:rsidR="004A4EF9" w:rsidRPr="00982662" w:rsidRDefault="004A4EF9" w:rsidP="004A4EF9">
            <w:pPr>
              <w:pStyle w:val="rvps2"/>
              <w:spacing w:before="0" w:beforeAutospacing="0" w:after="150" w:afterAutospacing="0"/>
              <w:ind w:firstLine="450"/>
              <w:jc w:val="both"/>
              <w:rPr>
                <w:color w:val="000000" w:themeColor="text1"/>
                <w:sz w:val="28"/>
                <w:szCs w:val="28"/>
              </w:rPr>
            </w:pPr>
            <w:r w:rsidRPr="00607F88">
              <w:rPr>
                <w:color w:val="000000" w:themeColor="text1"/>
                <w:sz w:val="28"/>
                <w:szCs w:val="28"/>
              </w:rPr>
              <w:t>3.</w:t>
            </w:r>
            <w:r w:rsidRPr="00607F88">
              <w:rPr>
                <w:color w:val="000000" w:themeColor="text1"/>
                <w:sz w:val="28"/>
              </w:rPr>
              <w:t xml:space="preserve">Управління активами, зазначеними у частині першій цієї статті, здійснюється на умовах ефективності, а також збереження </w:t>
            </w:r>
            <w:r w:rsidRPr="00607F88">
              <w:rPr>
                <w:b/>
                <w:bCs/>
                <w:color w:val="000000" w:themeColor="text1"/>
                <w:sz w:val="28"/>
              </w:rPr>
              <w:t>(за можливості - збільшення)</w:t>
            </w:r>
            <w:r w:rsidRPr="00607F88">
              <w:rPr>
                <w:color w:val="000000" w:themeColor="text1"/>
                <w:sz w:val="28"/>
              </w:rPr>
              <w:t xml:space="preserve"> </w:t>
            </w:r>
            <w:r w:rsidRPr="00607F88">
              <w:rPr>
                <w:b/>
                <w:bCs/>
                <w:color w:val="000000" w:themeColor="text1"/>
                <w:sz w:val="28"/>
              </w:rPr>
              <w:t>їх економічної вартості</w:t>
            </w:r>
            <w:r w:rsidRPr="00607F88">
              <w:rPr>
                <w:b/>
                <w:bCs/>
                <w:color w:val="000000" w:themeColor="text1"/>
                <w:sz w:val="28"/>
                <w:lang w:val="uk-UA"/>
              </w:rPr>
              <w:t>.</w:t>
            </w:r>
            <w:r w:rsidRPr="00982662">
              <w:rPr>
                <w:color w:val="000000" w:themeColor="text1"/>
                <w:sz w:val="28"/>
                <w:szCs w:val="28"/>
              </w:rPr>
              <w:t xml:space="preserve"> Управитель має право на плату (винагороду), а також на відшкодування необхідних витрат, зроблених ним у зв’язку з управлінням активами, що відраховуються безпосередньо з доходів від використання прийнятих в </w:t>
            </w:r>
            <w:r w:rsidRPr="00982662">
              <w:rPr>
                <w:color w:val="000000" w:themeColor="text1"/>
                <w:sz w:val="28"/>
                <w:szCs w:val="28"/>
              </w:rPr>
              <w:lastRenderedPageBreak/>
              <w:t>управління активів. Управитель не має права відчужувати активи, прийняті ним в управління.</w:t>
            </w:r>
          </w:p>
          <w:p w14:paraId="26E052B1" w14:textId="03E34645" w:rsidR="004A4EF9" w:rsidRPr="00982662" w:rsidRDefault="004A4EF9" w:rsidP="00D030EE">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Дія договору про управління активами припиняється у разі скасування арешту прийнятих в управління активів або їх конфіскації, спеціальної конфіскації, іншого судового рішення про їх стягнення в дохід держави.</w:t>
            </w:r>
          </w:p>
          <w:p w14:paraId="481459E8" w14:textId="1286522B" w:rsidR="00063078" w:rsidRDefault="004A4EF9" w:rsidP="00063078">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 xml:space="preserve">Ці та інші умови управління активами зазначаються в договорі між Національним агентством </w:t>
            </w:r>
            <w:r w:rsidRPr="00982662">
              <w:rPr>
                <w:b/>
                <w:bCs/>
                <w:color w:val="000000" w:themeColor="text1"/>
                <w:sz w:val="28"/>
                <w:szCs w:val="28"/>
                <w:lang w:val="uk-UA"/>
              </w:rPr>
              <w:t>або Кабінетом Міністрів України</w:t>
            </w:r>
            <w:r w:rsidRPr="00982662">
              <w:rPr>
                <w:color w:val="000000" w:themeColor="text1"/>
                <w:sz w:val="28"/>
                <w:szCs w:val="28"/>
                <w:lang w:val="uk-UA"/>
              </w:rPr>
              <w:t xml:space="preserve"> </w:t>
            </w:r>
            <w:r w:rsidRPr="00982662">
              <w:rPr>
                <w:color w:val="000000" w:themeColor="text1"/>
                <w:sz w:val="28"/>
                <w:szCs w:val="28"/>
              </w:rPr>
              <w:t>та управителем.</w:t>
            </w:r>
          </w:p>
          <w:p w14:paraId="460AF744" w14:textId="77777777" w:rsidR="00063078" w:rsidRPr="00063078" w:rsidRDefault="00063078" w:rsidP="00063078">
            <w:pPr>
              <w:pStyle w:val="rvps2"/>
              <w:spacing w:before="0" w:beforeAutospacing="0" w:after="150" w:afterAutospacing="0"/>
              <w:ind w:firstLine="450"/>
              <w:jc w:val="both"/>
              <w:rPr>
                <w:color w:val="000000" w:themeColor="text1"/>
                <w:sz w:val="28"/>
                <w:szCs w:val="28"/>
              </w:rPr>
            </w:pPr>
          </w:p>
          <w:p w14:paraId="57798D4B" w14:textId="1C7177F9" w:rsidR="00982662" w:rsidRPr="00063078" w:rsidRDefault="00982662" w:rsidP="00063078">
            <w:pPr>
              <w:jc w:val="both"/>
              <w:rPr>
                <w:b/>
                <w:bCs/>
                <w:color w:val="000000" w:themeColor="text1"/>
              </w:rPr>
            </w:pPr>
            <w:r w:rsidRPr="00063078">
              <w:rPr>
                <w:rFonts w:ascii="Times New Roman" w:hAnsi="Times New Roman" w:cs="Times New Roman"/>
                <w:b/>
                <w:bCs/>
                <w:color w:val="000000" w:themeColor="text1"/>
                <w:sz w:val="28"/>
              </w:rPr>
              <w:t xml:space="preserve">4. </w:t>
            </w:r>
            <w:proofErr w:type="spellStart"/>
            <w:r w:rsidRPr="00063078">
              <w:rPr>
                <w:rFonts w:ascii="Times New Roman" w:hAnsi="Times New Roman" w:cs="Times New Roman"/>
                <w:b/>
                <w:bCs/>
                <w:color w:val="000000" w:themeColor="text1"/>
                <w:sz w:val="28"/>
              </w:rPr>
              <w:t>Рухоме</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майно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може</w:t>
            </w:r>
            <w:proofErr w:type="spellEnd"/>
            <w:r w:rsidRPr="00063078">
              <w:rPr>
                <w:rFonts w:ascii="Times New Roman" w:hAnsi="Times New Roman" w:cs="Times New Roman"/>
                <w:b/>
                <w:bCs/>
                <w:color w:val="000000" w:themeColor="text1"/>
                <w:sz w:val="28"/>
              </w:rPr>
              <w:t xml:space="preserve"> бути передано для </w:t>
            </w:r>
            <w:proofErr w:type="spellStart"/>
            <w:r w:rsidRPr="00063078">
              <w:rPr>
                <w:rFonts w:ascii="Times New Roman" w:hAnsi="Times New Roman" w:cs="Times New Roman"/>
                <w:b/>
                <w:bCs/>
                <w:color w:val="000000" w:themeColor="text1"/>
                <w:sz w:val="28"/>
              </w:rPr>
              <w:t>реалізації</w:t>
            </w:r>
            <w:proofErr w:type="spellEnd"/>
            <w:r w:rsidRPr="00063078">
              <w:rPr>
                <w:rFonts w:ascii="Times New Roman" w:hAnsi="Times New Roman" w:cs="Times New Roman"/>
                <w:b/>
                <w:bCs/>
                <w:color w:val="000000" w:themeColor="text1"/>
                <w:sz w:val="28"/>
              </w:rPr>
              <w:t xml:space="preserve"> без </w:t>
            </w:r>
            <w:proofErr w:type="spellStart"/>
            <w:r w:rsidRPr="00063078">
              <w:rPr>
                <w:rFonts w:ascii="Times New Roman" w:hAnsi="Times New Roman" w:cs="Times New Roman"/>
                <w:b/>
                <w:bCs/>
                <w:color w:val="000000" w:themeColor="text1"/>
                <w:sz w:val="28"/>
              </w:rPr>
              <w:t>згоди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власника</w:t>
            </w:r>
            <w:proofErr w:type="spellEnd"/>
            <w:r w:rsidRPr="00063078">
              <w:rPr>
                <w:rFonts w:ascii="Times New Roman" w:hAnsi="Times New Roman" w:cs="Times New Roman"/>
                <w:b/>
                <w:bCs/>
                <w:color w:val="000000" w:themeColor="text1"/>
                <w:sz w:val="28"/>
              </w:rPr>
              <w:t xml:space="preserve"> за </w:t>
            </w:r>
            <w:proofErr w:type="spellStart"/>
            <w:r w:rsidRPr="00063078">
              <w:rPr>
                <w:rFonts w:ascii="Times New Roman" w:hAnsi="Times New Roman" w:cs="Times New Roman"/>
                <w:b/>
                <w:bCs/>
                <w:color w:val="000000" w:themeColor="text1"/>
                <w:sz w:val="28"/>
              </w:rPr>
              <w:t>рішенням</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слідчого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судді</w:t>
            </w:r>
            <w:proofErr w:type="spellEnd"/>
            <w:r w:rsidRPr="00063078">
              <w:rPr>
                <w:rFonts w:ascii="Times New Roman" w:hAnsi="Times New Roman" w:cs="Times New Roman"/>
                <w:b/>
                <w:bCs/>
                <w:color w:val="000000" w:themeColor="text1"/>
                <w:sz w:val="28"/>
              </w:rPr>
              <w:t xml:space="preserve">, суду за </w:t>
            </w:r>
            <w:proofErr w:type="spellStart"/>
            <w:r w:rsidRPr="00063078">
              <w:rPr>
                <w:rFonts w:ascii="Times New Roman" w:hAnsi="Times New Roman" w:cs="Times New Roman"/>
                <w:b/>
                <w:bCs/>
                <w:color w:val="000000" w:themeColor="text1"/>
                <w:sz w:val="28"/>
              </w:rPr>
              <w:t>наявності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хоча</w:t>
            </w:r>
            <w:proofErr w:type="spellEnd"/>
            <w:r w:rsidRPr="00063078">
              <w:rPr>
                <w:rFonts w:ascii="Times New Roman" w:hAnsi="Times New Roman" w:cs="Times New Roman"/>
                <w:b/>
                <w:bCs/>
                <w:color w:val="000000" w:themeColor="text1"/>
                <w:sz w:val="28"/>
              </w:rPr>
              <w:t xml:space="preserve"> б </w:t>
            </w:r>
            <w:proofErr w:type="spellStart"/>
            <w:r w:rsidRPr="00063078">
              <w:rPr>
                <w:rFonts w:ascii="Times New Roman" w:hAnsi="Times New Roman" w:cs="Times New Roman"/>
                <w:b/>
                <w:bCs/>
                <w:color w:val="000000" w:themeColor="text1"/>
                <w:sz w:val="28"/>
              </w:rPr>
              <w:t>однієї</w:t>
            </w:r>
            <w:proofErr w:type="spellEnd"/>
            <w:r w:rsidRPr="00063078">
              <w:rPr>
                <w:rFonts w:ascii="Times New Roman" w:hAnsi="Times New Roman" w:cs="Times New Roman"/>
                <w:b/>
                <w:bCs/>
                <w:color w:val="000000" w:themeColor="text1"/>
                <w:sz w:val="28"/>
              </w:rPr>
              <w:t xml:space="preserve"> з таких </w:t>
            </w:r>
            <w:proofErr w:type="spellStart"/>
            <w:r w:rsidRPr="00063078">
              <w:rPr>
                <w:rFonts w:ascii="Times New Roman" w:hAnsi="Times New Roman" w:cs="Times New Roman"/>
                <w:b/>
                <w:bCs/>
                <w:color w:val="000000" w:themeColor="text1"/>
                <w:sz w:val="28"/>
              </w:rPr>
              <w:t>підстав</w:t>
            </w:r>
            <w:proofErr w:type="spellEnd"/>
            <w:r w:rsidRPr="00063078">
              <w:rPr>
                <w:rFonts w:ascii="Times New Roman" w:hAnsi="Times New Roman" w:cs="Times New Roman"/>
                <w:b/>
                <w:bCs/>
                <w:color w:val="000000" w:themeColor="text1"/>
                <w:sz w:val="28"/>
              </w:rPr>
              <w:t>:</w:t>
            </w:r>
          </w:p>
          <w:p w14:paraId="6D2E6DC1" w14:textId="77777777" w:rsidR="00982662" w:rsidRPr="00063078" w:rsidRDefault="00982662" w:rsidP="00982662">
            <w:pPr>
              <w:ind w:firstLine="273"/>
              <w:jc w:val="both"/>
              <w:rPr>
                <w:b/>
                <w:bCs/>
                <w:color w:val="000000" w:themeColor="text1"/>
              </w:rPr>
            </w:pPr>
            <w:r w:rsidRPr="00063078">
              <w:rPr>
                <w:rFonts w:ascii="Times New Roman" w:hAnsi="Times New Roman" w:cs="Times New Roman"/>
                <w:b/>
                <w:bCs/>
                <w:color w:val="000000" w:themeColor="text1"/>
                <w:sz w:val="28"/>
              </w:rPr>
              <w:t xml:space="preserve">1) </w:t>
            </w:r>
            <w:proofErr w:type="spellStart"/>
            <w:r w:rsidRPr="00063078">
              <w:rPr>
                <w:rFonts w:ascii="Times New Roman" w:hAnsi="Times New Roman" w:cs="Times New Roman"/>
                <w:b/>
                <w:bCs/>
                <w:color w:val="000000" w:themeColor="text1"/>
                <w:sz w:val="28"/>
              </w:rPr>
              <w:t>майно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піддається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швидкому</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псуванню</w:t>
            </w:r>
            <w:proofErr w:type="spellEnd"/>
            <w:r w:rsidRPr="00063078">
              <w:rPr>
                <w:rFonts w:ascii="Times New Roman" w:hAnsi="Times New Roman" w:cs="Times New Roman"/>
                <w:b/>
                <w:bCs/>
                <w:color w:val="000000" w:themeColor="text1"/>
                <w:sz w:val="28"/>
              </w:rPr>
              <w:t>;</w:t>
            </w:r>
          </w:p>
          <w:p w14:paraId="29357A74" w14:textId="77777777" w:rsidR="00982662" w:rsidRPr="00063078" w:rsidRDefault="00982662" w:rsidP="00982662">
            <w:pPr>
              <w:ind w:firstLine="273"/>
              <w:jc w:val="both"/>
              <w:rPr>
                <w:b/>
                <w:bCs/>
                <w:color w:val="000000" w:themeColor="text1"/>
              </w:rPr>
            </w:pPr>
            <w:r w:rsidRPr="00063078">
              <w:rPr>
                <w:rFonts w:ascii="Times New Roman" w:hAnsi="Times New Roman" w:cs="Times New Roman"/>
                <w:b/>
                <w:bCs/>
                <w:color w:val="000000" w:themeColor="text1"/>
                <w:sz w:val="28"/>
              </w:rPr>
              <w:t xml:space="preserve">2) </w:t>
            </w:r>
            <w:proofErr w:type="spellStart"/>
            <w:r w:rsidRPr="00063078">
              <w:rPr>
                <w:rFonts w:ascii="Times New Roman" w:hAnsi="Times New Roman" w:cs="Times New Roman"/>
                <w:b/>
                <w:bCs/>
                <w:color w:val="000000" w:themeColor="text1"/>
                <w:sz w:val="28"/>
              </w:rPr>
              <w:t>майно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швидко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втрачає</w:t>
            </w:r>
            <w:proofErr w:type="spellEnd"/>
            <w:r w:rsidRPr="00063078">
              <w:rPr>
                <w:rFonts w:ascii="Times New Roman" w:hAnsi="Times New Roman" w:cs="Times New Roman"/>
                <w:b/>
                <w:bCs/>
                <w:color w:val="000000" w:themeColor="text1"/>
                <w:sz w:val="28"/>
              </w:rPr>
              <w:t xml:space="preserve"> свою </w:t>
            </w:r>
            <w:proofErr w:type="spellStart"/>
            <w:r w:rsidRPr="00063078">
              <w:rPr>
                <w:rFonts w:ascii="Times New Roman" w:hAnsi="Times New Roman" w:cs="Times New Roman"/>
                <w:b/>
                <w:bCs/>
                <w:color w:val="000000" w:themeColor="text1"/>
                <w:sz w:val="28"/>
              </w:rPr>
              <w:t>вартість</w:t>
            </w:r>
            <w:proofErr w:type="spellEnd"/>
            <w:r w:rsidRPr="00063078">
              <w:rPr>
                <w:rFonts w:ascii="Times New Roman" w:hAnsi="Times New Roman" w:cs="Times New Roman"/>
                <w:b/>
                <w:bCs/>
                <w:color w:val="000000" w:themeColor="text1"/>
                <w:sz w:val="28"/>
              </w:rPr>
              <w:t>;</w:t>
            </w:r>
          </w:p>
          <w:p w14:paraId="03A77901" w14:textId="77777777" w:rsidR="00982662" w:rsidRPr="00063078" w:rsidRDefault="00982662" w:rsidP="00982662">
            <w:pPr>
              <w:ind w:firstLine="273"/>
              <w:jc w:val="both"/>
              <w:rPr>
                <w:b/>
                <w:bCs/>
                <w:color w:val="000000" w:themeColor="text1"/>
              </w:rPr>
            </w:pPr>
            <w:r w:rsidRPr="00063078">
              <w:rPr>
                <w:rFonts w:ascii="Times New Roman" w:hAnsi="Times New Roman" w:cs="Times New Roman"/>
                <w:b/>
                <w:bCs/>
                <w:color w:val="000000" w:themeColor="text1"/>
                <w:sz w:val="28"/>
              </w:rPr>
              <w:t xml:space="preserve">3) </w:t>
            </w:r>
            <w:proofErr w:type="spellStart"/>
            <w:r w:rsidRPr="00063078">
              <w:rPr>
                <w:rFonts w:ascii="Times New Roman" w:hAnsi="Times New Roman" w:cs="Times New Roman"/>
                <w:b/>
                <w:bCs/>
                <w:color w:val="000000" w:themeColor="text1"/>
                <w:sz w:val="28"/>
              </w:rPr>
              <w:t>витрати</w:t>
            </w:r>
            <w:proofErr w:type="spellEnd"/>
            <w:r w:rsidRPr="00063078">
              <w:rPr>
                <w:rFonts w:ascii="Times New Roman" w:hAnsi="Times New Roman" w:cs="Times New Roman"/>
                <w:b/>
                <w:bCs/>
                <w:color w:val="000000" w:themeColor="text1"/>
                <w:sz w:val="28"/>
              </w:rPr>
              <w:t xml:space="preserve"> на </w:t>
            </w:r>
            <w:proofErr w:type="spellStart"/>
            <w:r w:rsidRPr="00063078">
              <w:rPr>
                <w:rFonts w:ascii="Times New Roman" w:hAnsi="Times New Roman" w:cs="Times New Roman"/>
                <w:b/>
                <w:bCs/>
                <w:color w:val="000000" w:themeColor="text1"/>
                <w:sz w:val="28"/>
              </w:rPr>
              <w:t>зберігання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рухомого</w:t>
            </w:r>
            <w:proofErr w:type="spellEnd"/>
            <w:r w:rsidRPr="00063078">
              <w:rPr>
                <w:rFonts w:ascii="Times New Roman" w:hAnsi="Times New Roman" w:cs="Times New Roman"/>
                <w:b/>
                <w:bCs/>
                <w:color w:val="000000" w:themeColor="text1"/>
                <w:sz w:val="28"/>
              </w:rPr>
              <w:t xml:space="preserve"> майна </w:t>
            </w:r>
            <w:proofErr w:type="spellStart"/>
            <w:r w:rsidRPr="00063078">
              <w:rPr>
                <w:rFonts w:ascii="Times New Roman" w:hAnsi="Times New Roman" w:cs="Times New Roman"/>
                <w:b/>
                <w:bCs/>
                <w:color w:val="000000" w:themeColor="text1"/>
                <w:sz w:val="28"/>
              </w:rPr>
              <w:t>протягом</w:t>
            </w:r>
            <w:proofErr w:type="spellEnd"/>
            <w:r w:rsidRPr="00063078">
              <w:rPr>
                <w:rFonts w:ascii="Times New Roman" w:hAnsi="Times New Roman" w:cs="Times New Roman"/>
                <w:b/>
                <w:bCs/>
                <w:color w:val="000000" w:themeColor="text1"/>
                <w:sz w:val="28"/>
              </w:rPr>
              <w:t xml:space="preserve"> одного календарного року </w:t>
            </w:r>
            <w:proofErr w:type="spellStart"/>
            <w:r w:rsidRPr="00063078">
              <w:rPr>
                <w:rFonts w:ascii="Times New Roman" w:hAnsi="Times New Roman" w:cs="Times New Roman"/>
                <w:b/>
                <w:bCs/>
                <w:color w:val="000000" w:themeColor="text1"/>
                <w:sz w:val="28"/>
              </w:rPr>
              <w:t>становлять</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більше</w:t>
            </w:r>
            <w:proofErr w:type="spellEnd"/>
            <w:r w:rsidRPr="00063078">
              <w:rPr>
                <w:rFonts w:ascii="Times New Roman" w:hAnsi="Times New Roman" w:cs="Times New Roman"/>
                <w:b/>
                <w:bCs/>
                <w:color w:val="000000" w:themeColor="text1"/>
                <w:sz w:val="28"/>
              </w:rPr>
              <w:t xml:space="preserve"> 50 </w:t>
            </w:r>
            <w:proofErr w:type="spellStart"/>
            <w:r w:rsidRPr="00063078">
              <w:rPr>
                <w:rFonts w:ascii="Times New Roman" w:hAnsi="Times New Roman" w:cs="Times New Roman"/>
                <w:b/>
                <w:bCs/>
                <w:color w:val="000000" w:themeColor="text1"/>
                <w:sz w:val="28"/>
              </w:rPr>
              <w:t>відсотків</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його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вартості</w:t>
            </w:r>
            <w:proofErr w:type="spellEnd"/>
            <w:r w:rsidRPr="00063078">
              <w:rPr>
                <w:rFonts w:ascii="Times New Roman" w:hAnsi="Times New Roman" w:cs="Times New Roman"/>
                <w:b/>
                <w:bCs/>
                <w:color w:val="000000" w:themeColor="text1"/>
                <w:sz w:val="28"/>
              </w:rPr>
              <w:t>.</w:t>
            </w:r>
          </w:p>
          <w:p w14:paraId="4AD9CC11" w14:textId="77777777" w:rsidR="00982662" w:rsidRPr="00063078" w:rsidRDefault="00982662" w:rsidP="00982662">
            <w:pPr>
              <w:ind w:firstLine="273"/>
              <w:jc w:val="both"/>
              <w:rPr>
                <w:b/>
                <w:bCs/>
                <w:color w:val="000000" w:themeColor="text1"/>
              </w:rPr>
            </w:pPr>
            <w:proofErr w:type="spellStart"/>
            <w:r w:rsidRPr="00063078">
              <w:rPr>
                <w:rFonts w:ascii="Times New Roman" w:hAnsi="Times New Roman" w:cs="Times New Roman"/>
                <w:b/>
                <w:bCs/>
                <w:color w:val="000000" w:themeColor="text1"/>
                <w:sz w:val="28"/>
              </w:rPr>
              <w:t>Нерухоме</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майно</w:t>
            </w:r>
            <w:proofErr w:type="spellEnd"/>
            <w:r w:rsidRPr="00063078">
              <w:rPr>
                <w:rFonts w:ascii="Times New Roman" w:hAnsi="Times New Roman" w:cs="Times New Roman"/>
                <w:b/>
                <w:bCs/>
                <w:color w:val="000000" w:themeColor="text1"/>
                <w:sz w:val="28"/>
              </w:rPr>
              <w:t xml:space="preserve"> не </w:t>
            </w:r>
            <w:proofErr w:type="spellStart"/>
            <w:r w:rsidRPr="00063078">
              <w:rPr>
                <w:rFonts w:ascii="Times New Roman" w:hAnsi="Times New Roman" w:cs="Times New Roman"/>
                <w:b/>
                <w:bCs/>
                <w:color w:val="000000" w:themeColor="text1"/>
                <w:sz w:val="28"/>
              </w:rPr>
              <w:t>може</w:t>
            </w:r>
            <w:proofErr w:type="spellEnd"/>
            <w:r w:rsidRPr="00063078">
              <w:rPr>
                <w:rFonts w:ascii="Times New Roman" w:hAnsi="Times New Roman" w:cs="Times New Roman"/>
                <w:b/>
                <w:bCs/>
                <w:color w:val="000000" w:themeColor="text1"/>
                <w:sz w:val="28"/>
              </w:rPr>
              <w:t xml:space="preserve"> бути передано для </w:t>
            </w:r>
            <w:proofErr w:type="spellStart"/>
            <w:r w:rsidRPr="00063078">
              <w:rPr>
                <w:rFonts w:ascii="Times New Roman" w:hAnsi="Times New Roman" w:cs="Times New Roman"/>
                <w:b/>
                <w:bCs/>
                <w:color w:val="000000" w:themeColor="text1"/>
                <w:sz w:val="28"/>
              </w:rPr>
              <w:t>реалізації</w:t>
            </w:r>
            <w:proofErr w:type="spellEnd"/>
            <w:r w:rsidRPr="00063078">
              <w:rPr>
                <w:rFonts w:ascii="Times New Roman" w:hAnsi="Times New Roman" w:cs="Times New Roman"/>
                <w:b/>
                <w:bCs/>
                <w:color w:val="000000" w:themeColor="text1"/>
                <w:sz w:val="28"/>
              </w:rPr>
              <w:t xml:space="preserve"> без </w:t>
            </w:r>
            <w:proofErr w:type="spellStart"/>
            <w:r w:rsidRPr="00063078">
              <w:rPr>
                <w:rFonts w:ascii="Times New Roman" w:hAnsi="Times New Roman" w:cs="Times New Roman"/>
                <w:b/>
                <w:bCs/>
                <w:color w:val="000000" w:themeColor="text1"/>
                <w:sz w:val="28"/>
              </w:rPr>
              <w:t>згоди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власника</w:t>
            </w:r>
            <w:proofErr w:type="spellEnd"/>
            <w:r w:rsidRPr="00063078">
              <w:rPr>
                <w:rFonts w:ascii="Times New Roman" w:hAnsi="Times New Roman" w:cs="Times New Roman"/>
                <w:b/>
                <w:bCs/>
                <w:color w:val="000000" w:themeColor="text1"/>
                <w:sz w:val="28"/>
              </w:rPr>
              <w:t xml:space="preserve"> такого майна до </w:t>
            </w:r>
            <w:proofErr w:type="spellStart"/>
            <w:r w:rsidRPr="00063078">
              <w:rPr>
                <w:rFonts w:ascii="Times New Roman" w:hAnsi="Times New Roman" w:cs="Times New Roman"/>
                <w:b/>
                <w:bCs/>
                <w:color w:val="000000" w:themeColor="text1"/>
                <w:sz w:val="28"/>
              </w:rPr>
              <w:t>винесення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обвинувального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вироку</w:t>
            </w:r>
            <w:proofErr w:type="spellEnd"/>
            <w:r w:rsidRPr="00063078">
              <w:rPr>
                <w:rFonts w:ascii="Times New Roman" w:hAnsi="Times New Roman" w:cs="Times New Roman"/>
                <w:b/>
                <w:bCs/>
                <w:color w:val="000000" w:themeColor="text1"/>
                <w:sz w:val="28"/>
              </w:rPr>
              <w:t xml:space="preserve"> суду, </w:t>
            </w:r>
            <w:proofErr w:type="spellStart"/>
            <w:r w:rsidRPr="00063078">
              <w:rPr>
                <w:rFonts w:ascii="Times New Roman" w:hAnsi="Times New Roman" w:cs="Times New Roman"/>
                <w:b/>
                <w:bCs/>
                <w:color w:val="000000" w:themeColor="text1"/>
                <w:sz w:val="28"/>
              </w:rPr>
              <w:t>що</w:t>
            </w:r>
            <w:proofErr w:type="spellEnd"/>
            <w:r w:rsidRPr="00063078">
              <w:rPr>
                <w:rFonts w:ascii="Times New Roman" w:hAnsi="Times New Roman" w:cs="Times New Roman"/>
                <w:b/>
                <w:bCs/>
                <w:color w:val="000000" w:themeColor="text1"/>
                <w:sz w:val="28"/>
              </w:rPr>
              <w:t xml:space="preserve"> набрав </w:t>
            </w:r>
            <w:proofErr w:type="spellStart"/>
            <w:r w:rsidRPr="00063078">
              <w:rPr>
                <w:rFonts w:ascii="Times New Roman" w:hAnsi="Times New Roman" w:cs="Times New Roman"/>
                <w:b/>
                <w:bCs/>
                <w:color w:val="000000" w:themeColor="text1"/>
                <w:sz w:val="28"/>
              </w:rPr>
              <w:t>законної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сили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або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іншого</w:t>
            </w:r>
            <w:proofErr w:type="spellEnd"/>
            <w:r w:rsidRPr="00063078">
              <w:rPr>
                <w:rFonts w:ascii="Times New Roman" w:hAnsi="Times New Roman" w:cs="Times New Roman"/>
                <w:b/>
                <w:bCs/>
                <w:color w:val="000000" w:themeColor="text1"/>
                <w:sz w:val="28"/>
              </w:rPr>
              <w:t xml:space="preserve"> судового </w:t>
            </w:r>
            <w:proofErr w:type="spellStart"/>
            <w:r w:rsidRPr="00063078">
              <w:rPr>
                <w:rFonts w:ascii="Times New Roman" w:hAnsi="Times New Roman" w:cs="Times New Roman"/>
                <w:b/>
                <w:bCs/>
                <w:color w:val="000000" w:themeColor="text1"/>
                <w:sz w:val="28"/>
              </w:rPr>
              <w:t>рішення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що</w:t>
            </w:r>
            <w:proofErr w:type="spellEnd"/>
            <w:r w:rsidRPr="00063078">
              <w:rPr>
                <w:rFonts w:ascii="Times New Roman" w:hAnsi="Times New Roman" w:cs="Times New Roman"/>
                <w:b/>
                <w:bCs/>
                <w:color w:val="000000" w:themeColor="text1"/>
                <w:sz w:val="28"/>
              </w:rPr>
              <w:t xml:space="preserve"> набрало </w:t>
            </w:r>
            <w:proofErr w:type="spellStart"/>
            <w:r w:rsidRPr="00063078">
              <w:rPr>
                <w:rFonts w:ascii="Times New Roman" w:hAnsi="Times New Roman" w:cs="Times New Roman"/>
                <w:b/>
                <w:bCs/>
                <w:color w:val="000000" w:themeColor="text1"/>
                <w:sz w:val="28"/>
              </w:rPr>
              <w:t>законної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сили</w:t>
            </w:r>
            <w:proofErr w:type="spellEnd"/>
            <w:r w:rsidRPr="00063078">
              <w:rPr>
                <w:rFonts w:ascii="Times New Roman" w:hAnsi="Times New Roman" w:cs="Times New Roman"/>
                <w:b/>
                <w:bCs/>
                <w:color w:val="000000" w:themeColor="text1"/>
                <w:sz w:val="28"/>
              </w:rPr>
              <w:t xml:space="preserve">, яке є </w:t>
            </w:r>
            <w:proofErr w:type="spellStart"/>
            <w:r w:rsidRPr="00063078">
              <w:rPr>
                <w:rFonts w:ascii="Times New Roman" w:hAnsi="Times New Roman" w:cs="Times New Roman"/>
                <w:b/>
                <w:bCs/>
                <w:color w:val="000000" w:themeColor="text1"/>
                <w:sz w:val="28"/>
              </w:rPr>
              <w:t>підставою</w:t>
            </w:r>
            <w:proofErr w:type="spellEnd"/>
            <w:r w:rsidRPr="00063078">
              <w:rPr>
                <w:rFonts w:ascii="Times New Roman" w:hAnsi="Times New Roman" w:cs="Times New Roman"/>
                <w:b/>
                <w:bCs/>
                <w:color w:val="000000" w:themeColor="text1"/>
                <w:sz w:val="28"/>
              </w:rPr>
              <w:t xml:space="preserve"> для </w:t>
            </w:r>
            <w:proofErr w:type="spellStart"/>
            <w:r w:rsidRPr="00063078">
              <w:rPr>
                <w:rFonts w:ascii="Times New Roman" w:hAnsi="Times New Roman" w:cs="Times New Roman"/>
                <w:b/>
                <w:bCs/>
                <w:color w:val="000000" w:themeColor="text1"/>
                <w:sz w:val="28"/>
              </w:rPr>
              <w:t>застосування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спеціальної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lastRenderedPageBreak/>
              <w:t>конфіскації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відповідно</w:t>
            </w:r>
            <w:proofErr w:type="spellEnd"/>
            <w:r w:rsidRPr="00063078">
              <w:rPr>
                <w:rFonts w:ascii="Times New Roman" w:hAnsi="Times New Roman" w:cs="Times New Roman"/>
                <w:b/>
                <w:bCs/>
                <w:color w:val="000000" w:themeColor="text1"/>
                <w:sz w:val="28"/>
              </w:rPr>
              <w:t xml:space="preserve"> до </w:t>
            </w:r>
            <w:proofErr w:type="spellStart"/>
            <w:r w:rsidRPr="00063078">
              <w:rPr>
                <w:rFonts w:ascii="Times New Roman" w:hAnsi="Times New Roman" w:cs="Times New Roman"/>
                <w:b/>
                <w:bCs/>
                <w:color w:val="000000" w:themeColor="text1"/>
                <w:sz w:val="28"/>
              </w:rPr>
              <w:t>Кримінального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процесуального</w:t>
            </w:r>
            <w:proofErr w:type="spellEnd"/>
            <w:r w:rsidRPr="00063078">
              <w:rPr>
                <w:rFonts w:ascii="Times New Roman" w:hAnsi="Times New Roman" w:cs="Times New Roman"/>
                <w:b/>
                <w:bCs/>
                <w:color w:val="000000" w:themeColor="text1"/>
                <w:sz w:val="28"/>
              </w:rPr>
              <w:t xml:space="preserve"> кодексу </w:t>
            </w:r>
            <w:proofErr w:type="spellStart"/>
            <w:r w:rsidRPr="00063078">
              <w:rPr>
                <w:rFonts w:ascii="Times New Roman" w:hAnsi="Times New Roman" w:cs="Times New Roman"/>
                <w:b/>
                <w:bCs/>
                <w:color w:val="000000" w:themeColor="text1"/>
                <w:sz w:val="28"/>
              </w:rPr>
              <w:t>України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або</w:t>
            </w:r>
            <w:proofErr w:type="spellEnd"/>
            <w:r w:rsidRPr="00063078">
              <w:rPr>
                <w:rFonts w:ascii="Times New Roman" w:hAnsi="Times New Roman" w:cs="Times New Roman"/>
                <w:b/>
                <w:bCs/>
                <w:color w:val="000000" w:themeColor="text1"/>
                <w:sz w:val="28"/>
              </w:rPr>
              <w:t xml:space="preserve"> судового </w:t>
            </w:r>
            <w:proofErr w:type="spellStart"/>
            <w:r w:rsidRPr="00063078">
              <w:rPr>
                <w:rFonts w:ascii="Times New Roman" w:hAnsi="Times New Roman" w:cs="Times New Roman"/>
                <w:b/>
                <w:bCs/>
                <w:color w:val="000000" w:themeColor="text1"/>
                <w:sz w:val="28"/>
              </w:rPr>
              <w:t>рішення</w:t>
            </w:r>
            <w:proofErr w:type="spellEnd"/>
            <w:r w:rsidRPr="00063078">
              <w:rPr>
                <w:rFonts w:ascii="Times New Roman" w:hAnsi="Times New Roman" w:cs="Times New Roman"/>
                <w:b/>
                <w:bCs/>
                <w:color w:val="000000" w:themeColor="text1"/>
                <w:sz w:val="28"/>
              </w:rPr>
              <w:t xml:space="preserve">, яке набрало </w:t>
            </w:r>
            <w:proofErr w:type="spellStart"/>
            <w:r w:rsidRPr="00063078">
              <w:rPr>
                <w:rFonts w:ascii="Times New Roman" w:hAnsi="Times New Roman" w:cs="Times New Roman"/>
                <w:b/>
                <w:bCs/>
                <w:color w:val="000000" w:themeColor="text1"/>
                <w:sz w:val="28"/>
              </w:rPr>
              <w:t>законної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сили</w:t>
            </w:r>
            <w:proofErr w:type="spellEnd"/>
            <w:r w:rsidRPr="00063078">
              <w:rPr>
                <w:rFonts w:ascii="Times New Roman" w:hAnsi="Times New Roman" w:cs="Times New Roman"/>
                <w:b/>
                <w:bCs/>
                <w:color w:val="000000" w:themeColor="text1"/>
                <w:sz w:val="28"/>
              </w:rPr>
              <w:t xml:space="preserve">, про </w:t>
            </w:r>
            <w:proofErr w:type="spellStart"/>
            <w:r w:rsidRPr="00063078">
              <w:rPr>
                <w:rFonts w:ascii="Times New Roman" w:hAnsi="Times New Roman" w:cs="Times New Roman"/>
                <w:b/>
                <w:bCs/>
                <w:color w:val="000000" w:themeColor="text1"/>
                <w:sz w:val="28"/>
              </w:rPr>
              <w:t>визнання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активів</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необґрунтованими</w:t>
            </w:r>
            <w:proofErr w:type="spellEnd"/>
            <w:r w:rsidRPr="00063078">
              <w:rPr>
                <w:rFonts w:ascii="Times New Roman" w:hAnsi="Times New Roman" w:cs="Times New Roman"/>
                <w:b/>
                <w:bCs/>
                <w:color w:val="000000" w:themeColor="text1"/>
                <w:sz w:val="28"/>
              </w:rPr>
              <w:t xml:space="preserve"> та </w:t>
            </w:r>
            <w:proofErr w:type="spellStart"/>
            <w:r w:rsidRPr="00063078">
              <w:rPr>
                <w:rFonts w:ascii="Times New Roman" w:hAnsi="Times New Roman" w:cs="Times New Roman"/>
                <w:b/>
                <w:bCs/>
                <w:color w:val="000000" w:themeColor="text1"/>
                <w:sz w:val="28"/>
              </w:rPr>
              <w:t>їх</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стягнення</w:t>
            </w:r>
            <w:proofErr w:type="spellEnd"/>
            <w:r w:rsidRPr="00063078">
              <w:rPr>
                <w:rFonts w:ascii="Times New Roman" w:hAnsi="Times New Roman" w:cs="Times New Roman"/>
                <w:b/>
                <w:bCs/>
                <w:color w:val="000000" w:themeColor="text1"/>
                <w:sz w:val="28"/>
              </w:rPr>
              <w:t xml:space="preserve"> в </w:t>
            </w:r>
            <w:proofErr w:type="spellStart"/>
            <w:r w:rsidRPr="00063078">
              <w:rPr>
                <w:rFonts w:ascii="Times New Roman" w:hAnsi="Times New Roman" w:cs="Times New Roman"/>
                <w:b/>
                <w:bCs/>
                <w:color w:val="000000" w:themeColor="text1"/>
                <w:sz w:val="28"/>
              </w:rPr>
              <w:t>дохід</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держави</w:t>
            </w:r>
            <w:proofErr w:type="spellEnd"/>
            <w:r w:rsidRPr="00063078">
              <w:rPr>
                <w:rFonts w:ascii="Times New Roman" w:hAnsi="Times New Roman" w:cs="Times New Roman"/>
                <w:b/>
                <w:bCs/>
                <w:color w:val="000000" w:themeColor="text1"/>
                <w:sz w:val="28"/>
              </w:rPr>
              <w:t>.</w:t>
            </w:r>
          </w:p>
          <w:p w14:paraId="20768491" w14:textId="77777777" w:rsidR="00982662" w:rsidRPr="00063078" w:rsidRDefault="00982662" w:rsidP="00982662">
            <w:pPr>
              <w:ind w:firstLine="273"/>
              <w:jc w:val="both"/>
              <w:rPr>
                <w:b/>
                <w:bCs/>
                <w:color w:val="000000" w:themeColor="text1"/>
              </w:rPr>
            </w:pPr>
            <w:proofErr w:type="spellStart"/>
            <w:r w:rsidRPr="00063078">
              <w:rPr>
                <w:rFonts w:ascii="Times New Roman" w:hAnsi="Times New Roman" w:cs="Times New Roman"/>
                <w:b/>
                <w:bCs/>
                <w:color w:val="000000" w:themeColor="text1"/>
                <w:sz w:val="28"/>
              </w:rPr>
              <w:t>Реалізація</w:t>
            </w:r>
            <w:proofErr w:type="spellEnd"/>
            <w:r w:rsidRPr="00063078">
              <w:rPr>
                <w:rFonts w:ascii="Times New Roman" w:hAnsi="Times New Roman" w:cs="Times New Roman"/>
                <w:b/>
                <w:bCs/>
                <w:color w:val="000000" w:themeColor="text1"/>
                <w:sz w:val="28"/>
              </w:rPr>
              <w:t xml:space="preserve"> майна </w:t>
            </w:r>
            <w:proofErr w:type="gramStart"/>
            <w:r w:rsidRPr="00063078">
              <w:rPr>
                <w:rFonts w:ascii="Times New Roman" w:hAnsi="Times New Roman" w:cs="Times New Roman"/>
                <w:b/>
                <w:bCs/>
                <w:color w:val="000000" w:themeColor="text1"/>
                <w:sz w:val="28"/>
              </w:rPr>
              <w:t>у порядку</w:t>
            </w:r>
            <w:proofErr w:type="gram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передбаченому</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цією</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частиною</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здійснюється</w:t>
            </w:r>
            <w:proofErr w:type="spellEnd"/>
            <w:r w:rsidRPr="00063078">
              <w:rPr>
                <w:rFonts w:ascii="Times New Roman" w:hAnsi="Times New Roman" w:cs="Times New Roman"/>
                <w:b/>
                <w:bCs/>
                <w:color w:val="000000" w:themeColor="text1"/>
                <w:sz w:val="28"/>
              </w:rPr>
              <w:t xml:space="preserve"> за </w:t>
            </w:r>
            <w:proofErr w:type="spellStart"/>
            <w:r w:rsidRPr="00063078">
              <w:rPr>
                <w:rFonts w:ascii="Times New Roman" w:hAnsi="Times New Roman" w:cs="Times New Roman"/>
                <w:b/>
                <w:bCs/>
                <w:color w:val="000000" w:themeColor="text1"/>
                <w:sz w:val="28"/>
              </w:rPr>
              <w:t>цінами</w:t>
            </w:r>
            <w:proofErr w:type="spellEnd"/>
            <w:r w:rsidRPr="00063078">
              <w:rPr>
                <w:rFonts w:ascii="Times New Roman" w:hAnsi="Times New Roman" w:cs="Times New Roman"/>
                <w:b/>
                <w:bCs/>
                <w:color w:val="000000" w:themeColor="text1"/>
                <w:sz w:val="28"/>
              </w:rPr>
              <w:t xml:space="preserve">, не </w:t>
            </w:r>
            <w:proofErr w:type="spellStart"/>
            <w:r w:rsidRPr="00063078">
              <w:rPr>
                <w:rFonts w:ascii="Times New Roman" w:hAnsi="Times New Roman" w:cs="Times New Roman"/>
                <w:b/>
                <w:bCs/>
                <w:color w:val="000000" w:themeColor="text1"/>
                <w:sz w:val="28"/>
              </w:rPr>
              <w:t>нижчими</w:t>
            </w:r>
            <w:proofErr w:type="spellEnd"/>
            <w:r w:rsidRPr="00063078">
              <w:rPr>
                <w:rFonts w:ascii="Times New Roman" w:hAnsi="Times New Roman" w:cs="Times New Roman"/>
                <w:b/>
                <w:bCs/>
                <w:color w:val="000000" w:themeColor="text1"/>
                <w:sz w:val="28"/>
              </w:rPr>
              <w:t xml:space="preserve"> за </w:t>
            </w:r>
            <w:proofErr w:type="spellStart"/>
            <w:r w:rsidRPr="00063078">
              <w:rPr>
                <w:rFonts w:ascii="Times New Roman" w:hAnsi="Times New Roman" w:cs="Times New Roman"/>
                <w:b/>
                <w:bCs/>
                <w:color w:val="000000" w:themeColor="text1"/>
                <w:sz w:val="28"/>
              </w:rPr>
              <w:t>ринкові</w:t>
            </w:r>
            <w:proofErr w:type="spellEnd"/>
            <w:r w:rsidRPr="00063078">
              <w:rPr>
                <w:rFonts w:ascii="Times New Roman" w:hAnsi="Times New Roman" w:cs="Times New Roman"/>
                <w:b/>
                <w:bCs/>
                <w:color w:val="000000" w:themeColor="text1"/>
                <w:sz w:val="28"/>
              </w:rPr>
              <w:t>.</w:t>
            </w:r>
          </w:p>
          <w:p w14:paraId="7DC860B9" w14:textId="40C7FAE0" w:rsidR="00982662" w:rsidRPr="00063078" w:rsidRDefault="00982662" w:rsidP="00982662">
            <w:pPr>
              <w:ind w:firstLine="273"/>
              <w:jc w:val="both"/>
              <w:rPr>
                <w:b/>
                <w:bCs/>
                <w:color w:val="000000" w:themeColor="text1"/>
              </w:rPr>
            </w:pPr>
            <w:r w:rsidRPr="00063078">
              <w:rPr>
                <w:rFonts w:ascii="Times New Roman" w:hAnsi="Times New Roman" w:cs="Times New Roman"/>
                <w:b/>
                <w:bCs/>
                <w:color w:val="000000" w:themeColor="text1"/>
                <w:sz w:val="28"/>
              </w:rPr>
              <w:t xml:space="preserve">5. </w:t>
            </w:r>
            <w:proofErr w:type="spellStart"/>
            <w:r w:rsidRPr="00063078">
              <w:rPr>
                <w:rFonts w:ascii="Times New Roman" w:hAnsi="Times New Roman" w:cs="Times New Roman"/>
                <w:b/>
                <w:bCs/>
                <w:color w:val="000000" w:themeColor="text1"/>
                <w:sz w:val="28"/>
              </w:rPr>
              <w:t>Активи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визначені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частиною</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четвертої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цієї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статті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передаються</w:t>
            </w:r>
            <w:proofErr w:type="spellEnd"/>
            <w:r w:rsidRPr="00063078">
              <w:rPr>
                <w:rFonts w:ascii="Times New Roman" w:hAnsi="Times New Roman" w:cs="Times New Roman"/>
                <w:b/>
                <w:bCs/>
                <w:color w:val="000000" w:themeColor="text1"/>
                <w:sz w:val="28"/>
              </w:rPr>
              <w:t xml:space="preserve"> для </w:t>
            </w:r>
            <w:proofErr w:type="spellStart"/>
            <w:r w:rsidRPr="00063078">
              <w:rPr>
                <w:rFonts w:ascii="Times New Roman" w:hAnsi="Times New Roman" w:cs="Times New Roman"/>
                <w:b/>
                <w:bCs/>
                <w:color w:val="000000" w:themeColor="text1"/>
                <w:sz w:val="28"/>
              </w:rPr>
              <w:t>реалізації</w:t>
            </w:r>
            <w:proofErr w:type="spellEnd"/>
            <w:r w:rsidRPr="00063078">
              <w:rPr>
                <w:rFonts w:ascii="Times New Roman" w:hAnsi="Times New Roman" w:cs="Times New Roman"/>
                <w:b/>
                <w:bCs/>
                <w:color w:val="000000" w:themeColor="text1"/>
                <w:sz w:val="28"/>
              </w:rPr>
              <w:t xml:space="preserve"> без </w:t>
            </w:r>
            <w:proofErr w:type="spellStart"/>
            <w:r w:rsidRPr="00063078">
              <w:rPr>
                <w:rFonts w:ascii="Times New Roman" w:hAnsi="Times New Roman" w:cs="Times New Roman"/>
                <w:b/>
                <w:bCs/>
                <w:color w:val="000000" w:themeColor="text1"/>
                <w:sz w:val="28"/>
              </w:rPr>
              <w:t>згоди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власника</w:t>
            </w:r>
            <w:proofErr w:type="spellEnd"/>
            <w:r w:rsidRPr="00063078">
              <w:rPr>
                <w:rFonts w:ascii="Times New Roman" w:hAnsi="Times New Roman" w:cs="Times New Roman"/>
                <w:b/>
                <w:bCs/>
                <w:color w:val="000000" w:themeColor="text1"/>
                <w:sz w:val="28"/>
              </w:rPr>
              <w:t xml:space="preserve"> на </w:t>
            </w:r>
            <w:proofErr w:type="spellStart"/>
            <w:r w:rsidRPr="00063078">
              <w:rPr>
                <w:rFonts w:ascii="Times New Roman" w:hAnsi="Times New Roman" w:cs="Times New Roman"/>
                <w:b/>
                <w:bCs/>
                <w:color w:val="000000" w:themeColor="text1"/>
                <w:sz w:val="28"/>
              </w:rPr>
              <w:t>підставі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ухвали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слідчого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судді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або</w:t>
            </w:r>
            <w:proofErr w:type="spellEnd"/>
            <w:r w:rsidRPr="00063078">
              <w:rPr>
                <w:rFonts w:ascii="Times New Roman" w:hAnsi="Times New Roman" w:cs="Times New Roman"/>
                <w:b/>
                <w:bCs/>
                <w:color w:val="000000" w:themeColor="text1"/>
                <w:sz w:val="28"/>
              </w:rPr>
              <w:t xml:space="preserve"> суду про </w:t>
            </w:r>
            <w:proofErr w:type="spellStart"/>
            <w:r w:rsidRPr="00063078">
              <w:rPr>
                <w:rFonts w:ascii="Times New Roman" w:hAnsi="Times New Roman" w:cs="Times New Roman"/>
                <w:b/>
                <w:bCs/>
                <w:color w:val="000000" w:themeColor="text1"/>
                <w:sz w:val="28"/>
              </w:rPr>
              <w:t>управління</w:t>
            </w:r>
            <w:proofErr w:type="spellEnd"/>
            <w:r w:rsidRPr="00063078">
              <w:rPr>
                <w:rFonts w:ascii="Times New Roman" w:hAnsi="Times New Roman" w:cs="Times New Roman"/>
                <w:b/>
                <w:bCs/>
                <w:color w:val="000000" w:themeColor="text1"/>
                <w:sz w:val="28"/>
              </w:rPr>
              <w:t xml:space="preserve"> активами шляхом </w:t>
            </w:r>
            <w:proofErr w:type="spellStart"/>
            <w:r w:rsidRPr="00063078">
              <w:rPr>
                <w:rFonts w:ascii="Times New Roman" w:hAnsi="Times New Roman" w:cs="Times New Roman"/>
                <w:b/>
                <w:bCs/>
                <w:color w:val="000000" w:themeColor="text1"/>
                <w:sz w:val="28"/>
              </w:rPr>
              <w:t>реалізації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копія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якої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надсилається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Національному</w:t>
            </w:r>
            <w:proofErr w:type="spellEnd"/>
            <w:r w:rsidRPr="00063078">
              <w:rPr>
                <w:rFonts w:ascii="Times New Roman" w:hAnsi="Times New Roman" w:cs="Times New Roman"/>
                <w:b/>
                <w:bCs/>
                <w:color w:val="000000" w:themeColor="text1"/>
                <w:sz w:val="28"/>
              </w:rPr>
              <w:t xml:space="preserve"> агентству</w:t>
            </w:r>
            <w:r w:rsidR="00D030EE" w:rsidRPr="00063078">
              <w:rPr>
                <w:rFonts w:ascii="Times New Roman" w:hAnsi="Times New Roman" w:cs="Times New Roman"/>
                <w:b/>
                <w:bCs/>
                <w:color w:val="000000" w:themeColor="text1"/>
                <w:sz w:val="28"/>
                <w:lang w:val="uk-UA"/>
              </w:rPr>
              <w:t xml:space="preserve"> або Кабінету Міністрів України</w:t>
            </w:r>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негайно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після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її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винесення</w:t>
            </w:r>
            <w:proofErr w:type="spellEnd"/>
            <w:r w:rsidRPr="00063078">
              <w:rPr>
                <w:rFonts w:ascii="Times New Roman" w:hAnsi="Times New Roman" w:cs="Times New Roman"/>
                <w:b/>
                <w:bCs/>
                <w:color w:val="000000" w:themeColor="text1"/>
                <w:sz w:val="28"/>
              </w:rPr>
              <w:t xml:space="preserve"> з </w:t>
            </w:r>
            <w:proofErr w:type="spellStart"/>
            <w:r w:rsidRPr="00063078">
              <w:rPr>
                <w:rFonts w:ascii="Times New Roman" w:hAnsi="Times New Roman" w:cs="Times New Roman"/>
                <w:b/>
                <w:bCs/>
                <w:color w:val="000000" w:themeColor="text1"/>
                <w:sz w:val="28"/>
              </w:rPr>
              <w:t>відповідним</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зверненням</w:t>
            </w:r>
            <w:proofErr w:type="spellEnd"/>
            <w:r w:rsidRPr="00063078">
              <w:rPr>
                <w:rFonts w:ascii="Times New Roman" w:hAnsi="Times New Roman" w:cs="Times New Roman"/>
                <w:b/>
                <w:bCs/>
                <w:color w:val="000000" w:themeColor="text1"/>
                <w:sz w:val="28"/>
              </w:rPr>
              <w:t xml:space="preserve"> прокурора.</w:t>
            </w:r>
          </w:p>
          <w:p w14:paraId="61208F6A" w14:textId="78FF78DA" w:rsidR="00982662" w:rsidRPr="00063078" w:rsidRDefault="00982662" w:rsidP="00982662">
            <w:pPr>
              <w:ind w:firstLine="273"/>
              <w:jc w:val="both"/>
              <w:rPr>
                <w:b/>
                <w:bCs/>
                <w:color w:val="000000" w:themeColor="text1"/>
              </w:rPr>
            </w:pPr>
            <w:r w:rsidRPr="00063078">
              <w:rPr>
                <w:rFonts w:ascii="Times New Roman" w:hAnsi="Times New Roman" w:cs="Times New Roman"/>
                <w:b/>
                <w:bCs/>
                <w:color w:val="000000" w:themeColor="text1"/>
                <w:sz w:val="28"/>
              </w:rPr>
              <w:t xml:space="preserve">Передача для </w:t>
            </w:r>
            <w:proofErr w:type="spellStart"/>
            <w:r w:rsidRPr="00063078">
              <w:rPr>
                <w:rFonts w:ascii="Times New Roman" w:hAnsi="Times New Roman" w:cs="Times New Roman"/>
                <w:b/>
                <w:bCs/>
                <w:color w:val="000000" w:themeColor="text1"/>
                <w:sz w:val="28"/>
              </w:rPr>
              <w:t>реалізації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активів</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може</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також</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здійснюватися</w:t>
            </w:r>
            <w:proofErr w:type="spellEnd"/>
            <w:r w:rsidRPr="00063078">
              <w:rPr>
                <w:rFonts w:ascii="Times New Roman" w:hAnsi="Times New Roman" w:cs="Times New Roman"/>
                <w:b/>
                <w:bCs/>
                <w:color w:val="000000" w:themeColor="text1"/>
                <w:sz w:val="28"/>
              </w:rPr>
              <w:t xml:space="preserve"> за </w:t>
            </w:r>
            <w:proofErr w:type="spellStart"/>
            <w:r w:rsidRPr="00063078">
              <w:rPr>
                <w:rFonts w:ascii="Times New Roman" w:hAnsi="Times New Roman" w:cs="Times New Roman"/>
                <w:b/>
                <w:bCs/>
                <w:color w:val="000000" w:themeColor="text1"/>
                <w:sz w:val="28"/>
              </w:rPr>
              <w:t>згодою</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їх</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власника</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підпис</w:t>
            </w:r>
            <w:proofErr w:type="spellEnd"/>
            <w:r w:rsidRPr="00063078">
              <w:rPr>
                <w:rFonts w:ascii="Times New Roman" w:hAnsi="Times New Roman" w:cs="Times New Roman"/>
                <w:b/>
                <w:bCs/>
                <w:color w:val="000000" w:themeColor="text1"/>
                <w:sz w:val="28"/>
              </w:rPr>
              <w:t xml:space="preserve"> на </w:t>
            </w:r>
            <w:proofErr w:type="spellStart"/>
            <w:r w:rsidRPr="00063078">
              <w:rPr>
                <w:rFonts w:ascii="Times New Roman" w:hAnsi="Times New Roman" w:cs="Times New Roman"/>
                <w:b/>
                <w:bCs/>
                <w:color w:val="000000" w:themeColor="text1"/>
                <w:sz w:val="28"/>
              </w:rPr>
              <w:t>якій</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засвідчений</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нотаріально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нотаріально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засвідчена</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копія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якої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надається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Національному</w:t>
            </w:r>
            <w:proofErr w:type="spellEnd"/>
            <w:r w:rsidRPr="00063078">
              <w:rPr>
                <w:rFonts w:ascii="Times New Roman" w:hAnsi="Times New Roman" w:cs="Times New Roman"/>
                <w:b/>
                <w:bCs/>
                <w:color w:val="000000" w:themeColor="text1"/>
                <w:sz w:val="28"/>
              </w:rPr>
              <w:t xml:space="preserve"> агентству </w:t>
            </w:r>
            <w:r w:rsidR="00D030EE" w:rsidRPr="00063078">
              <w:rPr>
                <w:rFonts w:ascii="Times New Roman" w:hAnsi="Times New Roman" w:cs="Times New Roman"/>
                <w:b/>
                <w:bCs/>
                <w:color w:val="000000" w:themeColor="text1"/>
                <w:sz w:val="28"/>
                <w:lang w:val="uk-UA"/>
              </w:rPr>
              <w:t xml:space="preserve">або Кабінету Міністрів України </w:t>
            </w:r>
            <w:r w:rsidRPr="00063078">
              <w:rPr>
                <w:rFonts w:ascii="Times New Roman" w:hAnsi="Times New Roman" w:cs="Times New Roman"/>
                <w:b/>
                <w:bCs/>
                <w:color w:val="000000" w:themeColor="text1"/>
                <w:sz w:val="28"/>
              </w:rPr>
              <w:t xml:space="preserve">з </w:t>
            </w:r>
            <w:proofErr w:type="spellStart"/>
            <w:r w:rsidRPr="00063078">
              <w:rPr>
                <w:rFonts w:ascii="Times New Roman" w:hAnsi="Times New Roman" w:cs="Times New Roman"/>
                <w:b/>
                <w:bCs/>
                <w:color w:val="000000" w:themeColor="text1"/>
                <w:sz w:val="28"/>
              </w:rPr>
              <w:t>відповідним</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зверненням</w:t>
            </w:r>
            <w:proofErr w:type="spellEnd"/>
            <w:r w:rsidRPr="00063078">
              <w:rPr>
                <w:rFonts w:ascii="Times New Roman" w:hAnsi="Times New Roman" w:cs="Times New Roman"/>
                <w:b/>
                <w:bCs/>
                <w:color w:val="000000" w:themeColor="text1"/>
                <w:sz w:val="28"/>
              </w:rPr>
              <w:t xml:space="preserve"> прокурора.</w:t>
            </w:r>
          </w:p>
          <w:p w14:paraId="392AD017" w14:textId="77777777" w:rsidR="00982662" w:rsidRPr="00063078" w:rsidRDefault="00982662" w:rsidP="00982662">
            <w:pPr>
              <w:ind w:firstLine="273"/>
              <w:jc w:val="both"/>
              <w:rPr>
                <w:b/>
                <w:bCs/>
                <w:color w:val="000000" w:themeColor="text1"/>
              </w:rPr>
            </w:pPr>
            <w:proofErr w:type="spellStart"/>
            <w:r w:rsidRPr="00063078">
              <w:rPr>
                <w:rFonts w:ascii="Times New Roman" w:hAnsi="Times New Roman" w:cs="Times New Roman"/>
                <w:b/>
                <w:bCs/>
                <w:color w:val="000000" w:themeColor="text1"/>
                <w:sz w:val="28"/>
              </w:rPr>
              <w:t>Реалізація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активів</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відповідно</w:t>
            </w:r>
            <w:proofErr w:type="spellEnd"/>
            <w:r w:rsidRPr="00063078">
              <w:rPr>
                <w:rFonts w:ascii="Times New Roman" w:hAnsi="Times New Roman" w:cs="Times New Roman"/>
                <w:b/>
                <w:bCs/>
                <w:color w:val="000000" w:themeColor="text1"/>
                <w:sz w:val="28"/>
              </w:rPr>
              <w:t xml:space="preserve"> до </w:t>
            </w:r>
            <w:proofErr w:type="spellStart"/>
            <w:r w:rsidRPr="00063078">
              <w:rPr>
                <w:rFonts w:ascii="Times New Roman" w:hAnsi="Times New Roman" w:cs="Times New Roman"/>
                <w:b/>
                <w:bCs/>
                <w:color w:val="000000" w:themeColor="text1"/>
                <w:sz w:val="28"/>
              </w:rPr>
              <w:t>цього</w:t>
            </w:r>
            <w:proofErr w:type="spellEnd"/>
            <w:r w:rsidRPr="00063078">
              <w:rPr>
                <w:rFonts w:ascii="Times New Roman" w:hAnsi="Times New Roman" w:cs="Times New Roman"/>
                <w:b/>
                <w:bCs/>
                <w:color w:val="000000" w:themeColor="text1"/>
                <w:sz w:val="28"/>
              </w:rPr>
              <w:t xml:space="preserve"> Закону є </w:t>
            </w:r>
            <w:proofErr w:type="spellStart"/>
            <w:r w:rsidRPr="00063078">
              <w:rPr>
                <w:rFonts w:ascii="Times New Roman" w:hAnsi="Times New Roman" w:cs="Times New Roman"/>
                <w:b/>
                <w:bCs/>
                <w:color w:val="000000" w:themeColor="text1"/>
                <w:sz w:val="28"/>
              </w:rPr>
              <w:t>примусовою</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реалізацією</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примусовим</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продажем</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крім</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випадків</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реалізації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активів</w:t>
            </w:r>
            <w:proofErr w:type="spellEnd"/>
            <w:r w:rsidRPr="00063078">
              <w:rPr>
                <w:rFonts w:ascii="Times New Roman" w:hAnsi="Times New Roman" w:cs="Times New Roman"/>
                <w:b/>
                <w:bCs/>
                <w:color w:val="000000" w:themeColor="text1"/>
                <w:sz w:val="28"/>
              </w:rPr>
              <w:t xml:space="preserve"> за </w:t>
            </w:r>
            <w:proofErr w:type="spellStart"/>
            <w:r w:rsidRPr="00063078">
              <w:rPr>
                <w:rFonts w:ascii="Times New Roman" w:hAnsi="Times New Roman" w:cs="Times New Roman"/>
                <w:b/>
                <w:bCs/>
                <w:color w:val="000000" w:themeColor="text1"/>
                <w:sz w:val="28"/>
              </w:rPr>
              <w:t>згодою</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власника</w:t>
            </w:r>
            <w:proofErr w:type="spellEnd"/>
            <w:r w:rsidRPr="00063078">
              <w:rPr>
                <w:rFonts w:ascii="Times New Roman" w:hAnsi="Times New Roman" w:cs="Times New Roman"/>
                <w:b/>
                <w:bCs/>
                <w:color w:val="000000" w:themeColor="text1"/>
                <w:sz w:val="28"/>
              </w:rPr>
              <w:t>.</w:t>
            </w:r>
          </w:p>
          <w:p w14:paraId="5DA32970" w14:textId="0A66B0FA" w:rsidR="00982662" w:rsidRPr="00063078" w:rsidRDefault="00982662" w:rsidP="00982662">
            <w:pPr>
              <w:pStyle w:val="rvps2"/>
              <w:spacing w:before="0" w:beforeAutospacing="0" w:after="150" w:afterAutospacing="0"/>
              <w:ind w:firstLine="450"/>
              <w:jc w:val="both"/>
              <w:rPr>
                <w:b/>
                <w:bCs/>
                <w:color w:val="000000" w:themeColor="text1"/>
                <w:sz w:val="28"/>
                <w:szCs w:val="28"/>
                <w:lang w:val="uk-UA"/>
              </w:rPr>
            </w:pPr>
            <w:r w:rsidRPr="00063078">
              <w:rPr>
                <w:b/>
                <w:bCs/>
                <w:color w:val="000000" w:themeColor="text1"/>
                <w:sz w:val="28"/>
              </w:rPr>
              <w:lastRenderedPageBreak/>
              <w:t>Реалізація активів здійснюється визначеними на конкурсних засадах юридичними особами. Порядок відбору таких юридичних осіб, порядок реалізації активів на прилюдних торгах (аукціонах) та/або електронних торгах визначаються Кабінетом Міністрів України</w:t>
            </w:r>
            <w:r w:rsidRPr="00063078">
              <w:rPr>
                <w:b/>
                <w:bCs/>
                <w:color w:val="000000" w:themeColor="text1"/>
                <w:sz w:val="28"/>
                <w:lang w:val="uk-UA"/>
              </w:rPr>
              <w:t>.</w:t>
            </w:r>
          </w:p>
          <w:p w14:paraId="08A48CCD" w14:textId="77777777" w:rsidR="005915C6" w:rsidRDefault="005915C6" w:rsidP="004A4EF9">
            <w:pPr>
              <w:pStyle w:val="rvps2"/>
              <w:spacing w:before="0" w:beforeAutospacing="0" w:after="150" w:afterAutospacing="0"/>
              <w:ind w:firstLine="450"/>
              <w:jc w:val="both"/>
              <w:rPr>
                <w:color w:val="000000" w:themeColor="text1"/>
                <w:sz w:val="28"/>
                <w:szCs w:val="28"/>
              </w:rPr>
            </w:pPr>
          </w:p>
          <w:p w14:paraId="21F74304" w14:textId="77777777" w:rsidR="005915C6" w:rsidRDefault="005915C6" w:rsidP="004A4EF9">
            <w:pPr>
              <w:pStyle w:val="rvps2"/>
              <w:spacing w:before="0" w:beforeAutospacing="0" w:after="150" w:afterAutospacing="0"/>
              <w:ind w:firstLine="450"/>
              <w:jc w:val="both"/>
              <w:rPr>
                <w:color w:val="000000" w:themeColor="text1"/>
                <w:sz w:val="28"/>
                <w:szCs w:val="28"/>
              </w:rPr>
            </w:pPr>
          </w:p>
          <w:p w14:paraId="3641F61C" w14:textId="25D2AF65" w:rsidR="004A4EF9" w:rsidRPr="00D030EE" w:rsidRDefault="004A4EF9" w:rsidP="005915C6">
            <w:pPr>
              <w:pStyle w:val="rvps2"/>
              <w:spacing w:before="0" w:beforeAutospacing="0" w:after="150" w:afterAutospacing="0"/>
              <w:jc w:val="both"/>
              <w:rPr>
                <w:b/>
                <w:bCs/>
                <w:color w:val="000000" w:themeColor="text1"/>
                <w:sz w:val="28"/>
                <w:szCs w:val="28"/>
              </w:rPr>
            </w:pPr>
            <w:r w:rsidRPr="00982662">
              <w:rPr>
                <w:color w:val="000000" w:themeColor="text1"/>
                <w:sz w:val="28"/>
                <w:szCs w:val="28"/>
              </w:rPr>
              <w:t>6. Одержані від реалізації активів кошти зараховуються на депозитні рахунки Національного агентства</w:t>
            </w:r>
            <w:r w:rsidR="00D030EE">
              <w:rPr>
                <w:color w:val="000000" w:themeColor="text1"/>
                <w:sz w:val="28"/>
                <w:szCs w:val="28"/>
                <w:lang w:val="uk-UA"/>
              </w:rPr>
              <w:t xml:space="preserve"> </w:t>
            </w:r>
            <w:r w:rsidR="00D030EE" w:rsidRPr="00D030EE">
              <w:rPr>
                <w:b/>
                <w:bCs/>
                <w:color w:val="000000" w:themeColor="text1"/>
                <w:sz w:val="28"/>
                <w:szCs w:val="28"/>
                <w:lang w:val="uk-UA"/>
              </w:rPr>
              <w:t>або Кабінету Міністрів України</w:t>
            </w:r>
            <w:r w:rsidRPr="00D030EE">
              <w:rPr>
                <w:b/>
                <w:bCs/>
                <w:color w:val="000000" w:themeColor="text1"/>
                <w:sz w:val="28"/>
                <w:szCs w:val="28"/>
              </w:rPr>
              <w:t>.</w:t>
            </w:r>
          </w:p>
          <w:p w14:paraId="1B8B5D33" w14:textId="77777777" w:rsidR="004A4EF9" w:rsidRPr="00982662" w:rsidRDefault="004A4EF9" w:rsidP="004A4EF9">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7. Управління активами у вигляді частки у статутному (складеному) капіталі чи акцій, паїв:</w:t>
            </w:r>
          </w:p>
          <w:p w14:paraId="4C833CE0" w14:textId="104B9F58" w:rsidR="004A4EF9" w:rsidRPr="00982662" w:rsidRDefault="004A4EF9" w:rsidP="004A4EF9">
            <w:pPr>
              <w:pStyle w:val="rvps2"/>
              <w:spacing w:before="0" w:beforeAutospacing="0" w:after="150" w:afterAutospacing="0"/>
              <w:ind w:firstLine="450"/>
              <w:jc w:val="both"/>
              <w:rPr>
                <w:color w:val="000000" w:themeColor="text1"/>
                <w:sz w:val="28"/>
                <w:szCs w:val="28"/>
              </w:rPr>
            </w:pPr>
            <w:r w:rsidRPr="00982662">
              <w:rPr>
                <w:color w:val="000000" w:themeColor="text1"/>
                <w:sz w:val="28"/>
                <w:szCs w:val="28"/>
              </w:rPr>
              <w:t xml:space="preserve">1) банку - забезпечується шляхом здійснення на вимогу Національного агентства </w:t>
            </w:r>
            <w:r w:rsidR="00D030EE" w:rsidRPr="00D030EE">
              <w:rPr>
                <w:b/>
                <w:bCs/>
                <w:color w:val="000000" w:themeColor="text1"/>
                <w:sz w:val="28"/>
                <w:szCs w:val="28"/>
                <w:lang w:val="uk-UA"/>
              </w:rPr>
              <w:t>або Кабінетом Міністрів України</w:t>
            </w:r>
            <w:r w:rsidR="00D030EE">
              <w:rPr>
                <w:color w:val="000000" w:themeColor="text1"/>
                <w:sz w:val="28"/>
                <w:szCs w:val="28"/>
                <w:lang w:val="uk-UA"/>
              </w:rPr>
              <w:t xml:space="preserve"> </w:t>
            </w:r>
            <w:r w:rsidRPr="00982662">
              <w:rPr>
                <w:color w:val="000000" w:themeColor="text1"/>
                <w:sz w:val="28"/>
                <w:szCs w:val="28"/>
              </w:rPr>
              <w:t xml:space="preserve">передбачених законом та нормативно-правовим актом Національного агентства </w:t>
            </w:r>
            <w:r w:rsidR="00D030EE" w:rsidRPr="00D030EE">
              <w:rPr>
                <w:b/>
                <w:bCs/>
                <w:color w:val="000000" w:themeColor="text1"/>
                <w:sz w:val="28"/>
                <w:szCs w:val="28"/>
                <w:lang w:val="uk-UA"/>
              </w:rPr>
              <w:t>або Кабінету Міністрів України</w:t>
            </w:r>
            <w:r w:rsidR="00D030EE">
              <w:rPr>
                <w:color w:val="000000" w:themeColor="text1"/>
                <w:sz w:val="28"/>
                <w:szCs w:val="28"/>
                <w:lang w:val="uk-UA"/>
              </w:rPr>
              <w:t xml:space="preserve"> </w:t>
            </w:r>
            <w:r w:rsidRPr="00982662">
              <w:rPr>
                <w:color w:val="000000" w:themeColor="text1"/>
                <w:sz w:val="28"/>
                <w:szCs w:val="28"/>
              </w:rPr>
              <w:t>заходів за погодженням з Національним банком України та Національною комісією з цінних паперів та фондового ринку, а для кооперативних банків - Національним банком України;</w:t>
            </w:r>
          </w:p>
          <w:p w14:paraId="4ACBC06B" w14:textId="1639F5AF" w:rsidR="00063078" w:rsidRPr="005915C6" w:rsidRDefault="00063078" w:rsidP="00063078">
            <w:pPr>
              <w:pStyle w:val="rvps2"/>
              <w:spacing w:before="0" w:beforeAutospacing="0" w:after="150" w:afterAutospacing="0"/>
              <w:ind w:firstLine="450"/>
              <w:jc w:val="both"/>
              <w:rPr>
                <w:color w:val="000000" w:themeColor="text1"/>
                <w:sz w:val="28"/>
                <w:szCs w:val="28"/>
              </w:rPr>
            </w:pPr>
            <w:r w:rsidRPr="005915C6">
              <w:rPr>
                <w:color w:val="000000" w:themeColor="text1"/>
                <w:sz w:val="28"/>
                <w:szCs w:val="28"/>
              </w:rPr>
              <w:t xml:space="preserve">2) страховика - забезпечується шляхом здійснення на вимогу Національного агентства </w:t>
            </w:r>
            <w:r w:rsidRPr="00063078">
              <w:rPr>
                <w:b/>
                <w:bCs/>
                <w:color w:val="000000" w:themeColor="text1"/>
                <w:sz w:val="28"/>
                <w:szCs w:val="28"/>
                <w:lang w:val="uk-UA"/>
              </w:rPr>
              <w:t xml:space="preserve">або Кабінету Міністрів України </w:t>
            </w:r>
            <w:r w:rsidRPr="005915C6">
              <w:rPr>
                <w:color w:val="000000" w:themeColor="text1"/>
                <w:sz w:val="28"/>
                <w:szCs w:val="28"/>
              </w:rPr>
              <w:t xml:space="preserve">заходів, передбачених законом та нормативно-правовим актом Національного агентства </w:t>
            </w:r>
            <w:r w:rsidRPr="00063078">
              <w:rPr>
                <w:b/>
                <w:bCs/>
                <w:color w:val="000000" w:themeColor="text1"/>
                <w:sz w:val="28"/>
                <w:szCs w:val="28"/>
                <w:lang w:val="uk-UA"/>
              </w:rPr>
              <w:t xml:space="preserve">або Кабінету </w:t>
            </w:r>
            <w:r w:rsidRPr="00063078">
              <w:rPr>
                <w:b/>
                <w:bCs/>
                <w:color w:val="000000" w:themeColor="text1"/>
                <w:sz w:val="28"/>
                <w:szCs w:val="28"/>
                <w:lang w:val="uk-UA"/>
              </w:rPr>
              <w:lastRenderedPageBreak/>
              <w:t xml:space="preserve">Міністрів України </w:t>
            </w:r>
            <w:r w:rsidRPr="005915C6">
              <w:rPr>
                <w:color w:val="000000" w:themeColor="text1"/>
                <w:sz w:val="28"/>
                <w:szCs w:val="28"/>
              </w:rPr>
              <w:t>за погодженням з Національним банком України та Національною комісією, що здійснює державне регулювання у сфері ринків фінансових послуг, а для страховиків, створених в організаційно-правовій формі акціонерного товариства, - також Національною комісією з цінних паперів та фондового ринку;</w:t>
            </w:r>
          </w:p>
          <w:p w14:paraId="05A1B778" w14:textId="6C8D45C1" w:rsidR="00063078" w:rsidRPr="005915C6" w:rsidRDefault="00063078" w:rsidP="00063078">
            <w:pPr>
              <w:pStyle w:val="rvps2"/>
              <w:spacing w:before="0" w:beforeAutospacing="0" w:after="150" w:afterAutospacing="0"/>
              <w:ind w:firstLine="450"/>
              <w:jc w:val="both"/>
              <w:rPr>
                <w:color w:val="000000" w:themeColor="text1"/>
                <w:sz w:val="28"/>
                <w:szCs w:val="28"/>
              </w:rPr>
            </w:pPr>
            <w:r w:rsidRPr="005915C6">
              <w:rPr>
                <w:color w:val="000000" w:themeColor="text1"/>
                <w:sz w:val="28"/>
                <w:szCs w:val="28"/>
              </w:rPr>
              <w:t>3) кредитної спілки, управителя фонду операцій з нерухомістю, лізингової компанії, факторингової компанії, ломбарду - забезпечується шляхом здійснення на вимогу Національного агентства</w:t>
            </w:r>
            <w:r>
              <w:rPr>
                <w:color w:val="000000" w:themeColor="text1"/>
                <w:sz w:val="28"/>
                <w:szCs w:val="28"/>
                <w:lang w:val="uk-UA"/>
              </w:rPr>
              <w:t xml:space="preserve"> </w:t>
            </w:r>
            <w:r w:rsidRPr="00063078">
              <w:rPr>
                <w:b/>
                <w:bCs/>
                <w:color w:val="000000" w:themeColor="text1"/>
                <w:sz w:val="28"/>
                <w:szCs w:val="28"/>
                <w:lang w:val="uk-UA"/>
              </w:rPr>
              <w:t>або Кабінету Міністрів України</w:t>
            </w:r>
            <w:r w:rsidRPr="005915C6">
              <w:rPr>
                <w:color w:val="000000" w:themeColor="text1"/>
                <w:sz w:val="28"/>
                <w:szCs w:val="28"/>
              </w:rPr>
              <w:t xml:space="preserve"> заходів, передбачених законом та спільним нормативно-правовим актом Національного агентства </w:t>
            </w:r>
            <w:r w:rsidRPr="00063078">
              <w:rPr>
                <w:b/>
                <w:bCs/>
                <w:color w:val="000000" w:themeColor="text1"/>
                <w:sz w:val="28"/>
                <w:szCs w:val="28"/>
                <w:lang w:val="uk-UA"/>
              </w:rPr>
              <w:t>або Кабінету Міністрів України</w:t>
            </w:r>
            <w:r>
              <w:rPr>
                <w:color w:val="000000" w:themeColor="text1"/>
                <w:sz w:val="28"/>
                <w:szCs w:val="28"/>
                <w:lang w:val="uk-UA"/>
              </w:rPr>
              <w:t xml:space="preserve"> </w:t>
            </w:r>
            <w:r w:rsidRPr="005915C6">
              <w:rPr>
                <w:color w:val="000000" w:themeColor="text1"/>
                <w:sz w:val="28"/>
                <w:szCs w:val="28"/>
              </w:rPr>
              <w:t>та Національної комісії, що здійснює державне регулювання у сфері ринків фінансових послуг.</w:t>
            </w:r>
          </w:p>
          <w:p w14:paraId="30A27D07" w14:textId="04B6D3A4" w:rsidR="005915C6" w:rsidRPr="00063078" w:rsidRDefault="00063078" w:rsidP="00063078">
            <w:pPr>
              <w:pStyle w:val="rvps2"/>
              <w:spacing w:before="0" w:beforeAutospacing="0" w:after="150" w:afterAutospacing="0"/>
              <w:ind w:firstLine="450"/>
              <w:jc w:val="both"/>
              <w:rPr>
                <w:color w:val="000000" w:themeColor="text1"/>
                <w:sz w:val="28"/>
                <w:szCs w:val="28"/>
              </w:rPr>
            </w:pPr>
            <w:r w:rsidRPr="005915C6">
              <w:rPr>
                <w:color w:val="000000" w:themeColor="text1"/>
                <w:sz w:val="28"/>
                <w:szCs w:val="28"/>
              </w:rPr>
              <w:t>У разі здійснення управління активами у вигляді частки у статутному (складеному) капіталі чи акцій, паїв управитель під час здійснення повноважень власника таких активів у вищих органах управління відповідної юридичної особи зобов’язаний погоджувати свої дії з власником таких активів.</w:t>
            </w:r>
          </w:p>
          <w:p w14:paraId="662F4B08" w14:textId="77777777" w:rsidR="005915C6" w:rsidRDefault="005915C6" w:rsidP="00982662">
            <w:pPr>
              <w:ind w:firstLine="273"/>
              <w:jc w:val="both"/>
              <w:rPr>
                <w:rFonts w:ascii="Times New Roman" w:hAnsi="Times New Roman" w:cs="Times New Roman"/>
                <w:color w:val="000000" w:themeColor="text1"/>
                <w:sz w:val="28"/>
                <w:highlight w:val="yellow"/>
              </w:rPr>
            </w:pPr>
          </w:p>
          <w:p w14:paraId="54A4D1FC" w14:textId="77777777" w:rsidR="005915C6" w:rsidRDefault="005915C6" w:rsidP="005915C6">
            <w:pPr>
              <w:jc w:val="both"/>
              <w:rPr>
                <w:rFonts w:ascii="Times New Roman" w:hAnsi="Times New Roman" w:cs="Times New Roman"/>
                <w:color w:val="000000" w:themeColor="text1"/>
                <w:sz w:val="28"/>
                <w:highlight w:val="yellow"/>
              </w:rPr>
            </w:pPr>
          </w:p>
          <w:p w14:paraId="395B748D" w14:textId="4F38E48D" w:rsidR="00982662" w:rsidRPr="00063078" w:rsidRDefault="00982662" w:rsidP="00982662">
            <w:pPr>
              <w:ind w:firstLine="273"/>
              <w:jc w:val="both"/>
              <w:rPr>
                <w:b/>
                <w:bCs/>
                <w:color w:val="000000" w:themeColor="text1"/>
              </w:rPr>
            </w:pPr>
            <w:r w:rsidRPr="00063078">
              <w:rPr>
                <w:rFonts w:ascii="Times New Roman" w:hAnsi="Times New Roman" w:cs="Times New Roman"/>
                <w:b/>
                <w:bCs/>
                <w:color w:val="000000" w:themeColor="text1"/>
                <w:sz w:val="28"/>
              </w:rPr>
              <w:t xml:space="preserve">8. У </w:t>
            </w:r>
            <w:proofErr w:type="spellStart"/>
            <w:r w:rsidRPr="00063078">
              <w:rPr>
                <w:rFonts w:ascii="Times New Roman" w:hAnsi="Times New Roman" w:cs="Times New Roman"/>
                <w:b/>
                <w:bCs/>
                <w:color w:val="000000" w:themeColor="text1"/>
                <w:sz w:val="28"/>
              </w:rPr>
              <w:t>разі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надходження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винесеного</w:t>
            </w:r>
            <w:proofErr w:type="spellEnd"/>
            <w:r w:rsidRPr="00063078">
              <w:rPr>
                <w:rFonts w:ascii="Times New Roman" w:hAnsi="Times New Roman" w:cs="Times New Roman"/>
                <w:b/>
                <w:bCs/>
                <w:color w:val="000000" w:themeColor="text1"/>
                <w:sz w:val="28"/>
              </w:rPr>
              <w:t xml:space="preserve"> </w:t>
            </w:r>
            <w:proofErr w:type="gramStart"/>
            <w:r w:rsidRPr="00063078">
              <w:rPr>
                <w:rFonts w:ascii="Times New Roman" w:hAnsi="Times New Roman" w:cs="Times New Roman"/>
                <w:b/>
                <w:bCs/>
                <w:color w:val="000000" w:themeColor="text1"/>
                <w:sz w:val="28"/>
              </w:rPr>
              <w:t>у межах</w:t>
            </w:r>
            <w:proofErr w:type="gram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наданих</w:t>
            </w:r>
            <w:proofErr w:type="spellEnd"/>
            <w:r w:rsidRPr="00063078">
              <w:rPr>
                <w:rFonts w:ascii="Times New Roman" w:hAnsi="Times New Roman" w:cs="Times New Roman"/>
                <w:b/>
                <w:bCs/>
                <w:color w:val="000000" w:themeColor="text1"/>
                <w:sz w:val="28"/>
              </w:rPr>
              <w:t xml:space="preserve"> законом </w:t>
            </w:r>
            <w:proofErr w:type="spellStart"/>
            <w:r w:rsidRPr="00063078">
              <w:rPr>
                <w:rFonts w:ascii="Times New Roman" w:hAnsi="Times New Roman" w:cs="Times New Roman"/>
                <w:b/>
                <w:bCs/>
                <w:color w:val="000000" w:themeColor="text1"/>
                <w:sz w:val="28"/>
              </w:rPr>
              <w:t>повноважень</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рішення</w:t>
            </w:r>
            <w:proofErr w:type="spellEnd"/>
            <w:r w:rsidRPr="00063078">
              <w:rPr>
                <w:rFonts w:ascii="Times New Roman" w:hAnsi="Times New Roman" w:cs="Times New Roman"/>
                <w:b/>
                <w:bCs/>
                <w:color w:val="000000" w:themeColor="text1"/>
                <w:sz w:val="28"/>
              </w:rPr>
              <w:t xml:space="preserve"> прокурора </w:t>
            </w:r>
            <w:proofErr w:type="spellStart"/>
            <w:r w:rsidRPr="00063078">
              <w:rPr>
                <w:rFonts w:ascii="Times New Roman" w:hAnsi="Times New Roman" w:cs="Times New Roman"/>
                <w:b/>
                <w:bCs/>
                <w:color w:val="000000" w:themeColor="text1"/>
                <w:sz w:val="28"/>
              </w:rPr>
              <w:t>або</w:t>
            </w:r>
            <w:proofErr w:type="spellEnd"/>
            <w:r w:rsidRPr="00063078">
              <w:rPr>
                <w:rFonts w:ascii="Times New Roman" w:hAnsi="Times New Roman" w:cs="Times New Roman"/>
                <w:b/>
                <w:bCs/>
                <w:color w:val="000000" w:themeColor="text1"/>
                <w:sz w:val="28"/>
              </w:rPr>
              <w:t xml:space="preserve"> судового </w:t>
            </w:r>
            <w:proofErr w:type="spellStart"/>
            <w:r w:rsidRPr="00063078">
              <w:rPr>
                <w:rFonts w:ascii="Times New Roman" w:hAnsi="Times New Roman" w:cs="Times New Roman"/>
                <w:b/>
                <w:bCs/>
                <w:color w:val="000000" w:themeColor="text1"/>
                <w:sz w:val="28"/>
              </w:rPr>
              <w:t>рішення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що</w:t>
            </w:r>
            <w:proofErr w:type="spellEnd"/>
            <w:r w:rsidRPr="00063078">
              <w:rPr>
                <w:rFonts w:ascii="Times New Roman" w:hAnsi="Times New Roman" w:cs="Times New Roman"/>
                <w:b/>
                <w:bCs/>
                <w:color w:val="000000" w:themeColor="text1"/>
                <w:sz w:val="28"/>
              </w:rPr>
              <w:t xml:space="preserve"> набрало </w:t>
            </w:r>
            <w:proofErr w:type="spellStart"/>
            <w:r w:rsidRPr="00063078">
              <w:rPr>
                <w:rFonts w:ascii="Times New Roman" w:hAnsi="Times New Roman" w:cs="Times New Roman"/>
                <w:b/>
                <w:bCs/>
                <w:color w:val="000000" w:themeColor="text1"/>
                <w:sz w:val="28"/>
              </w:rPr>
              <w:t>законної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сили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якими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скасовано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lastRenderedPageBreak/>
              <w:t>арешт</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прийнятих</w:t>
            </w:r>
            <w:proofErr w:type="spellEnd"/>
            <w:r w:rsidRPr="00063078">
              <w:rPr>
                <w:rFonts w:ascii="Times New Roman" w:hAnsi="Times New Roman" w:cs="Times New Roman"/>
                <w:b/>
                <w:bCs/>
                <w:color w:val="000000" w:themeColor="text1"/>
                <w:sz w:val="28"/>
              </w:rPr>
              <w:t xml:space="preserve"> в </w:t>
            </w:r>
            <w:proofErr w:type="spellStart"/>
            <w:r w:rsidRPr="00063078">
              <w:rPr>
                <w:rFonts w:ascii="Times New Roman" w:hAnsi="Times New Roman" w:cs="Times New Roman"/>
                <w:b/>
                <w:bCs/>
                <w:color w:val="000000" w:themeColor="text1"/>
                <w:sz w:val="28"/>
              </w:rPr>
              <w:t>управління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активів</w:t>
            </w:r>
            <w:proofErr w:type="spellEnd"/>
            <w:r w:rsidRPr="00063078">
              <w:rPr>
                <w:rFonts w:ascii="Times New Roman" w:hAnsi="Times New Roman" w:cs="Times New Roman"/>
                <w:b/>
                <w:bCs/>
                <w:color w:val="000000" w:themeColor="text1"/>
                <w:sz w:val="28"/>
              </w:rPr>
              <w:t xml:space="preserve">, за </w:t>
            </w:r>
            <w:proofErr w:type="spellStart"/>
            <w:r w:rsidRPr="00063078">
              <w:rPr>
                <w:rFonts w:ascii="Times New Roman" w:hAnsi="Times New Roman" w:cs="Times New Roman"/>
                <w:b/>
                <w:bCs/>
                <w:color w:val="000000" w:themeColor="text1"/>
                <w:sz w:val="28"/>
              </w:rPr>
              <w:t>умови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наявності</w:t>
            </w:r>
            <w:proofErr w:type="spellEnd"/>
            <w:r w:rsidRPr="00063078">
              <w:rPr>
                <w:rFonts w:ascii="Times New Roman" w:hAnsi="Times New Roman" w:cs="Times New Roman"/>
                <w:b/>
                <w:bCs/>
                <w:color w:val="000000" w:themeColor="text1"/>
                <w:sz w:val="28"/>
              </w:rPr>
              <w:t xml:space="preserve"> судового </w:t>
            </w:r>
            <w:proofErr w:type="spellStart"/>
            <w:r w:rsidRPr="00063078">
              <w:rPr>
                <w:rFonts w:ascii="Times New Roman" w:hAnsi="Times New Roman" w:cs="Times New Roman"/>
                <w:b/>
                <w:bCs/>
                <w:color w:val="000000" w:themeColor="text1"/>
                <w:sz w:val="28"/>
              </w:rPr>
              <w:t>рішення</w:t>
            </w:r>
            <w:proofErr w:type="spellEnd"/>
            <w:r w:rsidRPr="00063078">
              <w:rPr>
                <w:rFonts w:ascii="Times New Roman" w:hAnsi="Times New Roman" w:cs="Times New Roman"/>
                <w:b/>
                <w:bCs/>
                <w:color w:val="000000" w:themeColor="text1"/>
                <w:sz w:val="28"/>
              </w:rPr>
              <w:t xml:space="preserve"> у </w:t>
            </w:r>
            <w:proofErr w:type="spellStart"/>
            <w:r w:rsidRPr="00063078">
              <w:rPr>
                <w:rFonts w:ascii="Times New Roman" w:hAnsi="Times New Roman" w:cs="Times New Roman"/>
                <w:b/>
                <w:bCs/>
                <w:color w:val="000000" w:themeColor="text1"/>
                <w:sz w:val="28"/>
              </w:rPr>
              <w:t>Єдиному</w:t>
            </w:r>
            <w:proofErr w:type="spellEnd"/>
            <w:r w:rsidRPr="00063078">
              <w:rPr>
                <w:rFonts w:ascii="Times New Roman" w:hAnsi="Times New Roman" w:cs="Times New Roman"/>
                <w:b/>
                <w:bCs/>
                <w:color w:val="000000" w:themeColor="text1"/>
                <w:sz w:val="28"/>
              </w:rPr>
              <w:t xml:space="preserve"> державному </w:t>
            </w:r>
            <w:proofErr w:type="spellStart"/>
            <w:r w:rsidRPr="00063078">
              <w:rPr>
                <w:rFonts w:ascii="Times New Roman" w:hAnsi="Times New Roman" w:cs="Times New Roman"/>
                <w:b/>
                <w:bCs/>
                <w:color w:val="000000" w:themeColor="text1"/>
                <w:sz w:val="28"/>
              </w:rPr>
              <w:t>реєстрі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судових</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рішень</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Національне</w:t>
            </w:r>
            <w:proofErr w:type="spellEnd"/>
            <w:r w:rsidRPr="00063078">
              <w:rPr>
                <w:rFonts w:ascii="Times New Roman" w:hAnsi="Times New Roman" w:cs="Times New Roman"/>
                <w:b/>
                <w:bCs/>
                <w:color w:val="000000" w:themeColor="text1"/>
                <w:sz w:val="28"/>
              </w:rPr>
              <w:t xml:space="preserve"> агентство </w:t>
            </w:r>
            <w:r w:rsidR="00D030EE" w:rsidRPr="00063078">
              <w:rPr>
                <w:rFonts w:ascii="Times New Roman" w:hAnsi="Times New Roman" w:cs="Times New Roman"/>
                <w:b/>
                <w:bCs/>
                <w:color w:val="000000" w:themeColor="text1"/>
                <w:sz w:val="28"/>
                <w:lang w:val="uk-UA"/>
              </w:rPr>
              <w:t xml:space="preserve">або Кабінет Міністрів України </w:t>
            </w:r>
            <w:proofErr w:type="spellStart"/>
            <w:r w:rsidRPr="00063078">
              <w:rPr>
                <w:rFonts w:ascii="Times New Roman" w:hAnsi="Times New Roman" w:cs="Times New Roman"/>
                <w:b/>
                <w:bCs/>
                <w:color w:val="000000" w:themeColor="text1"/>
                <w:sz w:val="28"/>
              </w:rPr>
              <w:t>протягом</w:t>
            </w:r>
            <w:proofErr w:type="spellEnd"/>
            <w:r w:rsidRPr="00063078">
              <w:rPr>
                <w:rFonts w:ascii="Times New Roman" w:hAnsi="Times New Roman" w:cs="Times New Roman"/>
                <w:b/>
                <w:bCs/>
                <w:color w:val="000000" w:themeColor="text1"/>
                <w:sz w:val="28"/>
              </w:rPr>
              <w:t xml:space="preserve"> десяти </w:t>
            </w:r>
            <w:proofErr w:type="spellStart"/>
            <w:r w:rsidRPr="00063078">
              <w:rPr>
                <w:rFonts w:ascii="Times New Roman" w:hAnsi="Times New Roman" w:cs="Times New Roman"/>
                <w:b/>
                <w:bCs/>
                <w:color w:val="000000" w:themeColor="text1"/>
                <w:sz w:val="28"/>
              </w:rPr>
              <w:t>робочих</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днів</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повертає</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їх</w:t>
            </w:r>
            <w:proofErr w:type="spellEnd"/>
            <w:r w:rsidRPr="00063078">
              <w:rPr>
                <w:rFonts w:ascii="Times New Roman" w:hAnsi="Times New Roman" w:cs="Times New Roman"/>
                <w:b/>
                <w:bCs/>
                <w:color w:val="000000" w:themeColor="text1"/>
                <w:sz w:val="28"/>
              </w:rPr>
              <w:t xml:space="preserve"> законному </w:t>
            </w:r>
            <w:proofErr w:type="spellStart"/>
            <w:r w:rsidRPr="00063078">
              <w:rPr>
                <w:rFonts w:ascii="Times New Roman" w:hAnsi="Times New Roman" w:cs="Times New Roman"/>
                <w:b/>
                <w:bCs/>
                <w:color w:val="000000" w:themeColor="text1"/>
                <w:sz w:val="28"/>
              </w:rPr>
              <w:t>власнику</w:t>
            </w:r>
            <w:proofErr w:type="spellEnd"/>
            <w:r w:rsidRPr="00063078">
              <w:rPr>
                <w:rFonts w:ascii="Times New Roman" w:hAnsi="Times New Roman" w:cs="Times New Roman"/>
                <w:b/>
                <w:bCs/>
                <w:color w:val="000000" w:themeColor="text1"/>
                <w:sz w:val="28"/>
              </w:rPr>
              <w:t>.</w:t>
            </w:r>
          </w:p>
          <w:p w14:paraId="04931301" w14:textId="6FDD4532" w:rsidR="00982662" w:rsidRPr="00063078" w:rsidRDefault="00982662" w:rsidP="00982662">
            <w:pPr>
              <w:ind w:firstLine="273"/>
              <w:jc w:val="both"/>
              <w:rPr>
                <w:b/>
                <w:bCs/>
                <w:color w:val="000000" w:themeColor="text1"/>
              </w:rPr>
            </w:pPr>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Рішення</w:t>
            </w:r>
            <w:proofErr w:type="spellEnd"/>
            <w:r w:rsidRPr="00063078">
              <w:rPr>
                <w:rFonts w:ascii="Times New Roman" w:hAnsi="Times New Roman" w:cs="Times New Roman"/>
                <w:b/>
                <w:bCs/>
                <w:color w:val="000000" w:themeColor="text1"/>
                <w:sz w:val="28"/>
              </w:rPr>
              <w:t xml:space="preserve"> прокурора, </w:t>
            </w:r>
            <w:proofErr w:type="spellStart"/>
            <w:r w:rsidRPr="00063078">
              <w:rPr>
                <w:rFonts w:ascii="Times New Roman" w:hAnsi="Times New Roman" w:cs="Times New Roman"/>
                <w:b/>
                <w:bCs/>
                <w:color w:val="000000" w:themeColor="text1"/>
                <w:sz w:val="28"/>
              </w:rPr>
              <w:t>яким</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скасовано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арешт</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направляється</w:t>
            </w:r>
            <w:proofErr w:type="spellEnd"/>
            <w:r w:rsidRPr="00063078">
              <w:rPr>
                <w:rFonts w:ascii="Times New Roman" w:hAnsi="Times New Roman" w:cs="Times New Roman"/>
                <w:b/>
                <w:bCs/>
                <w:color w:val="000000" w:themeColor="text1"/>
                <w:sz w:val="28"/>
              </w:rPr>
              <w:t xml:space="preserve"> до </w:t>
            </w:r>
            <w:proofErr w:type="spellStart"/>
            <w:r w:rsidRPr="00063078">
              <w:rPr>
                <w:rFonts w:ascii="Times New Roman" w:hAnsi="Times New Roman" w:cs="Times New Roman"/>
                <w:b/>
                <w:bCs/>
                <w:color w:val="000000" w:themeColor="text1"/>
                <w:sz w:val="28"/>
              </w:rPr>
              <w:t>Національного</w:t>
            </w:r>
            <w:proofErr w:type="spellEnd"/>
            <w:r w:rsidRPr="00063078">
              <w:rPr>
                <w:rFonts w:ascii="Times New Roman" w:hAnsi="Times New Roman" w:cs="Times New Roman"/>
                <w:b/>
                <w:bCs/>
                <w:color w:val="000000" w:themeColor="text1"/>
                <w:sz w:val="28"/>
              </w:rPr>
              <w:t xml:space="preserve"> агентства</w:t>
            </w:r>
            <w:r w:rsidR="001805A3" w:rsidRPr="00063078">
              <w:rPr>
                <w:rFonts w:ascii="Times New Roman" w:hAnsi="Times New Roman" w:cs="Times New Roman"/>
                <w:b/>
                <w:bCs/>
                <w:color w:val="000000" w:themeColor="text1"/>
                <w:sz w:val="28"/>
                <w:lang w:val="uk-UA"/>
              </w:rPr>
              <w:t xml:space="preserve"> або Кабінету Міністрів України</w:t>
            </w:r>
            <w:r w:rsidRPr="00063078">
              <w:rPr>
                <w:rFonts w:ascii="Times New Roman" w:hAnsi="Times New Roman" w:cs="Times New Roman"/>
                <w:b/>
                <w:bCs/>
                <w:color w:val="000000" w:themeColor="text1"/>
                <w:sz w:val="28"/>
              </w:rPr>
              <w:t xml:space="preserve"> прокурором, а </w:t>
            </w:r>
            <w:proofErr w:type="spellStart"/>
            <w:r w:rsidRPr="00063078">
              <w:rPr>
                <w:rFonts w:ascii="Times New Roman" w:hAnsi="Times New Roman" w:cs="Times New Roman"/>
                <w:b/>
                <w:bCs/>
                <w:color w:val="000000" w:themeColor="text1"/>
                <w:sz w:val="28"/>
              </w:rPr>
              <w:t>відповідне</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судове</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рішення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що</w:t>
            </w:r>
            <w:proofErr w:type="spellEnd"/>
            <w:r w:rsidRPr="00063078">
              <w:rPr>
                <w:rFonts w:ascii="Times New Roman" w:hAnsi="Times New Roman" w:cs="Times New Roman"/>
                <w:b/>
                <w:bCs/>
                <w:color w:val="000000" w:themeColor="text1"/>
                <w:sz w:val="28"/>
              </w:rPr>
              <w:t xml:space="preserve"> набрало </w:t>
            </w:r>
            <w:proofErr w:type="spellStart"/>
            <w:r w:rsidRPr="00063078">
              <w:rPr>
                <w:rFonts w:ascii="Times New Roman" w:hAnsi="Times New Roman" w:cs="Times New Roman"/>
                <w:b/>
                <w:bCs/>
                <w:color w:val="000000" w:themeColor="text1"/>
                <w:sz w:val="28"/>
              </w:rPr>
              <w:t>законної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сили</w:t>
            </w:r>
            <w:proofErr w:type="spellEnd"/>
            <w:r w:rsidRPr="00063078">
              <w:rPr>
                <w:rFonts w:ascii="Times New Roman" w:hAnsi="Times New Roman" w:cs="Times New Roman"/>
                <w:b/>
                <w:bCs/>
                <w:color w:val="000000" w:themeColor="text1"/>
                <w:sz w:val="28"/>
              </w:rPr>
              <w:t xml:space="preserve">, - судом, </w:t>
            </w:r>
            <w:proofErr w:type="spellStart"/>
            <w:r w:rsidRPr="00063078">
              <w:rPr>
                <w:rFonts w:ascii="Times New Roman" w:hAnsi="Times New Roman" w:cs="Times New Roman"/>
                <w:b/>
                <w:bCs/>
                <w:color w:val="000000" w:themeColor="text1"/>
                <w:sz w:val="28"/>
              </w:rPr>
              <w:t>слідчим</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суддею</w:t>
            </w:r>
            <w:proofErr w:type="spellEnd"/>
            <w:r w:rsidRPr="00063078">
              <w:rPr>
                <w:rFonts w:ascii="Times New Roman" w:hAnsi="Times New Roman" w:cs="Times New Roman"/>
                <w:b/>
                <w:bCs/>
                <w:color w:val="000000" w:themeColor="text1"/>
                <w:sz w:val="28"/>
              </w:rPr>
              <w:t xml:space="preserve">, стороною </w:t>
            </w:r>
            <w:proofErr w:type="spellStart"/>
            <w:r w:rsidRPr="00063078">
              <w:rPr>
                <w:rFonts w:ascii="Times New Roman" w:hAnsi="Times New Roman" w:cs="Times New Roman"/>
                <w:b/>
                <w:bCs/>
                <w:color w:val="000000" w:themeColor="text1"/>
                <w:sz w:val="28"/>
              </w:rPr>
              <w:t>кримінального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провадження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представником</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юридичної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або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фізичної</w:t>
            </w:r>
            <w:proofErr w:type="spellEnd"/>
            <w:r w:rsidRPr="00063078">
              <w:rPr>
                <w:rFonts w:ascii="Times New Roman" w:hAnsi="Times New Roman" w:cs="Times New Roman"/>
                <w:b/>
                <w:bCs/>
                <w:color w:val="000000" w:themeColor="text1"/>
                <w:sz w:val="28"/>
              </w:rPr>
              <w:t xml:space="preserve"> особи, </w:t>
            </w:r>
            <w:proofErr w:type="spellStart"/>
            <w:r w:rsidRPr="00063078">
              <w:rPr>
                <w:rFonts w:ascii="Times New Roman" w:hAnsi="Times New Roman" w:cs="Times New Roman"/>
                <w:b/>
                <w:bCs/>
                <w:color w:val="000000" w:themeColor="text1"/>
                <w:sz w:val="28"/>
              </w:rPr>
              <w:t>стосовно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якої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здійснюється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провадження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третьої</w:t>
            </w:r>
            <w:proofErr w:type="spellEnd"/>
            <w:r w:rsidRPr="00063078">
              <w:rPr>
                <w:rFonts w:ascii="Times New Roman" w:hAnsi="Times New Roman" w:cs="Times New Roman"/>
                <w:b/>
                <w:bCs/>
                <w:color w:val="000000" w:themeColor="text1"/>
                <w:sz w:val="28"/>
              </w:rPr>
              <w:t xml:space="preserve"> особи, </w:t>
            </w:r>
            <w:proofErr w:type="spellStart"/>
            <w:r w:rsidRPr="00063078">
              <w:rPr>
                <w:rFonts w:ascii="Times New Roman" w:hAnsi="Times New Roman" w:cs="Times New Roman"/>
                <w:b/>
                <w:bCs/>
                <w:color w:val="000000" w:themeColor="text1"/>
                <w:sz w:val="28"/>
              </w:rPr>
              <w:t>щодо</w:t>
            </w:r>
            <w:proofErr w:type="spellEnd"/>
            <w:r w:rsidRPr="00063078">
              <w:rPr>
                <w:rFonts w:ascii="Times New Roman" w:hAnsi="Times New Roman" w:cs="Times New Roman"/>
                <w:b/>
                <w:bCs/>
                <w:color w:val="000000" w:themeColor="text1"/>
                <w:sz w:val="28"/>
              </w:rPr>
              <w:t xml:space="preserve"> майна </w:t>
            </w:r>
            <w:proofErr w:type="spellStart"/>
            <w:r w:rsidRPr="00063078">
              <w:rPr>
                <w:rFonts w:ascii="Times New Roman" w:hAnsi="Times New Roman" w:cs="Times New Roman"/>
                <w:b/>
                <w:bCs/>
                <w:color w:val="000000" w:themeColor="text1"/>
                <w:sz w:val="28"/>
              </w:rPr>
              <w:t>якої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вирішується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питання</w:t>
            </w:r>
            <w:proofErr w:type="spellEnd"/>
            <w:r w:rsidRPr="00063078">
              <w:rPr>
                <w:rFonts w:ascii="Times New Roman" w:hAnsi="Times New Roman" w:cs="Times New Roman"/>
                <w:b/>
                <w:bCs/>
                <w:color w:val="000000" w:themeColor="text1"/>
                <w:sz w:val="28"/>
              </w:rPr>
              <w:t xml:space="preserve"> про </w:t>
            </w:r>
            <w:proofErr w:type="spellStart"/>
            <w:r w:rsidRPr="00063078">
              <w:rPr>
                <w:rFonts w:ascii="Times New Roman" w:hAnsi="Times New Roman" w:cs="Times New Roman"/>
                <w:b/>
                <w:bCs/>
                <w:color w:val="000000" w:themeColor="text1"/>
                <w:sz w:val="28"/>
              </w:rPr>
              <w:t>арешт</w:t>
            </w:r>
            <w:proofErr w:type="spellEnd"/>
            <w:r w:rsidRPr="00063078">
              <w:rPr>
                <w:rFonts w:ascii="Times New Roman" w:hAnsi="Times New Roman" w:cs="Times New Roman"/>
                <w:b/>
                <w:bCs/>
                <w:color w:val="000000" w:themeColor="text1"/>
                <w:sz w:val="28"/>
              </w:rPr>
              <w:t xml:space="preserve">. </w:t>
            </w:r>
          </w:p>
          <w:p w14:paraId="194CAF4F" w14:textId="0877353A" w:rsidR="00982662" w:rsidRPr="00063078" w:rsidRDefault="00982662" w:rsidP="00982662">
            <w:pPr>
              <w:ind w:firstLine="273"/>
              <w:jc w:val="both"/>
              <w:rPr>
                <w:b/>
                <w:bCs/>
                <w:color w:val="000000" w:themeColor="text1"/>
              </w:rPr>
            </w:pPr>
            <w:r w:rsidRPr="00063078">
              <w:rPr>
                <w:rFonts w:ascii="Times New Roman" w:hAnsi="Times New Roman" w:cs="Times New Roman"/>
                <w:b/>
                <w:bCs/>
                <w:color w:val="000000" w:themeColor="text1"/>
                <w:sz w:val="28"/>
              </w:rPr>
              <w:t xml:space="preserve">У </w:t>
            </w:r>
            <w:proofErr w:type="spellStart"/>
            <w:r w:rsidRPr="00063078">
              <w:rPr>
                <w:rFonts w:ascii="Times New Roman" w:hAnsi="Times New Roman" w:cs="Times New Roman"/>
                <w:b/>
                <w:bCs/>
                <w:color w:val="000000" w:themeColor="text1"/>
                <w:sz w:val="28"/>
              </w:rPr>
              <w:t>разі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якщо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активи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щодо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яких</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було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скасовано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арешт</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були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реалізовані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Національним</w:t>
            </w:r>
            <w:proofErr w:type="spellEnd"/>
            <w:r w:rsidRPr="00063078">
              <w:rPr>
                <w:rFonts w:ascii="Times New Roman" w:hAnsi="Times New Roman" w:cs="Times New Roman"/>
                <w:b/>
                <w:bCs/>
                <w:color w:val="000000" w:themeColor="text1"/>
                <w:sz w:val="28"/>
              </w:rPr>
              <w:t xml:space="preserve"> агентством</w:t>
            </w:r>
            <w:r w:rsidR="001805A3" w:rsidRPr="00063078">
              <w:rPr>
                <w:rFonts w:ascii="Times New Roman" w:hAnsi="Times New Roman" w:cs="Times New Roman"/>
                <w:b/>
                <w:bCs/>
                <w:color w:val="000000" w:themeColor="text1"/>
                <w:sz w:val="28"/>
                <w:lang w:val="uk-UA"/>
              </w:rPr>
              <w:t xml:space="preserve"> або Кабінетом Міністрів України</w:t>
            </w:r>
            <w:r w:rsidRPr="00063078">
              <w:rPr>
                <w:rFonts w:ascii="Times New Roman" w:hAnsi="Times New Roman" w:cs="Times New Roman"/>
                <w:b/>
                <w:bCs/>
                <w:color w:val="000000" w:themeColor="text1"/>
                <w:sz w:val="28"/>
              </w:rPr>
              <w:t xml:space="preserve"> у </w:t>
            </w:r>
            <w:proofErr w:type="spellStart"/>
            <w:r w:rsidRPr="00063078">
              <w:rPr>
                <w:rFonts w:ascii="Times New Roman" w:hAnsi="Times New Roman" w:cs="Times New Roman"/>
                <w:b/>
                <w:bCs/>
                <w:color w:val="000000" w:themeColor="text1"/>
                <w:sz w:val="28"/>
              </w:rPr>
              <w:t>встановленому</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цим</w:t>
            </w:r>
            <w:proofErr w:type="spellEnd"/>
            <w:r w:rsidRPr="00063078">
              <w:rPr>
                <w:rFonts w:ascii="Times New Roman" w:hAnsi="Times New Roman" w:cs="Times New Roman"/>
                <w:b/>
                <w:bCs/>
                <w:color w:val="000000" w:themeColor="text1"/>
                <w:sz w:val="28"/>
              </w:rPr>
              <w:t xml:space="preserve"> Законом порядку, </w:t>
            </w:r>
            <w:proofErr w:type="spellStart"/>
            <w:r w:rsidRPr="00063078">
              <w:rPr>
                <w:rFonts w:ascii="Times New Roman" w:hAnsi="Times New Roman" w:cs="Times New Roman"/>
                <w:b/>
                <w:bCs/>
                <w:color w:val="000000" w:themeColor="text1"/>
                <w:sz w:val="28"/>
              </w:rPr>
              <w:t>одержані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кошти</w:t>
            </w:r>
            <w:proofErr w:type="spellEnd"/>
            <w:r w:rsidRPr="00063078">
              <w:rPr>
                <w:rFonts w:ascii="Times New Roman" w:hAnsi="Times New Roman" w:cs="Times New Roman"/>
                <w:b/>
                <w:bCs/>
                <w:color w:val="000000" w:themeColor="text1"/>
                <w:sz w:val="28"/>
              </w:rPr>
              <w:t xml:space="preserve">, а </w:t>
            </w:r>
            <w:proofErr w:type="spellStart"/>
            <w:r w:rsidRPr="00063078">
              <w:rPr>
                <w:rFonts w:ascii="Times New Roman" w:hAnsi="Times New Roman" w:cs="Times New Roman"/>
                <w:b/>
                <w:bCs/>
                <w:color w:val="000000" w:themeColor="text1"/>
                <w:sz w:val="28"/>
              </w:rPr>
              <w:t>також</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проценти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нараховані</w:t>
            </w:r>
            <w:proofErr w:type="spellEnd"/>
            <w:r w:rsidRPr="00063078">
              <w:rPr>
                <w:rFonts w:ascii="Times New Roman" w:hAnsi="Times New Roman" w:cs="Times New Roman"/>
                <w:b/>
                <w:bCs/>
                <w:color w:val="000000" w:themeColor="text1"/>
                <w:sz w:val="28"/>
              </w:rPr>
              <w:t xml:space="preserve"> як плата за </w:t>
            </w:r>
            <w:proofErr w:type="spellStart"/>
            <w:r w:rsidRPr="00063078">
              <w:rPr>
                <w:rFonts w:ascii="Times New Roman" w:hAnsi="Times New Roman" w:cs="Times New Roman"/>
                <w:b/>
                <w:bCs/>
                <w:color w:val="000000" w:themeColor="text1"/>
                <w:sz w:val="28"/>
              </w:rPr>
              <w:t>користування</w:t>
            </w:r>
            <w:proofErr w:type="spellEnd"/>
            <w:r w:rsidRPr="00063078">
              <w:rPr>
                <w:rFonts w:ascii="Times New Roman" w:hAnsi="Times New Roman" w:cs="Times New Roman"/>
                <w:b/>
                <w:bCs/>
                <w:color w:val="000000" w:themeColor="text1"/>
                <w:sz w:val="28"/>
              </w:rPr>
              <w:t xml:space="preserve"> банком такими коштами, </w:t>
            </w:r>
            <w:proofErr w:type="spellStart"/>
            <w:r w:rsidRPr="00063078">
              <w:rPr>
                <w:rFonts w:ascii="Times New Roman" w:hAnsi="Times New Roman" w:cs="Times New Roman"/>
                <w:b/>
                <w:bCs/>
                <w:color w:val="000000" w:themeColor="text1"/>
                <w:sz w:val="28"/>
              </w:rPr>
              <w:t>повертаються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Національним</w:t>
            </w:r>
            <w:proofErr w:type="spellEnd"/>
            <w:r w:rsidRPr="00063078">
              <w:rPr>
                <w:rFonts w:ascii="Times New Roman" w:hAnsi="Times New Roman" w:cs="Times New Roman"/>
                <w:b/>
                <w:bCs/>
                <w:color w:val="000000" w:themeColor="text1"/>
                <w:sz w:val="28"/>
              </w:rPr>
              <w:t xml:space="preserve"> агентством </w:t>
            </w:r>
            <w:r w:rsidR="001805A3" w:rsidRPr="00063078">
              <w:rPr>
                <w:rFonts w:ascii="Times New Roman" w:hAnsi="Times New Roman" w:cs="Times New Roman"/>
                <w:b/>
                <w:bCs/>
                <w:color w:val="000000" w:themeColor="text1"/>
                <w:sz w:val="28"/>
                <w:lang w:val="uk-UA"/>
              </w:rPr>
              <w:t xml:space="preserve">або Кабінетом Міністрів України </w:t>
            </w:r>
            <w:r w:rsidRPr="00063078">
              <w:rPr>
                <w:rFonts w:ascii="Times New Roman" w:hAnsi="Times New Roman" w:cs="Times New Roman"/>
                <w:b/>
                <w:bCs/>
                <w:color w:val="000000" w:themeColor="text1"/>
                <w:sz w:val="28"/>
              </w:rPr>
              <w:t xml:space="preserve">у </w:t>
            </w:r>
            <w:proofErr w:type="spellStart"/>
            <w:r w:rsidRPr="00063078">
              <w:rPr>
                <w:rFonts w:ascii="Times New Roman" w:hAnsi="Times New Roman" w:cs="Times New Roman"/>
                <w:b/>
                <w:bCs/>
                <w:color w:val="000000" w:themeColor="text1"/>
                <w:sz w:val="28"/>
              </w:rPr>
              <w:t>безготівковій</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формі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особі</w:t>
            </w:r>
            <w:proofErr w:type="spellEnd"/>
            <w:r w:rsidRPr="00063078">
              <w:rPr>
                <w:rFonts w:ascii="Times New Roman" w:hAnsi="Times New Roman" w:cs="Times New Roman"/>
                <w:b/>
                <w:bCs/>
                <w:color w:val="000000" w:themeColor="text1"/>
                <w:sz w:val="28"/>
              </w:rPr>
              <w:t xml:space="preserve">, яка </w:t>
            </w:r>
            <w:proofErr w:type="spellStart"/>
            <w:r w:rsidRPr="00063078">
              <w:rPr>
                <w:rFonts w:ascii="Times New Roman" w:hAnsi="Times New Roman" w:cs="Times New Roman"/>
                <w:b/>
                <w:bCs/>
                <w:color w:val="000000" w:themeColor="text1"/>
                <w:sz w:val="28"/>
              </w:rPr>
              <w:t>була</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законним</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власником</w:t>
            </w:r>
            <w:proofErr w:type="spellEnd"/>
            <w:r w:rsidRPr="00063078">
              <w:rPr>
                <w:rFonts w:ascii="Times New Roman" w:hAnsi="Times New Roman" w:cs="Times New Roman"/>
                <w:b/>
                <w:bCs/>
                <w:color w:val="000000" w:themeColor="text1"/>
                <w:sz w:val="28"/>
              </w:rPr>
              <w:t xml:space="preserve"> таких </w:t>
            </w:r>
            <w:proofErr w:type="spellStart"/>
            <w:r w:rsidRPr="00063078">
              <w:rPr>
                <w:rFonts w:ascii="Times New Roman" w:hAnsi="Times New Roman" w:cs="Times New Roman"/>
                <w:b/>
                <w:bCs/>
                <w:color w:val="000000" w:themeColor="text1"/>
                <w:sz w:val="28"/>
              </w:rPr>
              <w:t>активів</w:t>
            </w:r>
            <w:proofErr w:type="spellEnd"/>
            <w:r w:rsidRPr="00063078">
              <w:rPr>
                <w:rFonts w:ascii="Times New Roman" w:hAnsi="Times New Roman" w:cs="Times New Roman"/>
                <w:b/>
                <w:bCs/>
                <w:color w:val="000000" w:themeColor="text1"/>
                <w:sz w:val="28"/>
              </w:rPr>
              <w:t xml:space="preserve"> на момент </w:t>
            </w:r>
            <w:proofErr w:type="spellStart"/>
            <w:r w:rsidRPr="00063078">
              <w:rPr>
                <w:rFonts w:ascii="Times New Roman" w:hAnsi="Times New Roman" w:cs="Times New Roman"/>
                <w:b/>
                <w:bCs/>
                <w:color w:val="000000" w:themeColor="text1"/>
                <w:sz w:val="28"/>
              </w:rPr>
              <w:t>їх</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реалізації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протягом</w:t>
            </w:r>
            <w:proofErr w:type="spellEnd"/>
            <w:r w:rsidRPr="00063078">
              <w:rPr>
                <w:rFonts w:ascii="Times New Roman" w:hAnsi="Times New Roman" w:cs="Times New Roman"/>
                <w:b/>
                <w:bCs/>
                <w:color w:val="000000" w:themeColor="text1"/>
                <w:sz w:val="28"/>
              </w:rPr>
              <w:t xml:space="preserve"> десяти </w:t>
            </w:r>
            <w:proofErr w:type="spellStart"/>
            <w:r w:rsidRPr="00063078">
              <w:rPr>
                <w:rFonts w:ascii="Times New Roman" w:hAnsi="Times New Roman" w:cs="Times New Roman"/>
                <w:b/>
                <w:bCs/>
                <w:color w:val="000000" w:themeColor="text1"/>
                <w:sz w:val="28"/>
              </w:rPr>
              <w:t>робочих</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днів</w:t>
            </w:r>
            <w:proofErr w:type="spellEnd"/>
            <w:r w:rsidRPr="00063078">
              <w:rPr>
                <w:rFonts w:ascii="Times New Roman" w:hAnsi="Times New Roman" w:cs="Times New Roman"/>
                <w:b/>
                <w:bCs/>
                <w:color w:val="000000" w:themeColor="text1"/>
                <w:sz w:val="28"/>
              </w:rPr>
              <w:t xml:space="preserve"> з дня </w:t>
            </w:r>
            <w:proofErr w:type="spellStart"/>
            <w:r w:rsidRPr="00063078">
              <w:rPr>
                <w:rFonts w:ascii="Times New Roman" w:hAnsi="Times New Roman" w:cs="Times New Roman"/>
                <w:b/>
                <w:bCs/>
                <w:color w:val="000000" w:themeColor="text1"/>
                <w:sz w:val="28"/>
              </w:rPr>
              <w:t>отримання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відповідного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рішення</w:t>
            </w:r>
            <w:proofErr w:type="spellEnd"/>
            <w:r w:rsidRPr="00063078">
              <w:rPr>
                <w:rFonts w:ascii="Times New Roman" w:hAnsi="Times New Roman" w:cs="Times New Roman"/>
                <w:b/>
                <w:bCs/>
                <w:color w:val="000000" w:themeColor="text1"/>
                <w:sz w:val="28"/>
              </w:rPr>
              <w:t xml:space="preserve"> про </w:t>
            </w:r>
            <w:proofErr w:type="spellStart"/>
            <w:r w:rsidRPr="00063078">
              <w:rPr>
                <w:rFonts w:ascii="Times New Roman" w:hAnsi="Times New Roman" w:cs="Times New Roman"/>
                <w:b/>
                <w:bCs/>
                <w:color w:val="000000" w:themeColor="text1"/>
                <w:sz w:val="28"/>
              </w:rPr>
              <w:t>скасування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арешту</w:t>
            </w:r>
            <w:proofErr w:type="spellEnd"/>
            <w:r w:rsidRPr="00063078">
              <w:rPr>
                <w:rFonts w:ascii="Times New Roman" w:hAnsi="Times New Roman" w:cs="Times New Roman"/>
                <w:b/>
                <w:bCs/>
                <w:color w:val="000000" w:themeColor="text1"/>
                <w:sz w:val="28"/>
              </w:rPr>
              <w:t xml:space="preserve"> та </w:t>
            </w:r>
            <w:proofErr w:type="spellStart"/>
            <w:r w:rsidRPr="00063078">
              <w:rPr>
                <w:rFonts w:ascii="Times New Roman" w:hAnsi="Times New Roman" w:cs="Times New Roman"/>
                <w:b/>
                <w:bCs/>
                <w:color w:val="000000" w:themeColor="text1"/>
                <w:sz w:val="28"/>
              </w:rPr>
              <w:t>реквізитів</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рахунку</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такої</w:t>
            </w:r>
            <w:proofErr w:type="spellEnd"/>
            <w:r w:rsidRPr="00063078">
              <w:rPr>
                <w:rFonts w:ascii="Times New Roman" w:hAnsi="Times New Roman" w:cs="Times New Roman"/>
                <w:b/>
                <w:bCs/>
                <w:color w:val="000000" w:themeColor="text1"/>
                <w:sz w:val="28"/>
              </w:rPr>
              <w:t xml:space="preserve"> особи.</w:t>
            </w:r>
          </w:p>
          <w:p w14:paraId="3051390D" w14:textId="28A3A1CD" w:rsidR="004A4EF9" w:rsidRPr="00982662" w:rsidRDefault="00982662" w:rsidP="00982662">
            <w:pPr>
              <w:jc w:val="both"/>
              <w:rPr>
                <w:rFonts w:ascii="Times New Roman" w:hAnsi="Times New Roman" w:cs="Times New Roman"/>
                <w:b/>
                <w:bCs/>
                <w:color w:val="000000" w:themeColor="text1"/>
                <w:sz w:val="28"/>
                <w:szCs w:val="28"/>
                <w:lang w:val="uk-UA"/>
              </w:rPr>
            </w:pPr>
            <w:proofErr w:type="spellStart"/>
            <w:r w:rsidRPr="00063078">
              <w:rPr>
                <w:rFonts w:ascii="Times New Roman" w:hAnsi="Times New Roman" w:cs="Times New Roman"/>
                <w:b/>
                <w:bCs/>
                <w:color w:val="000000" w:themeColor="text1"/>
                <w:sz w:val="28"/>
              </w:rPr>
              <w:lastRenderedPageBreak/>
              <w:t>Бездіяльність</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Національного</w:t>
            </w:r>
            <w:proofErr w:type="spellEnd"/>
            <w:r w:rsidRPr="00063078">
              <w:rPr>
                <w:rFonts w:ascii="Times New Roman" w:hAnsi="Times New Roman" w:cs="Times New Roman"/>
                <w:b/>
                <w:bCs/>
                <w:color w:val="000000" w:themeColor="text1"/>
                <w:sz w:val="28"/>
              </w:rPr>
              <w:t xml:space="preserve"> агентства</w:t>
            </w:r>
            <w:r w:rsidR="001805A3" w:rsidRPr="00063078">
              <w:rPr>
                <w:rFonts w:ascii="Times New Roman" w:hAnsi="Times New Roman" w:cs="Times New Roman"/>
                <w:b/>
                <w:bCs/>
                <w:color w:val="000000" w:themeColor="text1"/>
                <w:sz w:val="28"/>
                <w:lang w:val="uk-UA"/>
              </w:rPr>
              <w:t xml:space="preserve"> або Кабінету Міністрів України</w:t>
            </w:r>
            <w:r w:rsidRPr="00063078">
              <w:rPr>
                <w:rFonts w:ascii="Times New Roman" w:hAnsi="Times New Roman" w:cs="Times New Roman"/>
                <w:b/>
                <w:bCs/>
                <w:color w:val="000000" w:themeColor="text1"/>
                <w:sz w:val="28"/>
              </w:rPr>
              <w:t xml:space="preserve">, яка </w:t>
            </w:r>
            <w:proofErr w:type="spellStart"/>
            <w:r w:rsidRPr="00063078">
              <w:rPr>
                <w:rFonts w:ascii="Times New Roman" w:hAnsi="Times New Roman" w:cs="Times New Roman"/>
                <w:b/>
                <w:bCs/>
                <w:color w:val="000000" w:themeColor="text1"/>
                <w:sz w:val="28"/>
              </w:rPr>
              <w:t>полягає</w:t>
            </w:r>
            <w:proofErr w:type="spellEnd"/>
            <w:r w:rsidRPr="00063078">
              <w:rPr>
                <w:rFonts w:ascii="Times New Roman" w:hAnsi="Times New Roman" w:cs="Times New Roman"/>
                <w:b/>
                <w:bCs/>
                <w:color w:val="000000" w:themeColor="text1"/>
                <w:sz w:val="28"/>
              </w:rPr>
              <w:t xml:space="preserve"> у </w:t>
            </w:r>
            <w:proofErr w:type="spellStart"/>
            <w:r w:rsidRPr="00063078">
              <w:rPr>
                <w:rFonts w:ascii="Times New Roman" w:hAnsi="Times New Roman" w:cs="Times New Roman"/>
                <w:b/>
                <w:bCs/>
                <w:color w:val="000000" w:themeColor="text1"/>
                <w:sz w:val="28"/>
              </w:rPr>
              <w:t>неповерненні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активів</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коштів</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одержаних</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від</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реалізації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арештованих</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активів</w:t>
            </w:r>
            <w:proofErr w:type="spellEnd"/>
            <w:r w:rsidRPr="00063078">
              <w:rPr>
                <w:rFonts w:ascii="Times New Roman" w:hAnsi="Times New Roman" w:cs="Times New Roman"/>
                <w:b/>
                <w:bCs/>
                <w:color w:val="000000" w:themeColor="text1"/>
                <w:sz w:val="28"/>
              </w:rPr>
              <w:t xml:space="preserve">, а </w:t>
            </w:r>
            <w:proofErr w:type="spellStart"/>
            <w:r w:rsidRPr="00063078">
              <w:rPr>
                <w:rFonts w:ascii="Times New Roman" w:hAnsi="Times New Roman" w:cs="Times New Roman"/>
                <w:b/>
                <w:bCs/>
                <w:color w:val="000000" w:themeColor="text1"/>
                <w:sz w:val="28"/>
              </w:rPr>
              <w:t>також</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процентів</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нарахованих</w:t>
            </w:r>
            <w:proofErr w:type="spellEnd"/>
            <w:r w:rsidRPr="00063078">
              <w:rPr>
                <w:rFonts w:ascii="Times New Roman" w:hAnsi="Times New Roman" w:cs="Times New Roman"/>
                <w:b/>
                <w:bCs/>
                <w:color w:val="000000" w:themeColor="text1"/>
                <w:sz w:val="28"/>
              </w:rPr>
              <w:t xml:space="preserve"> як плата за </w:t>
            </w:r>
            <w:proofErr w:type="spellStart"/>
            <w:r w:rsidRPr="00063078">
              <w:rPr>
                <w:rFonts w:ascii="Times New Roman" w:hAnsi="Times New Roman" w:cs="Times New Roman"/>
                <w:b/>
                <w:bCs/>
                <w:color w:val="000000" w:themeColor="text1"/>
                <w:sz w:val="28"/>
              </w:rPr>
              <w:t>користування</w:t>
            </w:r>
            <w:proofErr w:type="spellEnd"/>
            <w:r w:rsidRPr="00063078">
              <w:rPr>
                <w:rFonts w:ascii="Times New Roman" w:hAnsi="Times New Roman" w:cs="Times New Roman"/>
                <w:b/>
                <w:bCs/>
                <w:color w:val="000000" w:themeColor="text1"/>
                <w:sz w:val="28"/>
              </w:rPr>
              <w:t xml:space="preserve"> банком такими коштами, </w:t>
            </w:r>
            <w:proofErr w:type="spellStart"/>
            <w:r w:rsidRPr="00063078">
              <w:rPr>
                <w:rFonts w:ascii="Times New Roman" w:hAnsi="Times New Roman" w:cs="Times New Roman"/>
                <w:b/>
                <w:bCs/>
                <w:color w:val="000000" w:themeColor="text1"/>
                <w:sz w:val="28"/>
              </w:rPr>
              <w:t>їх</w:t>
            </w:r>
            <w:proofErr w:type="spellEnd"/>
            <w:r w:rsidRPr="00063078">
              <w:rPr>
                <w:rFonts w:ascii="Times New Roman" w:hAnsi="Times New Roman" w:cs="Times New Roman"/>
                <w:b/>
                <w:bCs/>
                <w:color w:val="000000" w:themeColor="text1"/>
                <w:sz w:val="28"/>
              </w:rPr>
              <w:t xml:space="preserve"> законному </w:t>
            </w:r>
            <w:proofErr w:type="spellStart"/>
            <w:r w:rsidRPr="00063078">
              <w:rPr>
                <w:rFonts w:ascii="Times New Roman" w:hAnsi="Times New Roman" w:cs="Times New Roman"/>
                <w:b/>
                <w:bCs/>
                <w:color w:val="000000" w:themeColor="text1"/>
                <w:sz w:val="28"/>
              </w:rPr>
              <w:t>власнику</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може</w:t>
            </w:r>
            <w:proofErr w:type="spellEnd"/>
            <w:r w:rsidRPr="00063078">
              <w:rPr>
                <w:rFonts w:ascii="Times New Roman" w:hAnsi="Times New Roman" w:cs="Times New Roman"/>
                <w:b/>
                <w:bCs/>
                <w:color w:val="000000" w:themeColor="text1"/>
                <w:sz w:val="28"/>
              </w:rPr>
              <w:t xml:space="preserve"> бути </w:t>
            </w:r>
            <w:proofErr w:type="spellStart"/>
            <w:r w:rsidRPr="00063078">
              <w:rPr>
                <w:rFonts w:ascii="Times New Roman" w:hAnsi="Times New Roman" w:cs="Times New Roman"/>
                <w:b/>
                <w:bCs/>
                <w:color w:val="000000" w:themeColor="text1"/>
                <w:sz w:val="28"/>
              </w:rPr>
              <w:t>оскаржена</w:t>
            </w:r>
            <w:proofErr w:type="spellEnd"/>
            <w:r w:rsidRPr="00063078">
              <w:rPr>
                <w:rFonts w:ascii="Times New Roman" w:hAnsi="Times New Roman" w:cs="Times New Roman"/>
                <w:b/>
                <w:bCs/>
                <w:color w:val="000000" w:themeColor="text1"/>
                <w:sz w:val="28"/>
              </w:rPr>
              <w:t xml:space="preserve"> особою, права, </w:t>
            </w:r>
            <w:proofErr w:type="spellStart"/>
            <w:r w:rsidRPr="00063078">
              <w:rPr>
                <w:rFonts w:ascii="Times New Roman" w:hAnsi="Times New Roman" w:cs="Times New Roman"/>
                <w:b/>
                <w:bCs/>
                <w:color w:val="000000" w:themeColor="text1"/>
                <w:sz w:val="28"/>
              </w:rPr>
              <w:t>законні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інтереси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якої</w:t>
            </w:r>
            <w:proofErr w:type="spellEnd"/>
            <w:r w:rsidRPr="00063078">
              <w:rPr>
                <w:rFonts w:ascii="Times New Roman" w:hAnsi="Times New Roman" w:cs="Times New Roman"/>
                <w:b/>
                <w:bCs/>
                <w:color w:val="000000" w:themeColor="text1"/>
                <w:sz w:val="28"/>
              </w:rPr>
              <w:t xml:space="preserve"> порушено, у порядку, </w:t>
            </w:r>
            <w:proofErr w:type="spellStart"/>
            <w:r w:rsidRPr="00063078">
              <w:rPr>
                <w:rFonts w:ascii="Times New Roman" w:hAnsi="Times New Roman" w:cs="Times New Roman"/>
                <w:b/>
                <w:bCs/>
                <w:color w:val="000000" w:themeColor="text1"/>
                <w:sz w:val="28"/>
              </w:rPr>
              <w:t>встановленому</w:t>
            </w:r>
            <w:proofErr w:type="spellEnd"/>
            <w:r w:rsidRPr="00063078">
              <w:rPr>
                <w:rFonts w:ascii="Times New Roman" w:hAnsi="Times New Roman" w:cs="Times New Roman"/>
                <w:b/>
                <w:bCs/>
                <w:color w:val="000000" w:themeColor="text1"/>
                <w:sz w:val="28"/>
              </w:rPr>
              <w:t xml:space="preserve"> законом</w:t>
            </w:r>
            <w:r w:rsidRPr="00063078">
              <w:rPr>
                <w:rFonts w:ascii="Times New Roman" w:hAnsi="Times New Roman" w:cs="Times New Roman"/>
                <w:b/>
                <w:bCs/>
                <w:color w:val="000000" w:themeColor="text1"/>
                <w:sz w:val="28"/>
                <w:lang w:val="uk-UA"/>
              </w:rPr>
              <w:t>.</w:t>
            </w:r>
          </w:p>
        </w:tc>
      </w:tr>
      <w:tr w:rsidR="00982662" w:rsidRPr="008F120F" w14:paraId="2EF30247" w14:textId="77777777" w:rsidTr="005915C6">
        <w:tc>
          <w:tcPr>
            <w:tcW w:w="7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7EC697"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r w:rsidRPr="00063078">
              <w:rPr>
                <w:rStyle w:val="rvts9"/>
                <w:b/>
                <w:bCs/>
                <w:strike/>
                <w:color w:val="000000" w:themeColor="text1"/>
                <w:sz w:val="28"/>
                <w:szCs w:val="28"/>
              </w:rPr>
              <w:lastRenderedPageBreak/>
              <w:t>Стаття 21</w:t>
            </w:r>
            <w:r w:rsidRPr="00063078">
              <w:rPr>
                <w:rStyle w:val="rvts37"/>
                <w:b/>
                <w:bCs/>
                <w:strike/>
                <w:color w:val="000000" w:themeColor="text1"/>
                <w:sz w:val="28"/>
                <w:szCs w:val="28"/>
                <w:vertAlign w:val="superscript"/>
              </w:rPr>
              <w:t>-1</w:t>
            </w:r>
            <w:r w:rsidRPr="00063078">
              <w:rPr>
                <w:rStyle w:val="rvts9"/>
                <w:b/>
                <w:bCs/>
                <w:strike/>
                <w:color w:val="000000" w:themeColor="text1"/>
                <w:sz w:val="28"/>
                <w:szCs w:val="28"/>
              </w:rPr>
              <w:t>.</w:t>
            </w:r>
            <w:r w:rsidRPr="00063078">
              <w:rPr>
                <w:rStyle w:val="apple-converted-space"/>
                <w:b/>
                <w:bCs/>
                <w:strike/>
                <w:color w:val="000000" w:themeColor="text1"/>
                <w:sz w:val="28"/>
                <w:szCs w:val="28"/>
              </w:rPr>
              <w:t> </w:t>
            </w:r>
            <w:r w:rsidRPr="00063078">
              <w:rPr>
                <w:b/>
                <w:bCs/>
                <w:strike/>
                <w:color w:val="000000" w:themeColor="text1"/>
                <w:sz w:val="28"/>
                <w:szCs w:val="28"/>
              </w:rPr>
              <w:t>Особливості управління активами у виняткових випадках</w:t>
            </w:r>
            <w:r w:rsidRPr="00063078">
              <w:rPr>
                <w:rStyle w:val="apple-converted-space"/>
                <w:b/>
                <w:bCs/>
                <w:strike/>
                <w:color w:val="000000" w:themeColor="text1"/>
                <w:sz w:val="28"/>
                <w:szCs w:val="28"/>
              </w:rPr>
              <w:t> </w:t>
            </w:r>
          </w:p>
          <w:p w14:paraId="2995822C"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bookmarkStart w:id="43" w:name="n431"/>
            <w:bookmarkEnd w:id="43"/>
            <w:r w:rsidRPr="00063078">
              <w:rPr>
                <w:b/>
                <w:bCs/>
                <w:strike/>
                <w:color w:val="000000" w:themeColor="text1"/>
                <w:sz w:val="28"/>
                <w:szCs w:val="28"/>
              </w:rPr>
              <w:t xml:space="preserve">1. У виняткових </w:t>
            </w:r>
            <w:proofErr w:type="spellStart"/>
            <w:r w:rsidRPr="00063078">
              <w:rPr>
                <w:b/>
                <w:bCs/>
                <w:strike/>
                <w:color w:val="000000" w:themeColor="text1"/>
                <w:sz w:val="28"/>
                <w:szCs w:val="28"/>
              </w:rPr>
              <w:t>випадках</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управління</w:t>
            </w:r>
            <w:proofErr w:type="spellEnd"/>
            <w:r w:rsidRPr="00063078">
              <w:rPr>
                <w:b/>
                <w:bCs/>
                <w:strike/>
                <w:color w:val="000000" w:themeColor="text1"/>
                <w:sz w:val="28"/>
                <w:szCs w:val="28"/>
              </w:rPr>
              <w:t xml:space="preserve"> активами, </w:t>
            </w:r>
            <w:proofErr w:type="spellStart"/>
            <w:r w:rsidRPr="00063078">
              <w:rPr>
                <w:b/>
                <w:bCs/>
                <w:strike/>
                <w:color w:val="000000" w:themeColor="text1"/>
                <w:sz w:val="28"/>
                <w:szCs w:val="28"/>
              </w:rPr>
              <w:t>зазначеними</w:t>
            </w:r>
            <w:proofErr w:type="spellEnd"/>
            <w:r w:rsidRPr="00063078">
              <w:rPr>
                <w:b/>
                <w:bCs/>
                <w:strike/>
                <w:color w:val="000000" w:themeColor="text1"/>
                <w:sz w:val="28"/>
                <w:szCs w:val="28"/>
              </w:rPr>
              <w:t xml:space="preserve"> в</w:t>
            </w:r>
            <w:r w:rsidRPr="00063078">
              <w:rPr>
                <w:rStyle w:val="apple-converted-space"/>
                <w:b/>
                <w:bCs/>
                <w:strike/>
                <w:color w:val="000000" w:themeColor="text1"/>
                <w:sz w:val="28"/>
                <w:szCs w:val="28"/>
              </w:rPr>
              <w:t> </w:t>
            </w:r>
            <w:proofErr w:type="spellStart"/>
            <w:r w:rsidRPr="00063078">
              <w:rPr>
                <w:b/>
                <w:bCs/>
                <w:strike/>
                <w:color w:val="000000" w:themeColor="text1"/>
                <w:sz w:val="28"/>
                <w:szCs w:val="28"/>
              </w:rPr>
              <w:fldChar w:fldCharType="begin"/>
            </w:r>
            <w:r w:rsidRPr="00063078">
              <w:rPr>
                <w:b/>
                <w:bCs/>
                <w:strike/>
                <w:color w:val="000000" w:themeColor="text1"/>
                <w:sz w:val="28"/>
                <w:szCs w:val="28"/>
              </w:rPr>
              <w:instrText xml:space="preserve"> HYPERLINK "https://zakon.rada.gov.ua/laws/show/772-19/conv" \l "n240" </w:instrText>
            </w:r>
            <w:r w:rsidRPr="00063078">
              <w:rPr>
                <w:b/>
                <w:bCs/>
                <w:strike/>
                <w:color w:val="000000" w:themeColor="text1"/>
                <w:sz w:val="28"/>
                <w:szCs w:val="28"/>
              </w:rPr>
              <w:fldChar w:fldCharType="separate"/>
            </w:r>
            <w:r w:rsidRPr="00063078">
              <w:rPr>
                <w:rStyle w:val="a3"/>
                <w:b/>
                <w:bCs/>
                <w:strike/>
                <w:color w:val="000000" w:themeColor="text1"/>
                <w:sz w:val="28"/>
                <w:szCs w:val="28"/>
                <w:u w:val="none"/>
              </w:rPr>
              <w:t>частині</w:t>
            </w:r>
            <w:proofErr w:type="spellEnd"/>
            <w:r w:rsidRPr="00063078">
              <w:rPr>
                <w:rStyle w:val="a3"/>
                <w:b/>
                <w:bCs/>
                <w:strike/>
                <w:color w:val="000000" w:themeColor="text1"/>
                <w:sz w:val="28"/>
                <w:szCs w:val="28"/>
                <w:u w:val="none"/>
              </w:rPr>
              <w:t xml:space="preserve"> </w:t>
            </w:r>
            <w:proofErr w:type="spellStart"/>
            <w:r w:rsidRPr="00063078">
              <w:rPr>
                <w:rStyle w:val="a3"/>
                <w:b/>
                <w:bCs/>
                <w:strike/>
                <w:color w:val="000000" w:themeColor="text1"/>
                <w:sz w:val="28"/>
                <w:szCs w:val="28"/>
                <w:u w:val="none"/>
              </w:rPr>
              <w:t>першій</w:t>
            </w:r>
            <w:proofErr w:type="spellEnd"/>
            <w:r w:rsidRPr="00063078">
              <w:rPr>
                <w:b/>
                <w:bCs/>
                <w:strike/>
                <w:color w:val="000000" w:themeColor="text1"/>
                <w:sz w:val="28"/>
                <w:szCs w:val="28"/>
              </w:rPr>
              <w:fldChar w:fldCharType="end"/>
            </w:r>
            <w:r w:rsidRPr="00063078">
              <w:rPr>
                <w:rStyle w:val="apple-converted-space"/>
                <w:b/>
                <w:bCs/>
                <w:strike/>
                <w:color w:val="000000" w:themeColor="text1"/>
                <w:sz w:val="28"/>
                <w:szCs w:val="28"/>
              </w:rPr>
              <w:t> </w:t>
            </w:r>
            <w:proofErr w:type="spellStart"/>
            <w:r w:rsidRPr="00063078">
              <w:rPr>
                <w:b/>
                <w:bCs/>
                <w:strike/>
                <w:color w:val="000000" w:themeColor="text1"/>
                <w:sz w:val="28"/>
                <w:szCs w:val="28"/>
              </w:rPr>
              <w:t>статті</w:t>
            </w:r>
            <w:proofErr w:type="spellEnd"/>
            <w:r w:rsidRPr="00063078">
              <w:rPr>
                <w:b/>
                <w:bCs/>
                <w:strike/>
                <w:color w:val="000000" w:themeColor="text1"/>
                <w:sz w:val="28"/>
                <w:szCs w:val="28"/>
              </w:rPr>
              <w:t xml:space="preserve"> 21 </w:t>
            </w:r>
            <w:proofErr w:type="spellStart"/>
            <w:r w:rsidRPr="00063078">
              <w:rPr>
                <w:b/>
                <w:bCs/>
                <w:strike/>
                <w:color w:val="000000" w:themeColor="text1"/>
                <w:sz w:val="28"/>
                <w:szCs w:val="28"/>
              </w:rPr>
              <w:t>цього</w:t>
            </w:r>
            <w:proofErr w:type="spellEnd"/>
            <w:r w:rsidRPr="00063078">
              <w:rPr>
                <w:b/>
                <w:bCs/>
                <w:strike/>
                <w:color w:val="000000" w:themeColor="text1"/>
                <w:sz w:val="28"/>
                <w:szCs w:val="28"/>
              </w:rPr>
              <w:t xml:space="preserve"> Закону, на </w:t>
            </w:r>
            <w:proofErr w:type="spellStart"/>
            <w:r w:rsidRPr="00063078">
              <w:rPr>
                <w:b/>
                <w:bCs/>
                <w:strike/>
                <w:color w:val="000000" w:themeColor="text1"/>
                <w:sz w:val="28"/>
                <w:szCs w:val="28"/>
              </w:rPr>
              <w:t>які</w:t>
            </w:r>
            <w:proofErr w:type="spellEnd"/>
            <w:r w:rsidRPr="00063078">
              <w:rPr>
                <w:b/>
                <w:bCs/>
                <w:strike/>
                <w:color w:val="000000" w:themeColor="text1"/>
                <w:sz w:val="28"/>
                <w:szCs w:val="28"/>
              </w:rPr>
              <w:t xml:space="preserve"> накладено арешт у кримінальному провадженні, може здійснюватися шляхом їх передачі в управління підприємству, установі, організації, що належить до сфери управління міністерства, іншого центрального органу виконавчої влади, або господарському товариству, 50 і більше відсотків акцій (часток) якого знаходиться у статутних капіталах господарських товариств, частка держави в яких становить 100 відсотків (далі - підприємство), на підставі рішення Кабінету </w:t>
            </w:r>
            <w:proofErr w:type="spellStart"/>
            <w:r w:rsidRPr="00063078">
              <w:rPr>
                <w:b/>
                <w:bCs/>
                <w:strike/>
                <w:color w:val="000000" w:themeColor="text1"/>
                <w:sz w:val="28"/>
                <w:szCs w:val="28"/>
              </w:rPr>
              <w:t>Міністрів</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України</w:t>
            </w:r>
            <w:proofErr w:type="spellEnd"/>
            <w:r w:rsidRPr="00063078">
              <w:rPr>
                <w:b/>
                <w:bCs/>
                <w:strike/>
                <w:color w:val="000000" w:themeColor="text1"/>
                <w:sz w:val="28"/>
                <w:szCs w:val="28"/>
              </w:rPr>
              <w:t xml:space="preserve"> без </w:t>
            </w:r>
            <w:proofErr w:type="spellStart"/>
            <w:r w:rsidRPr="00063078">
              <w:rPr>
                <w:b/>
                <w:bCs/>
                <w:strike/>
                <w:color w:val="000000" w:themeColor="text1"/>
                <w:sz w:val="28"/>
                <w:szCs w:val="28"/>
              </w:rPr>
              <w:t>дотримання</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вимог</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передбачених</w:t>
            </w:r>
            <w:proofErr w:type="spellEnd"/>
            <w:r w:rsidRPr="00063078">
              <w:rPr>
                <w:rStyle w:val="apple-converted-space"/>
                <w:b/>
                <w:bCs/>
                <w:strike/>
                <w:color w:val="000000" w:themeColor="text1"/>
                <w:sz w:val="28"/>
                <w:szCs w:val="28"/>
              </w:rPr>
              <w:t> </w:t>
            </w:r>
            <w:proofErr w:type="spellStart"/>
            <w:r w:rsidRPr="00063078">
              <w:rPr>
                <w:b/>
                <w:bCs/>
                <w:strike/>
                <w:color w:val="000000" w:themeColor="text1"/>
                <w:sz w:val="28"/>
                <w:szCs w:val="28"/>
              </w:rPr>
              <w:fldChar w:fldCharType="begin"/>
            </w:r>
            <w:r w:rsidRPr="00063078">
              <w:rPr>
                <w:b/>
                <w:bCs/>
                <w:strike/>
                <w:color w:val="000000" w:themeColor="text1"/>
                <w:sz w:val="28"/>
                <w:szCs w:val="28"/>
              </w:rPr>
              <w:instrText xml:space="preserve"> HYPERLINK "https://zakon.rada.gov.ua/laws/show/772-19/conv" \l "n242" </w:instrText>
            </w:r>
            <w:r w:rsidRPr="00063078">
              <w:rPr>
                <w:b/>
                <w:bCs/>
                <w:strike/>
                <w:color w:val="000000" w:themeColor="text1"/>
                <w:sz w:val="28"/>
                <w:szCs w:val="28"/>
              </w:rPr>
              <w:fldChar w:fldCharType="separate"/>
            </w:r>
            <w:r w:rsidRPr="00063078">
              <w:rPr>
                <w:rStyle w:val="a3"/>
                <w:b/>
                <w:bCs/>
                <w:strike/>
                <w:color w:val="000000" w:themeColor="text1"/>
                <w:sz w:val="28"/>
                <w:szCs w:val="28"/>
                <w:u w:val="none"/>
              </w:rPr>
              <w:t>частиною</w:t>
            </w:r>
            <w:proofErr w:type="spellEnd"/>
            <w:r w:rsidRPr="00063078">
              <w:rPr>
                <w:rStyle w:val="a3"/>
                <w:b/>
                <w:bCs/>
                <w:strike/>
                <w:color w:val="000000" w:themeColor="text1"/>
                <w:sz w:val="28"/>
                <w:szCs w:val="28"/>
                <w:u w:val="none"/>
              </w:rPr>
              <w:t xml:space="preserve"> другою</w:t>
            </w:r>
            <w:r w:rsidRPr="00063078">
              <w:rPr>
                <w:b/>
                <w:bCs/>
                <w:strike/>
                <w:color w:val="000000" w:themeColor="text1"/>
                <w:sz w:val="28"/>
                <w:szCs w:val="28"/>
              </w:rPr>
              <w:fldChar w:fldCharType="end"/>
            </w:r>
            <w:r w:rsidRPr="00063078">
              <w:rPr>
                <w:rStyle w:val="apple-converted-space"/>
                <w:b/>
                <w:bCs/>
                <w:strike/>
                <w:color w:val="000000" w:themeColor="text1"/>
                <w:sz w:val="28"/>
                <w:szCs w:val="28"/>
              </w:rPr>
              <w:t> </w:t>
            </w:r>
            <w:proofErr w:type="spellStart"/>
            <w:r w:rsidRPr="00063078">
              <w:rPr>
                <w:b/>
                <w:bCs/>
                <w:strike/>
                <w:color w:val="000000" w:themeColor="text1"/>
                <w:sz w:val="28"/>
                <w:szCs w:val="28"/>
              </w:rPr>
              <w:t>статті</w:t>
            </w:r>
            <w:proofErr w:type="spellEnd"/>
            <w:r w:rsidRPr="00063078">
              <w:rPr>
                <w:b/>
                <w:bCs/>
                <w:strike/>
                <w:color w:val="000000" w:themeColor="text1"/>
                <w:sz w:val="28"/>
                <w:szCs w:val="28"/>
              </w:rPr>
              <w:t xml:space="preserve"> 21 </w:t>
            </w:r>
            <w:proofErr w:type="spellStart"/>
            <w:r w:rsidRPr="00063078">
              <w:rPr>
                <w:b/>
                <w:bCs/>
                <w:strike/>
                <w:color w:val="000000" w:themeColor="text1"/>
                <w:sz w:val="28"/>
                <w:szCs w:val="28"/>
              </w:rPr>
              <w:t>цього</w:t>
            </w:r>
            <w:proofErr w:type="spellEnd"/>
            <w:r w:rsidRPr="00063078">
              <w:rPr>
                <w:b/>
                <w:bCs/>
                <w:strike/>
                <w:color w:val="000000" w:themeColor="text1"/>
                <w:sz w:val="28"/>
                <w:szCs w:val="28"/>
              </w:rPr>
              <w:t xml:space="preserve"> Закону.</w:t>
            </w:r>
            <w:r w:rsidRPr="00063078">
              <w:rPr>
                <w:rStyle w:val="apple-converted-space"/>
                <w:b/>
                <w:bCs/>
                <w:strike/>
                <w:color w:val="000000" w:themeColor="text1"/>
                <w:sz w:val="28"/>
                <w:szCs w:val="28"/>
              </w:rPr>
              <w:t> </w:t>
            </w:r>
          </w:p>
          <w:p w14:paraId="67AF9A5D"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bookmarkStart w:id="44" w:name="n432"/>
            <w:bookmarkEnd w:id="44"/>
            <w:r w:rsidRPr="00063078">
              <w:rPr>
                <w:b/>
                <w:bCs/>
                <w:strike/>
                <w:color w:val="000000" w:themeColor="text1"/>
                <w:sz w:val="28"/>
                <w:szCs w:val="28"/>
              </w:rPr>
              <w:t xml:space="preserve">Винятковими вважаються випадки передачі в управління активів, визначених абзацом першим </w:t>
            </w:r>
            <w:r w:rsidRPr="00063078">
              <w:rPr>
                <w:b/>
                <w:bCs/>
                <w:strike/>
                <w:color w:val="000000" w:themeColor="text1"/>
                <w:sz w:val="28"/>
                <w:szCs w:val="28"/>
              </w:rPr>
              <w:lastRenderedPageBreak/>
              <w:t>частини першої цієї статті, за наявності хоча б однієї з таких обставин:</w:t>
            </w:r>
          </w:p>
          <w:p w14:paraId="56C1CD75"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bookmarkStart w:id="45" w:name="n433"/>
            <w:bookmarkEnd w:id="45"/>
            <w:r w:rsidRPr="00063078">
              <w:rPr>
                <w:b/>
                <w:bCs/>
                <w:strike/>
                <w:color w:val="000000" w:themeColor="text1"/>
                <w:sz w:val="28"/>
                <w:szCs w:val="28"/>
              </w:rPr>
              <w:t>1) існує ризик збою та/або переривання функціонування таких активів, що може призвести до виникнення надзвичайних ситуацій або збоїв у тепло-, енерго-, електро-, водопостачанні або водовідведенні або постачанні природного газу;</w:t>
            </w:r>
            <w:r w:rsidRPr="00063078">
              <w:rPr>
                <w:rStyle w:val="apple-converted-space"/>
                <w:b/>
                <w:bCs/>
                <w:strike/>
                <w:color w:val="000000" w:themeColor="text1"/>
                <w:sz w:val="28"/>
                <w:szCs w:val="28"/>
              </w:rPr>
              <w:t> </w:t>
            </w:r>
          </w:p>
          <w:p w14:paraId="63F3DC04"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bookmarkStart w:id="46" w:name="n434"/>
            <w:bookmarkEnd w:id="46"/>
            <w:r w:rsidRPr="00063078">
              <w:rPr>
                <w:b/>
                <w:bCs/>
                <w:strike/>
                <w:color w:val="000000" w:themeColor="text1"/>
                <w:sz w:val="28"/>
                <w:szCs w:val="28"/>
              </w:rPr>
              <w:t>2) існує ризик переривання функціонування підприємств, установ та організацій оборонно-промислового комплексу та/або авіабудівельної галузі, у власності яких перебувають такі активи.</w:t>
            </w:r>
            <w:r w:rsidRPr="00063078">
              <w:rPr>
                <w:rStyle w:val="apple-converted-space"/>
                <w:b/>
                <w:bCs/>
                <w:strike/>
                <w:color w:val="000000" w:themeColor="text1"/>
                <w:sz w:val="28"/>
                <w:szCs w:val="28"/>
              </w:rPr>
              <w:t> </w:t>
            </w:r>
          </w:p>
          <w:p w14:paraId="1D4C6F7B"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bookmarkStart w:id="47" w:name="n435"/>
            <w:bookmarkEnd w:id="47"/>
            <w:r w:rsidRPr="00063078">
              <w:rPr>
                <w:b/>
                <w:bCs/>
                <w:strike/>
                <w:color w:val="000000" w:themeColor="text1"/>
                <w:sz w:val="28"/>
                <w:szCs w:val="28"/>
              </w:rPr>
              <w:t xml:space="preserve">Після усунення обставин, визначених пунктами 1 або 2 цієї частини (далі - обставини негативного характеру), відповідні активи підлягають передачі в </w:t>
            </w:r>
            <w:proofErr w:type="spellStart"/>
            <w:r w:rsidRPr="00063078">
              <w:rPr>
                <w:b/>
                <w:bCs/>
                <w:strike/>
                <w:color w:val="000000" w:themeColor="text1"/>
                <w:sz w:val="28"/>
                <w:szCs w:val="28"/>
              </w:rPr>
              <w:t>управління</w:t>
            </w:r>
            <w:proofErr w:type="spellEnd"/>
            <w:r w:rsidRPr="00063078">
              <w:rPr>
                <w:b/>
                <w:bCs/>
                <w:strike/>
                <w:color w:val="000000" w:themeColor="text1"/>
                <w:sz w:val="28"/>
                <w:szCs w:val="28"/>
              </w:rPr>
              <w:t xml:space="preserve"> у порядку, </w:t>
            </w:r>
            <w:proofErr w:type="spellStart"/>
            <w:r w:rsidRPr="00063078">
              <w:rPr>
                <w:b/>
                <w:bCs/>
                <w:strike/>
                <w:color w:val="000000" w:themeColor="text1"/>
                <w:sz w:val="28"/>
                <w:szCs w:val="28"/>
              </w:rPr>
              <w:t>встановленому</w:t>
            </w:r>
            <w:proofErr w:type="spellEnd"/>
            <w:r w:rsidRPr="00063078">
              <w:rPr>
                <w:rStyle w:val="apple-converted-space"/>
                <w:b/>
                <w:bCs/>
                <w:strike/>
                <w:color w:val="000000" w:themeColor="text1"/>
                <w:sz w:val="28"/>
                <w:szCs w:val="28"/>
              </w:rPr>
              <w:t> </w:t>
            </w:r>
            <w:proofErr w:type="spellStart"/>
            <w:r w:rsidRPr="00063078">
              <w:rPr>
                <w:b/>
                <w:bCs/>
                <w:strike/>
                <w:color w:val="000000" w:themeColor="text1"/>
                <w:sz w:val="28"/>
                <w:szCs w:val="28"/>
              </w:rPr>
              <w:fldChar w:fldCharType="begin"/>
            </w:r>
            <w:r w:rsidRPr="00063078">
              <w:rPr>
                <w:b/>
                <w:bCs/>
                <w:strike/>
                <w:color w:val="000000" w:themeColor="text1"/>
                <w:sz w:val="28"/>
                <w:szCs w:val="28"/>
              </w:rPr>
              <w:instrText xml:space="preserve"> HYPERLINK "https://zakon.rada.gov.ua/laws/show/772-19/conv" \l "n242" </w:instrText>
            </w:r>
            <w:r w:rsidRPr="00063078">
              <w:rPr>
                <w:b/>
                <w:bCs/>
                <w:strike/>
                <w:color w:val="000000" w:themeColor="text1"/>
                <w:sz w:val="28"/>
                <w:szCs w:val="28"/>
              </w:rPr>
              <w:fldChar w:fldCharType="separate"/>
            </w:r>
            <w:r w:rsidRPr="00063078">
              <w:rPr>
                <w:rStyle w:val="a3"/>
                <w:b/>
                <w:bCs/>
                <w:strike/>
                <w:color w:val="000000" w:themeColor="text1"/>
                <w:sz w:val="28"/>
                <w:szCs w:val="28"/>
                <w:u w:val="none"/>
              </w:rPr>
              <w:t>частиною</w:t>
            </w:r>
            <w:proofErr w:type="spellEnd"/>
            <w:r w:rsidRPr="00063078">
              <w:rPr>
                <w:rStyle w:val="a3"/>
                <w:b/>
                <w:bCs/>
                <w:strike/>
                <w:color w:val="000000" w:themeColor="text1"/>
                <w:sz w:val="28"/>
                <w:szCs w:val="28"/>
                <w:u w:val="none"/>
              </w:rPr>
              <w:t xml:space="preserve"> другою</w:t>
            </w:r>
            <w:r w:rsidRPr="00063078">
              <w:rPr>
                <w:b/>
                <w:bCs/>
                <w:strike/>
                <w:color w:val="000000" w:themeColor="text1"/>
                <w:sz w:val="28"/>
                <w:szCs w:val="28"/>
              </w:rPr>
              <w:fldChar w:fldCharType="end"/>
            </w:r>
            <w:r w:rsidRPr="00063078">
              <w:rPr>
                <w:rStyle w:val="apple-converted-space"/>
                <w:b/>
                <w:bCs/>
                <w:strike/>
                <w:color w:val="000000" w:themeColor="text1"/>
                <w:sz w:val="28"/>
                <w:szCs w:val="28"/>
              </w:rPr>
              <w:t> </w:t>
            </w:r>
            <w:proofErr w:type="spellStart"/>
            <w:r w:rsidRPr="00063078">
              <w:rPr>
                <w:b/>
                <w:bCs/>
                <w:strike/>
                <w:color w:val="000000" w:themeColor="text1"/>
                <w:sz w:val="28"/>
                <w:szCs w:val="28"/>
              </w:rPr>
              <w:t>статті</w:t>
            </w:r>
            <w:proofErr w:type="spellEnd"/>
            <w:r w:rsidRPr="00063078">
              <w:rPr>
                <w:b/>
                <w:bCs/>
                <w:strike/>
                <w:color w:val="000000" w:themeColor="text1"/>
                <w:sz w:val="28"/>
                <w:szCs w:val="28"/>
              </w:rPr>
              <w:t xml:space="preserve"> 21 </w:t>
            </w:r>
            <w:proofErr w:type="spellStart"/>
            <w:r w:rsidRPr="00063078">
              <w:rPr>
                <w:b/>
                <w:bCs/>
                <w:strike/>
                <w:color w:val="000000" w:themeColor="text1"/>
                <w:sz w:val="28"/>
                <w:szCs w:val="28"/>
              </w:rPr>
              <w:t>цього</w:t>
            </w:r>
            <w:proofErr w:type="spellEnd"/>
            <w:r w:rsidRPr="00063078">
              <w:rPr>
                <w:b/>
                <w:bCs/>
                <w:strike/>
                <w:color w:val="000000" w:themeColor="text1"/>
                <w:sz w:val="28"/>
                <w:szCs w:val="28"/>
              </w:rPr>
              <w:t xml:space="preserve"> Закону, з обов’язковим забезпеченням безперервності управління активами.</w:t>
            </w:r>
            <w:r w:rsidRPr="00063078">
              <w:rPr>
                <w:rStyle w:val="apple-converted-space"/>
                <w:b/>
                <w:bCs/>
                <w:strike/>
                <w:color w:val="000000" w:themeColor="text1"/>
                <w:sz w:val="28"/>
                <w:szCs w:val="28"/>
              </w:rPr>
              <w:t> </w:t>
            </w:r>
          </w:p>
          <w:p w14:paraId="185D75FC"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bookmarkStart w:id="48" w:name="n436"/>
            <w:bookmarkEnd w:id="48"/>
            <w:r w:rsidRPr="00063078">
              <w:rPr>
                <w:b/>
                <w:bCs/>
                <w:strike/>
                <w:color w:val="000000" w:themeColor="text1"/>
                <w:sz w:val="28"/>
                <w:szCs w:val="28"/>
              </w:rPr>
              <w:t>2. Національне агентство повідомляє Кабінет Міністрів України про необхідність застосування передбачених цією статтею особливостей передачі в управління активів:</w:t>
            </w:r>
          </w:p>
          <w:p w14:paraId="54841625"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bookmarkStart w:id="49" w:name="n437"/>
            <w:bookmarkEnd w:id="49"/>
            <w:r w:rsidRPr="00063078">
              <w:rPr>
                <w:b/>
                <w:bCs/>
                <w:strike/>
                <w:color w:val="000000" w:themeColor="text1"/>
                <w:sz w:val="28"/>
                <w:szCs w:val="28"/>
              </w:rPr>
              <w:t xml:space="preserve">1) протягом трьох робочих </w:t>
            </w:r>
            <w:proofErr w:type="spellStart"/>
            <w:r w:rsidRPr="00063078">
              <w:rPr>
                <w:b/>
                <w:bCs/>
                <w:strike/>
                <w:color w:val="000000" w:themeColor="text1"/>
                <w:sz w:val="28"/>
                <w:szCs w:val="28"/>
              </w:rPr>
              <w:t>днів</w:t>
            </w:r>
            <w:proofErr w:type="spellEnd"/>
            <w:r w:rsidRPr="00063078">
              <w:rPr>
                <w:b/>
                <w:bCs/>
                <w:strike/>
                <w:color w:val="000000" w:themeColor="text1"/>
                <w:sz w:val="28"/>
                <w:szCs w:val="28"/>
              </w:rPr>
              <w:t xml:space="preserve"> з дня </w:t>
            </w:r>
            <w:proofErr w:type="spellStart"/>
            <w:r w:rsidRPr="00063078">
              <w:rPr>
                <w:b/>
                <w:bCs/>
                <w:strike/>
                <w:color w:val="000000" w:themeColor="text1"/>
                <w:sz w:val="28"/>
                <w:szCs w:val="28"/>
              </w:rPr>
              <w:t>надходження</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визначених</w:t>
            </w:r>
            <w:proofErr w:type="spellEnd"/>
            <w:r w:rsidRPr="00063078">
              <w:rPr>
                <w:rStyle w:val="apple-converted-space"/>
                <w:b/>
                <w:bCs/>
                <w:strike/>
                <w:color w:val="000000" w:themeColor="text1"/>
                <w:sz w:val="28"/>
                <w:szCs w:val="28"/>
              </w:rPr>
              <w:t> </w:t>
            </w:r>
            <w:proofErr w:type="spellStart"/>
            <w:r w:rsidRPr="00063078">
              <w:rPr>
                <w:b/>
                <w:bCs/>
                <w:strike/>
                <w:color w:val="000000" w:themeColor="text1"/>
                <w:sz w:val="28"/>
                <w:szCs w:val="28"/>
              </w:rPr>
              <w:fldChar w:fldCharType="begin"/>
            </w:r>
            <w:r w:rsidRPr="00063078">
              <w:rPr>
                <w:b/>
                <w:bCs/>
                <w:strike/>
                <w:color w:val="000000" w:themeColor="text1"/>
                <w:sz w:val="28"/>
                <w:szCs w:val="28"/>
              </w:rPr>
              <w:instrText xml:space="preserve"> HYPERLINK "https://zakon.rada.gov.ua/laws/show/772-19/conv" \l "n214" </w:instrText>
            </w:r>
            <w:r w:rsidRPr="00063078">
              <w:rPr>
                <w:b/>
                <w:bCs/>
                <w:strike/>
                <w:color w:val="000000" w:themeColor="text1"/>
                <w:sz w:val="28"/>
                <w:szCs w:val="28"/>
              </w:rPr>
              <w:fldChar w:fldCharType="separate"/>
            </w:r>
            <w:r w:rsidRPr="00063078">
              <w:rPr>
                <w:rStyle w:val="a3"/>
                <w:b/>
                <w:bCs/>
                <w:strike/>
                <w:color w:val="000000" w:themeColor="text1"/>
                <w:sz w:val="28"/>
                <w:szCs w:val="28"/>
                <w:u w:val="none"/>
              </w:rPr>
              <w:t>абзацом</w:t>
            </w:r>
            <w:proofErr w:type="spellEnd"/>
            <w:r w:rsidRPr="00063078">
              <w:rPr>
                <w:rStyle w:val="a3"/>
                <w:b/>
                <w:bCs/>
                <w:strike/>
                <w:color w:val="000000" w:themeColor="text1"/>
                <w:sz w:val="28"/>
                <w:szCs w:val="28"/>
                <w:u w:val="none"/>
              </w:rPr>
              <w:t xml:space="preserve"> другим</w:t>
            </w:r>
            <w:r w:rsidRPr="00063078">
              <w:rPr>
                <w:b/>
                <w:bCs/>
                <w:strike/>
                <w:color w:val="000000" w:themeColor="text1"/>
                <w:sz w:val="28"/>
                <w:szCs w:val="28"/>
              </w:rPr>
              <w:fldChar w:fldCharType="end"/>
            </w:r>
            <w:r w:rsidRPr="00063078">
              <w:rPr>
                <w:rStyle w:val="apple-converted-space"/>
                <w:b/>
                <w:bCs/>
                <w:strike/>
                <w:color w:val="000000" w:themeColor="text1"/>
                <w:sz w:val="28"/>
                <w:szCs w:val="28"/>
              </w:rPr>
              <w:t> </w:t>
            </w:r>
            <w:proofErr w:type="spellStart"/>
            <w:r w:rsidRPr="00063078">
              <w:rPr>
                <w:b/>
                <w:bCs/>
                <w:strike/>
                <w:color w:val="000000" w:themeColor="text1"/>
                <w:sz w:val="28"/>
                <w:szCs w:val="28"/>
              </w:rPr>
              <w:t>частини</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першої</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статті</w:t>
            </w:r>
            <w:proofErr w:type="spellEnd"/>
            <w:r w:rsidRPr="00063078">
              <w:rPr>
                <w:b/>
                <w:bCs/>
                <w:strike/>
                <w:color w:val="000000" w:themeColor="text1"/>
                <w:sz w:val="28"/>
                <w:szCs w:val="28"/>
              </w:rPr>
              <w:t xml:space="preserve"> 19 </w:t>
            </w:r>
            <w:proofErr w:type="spellStart"/>
            <w:r w:rsidRPr="00063078">
              <w:rPr>
                <w:b/>
                <w:bCs/>
                <w:strike/>
                <w:color w:val="000000" w:themeColor="text1"/>
                <w:sz w:val="28"/>
                <w:szCs w:val="28"/>
              </w:rPr>
              <w:t>цього</w:t>
            </w:r>
            <w:proofErr w:type="spellEnd"/>
            <w:r w:rsidRPr="00063078">
              <w:rPr>
                <w:b/>
                <w:bCs/>
                <w:strike/>
                <w:color w:val="000000" w:themeColor="text1"/>
                <w:sz w:val="28"/>
                <w:szCs w:val="28"/>
              </w:rPr>
              <w:t xml:space="preserve"> Закону документів щодо прийняття в управління відповідних активів;</w:t>
            </w:r>
            <w:r w:rsidRPr="00063078">
              <w:rPr>
                <w:rStyle w:val="apple-converted-space"/>
                <w:b/>
                <w:bCs/>
                <w:strike/>
                <w:color w:val="000000" w:themeColor="text1"/>
                <w:sz w:val="28"/>
                <w:szCs w:val="28"/>
              </w:rPr>
              <w:t> </w:t>
            </w:r>
          </w:p>
          <w:p w14:paraId="6A525BDC"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bookmarkStart w:id="50" w:name="n438"/>
            <w:bookmarkEnd w:id="50"/>
            <w:r w:rsidRPr="00063078">
              <w:rPr>
                <w:b/>
                <w:bCs/>
                <w:strike/>
                <w:color w:val="000000" w:themeColor="text1"/>
                <w:sz w:val="28"/>
                <w:szCs w:val="28"/>
              </w:rPr>
              <w:lastRenderedPageBreak/>
              <w:t xml:space="preserve">2) невідкладно, але не пізніше трьох робочих днів з дня </w:t>
            </w:r>
            <w:proofErr w:type="spellStart"/>
            <w:r w:rsidRPr="00063078">
              <w:rPr>
                <w:b/>
                <w:bCs/>
                <w:strike/>
                <w:color w:val="000000" w:themeColor="text1"/>
                <w:sz w:val="28"/>
                <w:szCs w:val="28"/>
              </w:rPr>
              <w:t>завершення</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перевірки</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проведеної</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відповідно</w:t>
            </w:r>
            <w:proofErr w:type="spellEnd"/>
            <w:r w:rsidRPr="00063078">
              <w:rPr>
                <w:b/>
                <w:bCs/>
                <w:strike/>
                <w:color w:val="000000" w:themeColor="text1"/>
                <w:sz w:val="28"/>
                <w:szCs w:val="28"/>
              </w:rPr>
              <w:t xml:space="preserve"> до</w:t>
            </w:r>
            <w:r w:rsidRPr="00063078">
              <w:rPr>
                <w:rStyle w:val="apple-converted-space"/>
                <w:b/>
                <w:bCs/>
                <w:strike/>
                <w:color w:val="000000" w:themeColor="text1"/>
                <w:sz w:val="28"/>
                <w:szCs w:val="28"/>
              </w:rPr>
              <w:t> </w:t>
            </w:r>
            <w:proofErr w:type="spellStart"/>
            <w:r w:rsidRPr="00063078">
              <w:rPr>
                <w:b/>
                <w:bCs/>
                <w:strike/>
                <w:color w:val="000000" w:themeColor="text1"/>
                <w:sz w:val="28"/>
                <w:szCs w:val="28"/>
              </w:rPr>
              <w:fldChar w:fldCharType="begin"/>
            </w:r>
            <w:r w:rsidRPr="00063078">
              <w:rPr>
                <w:b/>
                <w:bCs/>
                <w:strike/>
                <w:color w:val="000000" w:themeColor="text1"/>
                <w:sz w:val="28"/>
                <w:szCs w:val="28"/>
              </w:rPr>
              <w:instrText xml:space="preserve"> HYPERLINK "https://zakon.rada.gov.ua/laws/show/772-19/conv" \l "n246" </w:instrText>
            </w:r>
            <w:r w:rsidRPr="00063078">
              <w:rPr>
                <w:b/>
                <w:bCs/>
                <w:strike/>
                <w:color w:val="000000" w:themeColor="text1"/>
                <w:sz w:val="28"/>
                <w:szCs w:val="28"/>
              </w:rPr>
              <w:fldChar w:fldCharType="separate"/>
            </w:r>
            <w:r w:rsidRPr="00063078">
              <w:rPr>
                <w:rStyle w:val="a3"/>
                <w:b/>
                <w:bCs/>
                <w:strike/>
                <w:color w:val="000000" w:themeColor="text1"/>
                <w:sz w:val="28"/>
                <w:szCs w:val="28"/>
                <w:u w:val="none"/>
              </w:rPr>
              <w:t>статті</w:t>
            </w:r>
            <w:proofErr w:type="spellEnd"/>
            <w:r w:rsidRPr="00063078">
              <w:rPr>
                <w:rStyle w:val="a3"/>
                <w:b/>
                <w:bCs/>
                <w:strike/>
                <w:color w:val="000000" w:themeColor="text1"/>
                <w:sz w:val="28"/>
                <w:szCs w:val="28"/>
                <w:u w:val="none"/>
              </w:rPr>
              <w:t xml:space="preserve"> 22</w:t>
            </w:r>
            <w:r w:rsidRPr="00063078">
              <w:rPr>
                <w:b/>
                <w:bCs/>
                <w:strike/>
                <w:color w:val="000000" w:themeColor="text1"/>
                <w:sz w:val="28"/>
                <w:szCs w:val="28"/>
              </w:rPr>
              <w:fldChar w:fldCharType="end"/>
            </w:r>
            <w:r w:rsidRPr="00063078">
              <w:rPr>
                <w:rStyle w:val="apple-converted-space"/>
                <w:b/>
                <w:bCs/>
                <w:strike/>
                <w:color w:val="000000" w:themeColor="text1"/>
                <w:sz w:val="28"/>
                <w:szCs w:val="28"/>
              </w:rPr>
              <w:t> </w:t>
            </w:r>
            <w:proofErr w:type="spellStart"/>
            <w:r w:rsidRPr="00063078">
              <w:rPr>
                <w:b/>
                <w:bCs/>
                <w:strike/>
                <w:color w:val="000000" w:themeColor="text1"/>
                <w:sz w:val="28"/>
                <w:szCs w:val="28"/>
              </w:rPr>
              <w:t>цього</w:t>
            </w:r>
            <w:proofErr w:type="spellEnd"/>
            <w:r w:rsidRPr="00063078">
              <w:rPr>
                <w:b/>
                <w:bCs/>
                <w:strike/>
                <w:color w:val="000000" w:themeColor="text1"/>
                <w:sz w:val="28"/>
                <w:szCs w:val="28"/>
              </w:rPr>
              <w:t xml:space="preserve"> Закону, </w:t>
            </w:r>
            <w:proofErr w:type="spellStart"/>
            <w:r w:rsidRPr="00063078">
              <w:rPr>
                <w:b/>
                <w:bCs/>
                <w:strike/>
                <w:color w:val="000000" w:themeColor="text1"/>
                <w:sz w:val="28"/>
                <w:szCs w:val="28"/>
              </w:rPr>
              <w:t>під</w:t>
            </w:r>
            <w:proofErr w:type="spellEnd"/>
            <w:r w:rsidRPr="00063078">
              <w:rPr>
                <w:b/>
                <w:bCs/>
                <w:strike/>
                <w:color w:val="000000" w:themeColor="text1"/>
                <w:sz w:val="28"/>
                <w:szCs w:val="28"/>
              </w:rPr>
              <w:t xml:space="preserve"> час </w:t>
            </w:r>
            <w:proofErr w:type="spellStart"/>
            <w:r w:rsidRPr="00063078">
              <w:rPr>
                <w:b/>
                <w:bCs/>
                <w:strike/>
                <w:color w:val="000000" w:themeColor="text1"/>
                <w:sz w:val="28"/>
                <w:szCs w:val="28"/>
              </w:rPr>
              <w:t>якої</w:t>
            </w:r>
            <w:proofErr w:type="spellEnd"/>
            <w:r w:rsidRPr="00063078">
              <w:rPr>
                <w:b/>
                <w:bCs/>
                <w:strike/>
                <w:color w:val="000000" w:themeColor="text1"/>
                <w:sz w:val="28"/>
                <w:szCs w:val="28"/>
              </w:rPr>
              <w:t xml:space="preserve"> </w:t>
            </w:r>
            <w:proofErr w:type="spellStart"/>
            <w:r w:rsidRPr="00063078">
              <w:rPr>
                <w:b/>
                <w:bCs/>
                <w:strike/>
                <w:color w:val="000000" w:themeColor="text1"/>
                <w:sz w:val="28"/>
                <w:szCs w:val="28"/>
              </w:rPr>
              <w:t>виявлено</w:t>
            </w:r>
            <w:proofErr w:type="spellEnd"/>
            <w:r w:rsidRPr="00063078">
              <w:rPr>
                <w:b/>
                <w:bCs/>
                <w:strike/>
                <w:color w:val="000000" w:themeColor="text1"/>
                <w:sz w:val="28"/>
                <w:szCs w:val="28"/>
              </w:rPr>
              <w:t xml:space="preserve"> обставини негативного характеру, визначені пунктами 1 або 2 частини першої цієї статті.</w:t>
            </w:r>
            <w:r w:rsidRPr="00063078">
              <w:rPr>
                <w:rStyle w:val="apple-converted-space"/>
                <w:b/>
                <w:bCs/>
                <w:strike/>
                <w:color w:val="000000" w:themeColor="text1"/>
                <w:sz w:val="28"/>
                <w:szCs w:val="28"/>
              </w:rPr>
              <w:t> </w:t>
            </w:r>
          </w:p>
          <w:p w14:paraId="749AFFA1"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bookmarkStart w:id="51" w:name="n439"/>
            <w:bookmarkEnd w:id="51"/>
            <w:r w:rsidRPr="00063078">
              <w:rPr>
                <w:b/>
                <w:bCs/>
                <w:strike/>
                <w:color w:val="000000" w:themeColor="text1"/>
                <w:sz w:val="28"/>
                <w:szCs w:val="28"/>
              </w:rPr>
              <w:t>3. Кабінет Міністрів України не пізніше п’яти робочих днів з дня отримання від Національного агентства інформації, визначеної частиною другою цієї статті, доручає міністерству, іншому центральному органу виконавчої влади, до повноважень якого належить формування та/або реалізація державної політики у сфері, в якій існує ризик виникнення обставин негативного характеру та/або до якої належать відповідні активи, провести консультації щодо визначення управителем таких активів підприємства, визначеного абзацом першим частини першої цієї статті.</w:t>
            </w:r>
            <w:r w:rsidRPr="00063078">
              <w:rPr>
                <w:rStyle w:val="apple-converted-space"/>
                <w:b/>
                <w:bCs/>
                <w:strike/>
                <w:color w:val="000000" w:themeColor="text1"/>
                <w:sz w:val="28"/>
                <w:szCs w:val="28"/>
              </w:rPr>
              <w:t> </w:t>
            </w:r>
          </w:p>
          <w:p w14:paraId="2B55D946" w14:textId="77777777" w:rsidR="00063078" w:rsidRDefault="00063078" w:rsidP="00CF2B67">
            <w:pPr>
              <w:pStyle w:val="rvps2"/>
              <w:spacing w:before="0" w:beforeAutospacing="0" w:after="150" w:afterAutospacing="0"/>
              <w:ind w:firstLine="450"/>
              <w:jc w:val="both"/>
              <w:rPr>
                <w:b/>
                <w:bCs/>
                <w:strike/>
                <w:color w:val="000000" w:themeColor="text1"/>
                <w:sz w:val="28"/>
                <w:szCs w:val="28"/>
              </w:rPr>
            </w:pPr>
            <w:bookmarkStart w:id="52" w:name="n440"/>
            <w:bookmarkEnd w:id="52"/>
          </w:p>
          <w:p w14:paraId="37F2C66C" w14:textId="77777777" w:rsidR="00063078" w:rsidRDefault="00063078" w:rsidP="00CF2B67">
            <w:pPr>
              <w:pStyle w:val="rvps2"/>
              <w:spacing w:before="0" w:beforeAutospacing="0" w:after="150" w:afterAutospacing="0"/>
              <w:ind w:firstLine="450"/>
              <w:jc w:val="both"/>
              <w:rPr>
                <w:color w:val="000000" w:themeColor="text1"/>
                <w:sz w:val="28"/>
              </w:rPr>
            </w:pPr>
          </w:p>
          <w:p w14:paraId="2433EE50" w14:textId="77777777" w:rsidR="00063078" w:rsidRDefault="00063078" w:rsidP="00CF2B67">
            <w:pPr>
              <w:pStyle w:val="rvps2"/>
              <w:spacing w:before="0" w:beforeAutospacing="0" w:after="150" w:afterAutospacing="0"/>
              <w:ind w:firstLine="450"/>
              <w:jc w:val="both"/>
              <w:rPr>
                <w:color w:val="000000" w:themeColor="text1"/>
                <w:sz w:val="28"/>
              </w:rPr>
            </w:pPr>
          </w:p>
          <w:p w14:paraId="777816F8" w14:textId="77777777" w:rsidR="00063078" w:rsidRDefault="00063078" w:rsidP="00CF2B67">
            <w:pPr>
              <w:pStyle w:val="rvps2"/>
              <w:spacing w:before="0" w:beforeAutospacing="0" w:after="150" w:afterAutospacing="0"/>
              <w:ind w:firstLine="450"/>
              <w:jc w:val="both"/>
              <w:rPr>
                <w:color w:val="000000" w:themeColor="text1"/>
                <w:sz w:val="28"/>
              </w:rPr>
            </w:pPr>
          </w:p>
          <w:p w14:paraId="794DB53A" w14:textId="774A464E"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r w:rsidRPr="00063078">
              <w:rPr>
                <w:b/>
                <w:bCs/>
                <w:strike/>
                <w:color w:val="000000" w:themeColor="text1"/>
                <w:sz w:val="28"/>
                <w:szCs w:val="28"/>
              </w:rPr>
              <w:t xml:space="preserve">4. За результатами консультацій, передбачених частиною третьою цієї статті, відповідне міністерство, інший центральний орган виконавчої влади за погодженням з Національним агентством вносить на </w:t>
            </w:r>
            <w:r w:rsidRPr="00063078">
              <w:rPr>
                <w:b/>
                <w:bCs/>
                <w:strike/>
                <w:color w:val="000000" w:themeColor="text1"/>
                <w:sz w:val="28"/>
                <w:szCs w:val="28"/>
              </w:rPr>
              <w:lastRenderedPageBreak/>
              <w:t>розгляд Кабінету Міністрів України проект рішення про передачу в управління активів у зв’язку з винятковим випадком.</w:t>
            </w:r>
            <w:r w:rsidRPr="00063078">
              <w:rPr>
                <w:rStyle w:val="apple-converted-space"/>
                <w:b/>
                <w:bCs/>
                <w:strike/>
                <w:color w:val="000000" w:themeColor="text1"/>
                <w:sz w:val="28"/>
                <w:szCs w:val="28"/>
              </w:rPr>
              <w:t> </w:t>
            </w:r>
          </w:p>
          <w:p w14:paraId="4AE46216" w14:textId="77777777" w:rsidR="00063078" w:rsidRDefault="00063078" w:rsidP="00CF2B67">
            <w:pPr>
              <w:pStyle w:val="rvps2"/>
              <w:spacing w:before="0" w:beforeAutospacing="0" w:after="150" w:afterAutospacing="0"/>
              <w:ind w:firstLine="450"/>
              <w:jc w:val="both"/>
              <w:rPr>
                <w:b/>
                <w:bCs/>
                <w:strike/>
                <w:color w:val="000000" w:themeColor="text1"/>
                <w:sz w:val="28"/>
                <w:szCs w:val="28"/>
              </w:rPr>
            </w:pPr>
            <w:bookmarkStart w:id="53" w:name="n441"/>
            <w:bookmarkEnd w:id="53"/>
          </w:p>
          <w:p w14:paraId="5B58D563" w14:textId="77777777" w:rsidR="00063078" w:rsidRDefault="00063078" w:rsidP="00CF2B67">
            <w:pPr>
              <w:pStyle w:val="rvps2"/>
              <w:spacing w:before="0" w:beforeAutospacing="0" w:after="150" w:afterAutospacing="0"/>
              <w:ind w:firstLine="450"/>
              <w:jc w:val="both"/>
              <w:rPr>
                <w:color w:val="000000" w:themeColor="text1"/>
                <w:sz w:val="28"/>
              </w:rPr>
            </w:pPr>
          </w:p>
          <w:p w14:paraId="4D4DB14E" w14:textId="77777777" w:rsidR="00063078" w:rsidRDefault="00063078" w:rsidP="00CF2B67">
            <w:pPr>
              <w:pStyle w:val="rvps2"/>
              <w:spacing w:before="0" w:beforeAutospacing="0" w:after="150" w:afterAutospacing="0"/>
              <w:ind w:firstLine="450"/>
              <w:jc w:val="both"/>
              <w:rPr>
                <w:color w:val="000000" w:themeColor="text1"/>
                <w:sz w:val="28"/>
              </w:rPr>
            </w:pPr>
          </w:p>
          <w:p w14:paraId="32E4B981" w14:textId="77777777" w:rsidR="00063078" w:rsidRDefault="00063078" w:rsidP="00CF2B67">
            <w:pPr>
              <w:pStyle w:val="rvps2"/>
              <w:spacing w:before="0" w:beforeAutospacing="0" w:after="150" w:afterAutospacing="0"/>
              <w:ind w:firstLine="450"/>
              <w:jc w:val="both"/>
              <w:rPr>
                <w:color w:val="000000" w:themeColor="text1"/>
                <w:sz w:val="28"/>
              </w:rPr>
            </w:pPr>
          </w:p>
          <w:p w14:paraId="15F380C6" w14:textId="77777777" w:rsidR="00063078" w:rsidRDefault="00063078" w:rsidP="00CF2B67">
            <w:pPr>
              <w:pStyle w:val="rvps2"/>
              <w:spacing w:before="0" w:beforeAutospacing="0" w:after="150" w:afterAutospacing="0"/>
              <w:ind w:firstLine="450"/>
              <w:jc w:val="both"/>
              <w:rPr>
                <w:color w:val="000000" w:themeColor="text1"/>
                <w:sz w:val="28"/>
              </w:rPr>
            </w:pPr>
          </w:p>
          <w:p w14:paraId="44CBF025" w14:textId="77777777" w:rsidR="00063078" w:rsidRDefault="00063078" w:rsidP="00CF2B67">
            <w:pPr>
              <w:pStyle w:val="rvps2"/>
              <w:spacing w:before="0" w:beforeAutospacing="0" w:after="150" w:afterAutospacing="0"/>
              <w:ind w:firstLine="450"/>
              <w:jc w:val="both"/>
              <w:rPr>
                <w:color w:val="000000" w:themeColor="text1"/>
                <w:sz w:val="28"/>
              </w:rPr>
            </w:pPr>
          </w:p>
          <w:p w14:paraId="4E700FB6" w14:textId="77777777" w:rsidR="00063078" w:rsidRDefault="00063078" w:rsidP="00CF2B67">
            <w:pPr>
              <w:pStyle w:val="rvps2"/>
              <w:spacing w:before="0" w:beforeAutospacing="0" w:after="150" w:afterAutospacing="0"/>
              <w:ind w:firstLine="450"/>
              <w:jc w:val="both"/>
              <w:rPr>
                <w:color w:val="000000" w:themeColor="text1"/>
                <w:sz w:val="28"/>
              </w:rPr>
            </w:pPr>
          </w:p>
          <w:p w14:paraId="6D8AA866" w14:textId="77777777" w:rsidR="00063078" w:rsidRDefault="00063078" w:rsidP="00CF2B67">
            <w:pPr>
              <w:pStyle w:val="rvps2"/>
              <w:spacing w:before="0" w:beforeAutospacing="0" w:after="150" w:afterAutospacing="0"/>
              <w:ind w:firstLine="450"/>
              <w:jc w:val="both"/>
              <w:rPr>
                <w:color w:val="000000" w:themeColor="text1"/>
                <w:sz w:val="28"/>
              </w:rPr>
            </w:pPr>
          </w:p>
          <w:p w14:paraId="5F4CE065" w14:textId="77777777" w:rsidR="00063078" w:rsidRDefault="00063078" w:rsidP="00CF2B67">
            <w:pPr>
              <w:pStyle w:val="rvps2"/>
              <w:spacing w:before="0" w:beforeAutospacing="0" w:after="150" w:afterAutospacing="0"/>
              <w:ind w:firstLine="450"/>
              <w:jc w:val="both"/>
              <w:rPr>
                <w:color w:val="000000" w:themeColor="text1"/>
                <w:sz w:val="28"/>
              </w:rPr>
            </w:pPr>
          </w:p>
          <w:p w14:paraId="51CE4F4D" w14:textId="77777777" w:rsidR="00063078" w:rsidRDefault="00063078" w:rsidP="00CF2B67">
            <w:pPr>
              <w:pStyle w:val="rvps2"/>
              <w:spacing w:before="0" w:beforeAutospacing="0" w:after="150" w:afterAutospacing="0"/>
              <w:ind w:firstLine="450"/>
              <w:jc w:val="both"/>
              <w:rPr>
                <w:color w:val="000000" w:themeColor="text1"/>
                <w:sz w:val="28"/>
              </w:rPr>
            </w:pPr>
          </w:p>
          <w:p w14:paraId="352E6815" w14:textId="234965AC"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r w:rsidRPr="00063078">
              <w:rPr>
                <w:b/>
                <w:bCs/>
                <w:strike/>
                <w:color w:val="000000" w:themeColor="text1"/>
                <w:sz w:val="28"/>
                <w:szCs w:val="28"/>
              </w:rPr>
              <w:t xml:space="preserve">5. Рішення Кабінету Міністрів України про передачу в управління активів у зв’язку з винятковим випадком має містити обґрунтування необхідності застосування передбачених цією статтею особливостей передачі в управління активів, назву підприємства, що визначається управителем таких активів, строк здійснення такого управління, перелік активів, що передаються в управління, а також (за необхідності) доручення іншим органам виконавчої влади, підприємствам, установам та організаціям щодо </w:t>
            </w:r>
            <w:r w:rsidRPr="00063078">
              <w:rPr>
                <w:b/>
                <w:bCs/>
                <w:strike/>
                <w:color w:val="000000" w:themeColor="text1"/>
                <w:sz w:val="28"/>
                <w:szCs w:val="28"/>
              </w:rPr>
              <w:lastRenderedPageBreak/>
              <w:t>вжиття заходів, спрямованих на запобігання виникнення обставин негативного характеру та забезпечення управління відповідними активами.</w:t>
            </w:r>
            <w:r w:rsidRPr="00063078">
              <w:rPr>
                <w:rStyle w:val="apple-converted-space"/>
                <w:b/>
                <w:bCs/>
                <w:strike/>
                <w:color w:val="000000" w:themeColor="text1"/>
                <w:sz w:val="28"/>
                <w:szCs w:val="28"/>
              </w:rPr>
              <w:t> </w:t>
            </w:r>
          </w:p>
          <w:p w14:paraId="505BCAC4"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bookmarkStart w:id="54" w:name="n442"/>
            <w:bookmarkEnd w:id="54"/>
            <w:r w:rsidRPr="00063078">
              <w:rPr>
                <w:b/>
                <w:bCs/>
                <w:strike/>
                <w:color w:val="000000" w:themeColor="text1"/>
                <w:sz w:val="28"/>
                <w:szCs w:val="28"/>
              </w:rPr>
              <w:t>6. У разі надходження рішення прокурора або судового рішення, що набрало законної сили, яким скасовано арешт прийнятих в управління активів, управління такими активами припиняється, а активи підлягають поверненню законному власнику у встановленому Законом порядку.</w:t>
            </w:r>
            <w:r w:rsidRPr="00063078">
              <w:rPr>
                <w:rStyle w:val="apple-converted-space"/>
                <w:b/>
                <w:bCs/>
                <w:strike/>
                <w:color w:val="000000" w:themeColor="text1"/>
                <w:sz w:val="28"/>
                <w:szCs w:val="28"/>
              </w:rPr>
              <w:t> </w:t>
            </w:r>
          </w:p>
          <w:p w14:paraId="6C7E9293"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bookmarkStart w:id="55" w:name="n443"/>
            <w:bookmarkEnd w:id="55"/>
            <w:r w:rsidRPr="00063078">
              <w:rPr>
                <w:b/>
                <w:bCs/>
                <w:strike/>
                <w:color w:val="000000" w:themeColor="text1"/>
                <w:sz w:val="28"/>
                <w:szCs w:val="28"/>
              </w:rPr>
              <w:t>7. Управитель активами повинен забезпечити збереження їх вартості, а також вжити заходів, спрямованих на запобігання виникнення обставин негативного характеру.</w:t>
            </w:r>
            <w:r w:rsidRPr="00063078">
              <w:rPr>
                <w:rStyle w:val="apple-converted-space"/>
                <w:b/>
                <w:bCs/>
                <w:strike/>
                <w:color w:val="000000" w:themeColor="text1"/>
                <w:sz w:val="28"/>
                <w:szCs w:val="28"/>
              </w:rPr>
              <w:t> </w:t>
            </w:r>
          </w:p>
          <w:p w14:paraId="4EC9F548" w14:textId="77777777" w:rsidR="00CF2B67" w:rsidRPr="00063078" w:rsidRDefault="00CF2B67" w:rsidP="00CF2B67">
            <w:pPr>
              <w:pStyle w:val="rvps2"/>
              <w:spacing w:before="0" w:beforeAutospacing="0" w:after="150" w:afterAutospacing="0"/>
              <w:ind w:firstLine="450"/>
              <w:jc w:val="both"/>
              <w:rPr>
                <w:b/>
                <w:bCs/>
                <w:strike/>
                <w:color w:val="000000" w:themeColor="text1"/>
                <w:sz w:val="28"/>
                <w:szCs w:val="28"/>
              </w:rPr>
            </w:pPr>
            <w:bookmarkStart w:id="56" w:name="n444"/>
            <w:bookmarkEnd w:id="56"/>
            <w:r w:rsidRPr="00063078">
              <w:rPr>
                <w:b/>
                <w:bCs/>
                <w:strike/>
                <w:color w:val="000000" w:themeColor="text1"/>
                <w:sz w:val="28"/>
                <w:szCs w:val="28"/>
              </w:rPr>
              <w:t>Управитель активами має право на плату за управління активами (винагороду), а також на відшкодування витрат, понесених ним у зв’язку з управлінням активами, безпосередньо за рахунок доходів, отриманих від управління активами, у порядку, визначеному законодавством.</w:t>
            </w:r>
            <w:r w:rsidRPr="00063078">
              <w:rPr>
                <w:rStyle w:val="apple-converted-space"/>
                <w:b/>
                <w:bCs/>
                <w:strike/>
                <w:color w:val="000000" w:themeColor="text1"/>
                <w:sz w:val="28"/>
                <w:szCs w:val="28"/>
              </w:rPr>
              <w:t> </w:t>
            </w:r>
          </w:p>
          <w:p w14:paraId="64F6AF6A" w14:textId="29DDA701" w:rsidR="00CF2B67" w:rsidRPr="00063078" w:rsidRDefault="00CF2B67" w:rsidP="00CF2B67">
            <w:pPr>
              <w:pStyle w:val="rvps2"/>
              <w:spacing w:before="0" w:beforeAutospacing="0" w:after="150" w:afterAutospacing="0"/>
              <w:ind w:firstLine="450"/>
              <w:jc w:val="both"/>
              <w:rPr>
                <w:rStyle w:val="rvts9"/>
                <w:b/>
                <w:bCs/>
                <w:strike/>
                <w:color w:val="000000" w:themeColor="text1"/>
                <w:sz w:val="28"/>
                <w:szCs w:val="28"/>
              </w:rPr>
            </w:pPr>
            <w:bookmarkStart w:id="57" w:name="n445"/>
            <w:bookmarkEnd w:id="57"/>
            <w:r w:rsidRPr="00063078">
              <w:rPr>
                <w:b/>
                <w:bCs/>
                <w:strike/>
                <w:color w:val="000000" w:themeColor="text1"/>
                <w:sz w:val="28"/>
                <w:szCs w:val="28"/>
              </w:rPr>
              <w:t>Управитель не має права відчужувати активи, передані йому в управління у порядку, передбаченому цією статтею.</w:t>
            </w:r>
          </w:p>
        </w:tc>
        <w:tc>
          <w:tcPr>
            <w:tcW w:w="733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E4A8DA" w14:textId="412638E8" w:rsidR="00CF2B67" w:rsidRPr="00982662" w:rsidRDefault="00CF2B67" w:rsidP="00CF2B67">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lastRenderedPageBreak/>
              <w:t xml:space="preserve">Стаття </w:t>
            </w:r>
            <w:r w:rsidRPr="00982662">
              <w:rPr>
                <w:rStyle w:val="rvts9"/>
                <w:rFonts w:ascii="Times New Roman" w:hAnsi="Times New Roman" w:cs="Times New Roman"/>
                <w:b/>
                <w:bCs/>
                <w:color w:val="000000" w:themeColor="text1"/>
                <w:sz w:val="28"/>
                <w:szCs w:val="28"/>
              </w:rPr>
              <w:t>21</w:t>
            </w:r>
            <w:r w:rsidRPr="00982662">
              <w:rPr>
                <w:rStyle w:val="rvts37"/>
                <w:rFonts w:ascii="Times New Roman" w:hAnsi="Times New Roman" w:cs="Times New Roman"/>
                <w:b/>
                <w:bCs/>
                <w:color w:val="000000" w:themeColor="text1"/>
                <w:sz w:val="28"/>
                <w:szCs w:val="28"/>
                <w:vertAlign w:val="superscript"/>
              </w:rPr>
              <w:t>-1</w:t>
            </w:r>
            <w:r w:rsidRPr="00982662">
              <w:rPr>
                <w:rFonts w:ascii="Times New Roman" w:hAnsi="Times New Roman" w:cs="Times New Roman"/>
                <w:b/>
                <w:bCs/>
                <w:color w:val="000000" w:themeColor="text1"/>
                <w:sz w:val="28"/>
                <w:szCs w:val="28"/>
                <w:lang w:val="uk-UA"/>
              </w:rPr>
              <w:t xml:space="preserve">. </w:t>
            </w:r>
            <w:r w:rsidRPr="00982662">
              <w:rPr>
                <w:rFonts w:ascii="Times New Roman" w:hAnsi="Times New Roman" w:cs="Times New Roman"/>
                <w:color w:val="000000" w:themeColor="text1"/>
                <w:sz w:val="28"/>
                <w:szCs w:val="28"/>
                <w:lang w:val="uk-UA"/>
              </w:rPr>
              <w:t>Передання активів в управління Кабінету Міністрів України</w:t>
            </w:r>
          </w:p>
          <w:p w14:paraId="1F91869F" w14:textId="1850E5AB" w:rsidR="00CF2B67" w:rsidRPr="00982662" w:rsidRDefault="00CF2B67" w:rsidP="00CF2B67">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t xml:space="preserve">1. Кабінет Міністрів України здійснює управління активами юридичних осіб публічного права (державних підприємств, організацій та установ, у статутному капіталі яких більше 50 відсотків акцій (часток) належать державі), на які накладено арешт у кримінальному провадженні, у тому числі як захід забезпечення позову - лише щодо позову, пред'явленого в інтересах держави, із встановленням заборони розпоряджатися та/або користуватися такими активами, а також у позовному провадженні у справах про визнання необґрунтованими активів та їх стягнення в дохід держави із встановленням заборони користуватися такими активами, сума або вартість яких перевищує 200 розмірів прожиткового мінімуму, </w:t>
            </w:r>
            <w:r w:rsidRPr="00982662">
              <w:rPr>
                <w:rFonts w:ascii="Times New Roman" w:hAnsi="Times New Roman" w:cs="Times New Roman"/>
                <w:b/>
                <w:bCs/>
                <w:color w:val="000000" w:themeColor="text1"/>
                <w:sz w:val="28"/>
                <w:szCs w:val="28"/>
                <w:lang w:val="uk-UA"/>
              </w:rPr>
              <w:lastRenderedPageBreak/>
              <w:t>встановленого для працездатних осіб на 1 січня відповідного року.</w:t>
            </w:r>
          </w:p>
          <w:p w14:paraId="505EAF19" w14:textId="02BFA087" w:rsidR="00CF2B67" w:rsidRPr="00982662" w:rsidRDefault="00CF2B67" w:rsidP="00CF2B67">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t>Зазначені активи приймаються в управління на підставі ухвали слідчого судді, суду чи згоди власника активів, копії яких надсилаються Кабінету Міністрів України не пізніше наступного робочого дня після їх винесення (надання) з відповідним зверненням прокурора.</w:t>
            </w:r>
          </w:p>
          <w:p w14:paraId="56E187AF" w14:textId="77777777" w:rsidR="00063078" w:rsidRDefault="00CF2B67" w:rsidP="00CF2B67">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t xml:space="preserve">  </w:t>
            </w:r>
          </w:p>
          <w:p w14:paraId="36D8AEEE" w14:textId="77777777" w:rsidR="00063078" w:rsidRPr="008F120F" w:rsidRDefault="00063078" w:rsidP="00CF2B67">
            <w:pPr>
              <w:jc w:val="both"/>
              <w:rPr>
                <w:rFonts w:ascii="Times New Roman" w:hAnsi="Times New Roman" w:cs="Times New Roman"/>
                <w:color w:val="000000" w:themeColor="text1"/>
                <w:sz w:val="28"/>
                <w:lang w:val="uk-UA"/>
              </w:rPr>
            </w:pPr>
          </w:p>
          <w:p w14:paraId="07D8E551" w14:textId="77777777" w:rsidR="00063078" w:rsidRPr="008F120F" w:rsidRDefault="00063078" w:rsidP="00CF2B67">
            <w:pPr>
              <w:jc w:val="both"/>
              <w:rPr>
                <w:rFonts w:ascii="Times New Roman" w:hAnsi="Times New Roman" w:cs="Times New Roman"/>
                <w:color w:val="000000" w:themeColor="text1"/>
                <w:sz w:val="28"/>
                <w:lang w:val="uk-UA"/>
              </w:rPr>
            </w:pPr>
          </w:p>
          <w:p w14:paraId="464DB1FF" w14:textId="77777777" w:rsidR="00063078" w:rsidRPr="008F120F" w:rsidRDefault="00063078" w:rsidP="00CF2B67">
            <w:pPr>
              <w:jc w:val="both"/>
              <w:rPr>
                <w:rFonts w:ascii="Times New Roman" w:hAnsi="Times New Roman" w:cs="Times New Roman"/>
                <w:color w:val="000000" w:themeColor="text1"/>
                <w:sz w:val="28"/>
                <w:lang w:val="uk-UA"/>
              </w:rPr>
            </w:pPr>
          </w:p>
          <w:p w14:paraId="3134266A" w14:textId="77777777" w:rsidR="00063078" w:rsidRPr="008F120F" w:rsidRDefault="00063078" w:rsidP="00CF2B67">
            <w:pPr>
              <w:jc w:val="both"/>
              <w:rPr>
                <w:rFonts w:ascii="Times New Roman" w:hAnsi="Times New Roman" w:cs="Times New Roman"/>
                <w:color w:val="000000" w:themeColor="text1"/>
                <w:sz w:val="28"/>
                <w:lang w:val="uk-UA"/>
              </w:rPr>
            </w:pPr>
          </w:p>
          <w:p w14:paraId="301F9BCC" w14:textId="77777777" w:rsidR="00063078" w:rsidRPr="008F120F" w:rsidRDefault="00063078" w:rsidP="00CF2B67">
            <w:pPr>
              <w:jc w:val="both"/>
              <w:rPr>
                <w:rFonts w:ascii="Times New Roman" w:hAnsi="Times New Roman" w:cs="Times New Roman"/>
                <w:color w:val="000000" w:themeColor="text1"/>
                <w:sz w:val="28"/>
                <w:lang w:val="uk-UA"/>
              </w:rPr>
            </w:pPr>
          </w:p>
          <w:p w14:paraId="5B702A0C" w14:textId="38B26D80" w:rsidR="00CF2B67" w:rsidRPr="00982662" w:rsidRDefault="00CF2B67" w:rsidP="00CF2B67">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t>2. У разі прийняття в управління активів, які чи права на які та їх обтяження підлягають державній реєстрації, Кабінет Міністрів України надсилає того самого дня інформацію про накладення арешту на активи органам, що ведуть державні реєстри таких активів, прав на них або їх обтяжень. У разі прийняття в управління цінних паперів інформація також надсилається відповідним учасникам депозитарної системи України.</w:t>
            </w:r>
          </w:p>
          <w:p w14:paraId="7909F1A3" w14:textId="61132E75" w:rsidR="00CF2B67" w:rsidRPr="00982662" w:rsidRDefault="00CF2B67" w:rsidP="00CF2B67">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lastRenderedPageBreak/>
              <w:t>3. Передання активів в управління Кабінету Міністрів України можливе у розмірі, що відповідає завданим збиткам  державі (заподіяній шкоді)  та/або іншим суб’єктам у конкретному кримінальному провадженні в рамках якого був накладений арешт майна та прийнято рішення про передання активів в управління Кабінету Міністрів України.</w:t>
            </w:r>
          </w:p>
          <w:p w14:paraId="0D87EDE8" w14:textId="1961032D" w:rsidR="00CF2B67" w:rsidRPr="00982662" w:rsidRDefault="00CF2B67" w:rsidP="00CF2B67">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t>З метою визначення активів, вартість яких відповідає таким збиткам (шкоді) проводиться експертна оцінка вартості майна, що передається в управління Кабінету Міністрів України.</w:t>
            </w:r>
          </w:p>
          <w:p w14:paraId="32BEA224" w14:textId="492143F0" w:rsidR="00CF2B67" w:rsidRPr="00982662" w:rsidRDefault="00CF2B67" w:rsidP="00CF2B67">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t>У разі неможливості визначення цілого об’єкту права власності для передання в управління Кабінету Міністрів України, передачі в управління Кабінету Міністрів України підлягає частина такого об’єкту у разі можливості, а у разі неможливості передання частини такого об’єкту обирається цілий об’єкт, вартість якого найбільше співпадає з заподіяними збитками (шкодою). При цьому вартість такого об’єкту не може перевищувати 10 відсотків від заподіяних збитків (шкоди).</w:t>
            </w:r>
          </w:p>
          <w:p w14:paraId="565F1625" w14:textId="53CB4C24" w:rsidR="00CF2B67" w:rsidRPr="00982662" w:rsidRDefault="00CF2B67" w:rsidP="00CF2B67">
            <w:pPr>
              <w:jc w:val="both"/>
              <w:rPr>
                <w:rFonts w:ascii="Times New Roman" w:hAnsi="Times New Roman" w:cs="Times New Roman"/>
                <w:b/>
                <w:bCs/>
                <w:color w:val="000000" w:themeColor="text1"/>
                <w:sz w:val="28"/>
                <w:szCs w:val="28"/>
                <w:lang w:val="uk-UA"/>
              </w:rPr>
            </w:pPr>
            <w:r w:rsidRPr="00982662">
              <w:rPr>
                <w:rFonts w:ascii="Times New Roman" w:hAnsi="Times New Roman" w:cs="Times New Roman"/>
                <w:b/>
                <w:bCs/>
                <w:color w:val="000000" w:themeColor="text1"/>
                <w:sz w:val="28"/>
                <w:szCs w:val="28"/>
                <w:lang w:val="uk-UA"/>
              </w:rPr>
              <w:t xml:space="preserve">4. Забороняється передання Кабінету Міністрів України в управління активів, що належать підприємствам, установам та організаціям публічного права незалежно </w:t>
            </w:r>
            <w:r w:rsidRPr="00982662">
              <w:rPr>
                <w:rFonts w:ascii="Times New Roman" w:hAnsi="Times New Roman" w:cs="Times New Roman"/>
                <w:b/>
                <w:bCs/>
                <w:color w:val="000000" w:themeColor="text1"/>
                <w:sz w:val="28"/>
                <w:szCs w:val="28"/>
                <w:lang w:val="uk-UA"/>
              </w:rPr>
              <w:lastRenderedPageBreak/>
              <w:t xml:space="preserve">від організаційно-правової форми, які провадять діяльність та надають послуги в галузях енергетики, хімічної промисловості, транспорту, інформаційно-комунікаційних технологій, електронних комунікацій, провадять діяльність та надають послуги у сферах централізованого водопостачання, водовідведення, постачання електричної енергії, постачання та видобування природного газу, виробництва продуктів харчування, сільського господарства, охорони здоров’я, є власниками спеціальних дозволів на користування нафтогазоносними надрами, здійснюють будівництво, капітальний ремонт, реконструкцію, експлуатацію об’єктів транспортної та енергетичної інфраструктури (включаючи об’єкти </w:t>
            </w:r>
            <w:proofErr w:type="spellStart"/>
            <w:r w:rsidRPr="00982662">
              <w:rPr>
                <w:rFonts w:ascii="Times New Roman" w:hAnsi="Times New Roman" w:cs="Times New Roman"/>
                <w:b/>
                <w:bCs/>
                <w:color w:val="000000" w:themeColor="text1"/>
                <w:sz w:val="28"/>
                <w:szCs w:val="28"/>
                <w:lang w:val="uk-UA"/>
              </w:rPr>
              <w:t>нафтогазовидобування</w:t>
            </w:r>
            <w:proofErr w:type="spellEnd"/>
            <w:r w:rsidRPr="00982662">
              <w:rPr>
                <w:rFonts w:ascii="Times New Roman" w:hAnsi="Times New Roman" w:cs="Times New Roman"/>
                <w:b/>
                <w:bCs/>
                <w:color w:val="000000" w:themeColor="text1"/>
                <w:sz w:val="28"/>
                <w:szCs w:val="28"/>
                <w:lang w:val="uk-UA"/>
              </w:rPr>
              <w:t>), геологічне вивчення нафтогазоносності надр (розвідувальні роботи).</w:t>
            </w:r>
          </w:p>
          <w:p w14:paraId="66B45378" w14:textId="6BF0C021" w:rsidR="00CF2B67" w:rsidRPr="00982662" w:rsidRDefault="00CF2B67" w:rsidP="00CF2B67">
            <w:pPr>
              <w:spacing w:after="0" w:line="240" w:lineRule="auto"/>
              <w:rPr>
                <w:rStyle w:val="rvts9"/>
                <w:rFonts w:ascii="Times New Roman" w:hAnsi="Times New Roman" w:cs="Times New Roman"/>
                <w:b/>
                <w:bCs/>
                <w:color w:val="000000" w:themeColor="text1"/>
                <w:sz w:val="28"/>
                <w:szCs w:val="28"/>
                <w:lang w:val="uk-UA"/>
              </w:rPr>
            </w:pPr>
          </w:p>
        </w:tc>
      </w:tr>
      <w:tr w:rsidR="001805A3" w:rsidRPr="00982662" w14:paraId="5AEA4809" w14:textId="77777777" w:rsidTr="005915C6">
        <w:tc>
          <w:tcPr>
            <w:tcW w:w="7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9179F1" w14:textId="77777777" w:rsidR="00982662" w:rsidRPr="001805A3" w:rsidRDefault="00982662" w:rsidP="00982662">
            <w:pPr>
              <w:pStyle w:val="rvps2"/>
              <w:spacing w:before="0" w:beforeAutospacing="0" w:after="150" w:afterAutospacing="0"/>
              <w:ind w:firstLine="450"/>
              <w:jc w:val="both"/>
              <w:rPr>
                <w:color w:val="000000" w:themeColor="text1"/>
                <w:sz w:val="28"/>
                <w:szCs w:val="28"/>
              </w:rPr>
            </w:pPr>
            <w:proofErr w:type="spellStart"/>
            <w:r w:rsidRPr="001805A3">
              <w:rPr>
                <w:rStyle w:val="rvts9"/>
                <w:b/>
                <w:bCs/>
                <w:color w:val="000000" w:themeColor="text1"/>
                <w:sz w:val="28"/>
                <w:szCs w:val="28"/>
              </w:rPr>
              <w:lastRenderedPageBreak/>
              <w:t>Стаття</w:t>
            </w:r>
            <w:proofErr w:type="spellEnd"/>
            <w:r w:rsidRPr="001805A3">
              <w:rPr>
                <w:rStyle w:val="rvts9"/>
                <w:b/>
                <w:bCs/>
                <w:color w:val="000000" w:themeColor="text1"/>
                <w:sz w:val="28"/>
                <w:szCs w:val="28"/>
              </w:rPr>
              <w:t xml:space="preserve"> 22.</w:t>
            </w:r>
            <w:r w:rsidRPr="001805A3">
              <w:rPr>
                <w:rStyle w:val="apple-converted-space"/>
                <w:color w:val="000000" w:themeColor="text1"/>
                <w:sz w:val="28"/>
                <w:szCs w:val="28"/>
              </w:rPr>
              <w:t> </w:t>
            </w:r>
            <w:r w:rsidRPr="001805A3">
              <w:rPr>
                <w:color w:val="000000" w:themeColor="text1"/>
                <w:sz w:val="28"/>
                <w:szCs w:val="28"/>
              </w:rPr>
              <w:t>Контроль за ефективністю управління активами</w:t>
            </w:r>
          </w:p>
          <w:p w14:paraId="6DFFEBF0" w14:textId="6087632B" w:rsidR="00982662" w:rsidRDefault="00982662" w:rsidP="00982662">
            <w:pPr>
              <w:pStyle w:val="rvps2"/>
              <w:spacing w:before="0" w:beforeAutospacing="0" w:after="150" w:afterAutospacing="0"/>
              <w:ind w:firstLine="450"/>
              <w:jc w:val="both"/>
              <w:rPr>
                <w:color w:val="000000" w:themeColor="text1"/>
                <w:sz w:val="28"/>
                <w:szCs w:val="28"/>
              </w:rPr>
            </w:pPr>
            <w:bookmarkStart w:id="58" w:name="n247"/>
            <w:bookmarkEnd w:id="58"/>
            <w:r w:rsidRPr="001805A3">
              <w:rPr>
                <w:color w:val="000000" w:themeColor="text1"/>
                <w:sz w:val="28"/>
                <w:szCs w:val="28"/>
              </w:rPr>
              <w:lastRenderedPageBreak/>
              <w:t>1. Національне агентство здійснює періодичну, але не рідше одного разу на місяць, перевірку ефективності управління арештованими активами, переданими ним в управління. Управитель зобов’язаний надавати уповноваженим особам Національного агентства доступ до прийнятих в управління активів для огляду, а також до документів щодо управління такими активами та їх використання.</w:t>
            </w:r>
          </w:p>
          <w:p w14:paraId="44F45D49" w14:textId="77777777" w:rsidR="001805A3" w:rsidRPr="001805A3" w:rsidRDefault="001805A3" w:rsidP="00982662">
            <w:pPr>
              <w:pStyle w:val="rvps2"/>
              <w:spacing w:before="0" w:beforeAutospacing="0" w:after="150" w:afterAutospacing="0"/>
              <w:ind w:firstLine="450"/>
              <w:jc w:val="both"/>
              <w:rPr>
                <w:color w:val="000000" w:themeColor="text1"/>
                <w:sz w:val="28"/>
                <w:szCs w:val="28"/>
              </w:rPr>
            </w:pPr>
          </w:p>
          <w:p w14:paraId="252F925F" w14:textId="714010F9" w:rsidR="001805A3" w:rsidRPr="001805A3" w:rsidRDefault="00982662" w:rsidP="005915C6">
            <w:pPr>
              <w:pStyle w:val="rvps2"/>
              <w:spacing w:before="0" w:beforeAutospacing="0" w:after="150" w:afterAutospacing="0"/>
              <w:ind w:firstLine="450"/>
              <w:jc w:val="both"/>
              <w:rPr>
                <w:color w:val="000000" w:themeColor="text1"/>
                <w:sz w:val="28"/>
                <w:szCs w:val="28"/>
              </w:rPr>
            </w:pPr>
            <w:bookmarkStart w:id="59" w:name="n379"/>
            <w:bookmarkEnd w:id="59"/>
            <w:r w:rsidRPr="001805A3">
              <w:rPr>
                <w:color w:val="000000" w:themeColor="text1"/>
                <w:sz w:val="28"/>
                <w:szCs w:val="28"/>
              </w:rPr>
              <w:t>У разі встановлення фактів неналежного управління активами або спроб відчуження активів управителем Національне агентство повідомляє про це відповідним правоохоронним органам для перевірки і реагування згідно із законом та невідкладно здійснює заходи щодо зміни управителя відповідних активів.</w:t>
            </w:r>
          </w:p>
          <w:p w14:paraId="22B137F1" w14:textId="288301E7" w:rsidR="00982662" w:rsidRPr="001805A3" w:rsidRDefault="00982662" w:rsidP="001805A3">
            <w:pPr>
              <w:pStyle w:val="rvps2"/>
              <w:spacing w:before="0" w:beforeAutospacing="0" w:after="150" w:afterAutospacing="0"/>
              <w:ind w:firstLine="450"/>
              <w:jc w:val="both"/>
              <w:rPr>
                <w:rStyle w:val="rvts9"/>
                <w:color w:val="000000" w:themeColor="text1"/>
                <w:sz w:val="28"/>
                <w:szCs w:val="28"/>
              </w:rPr>
            </w:pPr>
            <w:bookmarkStart w:id="60" w:name="n248"/>
            <w:bookmarkEnd w:id="60"/>
            <w:r w:rsidRPr="001805A3">
              <w:rPr>
                <w:color w:val="000000" w:themeColor="text1"/>
                <w:sz w:val="28"/>
                <w:szCs w:val="28"/>
              </w:rPr>
              <w:t>2.</w:t>
            </w:r>
            <w:r w:rsidRPr="001805A3">
              <w:rPr>
                <w:rStyle w:val="apple-converted-space"/>
                <w:color w:val="000000" w:themeColor="text1"/>
                <w:sz w:val="28"/>
                <w:szCs w:val="28"/>
              </w:rPr>
              <w:t> </w:t>
            </w:r>
            <w:hyperlink r:id="rId9" w:anchor="n8" w:tgtFrame="_blank" w:history="1">
              <w:r w:rsidRPr="001805A3">
                <w:rPr>
                  <w:rStyle w:val="a3"/>
                  <w:color w:val="000000" w:themeColor="text1"/>
                  <w:sz w:val="28"/>
                  <w:szCs w:val="28"/>
                  <w:u w:val="none"/>
                </w:rPr>
                <w:t xml:space="preserve">Порядок </w:t>
              </w:r>
              <w:proofErr w:type="spellStart"/>
              <w:r w:rsidRPr="001805A3">
                <w:rPr>
                  <w:rStyle w:val="a3"/>
                  <w:color w:val="000000" w:themeColor="text1"/>
                  <w:sz w:val="28"/>
                  <w:szCs w:val="28"/>
                  <w:u w:val="none"/>
                </w:rPr>
                <w:t>здійснення</w:t>
              </w:r>
              <w:proofErr w:type="spellEnd"/>
              <w:r w:rsidRPr="001805A3">
                <w:rPr>
                  <w:rStyle w:val="a3"/>
                  <w:color w:val="000000" w:themeColor="text1"/>
                  <w:sz w:val="28"/>
                  <w:szCs w:val="28"/>
                  <w:u w:val="none"/>
                </w:rPr>
                <w:t xml:space="preserve"> контролю за </w:t>
              </w:r>
              <w:proofErr w:type="spellStart"/>
              <w:r w:rsidRPr="001805A3">
                <w:rPr>
                  <w:rStyle w:val="a3"/>
                  <w:color w:val="000000" w:themeColor="text1"/>
                  <w:sz w:val="28"/>
                  <w:szCs w:val="28"/>
                  <w:u w:val="none"/>
                </w:rPr>
                <w:t>ефективністю</w:t>
              </w:r>
              <w:proofErr w:type="spellEnd"/>
              <w:r w:rsidRPr="001805A3">
                <w:rPr>
                  <w:rStyle w:val="a3"/>
                  <w:color w:val="000000" w:themeColor="text1"/>
                  <w:sz w:val="28"/>
                  <w:szCs w:val="28"/>
                  <w:u w:val="none"/>
                </w:rPr>
                <w:t xml:space="preserve"> </w:t>
              </w:r>
              <w:proofErr w:type="spellStart"/>
              <w:r w:rsidRPr="001805A3">
                <w:rPr>
                  <w:rStyle w:val="a3"/>
                  <w:color w:val="000000" w:themeColor="text1"/>
                  <w:sz w:val="28"/>
                  <w:szCs w:val="28"/>
                  <w:u w:val="none"/>
                </w:rPr>
                <w:t>управління</w:t>
              </w:r>
              <w:proofErr w:type="spellEnd"/>
              <w:r w:rsidRPr="001805A3">
                <w:rPr>
                  <w:rStyle w:val="a3"/>
                  <w:color w:val="000000" w:themeColor="text1"/>
                  <w:sz w:val="28"/>
                  <w:szCs w:val="28"/>
                  <w:u w:val="none"/>
                </w:rPr>
                <w:t xml:space="preserve"> активами</w:t>
              </w:r>
            </w:hyperlink>
            <w:r w:rsidRPr="001805A3">
              <w:rPr>
                <w:rStyle w:val="apple-converted-space"/>
                <w:color w:val="000000" w:themeColor="text1"/>
                <w:sz w:val="28"/>
                <w:szCs w:val="28"/>
              </w:rPr>
              <w:t> </w:t>
            </w:r>
            <w:proofErr w:type="spellStart"/>
            <w:r w:rsidRPr="001805A3">
              <w:rPr>
                <w:color w:val="000000" w:themeColor="text1"/>
                <w:sz w:val="28"/>
                <w:szCs w:val="28"/>
              </w:rPr>
              <w:t>визначається</w:t>
            </w:r>
            <w:proofErr w:type="spellEnd"/>
            <w:r w:rsidRPr="001805A3">
              <w:rPr>
                <w:color w:val="000000" w:themeColor="text1"/>
                <w:sz w:val="28"/>
                <w:szCs w:val="28"/>
              </w:rPr>
              <w:t xml:space="preserve"> </w:t>
            </w:r>
            <w:proofErr w:type="spellStart"/>
            <w:r w:rsidRPr="001805A3">
              <w:rPr>
                <w:color w:val="000000" w:themeColor="text1"/>
                <w:sz w:val="28"/>
                <w:szCs w:val="28"/>
              </w:rPr>
              <w:t>Кабінетом</w:t>
            </w:r>
            <w:proofErr w:type="spellEnd"/>
            <w:r w:rsidRPr="001805A3">
              <w:rPr>
                <w:color w:val="000000" w:themeColor="text1"/>
                <w:sz w:val="28"/>
                <w:szCs w:val="28"/>
              </w:rPr>
              <w:t xml:space="preserve"> </w:t>
            </w:r>
            <w:proofErr w:type="spellStart"/>
            <w:r w:rsidRPr="001805A3">
              <w:rPr>
                <w:color w:val="000000" w:themeColor="text1"/>
                <w:sz w:val="28"/>
                <w:szCs w:val="28"/>
              </w:rPr>
              <w:t>Міністрів</w:t>
            </w:r>
            <w:proofErr w:type="spellEnd"/>
            <w:r w:rsidRPr="001805A3">
              <w:rPr>
                <w:color w:val="000000" w:themeColor="text1"/>
                <w:sz w:val="28"/>
                <w:szCs w:val="28"/>
              </w:rPr>
              <w:t xml:space="preserve"> </w:t>
            </w:r>
            <w:proofErr w:type="spellStart"/>
            <w:r w:rsidRPr="001805A3">
              <w:rPr>
                <w:color w:val="000000" w:themeColor="text1"/>
                <w:sz w:val="28"/>
                <w:szCs w:val="28"/>
              </w:rPr>
              <w:t>України</w:t>
            </w:r>
            <w:proofErr w:type="spellEnd"/>
            <w:r w:rsidRPr="001805A3">
              <w:rPr>
                <w:color w:val="000000" w:themeColor="text1"/>
                <w:sz w:val="28"/>
                <w:szCs w:val="28"/>
              </w:rPr>
              <w:t>.</w:t>
            </w:r>
          </w:p>
        </w:tc>
        <w:tc>
          <w:tcPr>
            <w:tcW w:w="733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1E2B69" w14:textId="77777777" w:rsidR="001805A3" w:rsidRPr="001805A3" w:rsidRDefault="001805A3" w:rsidP="001805A3">
            <w:pPr>
              <w:pStyle w:val="rvps2"/>
              <w:spacing w:before="0" w:beforeAutospacing="0" w:after="150" w:afterAutospacing="0"/>
              <w:ind w:firstLine="450"/>
              <w:jc w:val="both"/>
              <w:rPr>
                <w:color w:val="000000" w:themeColor="text1"/>
                <w:sz w:val="28"/>
                <w:szCs w:val="28"/>
              </w:rPr>
            </w:pPr>
            <w:r w:rsidRPr="001805A3">
              <w:rPr>
                <w:rStyle w:val="rvts9"/>
                <w:b/>
                <w:bCs/>
                <w:color w:val="000000" w:themeColor="text1"/>
                <w:sz w:val="28"/>
                <w:szCs w:val="28"/>
              </w:rPr>
              <w:lastRenderedPageBreak/>
              <w:t>Стаття 22.</w:t>
            </w:r>
            <w:r w:rsidRPr="001805A3">
              <w:rPr>
                <w:rStyle w:val="apple-converted-space"/>
                <w:color w:val="000000" w:themeColor="text1"/>
                <w:sz w:val="28"/>
                <w:szCs w:val="28"/>
              </w:rPr>
              <w:t> </w:t>
            </w:r>
            <w:r w:rsidRPr="001805A3">
              <w:rPr>
                <w:color w:val="000000" w:themeColor="text1"/>
                <w:sz w:val="28"/>
                <w:szCs w:val="28"/>
              </w:rPr>
              <w:t>Контроль за ефективністю управління активами</w:t>
            </w:r>
          </w:p>
          <w:p w14:paraId="1A7435BC" w14:textId="5B297557" w:rsidR="001805A3" w:rsidRPr="001805A3" w:rsidRDefault="001805A3" w:rsidP="001805A3">
            <w:pPr>
              <w:pStyle w:val="rvps2"/>
              <w:spacing w:before="0" w:beforeAutospacing="0" w:after="150" w:afterAutospacing="0"/>
              <w:ind w:firstLine="450"/>
              <w:jc w:val="both"/>
              <w:rPr>
                <w:color w:val="000000" w:themeColor="text1"/>
                <w:sz w:val="28"/>
                <w:szCs w:val="28"/>
              </w:rPr>
            </w:pPr>
            <w:r w:rsidRPr="001805A3">
              <w:rPr>
                <w:color w:val="000000" w:themeColor="text1"/>
                <w:sz w:val="28"/>
                <w:szCs w:val="28"/>
              </w:rPr>
              <w:lastRenderedPageBreak/>
              <w:t>1. Національне агентство</w:t>
            </w:r>
            <w:r>
              <w:rPr>
                <w:color w:val="000000" w:themeColor="text1"/>
                <w:sz w:val="28"/>
                <w:szCs w:val="28"/>
                <w:lang w:val="uk-UA"/>
              </w:rPr>
              <w:t xml:space="preserve"> </w:t>
            </w:r>
            <w:r w:rsidRPr="001805A3">
              <w:rPr>
                <w:b/>
                <w:bCs/>
                <w:color w:val="000000" w:themeColor="text1"/>
                <w:sz w:val="28"/>
                <w:szCs w:val="28"/>
                <w:lang w:val="uk-UA"/>
              </w:rPr>
              <w:t>або Кабінет Міністрів України</w:t>
            </w:r>
            <w:r w:rsidRPr="001805A3">
              <w:rPr>
                <w:color w:val="000000" w:themeColor="text1"/>
                <w:sz w:val="28"/>
                <w:szCs w:val="28"/>
              </w:rPr>
              <w:t xml:space="preserve"> здійснює періодичну, але не рідше одного разу на місяць, перевірку ефективності управління арештованими активами, переданими ним в управління. Управитель зобов’язаний надавати уповноваженим особам Національного агентства </w:t>
            </w:r>
            <w:r w:rsidRPr="001805A3">
              <w:rPr>
                <w:b/>
                <w:bCs/>
                <w:color w:val="000000" w:themeColor="text1"/>
                <w:sz w:val="28"/>
                <w:szCs w:val="28"/>
                <w:lang w:val="uk-UA"/>
              </w:rPr>
              <w:t>або Кабінету Міністрів України</w:t>
            </w:r>
            <w:r>
              <w:rPr>
                <w:color w:val="000000" w:themeColor="text1"/>
                <w:sz w:val="28"/>
                <w:szCs w:val="28"/>
                <w:lang w:val="uk-UA"/>
              </w:rPr>
              <w:t xml:space="preserve"> </w:t>
            </w:r>
            <w:r w:rsidRPr="001805A3">
              <w:rPr>
                <w:color w:val="000000" w:themeColor="text1"/>
                <w:sz w:val="28"/>
                <w:szCs w:val="28"/>
              </w:rPr>
              <w:t>доступ до прийнятих в управління активів для огляду, а також до документів щодо управління такими активами та їх використання.</w:t>
            </w:r>
          </w:p>
          <w:p w14:paraId="4DF1BBD0" w14:textId="4DBEE93D" w:rsidR="001805A3" w:rsidRPr="001805A3" w:rsidRDefault="001805A3" w:rsidP="001805A3">
            <w:pPr>
              <w:pStyle w:val="rvps2"/>
              <w:spacing w:before="0" w:beforeAutospacing="0" w:after="150" w:afterAutospacing="0"/>
              <w:ind w:firstLine="450"/>
              <w:jc w:val="both"/>
              <w:rPr>
                <w:color w:val="000000" w:themeColor="text1"/>
                <w:sz w:val="28"/>
                <w:szCs w:val="28"/>
              </w:rPr>
            </w:pPr>
            <w:r w:rsidRPr="001805A3">
              <w:rPr>
                <w:color w:val="000000" w:themeColor="text1"/>
                <w:sz w:val="28"/>
                <w:szCs w:val="28"/>
              </w:rPr>
              <w:t xml:space="preserve">У разі встановлення фактів неналежного управління активами або спроб відчуження активів управителем Національне агентство </w:t>
            </w:r>
            <w:r w:rsidRPr="001805A3">
              <w:rPr>
                <w:b/>
                <w:bCs/>
                <w:color w:val="000000" w:themeColor="text1"/>
                <w:sz w:val="28"/>
                <w:szCs w:val="28"/>
                <w:lang w:val="uk-UA"/>
              </w:rPr>
              <w:t>або Кабінет Міністрів України</w:t>
            </w:r>
            <w:r>
              <w:rPr>
                <w:color w:val="000000" w:themeColor="text1"/>
                <w:sz w:val="28"/>
                <w:szCs w:val="28"/>
                <w:lang w:val="uk-UA"/>
              </w:rPr>
              <w:t xml:space="preserve"> </w:t>
            </w:r>
            <w:r w:rsidRPr="001805A3">
              <w:rPr>
                <w:color w:val="000000" w:themeColor="text1"/>
                <w:sz w:val="28"/>
                <w:szCs w:val="28"/>
              </w:rPr>
              <w:t>повідомляє про це відповідним правоохоронним органам для перевірки і реагування згідно із законом та невідкладно здійснює заходи щодо зміни управителя відповідних активів.</w:t>
            </w:r>
          </w:p>
          <w:p w14:paraId="03BBE91A" w14:textId="080FDB0A" w:rsidR="00982662" w:rsidRPr="001805A3" w:rsidRDefault="001805A3" w:rsidP="001805A3">
            <w:pPr>
              <w:pStyle w:val="rvps2"/>
              <w:spacing w:before="0" w:beforeAutospacing="0" w:after="150" w:afterAutospacing="0"/>
              <w:ind w:firstLine="450"/>
              <w:jc w:val="both"/>
              <w:rPr>
                <w:b/>
                <w:bCs/>
                <w:color w:val="000000" w:themeColor="text1"/>
                <w:sz w:val="28"/>
                <w:szCs w:val="28"/>
                <w:lang w:val="uk-UA"/>
              </w:rPr>
            </w:pPr>
            <w:r w:rsidRPr="001805A3">
              <w:rPr>
                <w:color w:val="000000" w:themeColor="text1"/>
                <w:sz w:val="28"/>
                <w:szCs w:val="28"/>
              </w:rPr>
              <w:t>2.</w:t>
            </w:r>
            <w:r w:rsidRPr="001805A3">
              <w:rPr>
                <w:sz w:val="28"/>
                <w:szCs w:val="28"/>
              </w:rPr>
              <w:t> </w:t>
            </w:r>
            <w:hyperlink r:id="rId10" w:anchor="n8" w:tgtFrame="_blank" w:history="1">
              <w:r w:rsidRPr="001805A3">
                <w:rPr>
                  <w:sz w:val="28"/>
                  <w:szCs w:val="28"/>
                </w:rPr>
                <w:t xml:space="preserve">Порядок </w:t>
              </w:r>
              <w:proofErr w:type="spellStart"/>
              <w:r w:rsidRPr="001805A3">
                <w:rPr>
                  <w:sz w:val="28"/>
                  <w:szCs w:val="28"/>
                </w:rPr>
                <w:t>здійснення</w:t>
              </w:r>
              <w:proofErr w:type="spellEnd"/>
              <w:r w:rsidRPr="001805A3">
                <w:rPr>
                  <w:sz w:val="28"/>
                  <w:szCs w:val="28"/>
                </w:rPr>
                <w:t xml:space="preserve"> контролю за </w:t>
              </w:r>
              <w:proofErr w:type="spellStart"/>
              <w:r w:rsidRPr="001805A3">
                <w:rPr>
                  <w:sz w:val="28"/>
                  <w:szCs w:val="28"/>
                </w:rPr>
                <w:t>ефективністю</w:t>
              </w:r>
              <w:proofErr w:type="spellEnd"/>
              <w:r w:rsidRPr="001805A3">
                <w:rPr>
                  <w:sz w:val="28"/>
                  <w:szCs w:val="28"/>
                </w:rPr>
                <w:t xml:space="preserve"> </w:t>
              </w:r>
              <w:proofErr w:type="spellStart"/>
              <w:r w:rsidRPr="001805A3">
                <w:rPr>
                  <w:sz w:val="28"/>
                  <w:szCs w:val="28"/>
                </w:rPr>
                <w:t>управління</w:t>
              </w:r>
              <w:proofErr w:type="spellEnd"/>
              <w:r w:rsidRPr="001805A3">
                <w:rPr>
                  <w:sz w:val="28"/>
                  <w:szCs w:val="28"/>
                </w:rPr>
                <w:t xml:space="preserve"> активами</w:t>
              </w:r>
            </w:hyperlink>
            <w:r w:rsidRPr="001805A3">
              <w:rPr>
                <w:sz w:val="28"/>
                <w:szCs w:val="28"/>
              </w:rPr>
              <w:t> </w:t>
            </w:r>
            <w:proofErr w:type="spellStart"/>
            <w:r w:rsidRPr="001805A3">
              <w:rPr>
                <w:color w:val="000000" w:themeColor="text1"/>
                <w:sz w:val="28"/>
                <w:szCs w:val="28"/>
              </w:rPr>
              <w:t>визначається</w:t>
            </w:r>
            <w:proofErr w:type="spellEnd"/>
            <w:r>
              <w:rPr>
                <w:color w:val="000000" w:themeColor="text1"/>
                <w:sz w:val="28"/>
                <w:szCs w:val="28"/>
                <w:lang w:val="uk-UA"/>
              </w:rPr>
              <w:t xml:space="preserve"> </w:t>
            </w:r>
            <w:proofErr w:type="spellStart"/>
            <w:r w:rsidRPr="001805A3">
              <w:rPr>
                <w:color w:val="000000" w:themeColor="text1"/>
                <w:sz w:val="28"/>
                <w:szCs w:val="28"/>
              </w:rPr>
              <w:t>Кабінетом</w:t>
            </w:r>
            <w:proofErr w:type="spellEnd"/>
            <w:r w:rsidRPr="001805A3">
              <w:rPr>
                <w:color w:val="000000" w:themeColor="text1"/>
                <w:sz w:val="28"/>
                <w:szCs w:val="28"/>
              </w:rPr>
              <w:t xml:space="preserve"> </w:t>
            </w:r>
            <w:proofErr w:type="spellStart"/>
            <w:r w:rsidRPr="001805A3">
              <w:rPr>
                <w:color w:val="000000" w:themeColor="text1"/>
                <w:sz w:val="28"/>
                <w:szCs w:val="28"/>
              </w:rPr>
              <w:t>Міністрів</w:t>
            </w:r>
            <w:proofErr w:type="spellEnd"/>
            <w:r w:rsidRPr="001805A3">
              <w:rPr>
                <w:color w:val="000000" w:themeColor="text1"/>
                <w:sz w:val="28"/>
                <w:szCs w:val="28"/>
              </w:rPr>
              <w:t xml:space="preserve"> </w:t>
            </w:r>
            <w:proofErr w:type="spellStart"/>
            <w:r w:rsidRPr="001805A3">
              <w:rPr>
                <w:color w:val="000000" w:themeColor="text1"/>
                <w:sz w:val="28"/>
                <w:szCs w:val="28"/>
              </w:rPr>
              <w:t>України</w:t>
            </w:r>
            <w:proofErr w:type="spellEnd"/>
            <w:r w:rsidRPr="001805A3">
              <w:rPr>
                <w:color w:val="000000" w:themeColor="text1"/>
                <w:sz w:val="28"/>
                <w:szCs w:val="28"/>
              </w:rPr>
              <w:t>.</w:t>
            </w:r>
          </w:p>
        </w:tc>
      </w:tr>
      <w:tr w:rsidR="001805A3" w:rsidRPr="00982662" w14:paraId="4D836012" w14:textId="77777777" w:rsidTr="005915C6">
        <w:tc>
          <w:tcPr>
            <w:tcW w:w="7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714C6E" w14:textId="77777777" w:rsidR="00982662" w:rsidRPr="001805A3" w:rsidRDefault="00982662" w:rsidP="00982662">
            <w:pPr>
              <w:pStyle w:val="rvps2"/>
              <w:spacing w:before="0" w:beforeAutospacing="0" w:after="150" w:afterAutospacing="0"/>
              <w:ind w:firstLine="450"/>
              <w:jc w:val="both"/>
              <w:rPr>
                <w:color w:val="000000" w:themeColor="text1"/>
                <w:sz w:val="28"/>
                <w:szCs w:val="28"/>
              </w:rPr>
            </w:pPr>
            <w:r w:rsidRPr="001805A3">
              <w:rPr>
                <w:rStyle w:val="rvts9"/>
                <w:b/>
                <w:bCs/>
                <w:color w:val="000000" w:themeColor="text1"/>
                <w:sz w:val="28"/>
                <w:szCs w:val="28"/>
              </w:rPr>
              <w:lastRenderedPageBreak/>
              <w:t>Стаття 23.</w:t>
            </w:r>
            <w:r w:rsidRPr="001805A3">
              <w:rPr>
                <w:rStyle w:val="apple-converted-space"/>
                <w:b/>
                <w:bCs/>
                <w:color w:val="000000" w:themeColor="text1"/>
                <w:sz w:val="28"/>
                <w:szCs w:val="28"/>
              </w:rPr>
              <w:t> </w:t>
            </w:r>
            <w:r w:rsidRPr="001805A3">
              <w:rPr>
                <w:color w:val="000000" w:themeColor="text1"/>
                <w:sz w:val="28"/>
                <w:szCs w:val="28"/>
              </w:rPr>
              <w:t>Управління конфіскованими активами</w:t>
            </w:r>
          </w:p>
          <w:p w14:paraId="418DD39B" w14:textId="77777777" w:rsidR="00982662" w:rsidRPr="001805A3" w:rsidRDefault="00982662" w:rsidP="00982662">
            <w:pPr>
              <w:pStyle w:val="rvps2"/>
              <w:spacing w:before="0" w:beforeAutospacing="0" w:after="150" w:afterAutospacing="0"/>
              <w:ind w:firstLine="450"/>
              <w:jc w:val="both"/>
              <w:rPr>
                <w:color w:val="000000" w:themeColor="text1"/>
                <w:sz w:val="28"/>
                <w:szCs w:val="28"/>
              </w:rPr>
            </w:pPr>
            <w:bookmarkStart w:id="61" w:name="n253"/>
            <w:bookmarkEnd w:id="61"/>
            <w:r w:rsidRPr="001805A3">
              <w:rPr>
                <w:color w:val="000000" w:themeColor="text1"/>
                <w:sz w:val="28"/>
                <w:szCs w:val="28"/>
              </w:rPr>
              <w:t xml:space="preserve">1. Національне агентство здійснює моніторинг та веде облік судових рішень про конфіскацію, спеціальну конфіскацію, задоволення позовів на користь держави у кримінальних провадженнях, у яких воно здійснювало управління активами. Прокурор інформує Національне </w:t>
            </w:r>
            <w:r w:rsidRPr="001805A3">
              <w:rPr>
                <w:color w:val="000000" w:themeColor="text1"/>
                <w:sz w:val="28"/>
                <w:szCs w:val="28"/>
              </w:rPr>
              <w:lastRenderedPageBreak/>
              <w:t>агентство про такі судові рішення невідкладно після їх винесення.</w:t>
            </w:r>
          </w:p>
          <w:p w14:paraId="25A51954" w14:textId="77777777" w:rsidR="00063078" w:rsidRPr="00063078" w:rsidRDefault="00063078" w:rsidP="00063078">
            <w:pPr>
              <w:pStyle w:val="rvps2"/>
              <w:spacing w:before="0" w:beforeAutospacing="0" w:after="150" w:afterAutospacing="0"/>
              <w:ind w:firstLine="450"/>
              <w:jc w:val="both"/>
              <w:rPr>
                <w:b/>
                <w:bCs/>
                <w:strike/>
                <w:color w:val="000000" w:themeColor="text1"/>
                <w:sz w:val="28"/>
                <w:szCs w:val="28"/>
              </w:rPr>
            </w:pPr>
            <w:bookmarkStart w:id="62" w:name="n254"/>
            <w:bookmarkEnd w:id="62"/>
            <w:r w:rsidRPr="00063078">
              <w:rPr>
                <w:b/>
                <w:bCs/>
                <w:strike/>
                <w:color w:val="000000" w:themeColor="text1"/>
                <w:sz w:val="28"/>
                <w:szCs w:val="28"/>
              </w:rPr>
              <w:t>2. За погодженням з міжвідомчою комісією з питань реалізації активів Національне агентство самостійно забезпечує виконання судового рішення про конфіскацію, спеціальну конфіскацію активів, стягнення в дохід держави активів, що перебувають в його управлінні або перебували, але були реалізовані, вартістю понад 10 тисяч розмірів мінімальних заробітних плат.</w:t>
            </w:r>
          </w:p>
          <w:p w14:paraId="49C9831B" w14:textId="77777777" w:rsidR="00063078" w:rsidRPr="00063078" w:rsidRDefault="00063078" w:rsidP="00063078">
            <w:pPr>
              <w:pStyle w:val="rvps2"/>
              <w:spacing w:before="0" w:beforeAutospacing="0" w:after="150" w:afterAutospacing="0"/>
              <w:ind w:firstLine="450"/>
              <w:jc w:val="both"/>
              <w:rPr>
                <w:b/>
                <w:bCs/>
                <w:strike/>
                <w:color w:val="000000" w:themeColor="text1"/>
                <w:sz w:val="28"/>
                <w:szCs w:val="28"/>
              </w:rPr>
            </w:pPr>
            <w:bookmarkStart w:id="63" w:name="n381"/>
            <w:bookmarkEnd w:id="63"/>
            <w:r w:rsidRPr="00063078">
              <w:rPr>
                <w:b/>
                <w:bCs/>
                <w:strike/>
                <w:color w:val="000000" w:themeColor="text1"/>
                <w:sz w:val="28"/>
                <w:szCs w:val="28"/>
              </w:rPr>
              <w:t>У разі прийняття рішення про реалізацію активи передаються Національним агентством визначеній на конкурсних засадах юридичній особі для реалізації.</w:t>
            </w:r>
          </w:p>
          <w:p w14:paraId="52B7899C" w14:textId="77777777" w:rsidR="00063078" w:rsidRPr="00063078" w:rsidRDefault="00063078" w:rsidP="00063078">
            <w:pPr>
              <w:pStyle w:val="rvps2"/>
              <w:spacing w:before="0" w:beforeAutospacing="0" w:after="150" w:afterAutospacing="0"/>
              <w:ind w:firstLine="450"/>
              <w:jc w:val="both"/>
              <w:rPr>
                <w:b/>
                <w:bCs/>
                <w:strike/>
                <w:color w:val="000000" w:themeColor="text1"/>
                <w:sz w:val="28"/>
                <w:szCs w:val="28"/>
              </w:rPr>
            </w:pPr>
            <w:bookmarkStart w:id="64" w:name="n382"/>
            <w:bookmarkEnd w:id="64"/>
            <w:r w:rsidRPr="00063078">
              <w:rPr>
                <w:b/>
                <w:bCs/>
                <w:strike/>
                <w:color w:val="000000" w:themeColor="text1"/>
                <w:sz w:val="28"/>
                <w:szCs w:val="28"/>
              </w:rPr>
              <w:t>Реалізація зазначених активів здійснюється на прилюдних торгах (аукціонах) та/або електронних торгах у порядку, визначеному Кабінетом Міністрів України.</w:t>
            </w:r>
          </w:p>
          <w:p w14:paraId="6627079A" w14:textId="77777777" w:rsidR="00063078" w:rsidRPr="00063078" w:rsidRDefault="00063078" w:rsidP="00063078">
            <w:pPr>
              <w:pStyle w:val="rvps2"/>
              <w:spacing w:before="0" w:beforeAutospacing="0" w:after="150" w:afterAutospacing="0"/>
              <w:ind w:firstLine="450"/>
              <w:jc w:val="both"/>
              <w:rPr>
                <w:b/>
                <w:bCs/>
                <w:strike/>
                <w:color w:val="000000" w:themeColor="text1"/>
                <w:sz w:val="28"/>
                <w:szCs w:val="28"/>
              </w:rPr>
            </w:pPr>
            <w:bookmarkStart w:id="65" w:name="n383"/>
            <w:bookmarkEnd w:id="65"/>
            <w:r w:rsidRPr="00063078">
              <w:rPr>
                <w:b/>
                <w:bCs/>
                <w:strike/>
                <w:color w:val="000000" w:themeColor="text1"/>
                <w:sz w:val="28"/>
                <w:szCs w:val="28"/>
              </w:rPr>
              <w:t>Договори купівлі-продажу активів, що реалізуються Національним агентством відповідно до цього Закону, нотаріальному посвідченню не підлягають.</w:t>
            </w:r>
          </w:p>
          <w:p w14:paraId="1423E752" w14:textId="0C888DED" w:rsidR="001805A3" w:rsidRDefault="001805A3" w:rsidP="00982662">
            <w:pPr>
              <w:ind w:firstLine="273"/>
              <w:jc w:val="both"/>
              <w:rPr>
                <w:rFonts w:ascii="Times New Roman" w:hAnsi="Times New Roman" w:cs="Times New Roman"/>
                <w:color w:val="000000" w:themeColor="text1"/>
                <w:sz w:val="28"/>
                <w:highlight w:val="yellow"/>
              </w:rPr>
            </w:pPr>
          </w:p>
          <w:p w14:paraId="6DB9670F" w14:textId="7CB3907D" w:rsidR="00063078" w:rsidRDefault="00063078" w:rsidP="00982662">
            <w:pPr>
              <w:ind w:firstLine="273"/>
              <w:jc w:val="both"/>
              <w:rPr>
                <w:rFonts w:ascii="Times New Roman" w:hAnsi="Times New Roman" w:cs="Times New Roman"/>
                <w:color w:val="000000" w:themeColor="text1"/>
                <w:sz w:val="28"/>
                <w:highlight w:val="yellow"/>
              </w:rPr>
            </w:pPr>
          </w:p>
          <w:p w14:paraId="0FBB0B9E" w14:textId="15B957C9" w:rsidR="00063078" w:rsidRDefault="00063078" w:rsidP="00982662">
            <w:pPr>
              <w:ind w:firstLine="273"/>
              <w:jc w:val="both"/>
              <w:rPr>
                <w:rFonts w:ascii="Times New Roman" w:hAnsi="Times New Roman" w:cs="Times New Roman"/>
                <w:color w:val="000000" w:themeColor="text1"/>
                <w:sz w:val="28"/>
                <w:highlight w:val="yellow"/>
              </w:rPr>
            </w:pPr>
          </w:p>
          <w:p w14:paraId="02697405" w14:textId="2294878F" w:rsidR="00063078" w:rsidRDefault="00063078" w:rsidP="00982662">
            <w:pPr>
              <w:ind w:firstLine="273"/>
              <w:jc w:val="both"/>
              <w:rPr>
                <w:rFonts w:ascii="Times New Roman" w:hAnsi="Times New Roman" w:cs="Times New Roman"/>
                <w:color w:val="000000" w:themeColor="text1"/>
                <w:sz w:val="28"/>
                <w:highlight w:val="yellow"/>
              </w:rPr>
            </w:pPr>
          </w:p>
          <w:p w14:paraId="37214514" w14:textId="1263EFBA" w:rsidR="00063078" w:rsidRDefault="00063078" w:rsidP="00982662">
            <w:pPr>
              <w:ind w:firstLine="273"/>
              <w:jc w:val="both"/>
              <w:rPr>
                <w:rFonts w:ascii="Times New Roman" w:hAnsi="Times New Roman" w:cs="Times New Roman"/>
                <w:color w:val="000000" w:themeColor="text1"/>
                <w:sz w:val="28"/>
                <w:highlight w:val="yellow"/>
              </w:rPr>
            </w:pPr>
          </w:p>
          <w:p w14:paraId="1EF075C9" w14:textId="09E350E0" w:rsidR="00063078" w:rsidRDefault="00063078" w:rsidP="00982662">
            <w:pPr>
              <w:ind w:firstLine="273"/>
              <w:jc w:val="both"/>
              <w:rPr>
                <w:rFonts w:ascii="Times New Roman" w:hAnsi="Times New Roman" w:cs="Times New Roman"/>
                <w:color w:val="000000" w:themeColor="text1"/>
                <w:sz w:val="28"/>
                <w:highlight w:val="yellow"/>
              </w:rPr>
            </w:pPr>
          </w:p>
          <w:p w14:paraId="70A26555" w14:textId="2116646B" w:rsidR="00063078" w:rsidRDefault="00063078" w:rsidP="00982662">
            <w:pPr>
              <w:ind w:firstLine="273"/>
              <w:jc w:val="both"/>
              <w:rPr>
                <w:rFonts w:ascii="Times New Roman" w:hAnsi="Times New Roman" w:cs="Times New Roman"/>
                <w:color w:val="000000" w:themeColor="text1"/>
                <w:sz w:val="28"/>
                <w:highlight w:val="yellow"/>
              </w:rPr>
            </w:pPr>
          </w:p>
          <w:p w14:paraId="73171E21" w14:textId="58EBE035" w:rsidR="00063078" w:rsidRDefault="00063078" w:rsidP="00982662">
            <w:pPr>
              <w:ind w:firstLine="273"/>
              <w:jc w:val="both"/>
              <w:rPr>
                <w:rFonts w:ascii="Times New Roman" w:hAnsi="Times New Roman" w:cs="Times New Roman"/>
                <w:color w:val="000000" w:themeColor="text1"/>
                <w:sz w:val="28"/>
                <w:highlight w:val="yellow"/>
              </w:rPr>
            </w:pPr>
          </w:p>
          <w:p w14:paraId="6C0533C8" w14:textId="1EA07A64" w:rsidR="00063078" w:rsidRDefault="00063078" w:rsidP="00982662">
            <w:pPr>
              <w:ind w:firstLine="273"/>
              <w:jc w:val="both"/>
              <w:rPr>
                <w:rFonts w:ascii="Times New Roman" w:hAnsi="Times New Roman" w:cs="Times New Roman"/>
                <w:color w:val="000000" w:themeColor="text1"/>
                <w:sz w:val="28"/>
                <w:highlight w:val="yellow"/>
              </w:rPr>
            </w:pPr>
          </w:p>
          <w:p w14:paraId="0D841630" w14:textId="1D40BF61" w:rsidR="00063078" w:rsidRDefault="00063078" w:rsidP="00982662">
            <w:pPr>
              <w:ind w:firstLine="273"/>
              <w:jc w:val="both"/>
              <w:rPr>
                <w:rFonts w:ascii="Times New Roman" w:hAnsi="Times New Roman" w:cs="Times New Roman"/>
                <w:color w:val="000000" w:themeColor="text1"/>
                <w:sz w:val="28"/>
                <w:highlight w:val="yellow"/>
              </w:rPr>
            </w:pPr>
          </w:p>
          <w:p w14:paraId="57FAA063" w14:textId="44E7DFFD" w:rsidR="00063078" w:rsidRDefault="00063078" w:rsidP="00982662">
            <w:pPr>
              <w:ind w:firstLine="273"/>
              <w:jc w:val="both"/>
              <w:rPr>
                <w:rFonts w:ascii="Times New Roman" w:hAnsi="Times New Roman" w:cs="Times New Roman"/>
                <w:color w:val="000000" w:themeColor="text1"/>
                <w:sz w:val="28"/>
                <w:highlight w:val="yellow"/>
              </w:rPr>
            </w:pPr>
          </w:p>
          <w:p w14:paraId="0E88C794" w14:textId="305D2400" w:rsidR="00063078" w:rsidRDefault="00063078" w:rsidP="00982662">
            <w:pPr>
              <w:ind w:firstLine="273"/>
              <w:jc w:val="both"/>
              <w:rPr>
                <w:rFonts w:ascii="Times New Roman" w:hAnsi="Times New Roman" w:cs="Times New Roman"/>
                <w:color w:val="000000" w:themeColor="text1"/>
                <w:sz w:val="28"/>
                <w:highlight w:val="yellow"/>
              </w:rPr>
            </w:pPr>
          </w:p>
          <w:p w14:paraId="003AE66D" w14:textId="77777777" w:rsidR="00063078" w:rsidRDefault="00063078" w:rsidP="00982662">
            <w:pPr>
              <w:ind w:firstLine="273"/>
              <w:jc w:val="both"/>
              <w:rPr>
                <w:rFonts w:ascii="Times New Roman" w:hAnsi="Times New Roman" w:cs="Times New Roman"/>
                <w:color w:val="000000" w:themeColor="text1"/>
                <w:sz w:val="28"/>
                <w:highlight w:val="yellow"/>
              </w:rPr>
            </w:pPr>
          </w:p>
          <w:p w14:paraId="71518FE0" w14:textId="61096BC6" w:rsidR="00063078" w:rsidRDefault="00063078" w:rsidP="00982662">
            <w:pPr>
              <w:ind w:firstLine="273"/>
              <w:jc w:val="both"/>
              <w:rPr>
                <w:rFonts w:ascii="Times New Roman" w:hAnsi="Times New Roman" w:cs="Times New Roman"/>
                <w:color w:val="000000" w:themeColor="text1"/>
                <w:sz w:val="28"/>
                <w:highlight w:val="yellow"/>
              </w:rPr>
            </w:pPr>
          </w:p>
          <w:p w14:paraId="41787E3F" w14:textId="77777777" w:rsidR="00063078" w:rsidRPr="00063078" w:rsidRDefault="00063078" w:rsidP="00982662">
            <w:pPr>
              <w:ind w:firstLine="273"/>
              <w:jc w:val="both"/>
              <w:rPr>
                <w:rFonts w:ascii="Times New Roman" w:hAnsi="Times New Roman" w:cs="Times New Roman"/>
                <w:color w:val="000000" w:themeColor="text1"/>
                <w:sz w:val="28"/>
                <w:highlight w:val="yellow"/>
              </w:rPr>
            </w:pPr>
          </w:p>
          <w:p w14:paraId="2795576D" w14:textId="7D7DFCF3" w:rsidR="00982662" w:rsidRDefault="00982662" w:rsidP="00982662">
            <w:pPr>
              <w:pStyle w:val="rvps2"/>
              <w:spacing w:before="0" w:beforeAutospacing="0" w:after="150" w:afterAutospacing="0"/>
              <w:ind w:firstLine="450"/>
              <w:jc w:val="both"/>
              <w:rPr>
                <w:color w:val="000000" w:themeColor="text1"/>
                <w:sz w:val="28"/>
                <w:szCs w:val="28"/>
              </w:rPr>
            </w:pPr>
            <w:r w:rsidRPr="00BB5F06">
              <w:rPr>
                <w:color w:val="000000" w:themeColor="text1"/>
                <w:sz w:val="28"/>
                <w:szCs w:val="28"/>
              </w:rPr>
              <w:t>3. Національне агентство після набрання законної сили судовими рішеннями про конфіскацію, спеціальну конфіскацію, стягнення активів в дохід держави в кримінальному провадженні, які перебувають у його управлінні, крім випадків, передбачених частиною другою цієї статті, направляє їх для примусового виконання до органів державної виконавчої служби.</w:t>
            </w:r>
          </w:p>
          <w:p w14:paraId="062893A4" w14:textId="77777777" w:rsidR="00982662" w:rsidRPr="00BB5F06" w:rsidRDefault="00982662" w:rsidP="00BB5F06">
            <w:pPr>
              <w:pStyle w:val="rvps2"/>
              <w:spacing w:before="0" w:beforeAutospacing="0" w:after="150" w:afterAutospacing="0"/>
              <w:jc w:val="both"/>
              <w:rPr>
                <w:color w:val="000000" w:themeColor="text1"/>
                <w:sz w:val="28"/>
                <w:szCs w:val="28"/>
              </w:rPr>
            </w:pPr>
            <w:bookmarkStart w:id="66" w:name="n394"/>
            <w:bookmarkStart w:id="67" w:name="n258"/>
            <w:bookmarkEnd w:id="66"/>
            <w:bookmarkEnd w:id="67"/>
            <w:r w:rsidRPr="00BB5F06">
              <w:rPr>
                <w:color w:val="000000" w:themeColor="text1"/>
                <w:sz w:val="28"/>
                <w:szCs w:val="28"/>
              </w:rPr>
              <w:lastRenderedPageBreak/>
              <w:t>Порядок взаємодії Національного агентства та Міністерства юстиції України при виконанні судових рішень про конфіскацію, спеціальну конфіскацію, стягнення активів в дохід держави в кримінальному провадженні визначається спільним наказом цих органів.</w:t>
            </w:r>
          </w:p>
          <w:p w14:paraId="06DF1283" w14:textId="77777777" w:rsidR="00063078" w:rsidRDefault="00063078" w:rsidP="005915C6">
            <w:pPr>
              <w:pStyle w:val="rvps2"/>
              <w:spacing w:before="0" w:beforeAutospacing="0" w:after="150" w:afterAutospacing="0"/>
              <w:jc w:val="both"/>
              <w:rPr>
                <w:color w:val="000000" w:themeColor="text1"/>
                <w:sz w:val="28"/>
                <w:szCs w:val="28"/>
              </w:rPr>
            </w:pPr>
            <w:bookmarkStart w:id="68" w:name="n259"/>
            <w:bookmarkEnd w:id="68"/>
          </w:p>
          <w:p w14:paraId="0275AC26" w14:textId="6EA68F94" w:rsidR="00982662" w:rsidRPr="005915C6" w:rsidRDefault="00982662" w:rsidP="005915C6">
            <w:pPr>
              <w:pStyle w:val="rvps2"/>
              <w:spacing w:before="0" w:beforeAutospacing="0" w:after="150" w:afterAutospacing="0"/>
              <w:jc w:val="both"/>
              <w:rPr>
                <w:rStyle w:val="rvts9"/>
                <w:color w:val="000000" w:themeColor="text1"/>
                <w:sz w:val="28"/>
                <w:szCs w:val="28"/>
              </w:rPr>
            </w:pPr>
            <w:r w:rsidRPr="00BB5F06">
              <w:rPr>
                <w:color w:val="000000" w:themeColor="text1"/>
                <w:sz w:val="28"/>
                <w:szCs w:val="28"/>
              </w:rPr>
              <w:t>4. Встановлені цим Законом правила управління активами, у тому числі щодо самостійного виконання Національним агентством судових рішень, поширюються на активи, які стягнуто в дохід держави в позовному провадженні у справах про визнання необґрунтованими активів та їх стягнення в дохід держави, особливості якого визначені</w:t>
            </w:r>
            <w:r w:rsidR="00BB5F06">
              <w:rPr>
                <w:color w:val="000000" w:themeColor="text1"/>
                <w:sz w:val="28"/>
                <w:szCs w:val="28"/>
                <w:lang w:val="uk-UA"/>
              </w:rPr>
              <w:t xml:space="preserve"> </w:t>
            </w:r>
            <w:hyperlink r:id="rId11" w:anchor="n8232" w:tgtFrame="_blank" w:history="1">
              <w:r w:rsidRPr="00BB5F06">
                <w:rPr>
                  <w:rStyle w:val="a3"/>
                  <w:color w:val="000000" w:themeColor="text1"/>
                  <w:sz w:val="28"/>
                  <w:szCs w:val="28"/>
                  <w:u w:val="none"/>
                </w:rPr>
                <w:t>главою</w:t>
              </w:r>
              <w:r w:rsidR="00BB5F06">
                <w:rPr>
                  <w:rStyle w:val="a3"/>
                  <w:color w:val="000000" w:themeColor="text1"/>
                  <w:sz w:val="28"/>
                  <w:szCs w:val="28"/>
                  <w:u w:val="none"/>
                  <w:lang w:val="uk-UA"/>
                </w:rPr>
                <w:t xml:space="preserve"> </w:t>
              </w:r>
              <w:r w:rsidRPr="00BB5F06">
                <w:rPr>
                  <w:rStyle w:val="a3"/>
                  <w:color w:val="000000" w:themeColor="text1"/>
                  <w:sz w:val="28"/>
                  <w:szCs w:val="28"/>
                  <w:u w:val="none"/>
                </w:rPr>
                <w:t>12</w:t>
              </w:r>
            </w:hyperlink>
            <w:r w:rsidR="00BB5F06">
              <w:rPr>
                <w:color w:val="000000" w:themeColor="text1"/>
                <w:sz w:val="28"/>
                <w:szCs w:val="28"/>
                <w:lang w:val="uk-UA"/>
              </w:rPr>
              <w:t xml:space="preserve"> </w:t>
            </w:r>
            <w:r w:rsidRPr="00BB5F06">
              <w:rPr>
                <w:color w:val="000000" w:themeColor="text1"/>
                <w:sz w:val="28"/>
                <w:szCs w:val="28"/>
              </w:rPr>
              <w:t>розділу III Цивільного процесуального кодексу України.</w:t>
            </w:r>
          </w:p>
        </w:tc>
        <w:tc>
          <w:tcPr>
            <w:tcW w:w="733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7BBF5D" w14:textId="77777777" w:rsidR="001805A3" w:rsidRPr="001805A3" w:rsidRDefault="001805A3" w:rsidP="001805A3">
            <w:pPr>
              <w:pStyle w:val="rvps2"/>
              <w:spacing w:before="0" w:beforeAutospacing="0" w:after="150" w:afterAutospacing="0"/>
              <w:ind w:firstLine="450"/>
              <w:jc w:val="both"/>
              <w:rPr>
                <w:color w:val="000000" w:themeColor="text1"/>
                <w:sz w:val="28"/>
                <w:szCs w:val="28"/>
              </w:rPr>
            </w:pPr>
            <w:r w:rsidRPr="001805A3">
              <w:rPr>
                <w:rStyle w:val="rvts9"/>
                <w:b/>
                <w:bCs/>
                <w:color w:val="000000" w:themeColor="text1"/>
                <w:sz w:val="28"/>
                <w:szCs w:val="28"/>
              </w:rPr>
              <w:lastRenderedPageBreak/>
              <w:t>Стаття 23.</w:t>
            </w:r>
            <w:r w:rsidRPr="001805A3">
              <w:rPr>
                <w:rStyle w:val="apple-converted-space"/>
                <w:b/>
                <w:bCs/>
                <w:color w:val="000000" w:themeColor="text1"/>
                <w:sz w:val="28"/>
                <w:szCs w:val="28"/>
              </w:rPr>
              <w:t> </w:t>
            </w:r>
            <w:r w:rsidRPr="001805A3">
              <w:rPr>
                <w:color w:val="000000" w:themeColor="text1"/>
                <w:sz w:val="28"/>
                <w:szCs w:val="28"/>
              </w:rPr>
              <w:t>Управління конфіскованими активами</w:t>
            </w:r>
          </w:p>
          <w:p w14:paraId="2A693D2F" w14:textId="1868ED50" w:rsidR="001805A3" w:rsidRPr="001805A3" w:rsidRDefault="001805A3" w:rsidP="001805A3">
            <w:pPr>
              <w:pStyle w:val="rvps2"/>
              <w:spacing w:before="0" w:beforeAutospacing="0" w:after="150" w:afterAutospacing="0"/>
              <w:ind w:firstLine="450"/>
              <w:jc w:val="both"/>
              <w:rPr>
                <w:color w:val="000000" w:themeColor="text1"/>
                <w:sz w:val="28"/>
                <w:szCs w:val="28"/>
              </w:rPr>
            </w:pPr>
            <w:r w:rsidRPr="001805A3">
              <w:rPr>
                <w:color w:val="000000" w:themeColor="text1"/>
                <w:sz w:val="28"/>
                <w:szCs w:val="28"/>
              </w:rPr>
              <w:t>1. Національне агентство</w:t>
            </w:r>
            <w:r>
              <w:rPr>
                <w:color w:val="000000" w:themeColor="text1"/>
                <w:sz w:val="28"/>
                <w:szCs w:val="28"/>
                <w:lang w:val="uk-UA"/>
              </w:rPr>
              <w:t xml:space="preserve"> </w:t>
            </w:r>
            <w:r w:rsidRPr="001805A3">
              <w:rPr>
                <w:b/>
                <w:bCs/>
                <w:color w:val="000000" w:themeColor="text1"/>
                <w:sz w:val="28"/>
                <w:szCs w:val="28"/>
                <w:lang w:val="uk-UA"/>
              </w:rPr>
              <w:t>або Кабінет Міністрів України</w:t>
            </w:r>
            <w:r w:rsidRPr="001805A3">
              <w:rPr>
                <w:color w:val="000000" w:themeColor="text1"/>
                <w:sz w:val="28"/>
                <w:szCs w:val="28"/>
              </w:rPr>
              <w:t xml:space="preserve"> здійснює моніторинг та веде облік судових рішень про конфіскацію, спеціальну конфіскацію, задоволення позовів на користь держави у кримінальних провадженнях, у яких воно здійснювало управління активами. Прокурор </w:t>
            </w:r>
            <w:r w:rsidRPr="001805A3">
              <w:rPr>
                <w:color w:val="000000" w:themeColor="text1"/>
                <w:sz w:val="28"/>
                <w:szCs w:val="28"/>
              </w:rPr>
              <w:lastRenderedPageBreak/>
              <w:t>інформує Національне агентство</w:t>
            </w:r>
            <w:r>
              <w:rPr>
                <w:color w:val="000000" w:themeColor="text1"/>
                <w:sz w:val="28"/>
                <w:szCs w:val="28"/>
                <w:lang w:val="uk-UA"/>
              </w:rPr>
              <w:t xml:space="preserve"> </w:t>
            </w:r>
            <w:r w:rsidRPr="001805A3">
              <w:rPr>
                <w:b/>
                <w:bCs/>
                <w:color w:val="000000" w:themeColor="text1"/>
                <w:sz w:val="28"/>
                <w:szCs w:val="28"/>
                <w:lang w:val="uk-UA"/>
              </w:rPr>
              <w:t>або Кабінет Міністрів України</w:t>
            </w:r>
            <w:r w:rsidRPr="001805A3">
              <w:rPr>
                <w:color w:val="000000" w:themeColor="text1"/>
                <w:sz w:val="28"/>
                <w:szCs w:val="28"/>
              </w:rPr>
              <w:t xml:space="preserve"> про такі судові рішення невідкладно після їх винесення.</w:t>
            </w:r>
          </w:p>
          <w:p w14:paraId="06826A4A" w14:textId="1F210F33" w:rsidR="001805A3" w:rsidRPr="00063078" w:rsidRDefault="001805A3" w:rsidP="001805A3">
            <w:pPr>
              <w:ind w:firstLine="273"/>
              <w:jc w:val="both"/>
              <w:rPr>
                <w:b/>
                <w:bCs/>
                <w:color w:val="000000" w:themeColor="text1"/>
              </w:rPr>
            </w:pPr>
            <w:r w:rsidRPr="00063078">
              <w:rPr>
                <w:rFonts w:ascii="Times New Roman" w:hAnsi="Times New Roman" w:cs="Times New Roman"/>
                <w:b/>
                <w:bCs/>
                <w:color w:val="000000" w:themeColor="text1"/>
                <w:sz w:val="28"/>
              </w:rPr>
              <w:t>2. Національне агентство</w:t>
            </w:r>
            <w:r w:rsidRPr="00063078">
              <w:rPr>
                <w:rFonts w:ascii="Times New Roman" w:hAnsi="Times New Roman" w:cs="Times New Roman"/>
                <w:b/>
                <w:bCs/>
                <w:color w:val="000000" w:themeColor="text1"/>
                <w:sz w:val="28"/>
                <w:lang w:val="uk-UA"/>
              </w:rPr>
              <w:t xml:space="preserve"> або Кабінет Міністрів України</w:t>
            </w:r>
            <w:r w:rsidRPr="00063078">
              <w:rPr>
                <w:rFonts w:ascii="Times New Roman" w:hAnsi="Times New Roman" w:cs="Times New Roman"/>
                <w:b/>
                <w:bCs/>
                <w:color w:val="000000" w:themeColor="text1"/>
                <w:sz w:val="28"/>
              </w:rPr>
              <w:t xml:space="preserve"> забезпечує виконання судового рішення про конфіскацію, спеціальну конфіскацію активів, стягнення в дохід держави активів, що перебувають в його управлінні. </w:t>
            </w:r>
          </w:p>
          <w:p w14:paraId="54345FC4" w14:textId="30C3B41E" w:rsidR="001805A3" w:rsidRPr="00063078" w:rsidRDefault="001805A3" w:rsidP="001805A3">
            <w:pPr>
              <w:ind w:firstLine="273"/>
              <w:jc w:val="both"/>
              <w:rPr>
                <w:b/>
                <w:bCs/>
                <w:color w:val="000000" w:themeColor="text1"/>
              </w:rPr>
            </w:pPr>
            <w:r w:rsidRPr="00063078">
              <w:rPr>
                <w:rFonts w:ascii="Times New Roman" w:hAnsi="Times New Roman" w:cs="Times New Roman"/>
                <w:b/>
                <w:bCs/>
                <w:color w:val="000000" w:themeColor="text1"/>
                <w:sz w:val="28"/>
              </w:rPr>
              <w:t xml:space="preserve"> Міжвідомча комісія з питань реалізації активів, що створюється при Національному агентстві</w:t>
            </w:r>
            <w:r w:rsidRPr="00063078">
              <w:rPr>
                <w:rFonts w:ascii="Times New Roman" w:hAnsi="Times New Roman" w:cs="Times New Roman"/>
                <w:b/>
                <w:bCs/>
                <w:color w:val="000000" w:themeColor="text1"/>
                <w:sz w:val="28"/>
                <w:lang w:val="uk-UA"/>
              </w:rPr>
              <w:t xml:space="preserve"> або Кабінету Міністрів України</w:t>
            </w:r>
            <w:r w:rsidRPr="00063078">
              <w:rPr>
                <w:rFonts w:ascii="Times New Roman" w:hAnsi="Times New Roman" w:cs="Times New Roman"/>
                <w:b/>
                <w:bCs/>
                <w:color w:val="000000" w:themeColor="text1"/>
                <w:sz w:val="28"/>
              </w:rPr>
              <w:t xml:space="preserve">, погоджує реалізацію таких активів, вартість яких перевищує 20 тисяч розмірів прожиткового мінімуму, встановленого для працездатних осіб на 1 січня відповідного року. </w:t>
            </w:r>
          </w:p>
          <w:p w14:paraId="784AB598" w14:textId="77777777" w:rsidR="001805A3" w:rsidRPr="00063078" w:rsidRDefault="001805A3" w:rsidP="001805A3">
            <w:pPr>
              <w:ind w:firstLine="273"/>
              <w:jc w:val="both"/>
              <w:rPr>
                <w:b/>
                <w:bCs/>
                <w:color w:val="000000" w:themeColor="text1"/>
              </w:rPr>
            </w:pPr>
            <w:r w:rsidRPr="00063078">
              <w:rPr>
                <w:rFonts w:ascii="Times New Roman" w:hAnsi="Times New Roman" w:cs="Times New Roman"/>
                <w:b/>
                <w:bCs/>
                <w:color w:val="000000" w:themeColor="text1"/>
                <w:sz w:val="28"/>
              </w:rPr>
              <w:t xml:space="preserve">Положення про міжвідомчу комісію з питань реалізації активів та її склад затверджуються Кабінетом Міністрів України. </w:t>
            </w:r>
          </w:p>
          <w:p w14:paraId="65258ECA" w14:textId="77777777" w:rsidR="001805A3" w:rsidRPr="00063078" w:rsidRDefault="001805A3" w:rsidP="001805A3">
            <w:pPr>
              <w:ind w:firstLine="273"/>
              <w:jc w:val="both"/>
              <w:rPr>
                <w:b/>
                <w:bCs/>
                <w:color w:val="000000" w:themeColor="text1"/>
              </w:rPr>
            </w:pPr>
            <w:proofErr w:type="spellStart"/>
            <w:r w:rsidRPr="00063078">
              <w:rPr>
                <w:rFonts w:ascii="Times New Roman" w:hAnsi="Times New Roman" w:cs="Times New Roman"/>
                <w:b/>
                <w:bCs/>
                <w:color w:val="000000" w:themeColor="text1"/>
                <w:sz w:val="28"/>
              </w:rPr>
              <w:t>Реалізація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зазначених</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активів</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здійснюється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відповідно</w:t>
            </w:r>
            <w:proofErr w:type="spellEnd"/>
            <w:r w:rsidRPr="00063078">
              <w:rPr>
                <w:rFonts w:ascii="Times New Roman" w:hAnsi="Times New Roman" w:cs="Times New Roman"/>
                <w:b/>
                <w:bCs/>
                <w:color w:val="000000" w:themeColor="text1"/>
                <w:sz w:val="28"/>
              </w:rPr>
              <w:t xml:space="preserve"> </w:t>
            </w:r>
            <w:proofErr w:type="gramStart"/>
            <w:r w:rsidRPr="00063078">
              <w:rPr>
                <w:rFonts w:ascii="Times New Roman" w:hAnsi="Times New Roman" w:cs="Times New Roman"/>
                <w:b/>
                <w:bCs/>
                <w:color w:val="000000" w:themeColor="text1"/>
                <w:sz w:val="28"/>
              </w:rPr>
              <w:t>до абзацу</w:t>
            </w:r>
            <w:proofErr w:type="gramEnd"/>
            <w:r w:rsidRPr="00063078">
              <w:rPr>
                <w:rFonts w:ascii="Times New Roman" w:hAnsi="Times New Roman" w:cs="Times New Roman"/>
                <w:b/>
                <w:bCs/>
                <w:color w:val="000000" w:themeColor="text1"/>
                <w:sz w:val="28"/>
              </w:rPr>
              <w:t xml:space="preserve"> четвертого </w:t>
            </w:r>
            <w:proofErr w:type="spellStart"/>
            <w:r w:rsidRPr="00063078">
              <w:rPr>
                <w:rFonts w:ascii="Times New Roman" w:hAnsi="Times New Roman" w:cs="Times New Roman"/>
                <w:b/>
                <w:bCs/>
                <w:color w:val="000000" w:themeColor="text1"/>
                <w:sz w:val="28"/>
              </w:rPr>
              <w:t>частини</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п'ятої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статті</w:t>
            </w:r>
            <w:proofErr w:type="spellEnd"/>
            <w:r w:rsidRPr="00063078">
              <w:rPr>
                <w:rFonts w:ascii="Times New Roman" w:hAnsi="Times New Roman" w:cs="Times New Roman"/>
                <w:b/>
                <w:bCs/>
                <w:color w:val="000000" w:themeColor="text1"/>
                <w:sz w:val="28"/>
              </w:rPr>
              <w:t xml:space="preserve"> 21 </w:t>
            </w:r>
            <w:proofErr w:type="spellStart"/>
            <w:r w:rsidRPr="00063078">
              <w:rPr>
                <w:rFonts w:ascii="Times New Roman" w:hAnsi="Times New Roman" w:cs="Times New Roman"/>
                <w:b/>
                <w:bCs/>
                <w:color w:val="000000" w:themeColor="text1"/>
                <w:sz w:val="28"/>
              </w:rPr>
              <w:t>цього</w:t>
            </w:r>
            <w:proofErr w:type="spellEnd"/>
            <w:r w:rsidRPr="00063078">
              <w:rPr>
                <w:rFonts w:ascii="Times New Roman" w:hAnsi="Times New Roman" w:cs="Times New Roman"/>
                <w:b/>
                <w:bCs/>
                <w:color w:val="000000" w:themeColor="text1"/>
                <w:sz w:val="28"/>
              </w:rPr>
              <w:t xml:space="preserve"> Закону.</w:t>
            </w:r>
          </w:p>
          <w:p w14:paraId="6CE3BDE9" w14:textId="16244261" w:rsidR="001805A3" w:rsidRPr="00063078" w:rsidRDefault="001805A3" w:rsidP="001805A3">
            <w:pPr>
              <w:ind w:firstLine="273"/>
              <w:jc w:val="both"/>
              <w:rPr>
                <w:b/>
                <w:bCs/>
                <w:color w:val="000000" w:themeColor="text1"/>
              </w:rPr>
            </w:pPr>
            <w:r w:rsidRPr="00063078">
              <w:rPr>
                <w:rFonts w:ascii="Times New Roman" w:hAnsi="Times New Roman" w:cs="Times New Roman"/>
                <w:b/>
                <w:bCs/>
                <w:color w:val="000000" w:themeColor="text1"/>
                <w:sz w:val="28"/>
              </w:rPr>
              <w:t xml:space="preserve">Договори </w:t>
            </w:r>
            <w:proofErr w:type="spellStart"/>
            <w:r w:rsidRPr="00063078">
              <w:rPr>
                <w:rFonts w:ascii="Times New Roman" w:hAnsi="Times New Roman" w:cs="Times New Roman"/>
                <w:b/>
                <w:bCs/>
                <w:color w:val="000000" w:themeColor="text1"/>
                <w:sz w:val="28"/>
              </w:rPr>
              <w:t>купівлі</w:t>
            </w:r>
            <w:proofErr w:type="spellEnd"/>
            <w:r w:rsidRPr="00063078">
              <w:rPr>
                <w:rFonts w:ascii="Times New Roman" w:hAnsi="Times New Roman" w:cs="Times New Roman"/>
                <w:b/>
                <w:bCs/>
                <w:color w:val="000000" w:themeColor="text1"/>
                <w:sz w:val="28"/>
              </w:rPr>
              <w:t xml:space="preserve">-продажу </w:t>
            </w:r>
            <w:proofErr w:type="spellStart"/>
            <w:r w:rsidRPr="00063078">
              <w:rPr>
                <w:rFonts w:ascii="Times New Roman" w:hAnsi="Times New Roman" w:cs="Times New Roman"/>
                <w:b/>
                <w:bCs/>
                <w:color w:val="000000" w:themeColor="text1"/>
                <w:sz w:val="28"/>
              </w:rPr>
              <w:t>рухомого</w:t>
            </w:r>
            <w:proofErr w:type="spellEnd"/>
            <w:r w:rsidRPr="00063078">
              <w:rPr>
                <w:rFonts w:ascii="Times New Roman" w:hAnsi="Times New Roman" w:cs="Times New Roman"/>
                <w:b/>
                <w:bCs/>
                <w:color w:val="000000" w:themeColor="text1"/>
                <w:sz w:val="28"/>
              </w:rPr>
              <w:t xml:space="preserve"> майна, </w:t>
            </w:r>
            <w:proofErr w:type="spellStart"/>
            <w:r w:rsidRPr="00063078">
              <w:rPr>
                <w:rFonts w:ascii="Times New Roman" w:hAnsi="Times New Roman" w:cs="Times New Roman"/>
                <w:b/>
                <w:bCs/>
                <w:color w:val="000000" w:themeColor="text1"/>
                <w:sz w:val="28"/>
              </w:rPr>
              <w:t>що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реалізується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Національним</w:t>
            </w:r>
            <w:proofErr w:type="spellEnd"/>
            <w:r w:rsidRPr="00063078">
              <w:rPr>
                <w:rFonts w:ascii="Times New Roman" w:hAnsi="Times New Roman" w:cs="Times New Roman"/>
                <w:b/>
                <w:bCs/>
                <w:color w:val="000000" w:themeColor="text1"/>
                <w:sz w:val="28"/>
              </w:rPr>
              <w:t xml:space="preserve"> агентством</w:t>
            </w:r>
            <w:r w:rsidR="008C2D35" w:rsidRPr="00063078">
              <w:rPr>
                <w:rFonts w:ascii="Times New Roman" w:hAnsi="Times New Roman" w:cs="Times New Roman"/>
                <w:b/>
                <w:bCs/>
                <w:color w:val="000000" w:themeColor="text1"/>
                <w:sz w:val="28"/>
                <w:lang w:val="uk-UA"/>
              </w:rPr>
              <w:t xml:space="preserve"> або Кабінетом </w:t>
            </w:r>
            <w:r w:rsidR="008C2D35" w:rsidRPr="00063078">
              <w:rPr>
                <w:rFonts w:ascii="Times New Roman" w:hAnsi="Times New Roman" w:cs="Times New Roman"/>
                <w:b/>
                <w:bCs/>
                <w:color w:val="000000" w:themeColor="text1"/>
                <w:sz w:val="28"/>
                <w:lang w:val="uk-UA"/>
              </w:rPr>
              <w:lastRenderedPageBreak/>
              <w:t>Міністрів України</w:t>
            </w:r>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відповідно</w:t>
            </w:r>
            <w:proofErr w:type="spellEnd"/>
            <w:r w:rsidRPr="00063078">
              <w:rPr>
                <w:rFonts w:ascii="Times New Roman" w:hAnsi="Times New Roman" w:cs="Times New Roman"/>
                <w:b/>
                <w:bCs/>
                <w:color w:val="000000" w:themeColor="text1"/>
                <w:sz w:val="28"/>
              </w:rPr>
              <w:t xml:space="preserve"> до </w:t>
            </w:r>
            <w:proofErr w:type="spellStart"/>
            <w:r w:rsidRPr="00063078">
              <w:rPr>
                <w:rFonts w:ascii="Times New Roman" w:hAnsi="Times New Roman" w:cs="Times New Roman"/>
                <w:b/>
                <w:bCs/>
                <w:color w:val="000000" w:themeColor="text1"/>
                <w:sz w:val="28"/>
              </w:rPr>
              <w:t>цього</w:t>
            </w:r>
            <w:proofErr w:type="spellEnd"/>
            <w:r w:rsidRPr="00063078">
              <w:rPr>
                <w:rFonts w:ascii="Times New Roman" w:hAnsi="Times New Roman" w:cs="Times New Roman"/>
                <w:b/>
                <w:bCs/>
                <w:color w:val="000000" w:themeColor="text1"/>
                <w:sz w:val="28"/>
              </w:rPr>
              <w:t xml:space="preserve"> Закону, </w:t>
            </w:r>
            <w:proofErr w:type="spellStart"/>
            <w:r w:rsidRPr="00063078">
              <w:rPr>
                <w:rFonts w:ascii="Times New Roman" w:hAnsi="Times New Roman" w:cs="Times New Roman"/>
                <w:b/>
                <w:bCs/>
                <w:color w:val="000000" w:themeColor="text1"/>
                <w:sz w:val="28"/>
              </w:rPr>
              <w:t>нотаріальному</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посвідченню</w:t>
            </w:r>
            <w:proofErr w:type="spellEnd"/>
            <w:r w:rsidRPr="00063078">
              <w:rPr>
                <w:rFonts w:ascii="Times New Roman" w:hAnsi="Times New Roman" w:cs="Times New Roman"/>
                <w:b/>
                <w:bCs/>
                <w:color w:val="000000" w:themeColor="text1"/>
                <w:sz w:val="28"/>
              </w:rPr>
              <w:t xml:space="preserve"> не </w:t>
            </w:r>
            <w:proofErr w:type="spellStart"/>
            <w:r w:rsidRPr="00063078">
              <w:rPr>
                <w:rFonts w:ascii="Times New Roman" w:hAnsi="Times New Roman" w:cs="Times New Roman"/>
                <w:b/>
                <w:bCs/>
                <w:color w:val="000000" w:themeColor="text1"/>
                <w:sz w:val="28"/>
              </w:rPr>
              <w:t>підлягають</w:t>
            </w:r>
            <w:proofErr w:type="spellEnd"/>
            <w:r w:rsidRPr="00063078">
              <w:rPr>
                <w:rFonts w:ascii="Times New Roman" w:hAnsi="Times New Roman" w:cs="Times New Roman"/>
                <w:b/>
                <w:bCs/>
                <w:color w:val="000000" w:themeColor="text1"/>
                <w:sz w:val="28"/>
              </w:rPr>
              <w:t>.</w:t>
            </w:r>
          </w:p>
          <w:p w14:paraId="77F98E60" w14:textId="56D27CA6" w:rsidR="001805A3" w:rsidRPr="00063078" w:rsidRDefault="001805A3" w:rsidP="001805A3">
            <w:pPr>
              <w:ind w:firstLine="273"/>
              <w:jc w:val="both"/>
              <w:rPr>
                <w:b/>
                <w:bCs/>
                <w:color w:val="000000" w:themeColor="text1"/>
              </w:rPr>
            </w:pPr>
            <w:r w:rsidRPr="00063078">
              <w:rPr>
                <w:rFonts w:ascii="Times New Roman" w:hAnsi="Times New Roman" w:cs="Times New Roman"/>
                <w:b/>
                <w:bCs/>
                <w:color w:val="000000" w:themeColor="text1"/>
                <w:sz w:val="28"/>
              </w:rPr>
              <w:t xml:space="preserve">У </w:t>
            </w:r>
            <w:proofErr w:type="spellStart"/>
            <w:r w:rsidRPr="00063078">
              <w:rPr>
                <w:rFonts w:ascii="Times New Roman" w:hAnsi="Times New Roman" w:cs="Times New Roman"/>
                <w:b/>
                <w:bCs/>
                <w:color w:val="000000" w:themeColor="text1"/>
                <w:sz w:val="28"/>
              </w:rPr>
              <w:t>разі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реалізації</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Національним</w:t>
            </w:r>
            <w:proofErr w:type="spellEnd"/>
            <w:r w:rsidRPr="00063078">
              <w:rPr>
                <w:rFonts w:ascii="Times New Roman" w:hAnsi="Times New Roman" w:cs="Times New Roman"/>
                <w:b/>
                <w:bCs/>
                <w:color w:val="000000" w:themeColor="text1"/>
                <w:sz w:val="28"/>
              </w:rPr>
              <w:t xml:space="preserve"> агентством </w:t>
            </w:r>
            <w:r w:rsidR="008C2D35" w:rsidRPr="00063078">
              <w:rPr>
                <w:rFonts w:ascii="Times New Roman" w:hAnsi="Times New Roman" w:cs="Times New Roman"/>
                <w:b/>
                <w:bCs/>
                <w:color w:val="000000" w:themeColor="text1"/>
                <w:sz w:val="28"/>
                <w:lang w:val="uk-UA"/>
              </w:rPr>
              <w:t xml:space="preserve">або Кабінетом Міністрів України </w:t>
            </w:r>
            <w:proofErr w:type="spellStart"/>
            <w:r w:rsidRPr="00063078">
              <w:rPr>
                <w:rFonts w:ascii="Times New Roman" w:hAnsi="Times New Roman" w:cs="Times New Roman"/>
                <w:b/>
                <w:bCs/>
                <w:color w:val="000000" w:themeColor="text1"/>
                <w:sz w:val="28"/>
              </w:rPr>
              <w:t>нерухомого</w:t>
            </w:r>
            <w:proofErr w:type="spellEnd"/>
            <w:r w:rsidRPr="00063078">
              <w:rPr>
                <w:rFonts w:ascii="Times New Roman" w:hAnsi="Times New Roman" w:cs="Times New Roman"/>
                <w:b/>
                <w:bCs/>
                <w:color w:val="000000" w:themeColor="text1"/>
                <w:sz w:val="28"/>
              </w:rPr>
              <w:t xml:space="preserve"> майна на </w:t>
            </w:r>
            <w:proofErr w:type="spellStart"/>
            <w:r w:rsidRPr="00063078">
              <w:rPr>
                <w:rFonts w:ascii="Times New Roman" w:hAnsi="Times New Roman" w:cs="Times New Roman"/>
                <w:b/>
                <w:bCs/>
                <w:color w:val="000000" w:themeColor="text1"/>
                <w:sz w:val="28"/>
              </w:rPr>
              <w:t>прилюдних</w:t>
            </w:r>
            <w:proofErr w:type="spellEnd"/>
            <w:r w:rsidRPr="00063078">
              <w:rPr>
                <w:rFonts w:ascii="Times New Roman" w:hAnsi="Times New Roman" w:cs="Times New Roman"/>
                <w:b/>
                <w:bCs/>
                <w:color w:val="000000" w:themeColor="text1"/>
                <w:sz w:val="28"/>
              </w:rPr>
              <w:t xml:space="preserve"> торгах (</w:t>
            </w:r>
            <w:proofErr w:type="spellStart"/>
            <w:r w:rsidRPr="00063078">
              <w:rPr>
                <w:rFonts w:ascii="Times New Roman" w:hAnsi="Times New Roman" w:cs="Times New Roman"/>
                <w:b/>
                <w:bCs/>
                <w:color w:val="000000" w:themeColor="text1"/>
                <w:sz w:val="28"/>
              </w:rPr>
              <w:t>аукціонах</w:t>
            </w:r>
            <w:proofErr w:type="spellEnd"/>
            <w:r w:rsidRPr="00063078">
              <w:rPr>
                <w:rFonts w:ascii="Times New Roman" w:hAnsi="Times New Roman" w:cs="Times New Roman"/>
                <w:b/>
                <w:bCs/>
                <w:color w:val="000000" w:themeColor="text1"/>
                <w:sz w:val="28"/>
              </w:rPr>
              <w:t>) та/</w:t>
            </w:r>
            <w:proofErr w:type="spellStart"/>
            <w:r w:rsidRPr="00063078">
              <w:rPr>
                <w:rFonts w:ascii="Times New Roman" w:hAnsi="Times New Roman" w:cs="Times New Roman"/>
                <w:b/>
                <w:bCs/>
                <w:color w:val="000000" w:themeColor="text1"/>
                <w:sz w:val="28"/>
              </w:rPr>
              <w:t>або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електронних</w:t>
            </w:r>
            <w:proofErr w:type="spellEnd"/>
            <w:r w:rsidRPr="00063078">
              <w:rPr>
                <w:rFonts w:ascii="Times New Roman" w:hAnsi="Times New Roman" w:cs="Times New Roman"/>
                <w:b/>
                <w:bCs/>
                <w:color w:val="000000" w:themeColor="text1"/>
                <w:sz w:val="28"/>
              </w:rPr>
              <w:t xml:space="preserve"> торгах </w:t>
            </w:r>
            <w:proofErr w:type="spellStart"/>
            <w:r w:rsidRPr="00063078">
              <w:rPr>
                <w:rFonts w:ascii="Times New Roman" w:hAnsi="Times New Roman" w:cs="Times New Roman"/>
                <w:b/>
                <w:bCs/>
                <w:color w:val="000000" w:themeColor="text1"/>
                <w:sz w:val="28"/>
              </w:rPr>
              <w:t>відповідно</w:t>
            </w:r>
            <w:proofErr w:type="spellEnd"/>
            <w:r w:rsidRPr="00063078">
              <w:rPr>
                <w:rFonts w:ascii="Times New Roman" w:hAnsi="Times New Roman" w:cs="Times New Roman"/>
                <w:b/>
                <w:bCs/>
                <w:color w:val="000000" w:themeColor="text1"/>
                <w:sz w:val="28"/>
              </w:rPr>
              <w:t xml:space="preserve"> до </w:t>
            </w:r>
            <w:proofErr w:type="spellStart"/>
            <w:r w:rsidRPr="00063078">
              <w:rPr>
                <w:rFonts w:ascii="Times New Roman" w:hAnsi="Times New Roman" w:cs="Times New Roman"/>
                <w:b/>
                <w:bCs/>
                <w:color w:val="000000" w:themeColor="text1"/>
                <w:sz w:val="28"/>
              </w:rPr>
              <w:t>цього</w:t>
            </w:r>
            <w:proofErr w:type="spellEnd"/>
            <w:r w:rsidRPr="00063078">
              <w:rPr>
                <w:rFonts w:ascii="Times New Roman" w:hAnsi="Times New Roman" w:cs="Times New Roman"/>
                <w:b/>
                <w:bCs/>
                <w:color w:val="000000" w:themeColor="text1"/>
                <w:sz w:val="28"/>
              </w:rPr>
              <w:t xml:space="preserve"> Закону </w:t>
            </w:r>
            <w:proofErr w:type="spellStart"/>
            <w:r w:rsidRPr="00063078">
              <w:rPr>
                <w:rFonts w:ascii="Times New Roman" w:hAnsi="Times New Roman" w:cs="Times New Roman"/>
                <w:b/>
                <w:bCs/>
                <w:color w:val="000000" w:themeColor="text1"/>
                <w:sz w:val="28"/>
              </w:rPr>
              <w:t>його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придбання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оформлюється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нотаріусом</w:t>
            </w:r>
            <w:proofErr w:type="spellEnd"/>
            <w:r w:rsidRPr="00063078">
              <w:rPr>
                <w:rFonts w:ascii="Times New Roman" w:hAnsi="Times New Roman" w:cs="Times New Roman"/>
                <w:b/>
                <w:bCs/>
                <w:color w:val="000000" w:themeColor="text1"/>
                <w:sz w:val="28"/>
              </w:rPr>
              <w:t xml:space="preserve"> шляхом </w:t>
            </w:r>
            <w:proofErr w:type="spellStart"/>
            <w:r w:rsidRPr="00063078">
              <w:rPr>
                <w:rFonts w:ascii="Times New Roman" w:hAnsi="Times New Roman" w:cs="Times New Roman"/>
                <w:b/>
                <w:bCs/>
                <w:color w:val="000000" w:themeColor="text1"/>
                <w:sz w:val="28"/>
              </w:rPr>
              <w:t>видачі</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набувачу</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свідоцтва</w:t>
            </w:r>
            <w:proofErr w:type="spellEnd"/>
            <w:r w:rsidRPr="00063078">
              <w:rPr>
                <w:rFonts w:ascii="Times New Roman" w:hAnsi="Times New Roman" w:cs="Times New Roman"/>
                <w:b/>
                <w:bCs/>
                <w:color w:val="000000" w:themeColor="text1"/>
                <w:sz w:val="28"/>
              </w:rPr>
              <w:t xml:space="preserve"> про </w:t>
            </w:r>
            <w:proofErr w:type="spellStart"/>
            <w:r w:rsidRPr="00063078">
              <w:rPr>
                <w:rFonts w:ascii="Times New Roman" w:hAnsi="Times New Roman" w:cs="Times New Roman"/>
                <w:b/>
                <w:bCs/>
                <w:color w:val="000000" w:themeColor="text1"/>
                <w:sz w:val="28"/>
              </w:rPr>
              <w:t>придбання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нерухомого</w:t>
            </w:r>
            <w:proofErr w:type="spellEnd"/>
            <w:r w:rsidRPr="00063078">
              <w:rPr>
                <w:rFonts w:ascii="Times New Roman" w:hAnsi="Times New Roman" w:cs="Times New Roman"/>
                <w:b/>
                <w:bCs/>
                <w:color w:val="000000" w:themeColor="text1"/>
                <w:sz w:val="28"/>
              </w:rPr>
              <w:t xml:space="preserve"> майна на </w:t>
            </w:r>
            <w:proofErr w:type="spellStart"/>
            <w:r w:rsidRPr="00063078">
              <w:rPr>
                <w:rFonts w:ascii="Times New Roman" w:hAnsi="Times New Roman" w:cs="Times New Roman"/>
                <w:b/>
                <w:bCs/>
                <w:color w:val="000000" w:themeColor="text1"/>
                <w:sz w:val="28"/>
              </w:rPr>
              <w:t>підставі</w:t>
            </w:r>
            <w:proofErr w:type="spellEnd"/>
            <w:r w:rsidRPr="00063078">
              <w:rPr>
                <w:rFonts w:ascii="Times New Roman" w:hAnsi="Times New Roman" w:cs="Times New Roman"/>
                <w:b/>
                <w:bCs/>
                <w:color w:val="000000" w:themeColor="text1"/>
                <w:sz w:val="28"/>
              </w:rPr>
              <w:t xml:space="preserve"> акта про </w:t>
            </w:r>
            <w:proofErr w:type="spellStart"/>
            <w:r w:rsidRPr="00063078">
              <w:rPr>
                <w:rFonts w:ascii="Times New Roman" w:hAnsi="Times New Roman" w:cs="Times New Roman"/>
                <w:b/>
                <w:bCs/>
                <w:color w:val="000000" w:themeColor="text1"/>
                <w:sz w:val="28"/>
              </w:rPr>
              <w:t>реалізацію</w:t>
            </w:r>
            <w:proofErr w:type="spellEnd"/>
            <w:r w:rsidRPr="00063078">
              <w:rPr>
                <w:rFonts w:ascii="Times New Roman" w:hAnsi="Times New Roman" w:cs="Times New Roman"/>
                <w:b/>
                <w:bCs/>
                <w:color w:val="000000" w:themeColor="text1"/>
                <w:sz w:val="28"/>
              </w:rPr>
              <w:t xml:space="preserve"> такого майна, </w:t>
            </w:r>
            <w:proofErr w:type="spellStart"/>
            <w:r w:rsidRPr="00063078">
              <w:rPr>
                <w:rFonts w:ascii="Times New Roman" w:hAnsi="Times New Roman" w:cs="Times New Roman"/>
                <w:b/>
                <w:bCs/>
                <w:color w:val="000000" w:themeColor="text1"/>
                <w:sz w:val="28"/>
              </w:rPr>
              <w:t>що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видається</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Національним</w:t>
            </w:r>
            <w:proofErr w:type="spellEnd"/>
            <w:r w:rsidRPr="00063078">
              <w:rPr>
                <w:rFonts w:ascii="Times New Roman" w:hAnsi="Times New Roman" w:cs="Times New Roman"/>
                <w:b/>
                <w:bCs/>
                <w:color w:val="000000" w:themeColor="text1"/>
                <w:sz w:val="28"/>
              </w:rPr>
              <w:t xml:space="preserve"> агентством</w:t>
            </w:r>
            <w:r w:rsidR="008C2D35" w:rsidRPr="00063078">
              <w:rPr>
                <w:rFonts w:ascii="Times New Roman" w:hAnsi="Times New Roman" w:cs="Times New Roman"/>
                <w:b/>
                <w:bCs/>
                <w:color w:val="000000" w:themeColor="text1"/>
                <w:sz w:val="28"/>
                <w:lang w:val="uk-UA"/>
              </w:rPr>
              <w:t xml:space="preserve"> або Кабінетом Міністрів України</w:t>
            </w:r>
            <w:r w:rsidRPr="00063078">
              <w:rPr>
                <w:rFonts w:ascii="Times New Roman" w:hAnsi="Times New Roman" w:cs="Times New Roman"/>
                <w:b/>
                <w:bCs/>
                <w:color w:val="000000" w:themeColor="text1"/>
                <w:sz w:val="28"/>
              </w:rPr>
              <w:t xml:space="preserve">, та протоколу про </w:t>
            </w:r>
            <w:proofErr w:type="spellStart"/>
            <w:r w:rsidRPr="00063078">
              <w:rPr>
                <w:rFonts w:ascii="Times New Roman" w:hAnsi="Times New Roman" w:cs="Times New Roman"/>
                <w:b/>
                <w:bCs/>
                <w:color w:val="000000" w:themeColor="text1"/>
                <w:sz w:val="28"/>
              </w:rPr>
              <w:t>проведення</w:t>
            </w:r>
            <w:proofErr w:type="spellEnd"/>
            <w:r w:rsidRPr="00063078">
              <w:rPr>
                <w:rFonts w:ascii="Times New Roman" w:hAnsi="Times New Roman" w:cs="Times New Roman"/>
                <w:b/>
                <w:bCs/>
                <w:color w:val="000000" w:themeColor="text1"/>
                <w:sz w:val="28"/>
              </w:rPr>
              <w:t xml:space="preserve"> таких </w:t>
            </w:r>
            <w:proofErr w:type="spellStart"/>
            <w:r w:rsidRPr="00063078">
              <w:rPr>
                <w:rFonts w:ascii="Times New Roman" w:hAnsi="Times New Roman" w:cs="Times New Roman"/>
                <w:b/>
                <w:bCs/>
                <w:color w:val="000000" w:themeColor="text1"/>
                <w:sz w:val="28"/>
              </w:rPr>
              <w:t>торгів</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аукціону</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складеного</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їх</w:t>
            </w:r>
            <w:proofErr w:type="spellEnd"/>
            <w:r w:rsidRPr="00063078">
              <w:rPr>
                <w:rFonts w:ascii="Times New Roman" w:hAnsi="Times New Roman" w:cs="Times New Roman"/>
                <w:b/>
                <w:bCs/>
                <w:color w:val="000000" w:themeColor="text1"/>
                <w:sz w:val="28"/>
              </w:rPr>
              <w:t xml:space="preserve"> </w:t>
            </w:r>
            <w:proofErr w:type="spellStart"/>
            <w:r w:rsidRPr="00063078">
              <w:rPr>
                <w:rFonts w:ascii="Times New Roman" w:hAnsi="Times New Roman" w:cs="Times New Roman"/>
                <w:b/>
                <w:bCs/>
                <w:color w:val="000000" w:themeColor="text1"/>
                <w:sz w:val="28"/>
              </w:rPr>
              <w:t>організатором</w:t>
            </w:r>
            <w:proofErr w:type="spellEnd"/>
            <w:r w:rsidRPr="00063078">
              <w:rPr>
                <w:rFonts w:ascii="Times New Roman" w:hAnsi="Times New Roman" w:cs="Times New Roman"/>
                <w:b/>
                <w:bCs/>
                <w:color w:val="000000" w:themeColor="text1"/>
                <w:sz w:val="28"/>
              </w:rPr>
              <w:t>.</w:t>
            </w:r>
          </w:p>
          <w:p w14:paraId="3BD7E718" w14:textId="77777777" w:rsidR="001805A3" w:rsidRPr="00063078" w:rsidRDefault="001805A3" w:rsidP="001805A3">
            <w:pPr>
              <w:pStyle w:val="rvps2"/>
              <w:spacing w:before="0" w:beforeAutospacing="0" w:after="150" w:afterAutospacing="0"/>
              <w:ind w:firstLine="450"/>
              <w:jc w:val="both"/>
              <w:rPr>
                <w:b/>
                <w:bCs/>
                <w:color w:val="000000" w:themeColor="text1"/>
              </w:rPr>
            </w:pPr>
            <w:r w:rsidRPr="00063078">
              <w:rPr>
                <w:b/>
                <w:bCs/>
                <w:color w:val="000000" w:themeColor="text1"/>
                <w:sz w:val="28"/>
              </w:rPr>
              <w:t>Свідоцтво про придбання нерухомого майна на прилюдних торгах (аукціоні) або на електронних торгах є документом, що підтверджує набуття права власності на таке нерухоме майно, і видається нотаріусом набувачу в порядку, встановленому законодавством</w:t>
            </w:r>
            <w:r w:rsidRPr="00063078">
              <w:rPr>
                <w:b/>
                <w:bCs/>
                <w:color w:val="000000" w:themeColor="text1"/>
              </w:rPr>
              <w:t xml:space="preserve"> </w:t>
            </w:r>
          </w:p>
          <w:p w14:paraId="64C9650C" w14:textId="468FFF44" w:rsidR="001805A3" w:rsidRPr="00BB5F06" w:rsidRDefault="001805A3" w:rsidP="001805A3">
            <w:pPr>
              <w:pStyle w:val="rvps2"/>
              <w:spacing w:before="0" w:beforeAutospacing="0" w:after="150" w:afterAutospacing="0"/>
              <w:ind w:firstLine="450"/>
              <w:jc w:val="both"/>
              <w:rPr>
                <w:color w:val="000000" w:themeColor="text1"/>
                <w:sz w:val="28"/>
                <w:szCs w:val="28"/>
              </w:rPr>
            </w:pPr>
            <w:r w:rsidRPr="00BB5F06">
              <w:rPr>
                <w:color w:val="000000" w:themeColor="text1"/>
                <w:sz w:val="28"/>
                <w:szCs w:val="28"/>
              </w:rPr>
              <w:t>3. Національне агентство</w:t>
            </w:r>
            <w:r w:rsidR="00BB5F06">
              <w:rPr>
                <w:color w:val="000000" w:themeColor="text1"/>
                <w:sz w:val="28"/>
                <w:szCs w:val="28"/>
                <w:lang w:val="uk-UA"/>
              </w:rPr>
              <w:t xml:space="preserve"> </w:t>
            </w:r>
            <w:r w:rsidR="00BB5F06" w:rsidRPr="00BB5F06">
              <w:rPr>
                <w:b/>
                <w:bCs/>
                <w:color w:val="000000" w:themeColor="text1"/>
                <w:sz w:val="28"/>
                <w:szCs w:val="28"/>
                <w:lang w:val="uk-UA"/>
              </w:rPr>
              <w:t>або Кабінет Міністрів України</w:t>
            </w:r>
            <w:r w:rsidR="00063078">
              <w:rPr>
                <w:b/>
                <w:bCs/>
                <w:color w:val="000000" w:themeColor="text1"/>
                <w:sz w:val="28"/>
                <w:szCs w:val="28"/>
                <w:lang w:val="uk-UA"/>
              </w:rPr>
              <w:t xml:space="preserve"> </w:t>
            </w:r>
            <w:r w:rsidRPr="00BB5F06">
              <w:rPr>
                <w:color w:val="000000" w:themeColor="text1"/>
                <w:sz w:val="28"/>
                <w:szCs w:val="28"/>
              </w:rPr>
              <w:t>після набрання законної сили судовими рішеннями про конфіскацію, спеціальну конфіскацію, стягнення активів в дохід держави в кримінальному провадженні, які перебувають у його управлінні, крім випадків, передбачених частиною другою цієї статті, направляє їх для примусового виконання до органів державної виконавчої служби.</w:t>
            </w:r>
          </w:p>
          <w:p w14:paraId="1D367BB1" w14:textId="62BCA7DF" w:rsidR="001805A3" w:rsidRPr="00BB5F06" w:rsidRDefault="001805A3" w:rsidP="00BB5F06">
            <w:pPr>
              <w:pStyle w:val="rvps2"/>
              <w:spacing w:before="0" w:beforeAutospacing="0" w:after="150" w:afterAutospacing="0"/>
              <w:jc w:val="both"/>
              <w:rPr>
                <w:color w:val="000000" w:themeColor="text1"/>
                <w:sz w:val="28"/>
                <w:szCs w:val="28"/>
              </w:rPr>
            </w:pPr>
            <w:r w:rsidRPr="00BB5F06">
              <w:rPr>
                <w:color w:val="000000" w:themeColor="text1"/>
                <w:sz w:val="28"/>
                <w:szCs w:val="28"/>
              </w:rPr>
              <w:lastRenderedPageBreak/>
              <w:t>Порядок взаємодії Національного агентства</w:t>
            </w:r>
            <w:r w:rsidR="00BB5F06" w:rsidRPr="00BB5F06">
              <w:rPr>
                <w:b/>
                <w:bCs/>
                <w:color w:val="000000" w:themeColor="text1"/>
                <w:sz w:val="28"/>
                <w:szCs w:val="28"/>
                <w:lang w:val="uk-UA"/>
              </w:rPr>
              <w:t xml:space="preserve"> або Кабінету Міністрів України</w:t>
            </w:r>
            <w:r w:rsidRPr="00BB5F06">
              <w:rPr>
                <w:color w:val="000000" w:themeColor="text1"/>
                <w:sz w:val="28"/>
                <w:szCs w:val="28"/>
              </w:rPr>
              <w:t xml:space="preserve"> та Міністерства юстиції України при виконанні судових рішень про конфіскацію, спеціальну конфіскацію, стягнення активів в дохід держави в кримінальному провадженні визначається спільним наказом цих органів.</w:t>
            </w:r>
          </w:p>
          <w:p w14:paraId="7759DD15" w14:textId="17426444" w:rsidR="00982662" w:rsidRPr="00BB5F06" w:rsidRDefault="001805A3" w:rsidP="00BB5F06">
            <w:pPr>
              <w:pStyle w:val="rvps2"/>
              <w:spacing w:before="0" w:beforeAutospacing="0" w:after="150" w:afterAutospacing="0"/>
              <w:jc w:val="both"/>
              <w:rPr>
                <w:color w:val="000000" w:themeColor="text1"/>
                <w:sz w:val="28"/>
                <w:szCs w:val="28"/>
              </w:rPr>
            </w:pPr>
            <w:r w:rsidRPr="00BB5F06">
              <w:rPr>
                <w:color w:val="000000" w:themeColor="text1"/>
                <w:sz w:val="28"/>
                <w:szCs w:val="28"/>
              </w:rPr>
              <w:t xml:space="preserve">4. Встановлені цим Законом правила управління активами, у тому числі щодо самостійного виконання Національним агентством </w:t>
            </w:r>
            <w:r w:rsidR="00BB5F06" w:rsidRPr="00BB5F06">
              <w:rPr>
                <w:b/>
                <w:bCs/>
                <w:color w:val="000000" w:themeColor="text1"/>
                <w:sz w:val="28"/>
                <w:szCs w:val="28"/>
                <w:lang w:val="uk-UA"/>
              </w:rPr>
              <w:t>або Кабінетом Міністрів України</w:t>
            </w:r>
            <w:r w:rsidR="00BB5F06">
              <w:rPr>
                <w:color w:val="000000" w:themeColor="text1"/>
                <w:sz w:val="28"/>
                <w:szCs w:val="28"/>
                <w:lang w:val="uk-UA"/>
              </w:rPr>
              <w:t xml:space="preserve"> </w:t>
            </w:r>
            <w:r w:rsidRPr="00BB5F06">
              <w:rPr>
                <w:color w:val="000000" w:themeColor="text1"/>
                <w:sz w:val="28"/>
                <w:szCs w:val="28"/>
              </w:rPr>
              <w:t>судових рішень, поширюються на активи, які стягнуто в дохід держави в позовному провадженні у справах про визнання необґрунтованими активів та їх стягнення в дохід держави, особливості якого визначені</w:t>
            </w:r>
            <w:r w:rsidR="00BB5F06">
              <w:rPr>
                <w:color w:val="000000" w:themeColor="text1"/>
                <w:sz w:val="28"/>
                <w:szCs w:val="28"/>
                <w:lang w:val="uk-UA"/>
              </w:rPr>
              <w:t xml:space="preserve"> </w:t>
            </w:r>
            <w:hyperlink r:id="rId12" w:anchor="n8232" w:tgtFrame="_blank" w:history="1">
              <w:r w:rsidRPr="00BB5F06">
                <w:rPr>
                  <w:rStyle w:val="a3"/>
                  <w:color w:val="000000" w:themeColor="text1"/>
                  <w:sz w:val="28"/>
                  <w:szCs w:val="28"/>
                  <w:u w:val="none"/>
                </w:rPr>
                <w:t>главою</w:t>
              </w:r>
              <w:r w:rsidR="00BB5F06">
                <w:rPr>
                  <w:rStyle w:val="a3"/>
                  <w:color w:val="000000" w:themeColor="text1"/>
                  <w:sz w:val="28"/>
                  <w:szCs w:val="28"/>
                  <w:u w:val="none"/>
                  <w:lang w:val="uk-UA"/>
                </w:rPr>
                <w:t xml:space="preserve"> </w:t>
              </w:r>
              <w:r w:rsidRPr="00BB5F06">
                <w:rPr>
                  <w:rStyle w:val="a3"/>
                  <w:color w:val="000000" w:themeColor="text1"/>
                  <w:sz w:val="28"/>
                  <w:szCs w:val="28"/>
                  <w:u w:val="none"/>
                </w:rPr>
                <w:t>12</w:t>
              </w:r>
            </w:hyperlink>
            <w:r w:rsidR="00BB5F06">
              <w:rPr>
                <w:color w:val="000000" w:themeColor="text1"/>
                <w:sz w:val="28"/>
                <w:szCs w:val="28"/>
                <w:lang w:val="uk-UA"/>
              </w:rPr>
              <w:t xml:space="preserve"> </w:t>
            </w:r>
            <w:r w:rsidRPr="00BB5F06">
              <w:rPr>
                <w:color w:val="000000" w:themeColor="text1"/>
                <w:sz w:val="28"/>
                <w:szCs w:val="28"/>
              </w:rPr>
              <w:t>розділу III Цивільного процесуального кодексу України.</w:t>
            </w:r>
          </w:p>
        </w:tc>
      </w:tr>
      <w:tr w:rsidR="005915C6" w:rsidRPr="00607F88" w14:paraId="14CFB444" w14:textId="77777777" w:rsidTr="005915C6">
        <w:tc>
          <w:tcPr>
            <w:tcW w:w="7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EB1096" w14:textId="77777777" w:rsidR="005915C6" w:rsidRPr="00063078" w:rsidRDefault="005915C6" w:rsidP="005915C6">
            <w:pPr>
              <w:pStyle w:val="rvps2"/>
              <w:spacing w:before="0" w:beforeAutospacing="0" w:after="150" w:afterAutospacing="0"/>
              <w:ind w:firstLine="450"/>
              <w:jc w:val="both"/>
              <w:rPr>
                <w:color w:val="000000" w:themeColor="text1"/>
                <w:sz w:val="28"/>
                <w:szCs w:val="28"/>
              </w:rPr>
            </w:pPr>
            <w:r w:rsidRPr="00063078">
              <w:rPr>
                <w:rStyle w:val="rvts9"/>
                <w:b/>
                <w:bCs/>
                <w:color w:val="000000" w:themeColor="text1"/>
                <w:sz w:val="28"/>
                <w:szCs w:val="28"/>
              </w:rPr>
              <w:lastRenderedPageBreak/>
              <w:t>Стаття 24.</w:t>
            </w:r>
            <w:r w:rsidRPr="00063078">
              <w:rPr>
                <w:rStyle w:val="apple-converted-space"/>
                <w:b/>
                <w:bCs/>
                <w:color w:val="000000" w:themeColor="text1"/>
                <w:sz w:val="28"/>
                <w:szCs w:val="28"/>
              </w:rPr>
              <w:t> </w:t>
            </w:r>
            <w:r w:rsidRPr="00063078">
              <w:rPr>
                <w:color w:val="000000" w:themeColor="text1"/>
                <w:sz w:val="28"/>
                <w:szCs w:val="28"/>
              </w:rPr>
              <w:t>Надходження від управління активами</w:t>
            </w:r>
          </w:p>
          <w:p w14:paraId="49A08EC6" w14:textId="53AED2A2" w:rsidR="005915C6" w:rsidRPr="00063078" w:rsidRDefault="005915C6" w:rsidP="005915C6">
            <w:pPr>
              <w:pStyle w:val="rvps2"/>
              <w:spacing w:before="0" w:beforeAutospacing="0" w:after="150" w:afterAutospacing="0"/>
              <w:ind w:firstLine="450"/>
              <w:jc w:val="both"/>
              <w:rPr>
                <w:rStyle w:val="rvts9"/>
                <w:color w:val="000000" w:themeColor="text1"/>
                <w:sz w:val="28"/>
                <w:szCs w:val="28"/>
              </w:rPr>
            </w:pPr>
            <w:bookmarkStart w:id="69" w:name="n261"/>
            <w:bookmarkEnd w:id="69"/>
            <w:r w:rsidRPr="00063078">
              <w:rPr>
                <w:color w:val="000000" w:themeColor="text1"/>
                <w:sz w:val="28"/>
                <w:szCs w:val="28"/>
              </w:rPr>
              <w:t>1. Надходження від здійснюваного Національним агентством управління активами, а також кошти, одержані на підставі міжнародних угод щодо розподілу та повернення активів в Україну, перераховуються до державного бюджету.</w:t>
            </w:r>
          </w:p>
        </w:tc>
        <w:tc>
          <w:tcPr>
            <w:tcW w:w="733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F1DD8" w14:textId="77777777" w:rsidR="005915C6" w:rsidRPr="00063078" w:rsidRDefault="005915C6" w:rsidP="005915C6">
            <w:pPr>
              <w:pStyle w:val="rvps2"/>
              <w:spacing w:before="0" w:beforeAutospacing="0" w:after="150" w:afterAutospacing="0"/>
              <w:ind w:firstLine="450"/>
              <w:jc w:val="both"/>
              <w:rPr>
                <w:color w:val="000000" w:themeColor="text1"/>
                <w:sz w:val="28"/>
                <w:szCs w:val="28"/>
              </w:rPr>
            </w:pPr>
            <w:r w:rsidRPr="00063078">
              <w:rPr>
                <w:rStyle w:val="rvts9"/>
                <w:b/>
                <w:bCs/>
                <w:color w:val="000000" w:themeColor="text1"/>
                <w:sz w:val="28"/>
                <w:szCs w:val="28"/>
              </w:rPr>
              <w:t>Стаття 24.</w:t>
            </w:r>
            <w:r w:rsidRPr="00063078">
              <w:rPr>
                <w:rStyle w:val="apple-converted-space"/>
                <w:b/>
                <w:bCs/>
                <w:color w:val="000000" w:themeColor="text1"/>
                <w:sz w:val="28"/>
                <w:szCs w:val="28"/>
              </w:rPr>
              <w:t> </w:t>
            </w:r>
            <w:r w:rsidRPr="00063078">
              <w:rPr>
                <w:color w:val="000000" w:themeColor="text1"/>
                <w:sz w:val="28"/>
                <w:szCs w:val="28"/>
              </w:rPr>
              <w:t>Надходження від управління активами</w:t>
            </w:r>
          </w:p>
          <w:p w14:paraId="2F92262F" w14:textId="060046F5" w:rsidR="005915C6" w:rsidRPr="00063078" w:rsidRDefault="005915C6" w:rsidP="005915C6">
            <w:pPr>
              <w:pStyle w:val="rvps2"/>
              <w:spacing w:before="0" w:beforeAutospacing="0" w:after="150" w:afterAutospacing="0"/>
              <w:ind w:firstLine="450"/>
              <w:jc w:val="both"/>
              <w:rPr>
                <w:rStyle w:val="rvts9"/>
                <w:color w:val="000000" w:themeColor="text1"/>
                <w:sz w:val="28"/>
                <w:szCs w:val="28"/>
              </w:rPr>
            </w:pPr>
            <w:r w:rsidRPr="00063078">
              <w:rPr>
                <w:color w:val="000000" w:themeColor="text1"/>
                <w:sz w:val="28"/>
                <w:szCs w:val="28"/>
              </w:rPr>
              <w:t xml:space="preserve">1. Надходження від здійснюваного Національним агентством </w:t>
            </w:r>
            <w:r w:rsidRPr="00063078">
              <w:rPr>
                <w:b/>
                <w:bCs/>
                <w:color w:val="000000" w:themeColor="text1"/>
                <w:sz w:val="28"/>
                <w:szCs w:val="28"/>
                <w:lang w:val="uk-UA"/>
              </w:rPr>
              <w:t>або Кабінетом Міністрів України</w:t>
            </w:r>
            <w:r w:rsidRPr="00063078">
              <w:rPr>
                <w:color w:val="000000" w:themeColor="text1"/>
                <w:sz w:val="28"/>
                <w:szCs w:val="28"/>
                <w:lang w:val="uk-UA"/>
              </w:rPr>
              <w:t xml:space="preserve"> </w:t>
            </w:r>
            <w:r w:rsidRPr="00063078">
              <w:rPr>
                <w:color w:val="000000" w:themeColor="text1"/>
                <w:sz w:val="28"/>
                <w:szCs w:val="28"/>
              </w:rPr>
              <w:t>управління активами, а також кошти, одержані на підставі міжнародних угод щодо розподілу та повернення активів в Україну, перераховуються до державного бюджету.</w:t>
            </w:r>
          </w:p>
        </w:tc>
      </w:tr>
    </w:tbl>
    <w:p w14:paraId="5586C859" w14:textId="77777777" w:rsidR="00AF774F" w:rsidRPr="00982662" w:rsidRDefault="00AF774F" w:rsidP="00AF774F">
      <w:pPr>
        <w:spacing w:after="0" w:line="240" w:lineRule="auto"/>
        <w:rPr>
          <w:rFonts w:ascii="Times New Roman" w:eastAsia="Times New Roman" w:hAnsi="Times New Roman" w:cs="Times New Roman"/>
          <w:color w:val="000000" w:themeColor="text1"/>
          <w:sz w:val="24"/>
          <w:szCs w:val="24"/>
          <w:lang w:val="uk-UA" w:eastAsia="ru-RU"/>
        </w:rPr>
      </w:pPr>
    </w:p>
    <w:p w14:paraId="2EC0D33A" w14:textId="77777777" w:rsidR="00AF774F" w:rsidRPr="008F120F" w:rsidRDefault="00AF774F" w:rsidP="00AF774F">
      <w:pPr>
        <w:spacing w:after="0" w:line="240" w:lineRule="auto"/>
        <w:rPr>
          <w:rFonts w:ascii="Times New Roman" w:eastAsia="Times New Roman" w:hAnsi="Times New Roman" w:cs="Times New Roman"/>
          <w:bCs/>
          <w:i/>
          <w:iCs/>
          <w:color w:val="000000" w:themeColor="text1"/>
          <w:sz w:val="28"/>
          <w:szCs w:val="28"/>
          <w:lang w:val="uk-UA" w:eastAsia="ru-RU"/>
        </w:rPr>
      </w:pPr>
      <w:r w:rsidRPr="008F120F">
        <w:rPr>
          <w:rFonts w:ascii="Times New Roman" w:eastAsia="Times New Roman" w:hAnsi="Times New Roman" w:cs="Times New Roman"/>
          <w:b/>
          <w:color w:val="000000" w:themeColor="text1"/>
          <w:sz w:val="28"/>
          <w:szCs w:val="28"/>
          <w:lang w:val="uk-UA" w:eastAsia="ru-RU"/>
        </w:rPr>
        <w:t>Народні депутати України</w:t>
      </w:r>
      <w:r w:rsidRPr="008F120F">
        <w:rPr>
          <w:rFonts w:ascii="Times New Roman" w:eastAsia="Times New Roman" w:hAnsi="Times New Roman" w:cs="Times New Roman"/>
          <w:b/>
          <w:color w:val="000000" w:themeColor="text1"/>
          <w:sz w:val="28"/>
          <w:szCs w:val="28"/>
          <w:lang w:val="uk-UA" w:eastAsia="ru-RU"/>
        </w:rPr>
        <w:tab/>
      </w:r>
      <w:r w:rsidRPr="008F120F">
        <w:rPr>
          <w:rFonts w:ascii="Times New Roman" w:eastAsia="Times New Roman" w:hAnsi="Times New Roman" w:cs="Times New Roman"/>
          <w:b/>
          <w:color w:val="000000" w:themeColor="text1"/>
          <w:sz w:val="28"/>
          <w:szCs w:val="28"/>
          <w:lang w:val="uk-UA" w:eastAsia="ru-RU"/>
        </w:rPr>
        <w:tab/>
      </w:r>
      <w:r w:rsidRPr="008F120F">
        <w:rPr>
          <w:rFonts w:ascii="Times New Roman" w:eastAsia="Times New Roman" w:hAnsi="Times New Roman" w:cs="Times New Roman"/>
          <w:b/>
          <w:color w:val="000000" w:themeColor="text1"/>
          <w:sz w:val="28"/>
          <w:szCs w:val="28"/>
          <w:lang w:val="uk-UA" w:eastAsia="ru-RU"/>
        </w:rPr>
        <w:tab/>
      </w:r>
      <w:r w:rsidRPr="008F120F">
        <w:rPr>
          <w:rFonts w:ascii="Times New Roman" w:eastAsia="Times New Roman" w:hAnsi="Times New Roman" w:cs="Times New Roman"/>
          <w:b/>
          <w:color w:val="000000" w:themeColor="text1"/>
          <w:sz w:val="28"/>
          <w:szCs w:val="28"/>
          <w:lang w:val="uk-UA" w:eastAsia="ru-RU"/>
        </w:rPr>
        <w:tab/>
      </w:r>
      <w:r w:rsidRPr="008F120F">
        <w:rPr>
          <w:rFonts w:ascii="Times New Roman" w:eastAsia="Times New Roman" w:hAnsi="Times New Roman" w:cs="Times New Roman"/>
          <w:b/>
          <w:color w:val="000000" w:themeColor="text1"/>
          <w:sz w:val="28"/>
          <w:szCs w:val="28"/>
          <w:lang w:val="uk-UA" w:eastAsia="ru-RU"/>
        </w:rPr>
        <w:tab/>
      </w:r>
      <w:r w:rsidRPr="008F120F">
        <w:rPr>
          <w:rFonts w:ascii="Times New Roman" w:eastAsia="Times New Roman" w:hAnsi="Times New Roman" w:cs="Times New Roman"/>
          <w:b/>
          <w:color w:val="000000" w:themeColor="text1"/>
          <w:sz w:val="28"/>
          <w:szCs w:val="28"/>
          <w:lang w:val="uk-UA" w:eastAsia="ru-RU"/>
        </w:rPr>
        <w:tab/>
      </w:r>
      <w:r w:rsidRPr="008F120F">
        <w:rPr>
          <w:rFonts w:ascii="Times New Roman" w:eastAsia="Times New Roman" w:hAnsi="Times New Roman" w:cs="Times New Roman"/>
          <w:b/>
          <w:color w:val="000000" w:themeColor="text1"/>
          <w:sz w:val="28"/>
          <w:szCs w:val="28"/>
          <w:lang w:val="uk-UA" w:eastAsia="ru-RU"/>
        </w:rPr>
        <w:tab/>
      </w:r>
      <w:r w:rsidRPr="008F120F">
        <w:rPr>
          <w:rFonts w:ascii="Times New Roman" w:eastAsia="Times New Roman" w:hAnsi="Times New Roman" w:cs="Times New Roman"/>
          <w:b/>
          <w:color w:val="000000" w:themeColor="text1"/>
          <w:sz w:val="28"/>
          <w:szCs w:val="28"/>
          <w:lang w:val="uk-UA" w:eastAsia="ru-RU"/>
        </w:rPr>
        <w:tab/>
      </w:r>
      <w:r w:rsidRPr="008F120F">
        <w:rPr>
          <w:rFonts w:ascii="Times New Roman" w:eastAsia="Times New Roman" w:hAnsi="Times New Roman" w:cs="Times New Roman"/>
          <w:b/>
          <w:color w:val="000000" w:themeColor="text1"/>
          <w:sz w:val="28"/>
          <w:szCs w:val="28"/>
          <w:lang w:val="uk-UA" w:eastAsia="ru-RU"/>
        </w:rPr>
        <w:tab/>
      </w:r>
      <w:r w:rsidRPr="008F120F">
        <w:rPr>
          <w:rFonts w:ascii="Times New Roman" w:eastAsia="Times New Roman" w:hAnsi="Times New Roman" w:cs="Times New Roman"/>
          <w:b/>
          <w:color w:val="000000" w:themeColor="text1"/>
          <w:sz w:val="28"/>
          <w:szCs w:val="28"/>
          <w:lang w:val="uk-UA" w:eastAsia="ru-RU"/>
        </w:rPr>
        <w:tab/>
      </w:r>
      <w:r w:rsidRPr="008F120F">
        <w:rPr>
          <w:rFonts w:ascii="Times New Roman" w:eastAsia="Times New Roman" w:hAnsi="Times New Roman" w:cs="Times New Roman"/>
          <w:b/>
          <w:color w:val="000000" w:themeColor="text1"/>
          <w:sz w:val="28"/>
          <w:szCs w:val="28"/>
          <w:lang w:val="uk-UA" w:eastAsia="ru-RU"/>
        </w:rPr>
        <w:tab/>
      </w:r>
      <w:r w:rsidRPr="008F120F">
        <w:rPr>
          <w:rFonts w:ascii="Times New Roman" w:eastAsia="Times New Roman" w:hAnsi="Times New Roman" w:cs="Times New Roman"/>
          <w:b/>
          <w:color w:val="000000" w:themeColor="text1"/>
          <w:sz w:val="28"/>
          <w:szCs w:val="28"/>
          <w:lang w:val="uk-UA" w:eastAsia="ru-RU"/>
        </w:rPr>
        <w:tab/>
      </w:r>
      <w:r w:rsidRPr="008F120F">
        <w:rPr>
          <w:rFonts w:ascii="Times New Roman" w:eastAsia="Times New Roman" w:hAnsi="Times New Roman" w:cs="Times New Roman"/>
          <w:b/>
          <w:color w:val="000000" w:themeColor="text1"/>
          <w:sz w:val="28"/>
          <w:szCs w:val="28"/>
          <w:lang w:val="uk-UA" w:eastAsia="ru-RU"/>
        </w:rPr>
        <w:tab/>
      </w:r>
    </w:p>
    <w:p w14:paraId="36742A31" w14:textId="77777777" w:rsidR="00AF774F" w:rsidRPr="00982662" w:rsidRDefault="00AF774F" w:rsidP="00AF774F">
      <w:pPr>
        <w:rPr>
          <w:color w:val="000000" w:themeColor="text1"/>
          <w:lang w:val="uk-UA"/>
        </w:rPr>
      </w:pPr>
    </w:p>
    <w:p w14:paraId="5C52A68A" w14:textId="77777777" w:rsidR="00AF774F" w:rsidRPr="00982662" w:rsidRDefault="00AF774F">
      <w:pPr>
        <w:rPr>
          <w:color w:val="000000" w:themeColor="text1"/>
        </w:rPr>
      </w:pPr>
    </w:p>
    <w:sectPr w:rsidR="00AF774F" w:rsidRPr="00982662" w:rsidSect="0079409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74F"/>
    <w:rsid w:val="00063078"/>
    <w:rsid w:val="000D31B7"/>
    <w:rsid w:val="001805A3"/>
    <w:rsid w:val="001E29F6"/>
    <w:rsid w:val="0028701F"/>
    <w:rsid w:val="004A4EF9"/>
    <w:rsid w:val="00581F96"/>
    <w:rsid w:val="005915C6"/>
    <w:rsid w:val="00607F88"/>
    <w:rsid w:val="006673D3"/>
    <w:rsid w:val="006F430B"/>
    <w:rsid w:val="007D6BA9"/>
    <w:rsid w:val="00846E21"/>
    <w:rsid w:val="008C2D35"/>
    <w:rsid w:val="008E46E2"/>
    <w:rsid w:val="008F120F"/>
    <w:rsid w:val="00982662"/>
    <w:rsid w:val="00AF774F"/>
    <w:rsid w:val="00BB5F06"/>
    <w:rsid w:val="00BC6AE7"/>
    <w:rsid w:val="00CF2B67"/>
    <w:rsid w:val="00D030EE"/>
    <w:rsid w:val="00E929A8"/>
    <w:rsid w:val="00F810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D305"/>
  <w15:chartTrackingRefBased/>
  <w15:docId w15:val="{4300776D-68BC-B647-A793-672E478BD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774F"/>
    <w:pPr>
      <w:spacing w:after="160" w:line="259" w:lineRule="auto"/>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AF774F"/>
  </w:style>
  <w:style w:type="character" w:customStyle="1" w:styleId="apple-converted-space">
    <w:name w:val="apple-converted-space"/>
    <w:basedOn w:val="a0"/>
    <w:rsid w:val="00AF774F"/>
  </w:style>
  <w:style w:type="character" w:styleId="a3">
    <w:name w:val="Hyperlink"/>
    <w:basedOn w:val="a0"/>
    <w:uiPriority w:val="99"/>
    <w:semiHidden/>
    <w:unhideWhenUsed/>
    <w:rsid w:val="00AF774F"/>
    <w:rPr>
      <w:color w:val="0000FF"/>
      <w:u w:val="single"/>
    </w:rPr>
  </w:style>
  <w:style w:type="paragraph" w:customStyle="1" w:styleId="rvps2">
    <w:name w:val="rvps2"/>
    <w:basedOn w:val="a"/>
    <w:rsid w:val="00AF77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6">
    <w:name w:val="rvts46"/>
    <w:basedOn w:val="a0"/>
    <w:rsid w:val="00F810D5"/>
  </w:style>
  <w:style w:type="character" w:customStyle="1" w:styleId="rvts37">
    <w:name w:val="rvts37"/>
    <w:basedOn w:val="a0"/>
    <w:rsid w:val="00E929A8"/>
  </w:style>
  <w:style w:type="character" w:customStyle="1" w:styleId="rvts11">
    <w:name w:val="rvts11"/>
    <w:basedOn w:val="a0"/>
    <w:rsid w:val="00982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1556">
      <w:bodyDiv w:val="1"/>
      <w:marLeft w:val="0"/>
      <w:marRight w:val="0"/>
      <w:marTop w:val="0"/>
      <w:marBottom w:val="0"/>
      <w:divBdr>
        <w:top w:val="none" w:sz="0" w:space="0" w:color="auto"/>
        <w:left w:val="none" w:sz="0" w:space="0" w:color="auto"/>
        <w:bottom w:val="none" w:sz="0" w:space="0" w:color="auto"/>
        <w:right w:val="none" w:sz="0" w:space="0" w:color="auto"/>
      </w:divBdr>
    </w:div>
    <w:div w:id="73013986">
      <w:bodyDiv w:val="1"/>
      <w:marLeft w:val="0"/>
      <w:marRight w:val="0"/>
      <w:marTop w:val="0"/>
      <w:marBottom w:val="0"/>
      <w:divBdr>
        <w:top w:val="none" w:sz="0" w:space="0" w:color="auto"/>
        <w:left w:val="none" w:sz="0" w:space="0" w:color="auto"/>
        <w:bottom w:val="none" w:sz="0" w:space="0" w:color="auto"/>
        <w:right w:val="none" w:sz="0" w:space="0" w:color="auto"/>
      </w:divBdr>
    </w:div>
    <w:div w:id="157700356">
      <w:bodyDiv w:val="1"/>
      <w:marLeft w:val="0"/>
      <w:marRight w:val="0"/>
      <w:marTop w:val="0"/>
      <w:marBottom w:val="0"/>
      <w:divBdr>
        <w:top w:val="none" w:sz="0" w:space="0" w:color="auto"/>
        <w:left w:val="none" w:sz="0" w:space="0" w:color="auto"/>
        <w:bottom w:val="none" w:sz="0" w:space="0" w:color="auto"/>
        <w:right w:val="none" w:sz="0" w:space="0" w:color="auto"/>
      </w:divBdr>
    </w:div>
    <w:div w:id="254363728">
      <w:bodyDiv w:val="1"/>
      <w:marLeft w:val="0"/>
      <w:marRight w:val="0"/>
      <w:marTop w:val="0"/>
      <w:marBottom w:val="0"/>
      <w:divBdr>
        <w:top w:val="none" w:sz="0" w:space="0" w:color="auto"/>
        <w:left w:val="none" w:sz="0" w:space="0" w:color="auto"/>
        <w:bottom w:val="none" w:sz="0" w:space="0" w:color="auto"/>
        <w:right w:val="none" w:sz="0" w:space="0" w:color="auto"/>
      </w:divBdr>
    </w:div>
    <w:div w:id="310328243">
      <w:bodyDiv w:val="1"/>
      <w:marLeft w:val="0"/>
      <w:marRight w:val="0"/>
      <w:marTop w:val="0"/>
      <w:marBottom w:val="0"/>
      <w:divBdr>
        <w:top w:val="none" w:sz="0" w:space="0" w:color="auto"/>
        <w:left w:val="none" w:sz="0" w:space="0" w:color="auto"/>
        <w:bottom w:val="none" w:sz="0" w:space="0" w:color="auto"/>
        <w:right w:val="none" w:sz="0" w:space="0" w:color="auto"/>
      </w:divBdr>
    </w:div>
    <w:div w:id="362900318">
      <w:bodyDiv w:val="1"/>
      <w:marLeft w:val="0"/>
      <w:marRight w:val="0"/>
      <w:marTop w:val="0"/>
      <w:marBottom w:val="0"/>
      <w:divBdr>
        <w:top w:val="none" w:sz="0" w:space="0" w:color="auto"/>
        <w:left w:val="none" w:sz="0" w:space="0" w:color="auto"/>
        <w:bottom w:val="none" w:sz="0" w:space="0" w:color="auto"/>
        <w:right w:val="none" w:sz="0" w:space="0" w:color="auto"/>
      </w:divBdr>
    </w:div>
    <w:div w:id="742221939">
      <w:bodyDiv w:val="1"/>
      <w:marLeft w:val="0"/>
      <w:marRight w:val="0"/>
      <w:marTop w:val="0"/>
      <w:marBottom w:val="0"/>
      <w:divBdr>
        <w:top w:val="none" w:sz="0" w:space="0" w:color="auto"/>
        <w:left w:val="none" w:sz="0" w:space="0" w:color="auto"/>
        <w:bottom w:val="none" w:sz="0" w:space="0" w:color="auto"/>
        <w:right w:val="none" w:sz="0" w:space="0" w:color="auto"/>
      </w:divBdr>
    </w:div>
    <w:div w:id="859659006">
      <w:bodyDiv w:val="1"/>
      <w:marLeft w:val="0"/>
      <w:marRight w:val="0"/>
      <w:marTop w:val="0"/>
      <w:marBottom w:val="0"/>
      <w:divBdr>
        <w:top w:val="none" w:sz="0" w:space="0" w:color="auto"/>
        <w:left w:val="none" w:sz="0" w:space="0" w:color="auto"/>
        <w:bottom w:val="none" w:sz="0" w:space="0" w:color="auto"/>
        <w:right w:val="none" w:sz="0" w:space="0" w:color="auto"/>
      </w:divBdr>
    </w:div>
    <w:div w:id="930429851">
      <w:bodyDiv w:val="1"/>
      <w:marLeft w:val="0"/>
      <w:marRight w:val="0"/>
      <w:marTop w:val="0"/>
      <w:marBottom w:val="0"/>
      <w:divBdr>
        <w:top w:val="none" w:sz="0" w:space="0" w:color="auto"/>
        <w:left w:val="none" w:sz="0" w:space="0" w:color="auto"/>
        <w:bottom w:val="none" w:sz="0" w:space="0" w:color="auto"/>
        <w:right w:val="none" w:sz="0" w:space="0" w:color="auto"/>
      </w:divBdr>
    </w:div>
    <w:div w:id="982733328">
      <w:bodyDiv w:val="1"/>
      <w:marLeft w:val="0"/>
      <w:marRight w:val="0"/>
      <w:marTop w:val="0"/>
      <w:marBottom w:val="0"/>
      <w:divBdr>
        <w:top w:val="none" w:sz="0" w:space="0" w:color="auto"/>
        <w:left w:val="none" w:sz="0" w:space="0" w:color="auto"/>
        <w:bottom w:val="none" w:sz="0" w:space="0" w:color="auto"/>
        <w:right w:val="none" w:sz="0" w:space="0" w:color="auto"/>
      </w:divBdr>
    </w:div>
    <w:div w:id="1255633351">
      <w:bodyDiv w:val="1"/>
      <w:marLeft w:val="0"/>
      <w:marRight w:val="0"/>
      <w:marTop w:val="0"/>
      <w:marBottom w:val="0"/>
      <w:divBdr>
        <w:top w:val="none" w:sz="0" w:space="0" w:color="auto"/>
        <w:left w:val="none" w:sz="0" w:space="0" w:color="auto"/>
        <w:bottom w:val="none" w:sz="0" w:space="0" w:color="auto"/>
        <w:right w:val="none" w:sz="0" w:space="0" w:color="auto"/>
      </w:divBdr>
    </w:div>
    <w:div w:id="1371221330">
      <w:bodyDiv w:val="1"/>
      <w:marLeft w:val="0"/>
      <w:marRight w:val="0"/>
      <w:marTop w:val="0"/>
      <w:marBottom w:val="0"/>
      <w:divBdr>
        <w:top w:val="none" w:sz="0" w:space="0" w:color="auto"/>
        <w:left w:val="none" w:sz="0" w:space="0" w:color="auto"/>
        <w:bottom w:val="none" w:sz="0" w:space="0" w:color="auto"/>
        <w:right w:val="none" w:sz="0" w:space="0" w:color="auto"/>
      </w:divBdr>
    </w:div>
    <w:div w:id="1521316128">
      <w:bodyDiv w:val="1"/>
      <w:marLeft w:val="0"/>
      <w:marRight w:val="0"/>
      <w:marTop w:val="0"/>
      <w:marBottom w:val="0"/>
      <w:divBdr>
        <w:top w:val="none" w:sz="0" w:space="0" w:color="auto"/>
        <w:left w:val="none" w:sz="0" w:space="0" w:color="auto"/>
        <w:bottom w:val="none" w:sz="0" w:space="0" w:color="auto"/>
        <w:right w:val="none" w:sz="0" w:space="0" w:color="auto"/>
      </w:divBdr>
    </w:div>
    <w:div w:id="1655714471">
      <w:bodyDiv w:val="1"/>
      <w:marLeft w:val="0"/>
      <w:marRight w:val="0"/>
      <w:marTop w:val="0"/>
      <w:marBottom w:val="0"/>
      <w:divBdr>
        <w:top w:val="none" w:sz="0" w:space="0" w:color="auto"/>
        <w:left w:val="none" w:sz="0" w:space="0" w:color="auto"/>
        <w:bottom w:val="none" w:sz="0" w:space="0" w:color="auto"/>
        <w:right w:val="none" w:sz="0" w:space="0" w:color="auto"/>
      </w:divBdr>
    </w:div>
    <w:div w:id="194421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768-2017-%D0%BF"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zakon.rada.gov.ua/laws/show/719-2017-%D0%BF" TargetMode="External"/><Relationship Id="rId12" Type="http://schemas.openxmlformats.org/officeDocument/2006/relationships/hyperlink" Target="https://zakon.rada.gov.ua/laws/show/1618-1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618-15" TargetMode="External"/><Relationship Id="rId5" Type="http://schemas.openxmlformats.org/officeDocument/2006/relationships/settings" Target="settings.xml"/><Relationship Id="rId10" Type="http://schemas.openxmlformats.org/officeDocument/2006/relationships/hyperlink" Target="https://zakon.rada.gov.ua/laws/show/351-2018-%D0%BF" TargetMode="External"/><Relationship Id="rId4" Type="http://schemas.openxmlformats.org/officeDocument/2006/relationships/styles" Target="styles.xml"/><Relationship Id="rId9" Type="http://schemas.openxmlformats.org/officeDocument/2006/relationships/hyperlink" Target="https://zakon.rada.gov.ua/laws/show/351-2018-%D0%B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6DE5DB-3DFD-4993-A4E0-E5D4BA053B4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A959DE-0FF8-420A-A9BE-A5B5F98CB81C}">
  <ds:schemaRefs>
    <ds:schemaRef ds:uri="http://schemas.microsoft.com/sharepoint/v3/contenttype/forms"/>
  </ds:schemaRefs>
</ds:datastoreItem>
</file>

<file path=customXml/itemProps3.xml><?xml version="1.0" encoding="utf-8"?>
<ds:datastoreItem xmlns:ds="http://schemas.openxmlformats.org/officeDocument/2006/customXml" ds:itemID="{923645A7-4243-45C0-A341-620BB1FB27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30928</Words>
  <Characters>17630</Characters>
  <Application>Microsoft Office Word</Application>
  <DocSecurity>0</DocSecurity>
  <Lines>146</Lines>
  <Paragraphs>96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2021-07-26T12:42:00Z</dcterms:created>
  <dcterms:modified xsi:type="dcterms:W3CDTF">2021-07-26T12:42:00Z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