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131AEE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E8307F" w:rsidRPr="00982706">
        <w:rPr>
          <w:i/>
          <w:lang w:val="uk-UA"/>
        </w:rPr>
        <w:t>5828</w:t>
      </w:r>
      <w:r w:rsidR="00982706" w:rsidRPr="00982706">
        <w:rPr>
          <w:i/>
          <w:lang w:val="uk-UA"/>
        </w:rPr>
        <w:t>-1</w:t>
      </w:r>
      <w:r w:rsidRPr="00AA1136">
        <w:rPr>
          <w:i/>
          <w:lang w:val="uk-UA"/>
        </w:rPr>
        <w:t xml:space="preserve"> від </w:t>
      </w:r>
      <w:r w:rsidR="00982706" w:rsidRPr="00982706">
        <w:rPr>
          <w:i/>
          <w:lang w:val="uk-UA"/>
        </w:rPr>
        <w:t>06</w:t>
      </w:r>
      <w:r w:rsidRPr="00AA1136">
        <w:rPr>
          <w:i/>
          <w:lang w:val="uk-UA"/>
        </w:rPr>
        <w:t>.0</w:t>
      </w:r>
      <w:r w:rsidR="00982706" w:rsidRPr="00982706">
        <w:rPr>
          <w:i/>
          <w:lang w:val="uk-UA"/>
        </w:rPr>
        <w:t>8</w:t>
      </w:r>
      <w:r w:rsidRPr="00AA1136">
        <w:rPr>
          <w:i/>
          <w:lang w:val="uk-UA"/>
        </w:rPr>
        <w:t>.202</w:t>
      </w:r>
      <w:r w:rsidR="000A67B0" w:rsidRPr="00AA1136">
        <w:rPr>
          <w:i/>
          <w:lang w:val="uk-UA"/>
        </w:rPr>
        <w:t>1</w:t>
      </w:r>
    </w:p>
    <w:p w:rsidR="00F52C66" w:rsidRPr="00AA1136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982706" w:rsidRDefault="00F52C66" w:rsidP="004D2691">
      <w:pPr>
        <w:ind w:firstLine="720"/>
        <w:jc w:val="both"/>
        <w:rPr>
          <w:sz w:val="28"/>
          <w:szCs w:val="26"/>
          <w:lang w:val="uk-UA"/>
        </w:rPr>
      </w:pPr>
      <w:r w:rsidRPr="00EE445D">
        <w:rPr>
          <w:sz w:val="28"/>
          <w:szCs w:val="28"/>
          <w:lang w:val="uk-UA"/>
        </w:rPr>
        <w:t xml:space="preserve">Комітет </w:t>
      </w:r>
      <w:r w:rsidRPr="00EE445D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AB1888">
        <w:rPr>
          <w:sz w:val="28"/>
          <w:szCs w:val="28"/>
          <w:lang w:val="uk-UA"/>
        </w:rPr>
        <w:t>22 вересня</w:t>
      </w:r>
      <w:r w:rsidR="00AB1888" w:rsidRPr="005F4343">
        <w:rPr>
          <w:sz w:val="28"/>
          <w:szCs w:val="28"/>
          <w:lang w:val="uk-UA"/>
        </w:rPr>
        <w:t> 2021 року (протокол № </w:t>
      </w:r>
      <w:r w:rsidR="00AB1888">
        <w:rPr>
          <w:sz w:val="28"/>
          <w:szCs w:val="28"/>
          <w:lang w:val="uk-UA"/>
        </w:rPr>
        <w:t>101</w:t>
      </w:r>
      <w:r w:rsidR="00AB1888" w:rsidRPr="005F4343">
        <w:rPr>
          <w:sz w:val="28"/>
          <w:szCs w:val="28"/>
          <w:lang w:val="uk-UA"/>
        </w:rPr>
        <w:t>)</w:t>
      </w:r>
      <w:r w:rsidRPr="00EE445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982706" w:rsidRPr="00982706">
        <w:rPr>
          <w:sz w:val="28"/>
          <w:szCs w:val="26"/>
          <w:lang w:val="uk-UA"/>
        </w:rPr>
        <w:t>«Про внесення змін до Податкового кодексу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фінансів»</w:t>
      </w:r>
      <w:r w:rsidRPr="00EE445D">
        <w:rPr>
          <w:sz w:val="28"/>
          <w:szCs w:val="26"/>
          <w:lang w:val="uk-UA"/>
        </w:rPr>
        <w:t xml:space="preserve"> (реєстр. </w:t>
      </w:r>
      <w:r w:rsidR="004E567E" w:rsidRPr="00EE445D">
        <w:rPr>
          <w:sz w:val="28"/>
          <w:szCs w:val="26"/>
          <w:lang w:val="uk-UA"/>
        </w:rPr>
        <w:t>№ </w:t>
      </w:r>
      <w:r w:rsidR="00982706" w:rsidRPr="00982706">
        <w:rPr>
          <w:sz w:val="28"/>
          <w:szCs w:val="26"/>
          <w:lang w:val="uk-UA"/>
        </w:rPr>
        <w:t>5828-1 від 06.08.2021</w:t>
      </w:r>
      <w:r w:rsidRPr="00EE445D">
        <w:rPr>
          <w:sz w:val="28"/>
          <w:szCs w:val="26"/>
          <w:lang w:val="uk-UA"/>
        </w:rPr>
        <w:t>), поданий народним депутат</w:t>
      </w:r>
      <w:r w:rsidR="00206A40">
        <w:rPr>
          <w:sz w:val="28"/>
          <w:szCs w:val="26"/>
          <w:lang w:val="uk-UA"/>
        </w:rPr>
        <w:t>о</w:t>
      </w:r>
      <w:r w:rsidRPr="00EE445D">
        <w:rPr>
          <w:sz w:val="28"/>
          <w:szCs w:val="26"/>
          <w:lang w:val="uk-UA"/>
        </w:rPr>
        <w:t>м України</w:t>
      </w:r>
      <w:r w:rsidR="00472EAC">
        <w:rPr>
          <w:sz w:val="28"/>
          <w:szCs w:val="26"/>
          <w:lang w:val="uk-UA"/>
        </w:rPr>
        <w:t xml:space="preserve"> </w:t>
      </w:r>
      <w:r w:rsidR="00982706" w:rsidRPr="00982706">
        <w:rPr>
          <w:sz w:val="28"/>
          <w:szCs w:val="26"/>
          <w:lang w:val="uk-UA"/>
        </w:rPr>
        <w:t>Демченком</w:t>
      </w:r>
      <w:r w:rsidR="00E8307F" w:rsidRPr="00E8307F">
        <w:rPr>
          <w:sz w:val="28"/>
          <w:szCs w:val="26"/>
          <w:lang w:val="uk-UA"/>
        </w:rPr>
        <w:t> </w:t>
      </w:r>
      <w:r w:rsidR="00982706">
        <w:rPr>
          <w:sz w:val="28"/>
          <w:szCs w:val="26"/>
          <w:lang w:val="uk-UA"/>
        </w:rPr>
        <w:t>С.</w:t>
      </w:r>
      <w:r w:rsidR="00E8307F" w:rsidRPr="00E8307F">
        <w:rPr>
          <w:sz w:val="28"/>
          <w:szCs w:val="26"/>
          <w:lang w:val="uk-UA"/>
        </w:rPr>
        <w:t>О.</w:t>
      </w:r>
    </w:p>
    <w:p w:rsidR="00E8307F" w:rsidRDefault="00F0414B" w:rsidP="004D2691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>Законопроектом пропонується</w:t>
      </w:r>
      <w:r w:rsidR="004E567E" w:rsidRPr="00EE445D">
        <w:rPr>
          <w:sz w:val="28"/>
          <w:szCs w:val="28"/>
          <w:lang w:val="uk-UA"/>
        </w:rPr>
        <w:t xml:space="preserve"> </w:t>
      </w:r>
      <w:r w:rsidR="00E8307F">
        <w:rPr>
          <w:sz w:val="28"/>
          <w:szCs w:val="28"/>
          <w:lang w:val="uk-UA"/>
        </w:rPr>
        <w:t>встановити, що</w:t>
      </w:r>
      <w:r w:rsidR="00982706" w:rsidRPr="00982706">
        <w:rPr>
          <w:rFonts w:cs="Antiqua"/>
          <w:sz w:val="28"/>
          <w:szCs w:val="28"/>
          <w:lang w:val="uk-UA"/>
        </w:rPr>
        <w:t xml:space="preserve"> </w:t>
      </w:r>
      <w:r w:rsidR="00982706">
        <w:rPr>
          <w:rFonts w:cs="Antiqua"/>
          <w:sz w:val="28"/>
          <w:szCs w:val="28"/>
          <w:lang w:val="uk-UA"/>
        </w:rPr>
        <w:t>н</w:t>
      </w:r>
      <w:r w:rsidR="00982706" w:rsidRPr="004C7090">
        <w:rPr>
          <w:rFonts w:cs="Antiqua"/>
          <w:sz w:val="28"/>
          <w:szCs w:val="28"/>
          <w:lang w:val="uk-UA"/>
        </w:rPr>
        <w:t>е допускається</w:t>
      </w:r>
      <w:r w:rsidR="00E8307F">
        <w:rPr>
          <w:sz w:val="28"/>
          <w:szCs w:val="28"/>
          <w:lang w:val="uk-UA"/>
        </w:rPr>
        <w:t>:</w:t>
      </w:r>
    </w:p>
    <w:p w:rsidR="00E8307F" w:rsidRDefault="00982706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EB0078">
        <w:rPr>
          <w:sz w:val="28"/>
          <w:szCs w:val="28"/>
          <w:lang w:val="uk-UA"/>
        </w:rPr>
        <w:t xml:space="preserve">зупинення видаткових операцій на рахунках місцевих державних адміністрацій </w:t>
      </w:r>
      <w:r>
        <w:rPr>
          <w:sz w:val="28"/>
          <w:szCs w:val="28"/>
          <w:lang w:val="uk-UA"/>
        </w:rPr>
        <w:t>та</w:t>
      </w:r>
      <w:r w:rsidRPr="00EB0078">
        <w:rPr>
          <w:sz w:val="28"/>
          <w:szCs w:val="28"/>
          <w:lang w:val="uk-UA"/>
        </w:rPr>
        <w:t xml:space="preserve"> органів місцевого самоврядування у банківських установах України та/або в органах, що здійснюють казначейське обслуговування бюджетних коштів, в частині </w:t>
      </w:r>
      <w:r w:rsidRPr="00365F0F">
        <w:rPr>
          <w:sz w:val="28"/>
          <w:szCs w:val="28"/>
          <w:lang w:val="uk-UA"/>
        </w:rPr>
        <w:t xml:space="preserve">видатків, </w:t>
      </w:r>
      <w:r w:rsidRPr="00EB0078">
        <w:rPr>
          <w:sz w:val="28"/>
          <w:szCs w:val="28"/>
          <w:lang w:val="uk-UA"/>
        </w:rPr>
        <w:t>які</w:t>
      </w:r>
      <w:r>
        <w:rPr>
          <w:sz w:val="28"/>
          <w:szCs w:val="28"/>
          <w:lang w:val="uk-UA"/>
        </w:rPr>
        <w:t xml:space="preserve"> </w:t>
      </w:r>
      <w:r w:rsidRPr="00EB0078">
        <w:rPr>
          <w:sz w:val="28"/>
          <w:szCs w:val="28"/>
          <w:lang w:val="uk-UA"/>
        </w:rPr>
        <w:t>визначено як захищені</w:t>
      </w:r>
      <w:r w:rsidR="00E8307F">
        <w:rPr>
          <w:rFonts w:cs="Antiqua"/>
          <w:sz w:val="28"/>
          <w:szCs w:val="28"/>
          <w:lang w:val="uk-UA"/>
        </w:rPr>
        <w:t>;</w:t>
      </w:r>
    </w:p>
    <w:p w:rsidR="00E8307F" w:rsidRDefault="00982706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365F0F">
        <w:rPr>
          <w:sz w:val="28"/>
          <w:szCs w:val="28"/>
          <w:lang w:val="uk-UA"/>
        </w:rPr>
        <w:t>накладення арешту на майно (кошти) місцевої державної адміністрації або органу місцевого самоврядування на їх рахунк</w:t>
      </w:r>
      <w:r>
        <w:rPr>
          <w:sz w:val="28"/>
          <w:szCs w:val="28"/>
          <w:lang w:val="uk-UA"/>
        </w:rPr>
        <w:t>ах</w:t>
      </w:r>
      <w:r w:rsidRPr="00365F0F">
        <w:rPr>
          <w:sz w:val="28"/>
          <w:szCs w:val="28"/>
          <w:lang w:val="uk-UA"/>
        </w:rPr>
        <w:t xml:space="preserve"> у банківських установах України та/або в органах, що здійснюють казначейське обслуговування бюджетних коштів, в частині видатків, </w:t>
      </w:r>
      <w:r w:rsidRPr="00EB0078">
        <w:rPr>
          <w:sz w:val="28"/>
          <w:szCs w:val="28"/>
          <w:lang w:val="uk-UA"/>
        </w:rPr>
        <w:t>які</w:t>
      </w:r>
      <w:r>
        <w:rPr>
          <w:sz w:val="28"/>
          <w:szCs w:val="28"/>
          <w:lang w:val="uk-UA"/>
        </w:rPr>
        <w:t xml:space="preserve"> </w:t>
      </w:r>
      <w:r w:rsidRPr="00EB0078">
        <w:rPr>
          <w:sz w:val="28"/>
          <w:szCs w:val="28"/>
          <w:lang w:val="uk-UA"/>
        </w:rPr>
        <w:t>визначено як захищені</w:t>
      </w:r>
      <w:r w:rsidR="00E8307F" w:rsidRPr="004C7090">
        <w:rPr>
          <w:rFonts w:cs="Antiqua"/>
          <w:sz w:val="28"/>
          <w:szCs w:val="28"/>
          <w:lang w:val="uk-UA"/>
        </w:rPr>
        <w:t>.</w:t>
      </w:r>
    </w:p>
    <w:p w:rsidR="00EE151B" w:rsidRPr="005F6071" w:rsidRDefault="00EE151B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5F6071">
        <w:rPr>
          <w:rFonts w:cs="Antiqua"/>
          <w:sz w:val="28"/>
          <w:szCs w:val="28"/>
          <w:lang w:val="uk-UA"/>
        </w:rPr>
        <w:t xml:space="preserve">Згідно з пояснювальною запискою до законопроекту його </w:t>
      </w:r>
      <w:r w:rsidR="00C96B81" w:rsidRPr="005F6071">
        <w:rPr>
          <w:rFonts w:cs="Antiqua"/>
          <w:sz w:val="28"/>
          <w:szCs w:val="28"/>
          <w:lang w:val="uk-UA"/>
        </w:rPr>
        <w:t>реалізація</w:t>
      </w:r>
      <w:r w:rsidRPr="005F6071">
        <w:rPr>
          <w:rFonts w:cs="Antiqua"/>
          <w:sz w:val="28"/>
          <w:szCs w:val="28"/>
          <w:lang w:val="uk-UA"/>
        </w:rPr>
        <w:t>:</w:t>
      </w:r>
    </w:p>
    <w:p w:rsidR="00EE151B" w:rsidRPr="005F6071" w:rsidRDefault="00EE151B" w:rsidP="00EE151B">
      <w:pPr>
        <w:ind w:firstLine="720"/>
        <w:jc w:val="both"/>
        <w:rPr>
          <w:sz w:val="28"/>
          <w:szCs w:val="28"/>
          <w:lang w:val="uk-UA"/>
        </w:rPr>
      </w:pPr>
      <w:r w:rsidRPr="005F6071">
        <w:rPr>
          <w:sz w:val="28"/>
          <w:szCs w:val="28"/>
          <w:lang w:val="uk-UA"/>
        </w:rPr>
        <w:t>не потребує додаткових витрат з бюджету;</w:t>
      </w:r>
    </w:p>
    <w:p w:rsidR="00EE151B" w:rsidRPr="005F6071" w:rsidRDefault="00EE151B" w:rsidP="00EE151B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5F6071">
        <w:rPr>
          <w:color w:val="000000"/>
          <w:sz w:val="28"/>
          <w:szCs w:val="28"/>
          <w:lang w:val="uk-UA"/>
        </w:rPr>
        <w:t>забезпечить безперешкодну реалізацію мі</w:t>
      </w:r>
      <w:r w:rsidR="005F6071" w:rsidRPr="005F6071">
        <w:rPr>
          <w:color w:val="000000"/>
          <w:sz w:val="28"/>
          <w:szCs w:val="28"/>
          <w:lang w:val="uk-UA"/>
        </w:rPr>
        <w:t>сцевими державними адміністраціями та органами місцевого самоврядування</w:t>
      </w:r>
      <w:r w:rsidRPr="005F6071">
        <w:rPr>
          <w:color w:val="000000"/>
          <w:sz w:val="28"/>
          <w:szCs w:val="28"/>
          <w:lang w:val="uk-UA"/>
        </w:rPr>
        <w:t xml:space="preserve"> повноважень в галузі бюджету та фінансів;</w:t>
      </w:r>
    </w:p>
    <w:p w:rsidR="00EE151B" w:rsidRPr="00173A88" w:rsidRDefault="00EE151B" w:rsidP="00EE151B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5F6071">
        <w:rPr>
          <w:color w:val="000000"/>
          <w:sz w:val="28"/>
          <w:szCs w:val="28"/>
          <w:lang w:val="uk-UA"/>
        </w:rPr>
        <w:t>усун</w:t>
      </w:r>
      <w:r w:rsidR="00C96B81" w:rsidRPr="005F6071">
        <w:rPr>
          <w:color w:val="000000"/>
          <w:sz w:val="28"/>
          <w:szCs w:val="28"/>
          <w:lang w:val="uk-UA"/>
        </w:rPr>
        <w:t>е</w:t>
      </w:r>
      <w:r w:rsidRPr="005F6071">
        <w:rPr>
          <w:color w:val="000000"/>
          <w:sz w:val="28"/>
          <w:szCs w:val="28"/>
          <w:lang w:val="uk-UA"/>
        </w:rPr>
        <w:t xml:space="preserve"> ризики </w:t>
      </w:r>
      <w:r w:rsidR="005F6071" w:rsidRPr="005F6071">
        <w:rPr>
          <w:color w:val="000000"/>
          <w:sz w:val="28"/>
          <w:szCs w:val="28"/>
          <w:lang w:val="uk-UA"/>
        </w:rPr>
        <w:t>припинення фінансування місцевими державними адміністраціями та органами місцевого самоврядування заходів з:</w:t>
      </w:r>
      <w:bookmarkStart w:id="0" w:name="n899"/>
      <w:bookmarkEnd w:id="0"/>
      <w:r w:rsidR="005F6071" w:rsidRPr="005F6071">
        <w:rPr>
          <w:color w:val="000000"/>
          <w:sz w:val="28"/>
          <w:szCs w:val="28"/>
          <w:lang w:val="uk-UA"/>
        </w:rPr>
        <w:t xml:space="preserve"> оплати праці </w:t>
      </w:r>
      <w:r w:rsidR="005F6071" w:rsidRPr="00173A88">
        <w:rPr>
          <w:color w:val="000000"/>
          <w:sz w:val="28"/>
          <w:szCs w:val="28"/>
          <w:lang w:val="uk-UA"/>
        </w:rPr>
        <w:t>працівників бюджетних установ;</w:t>
      </w:r>
      <w:bookmarkStart w:id="1" w:name="n900"/>
      <w:bookmarkStart w:id="2" w:name="n901"/>
      <w:bookmarkEnd w:id="1"/>
      <w:bookmarkEnd w:id="2"/>
      <w:r w:rsidR="005F6071" w:rsidRPr="00173A88">
        <w:rPr>
          <w:color w:val="000000"/>
          <w:sz w:val="28"/>
          <w:szCs w:val="28"/>
          <w:lang w:val="uk-UA"/>
        </w:rPr>
        <w:t xml:space="preserve"> придбання медикаментів;</w:t>
      </w:r>
      <w:bookmarkStart w:id="3" w:name="n902"/>
      <w:bookmarkEnd w:id="3"/>
      <w:r w:rsidR="005F6071" w:rsidRPr="00173A88">
        <w:rPr>
          <w:color w:val="000000"/>
          <w:sz w:val="28"/>
          <w:szCs w:val="28"/>
          <w:lang w:val="uk-UA"/>
        </w:rPr>
        <w:t xml:space="preserve"> забезпечення продуктами харчування; оплати комунальних послуг та енергоносіїв;</w:t>
      </w:r>
      <w:bookmarkStart w:id="4" w:name="n904"/>
      <w:bookmarkStart w:id="5" w:name="n905"/>
      <w:bookmarkEnd w:id="4"/>
      <w:bookmarkEnd w:id="5"/>
      <w:r w:rsidR="005F6071" w:rsidRPr="00173A88">
        <w:rPr>
          <w:color w:val="000000"/>
          <w:sz w:val="28"/>
          <w:szCs w:val="28"/>
          <w:lang w:val="uk-UA"/>
        </w:rPr>
        <w:t xml:space="preserve"> соціального забезпечення;</w:t>
      </w:r>
      <w:bookmarkStart w:id="6" w:name="n3618"/>
      <w:bookmarkStart w:id="7" w:name="n2645"/>
      <w:bookmarkEnd w:id="6"/>
      <w:bookmarkEnd w:id="7"/>
      <w:r w:rsidR="005F6071" w:rsidRPr="00173A88">
        <w:rPr>
          <w:color w:val="000000"/>
          <w:sz w:val="28"/>
          <w:szCs w:val="28"/>
          <w:lang w:val="uk-UA"/>
        </w:rPr>
        <w:t xml:space="preserve"> оплати послуг з охорони державних (комунальних) закладів культури;</w:t>
      </w:r>
      <w:bookmarkStart w:id="8" w:name="n2644"/>
      <w:bookmarkStart w:id="9" w:name="n2721"/>
      <w:bookmarkEnd w:id="8"/>
      <w:bookmarkEnd w:id="9"/>
      <w:r w:rsidR="005F6071" w:rsidRPr="00173A88">
        <w:rPr>
          <w:color w:val="000000"/>
          <w:sz w:val="28"/>
          <w:szCs w:val="28"/>
          <w:lang w:val="uk-UA"/>
        </w:rPr>
        <w:t xml:space="preserve"> оплати </w:t>
      </w:r>
      <w:proofErr w:type="spellStart"/>
      <w:r w:rsidR="005F6071" w:rsidRPr="00173A88">
        <w:rPr>
          <w:color w:val="000000"/>
          <w:sz w:val="28"/>
          <w:szCs w:val="28"/>
          <w:lang w:val="uk-UA"/>
        </w:rPr>
        <w:t>енергосервісу</w:t>
      </w:r>
      <w:proofErr w:type="spellEnd"/>
      <w:r w:rsidRPr="00173A88">
        <w:rPr>
          <w:color w:val="000000"/>
          <w:sz w:val="28"/>
          <w:szCs w:val="28"/>
          <w:lang w:val="uk-UA"/>
        </w:rPr>
        <w:t xml:space="preserve"> тощо.</w:t>
      </w:r>
    </w:p>
    <w:p w:rsidR="00F5306E" w:rsidRPr="00173A88" w:rsidRDefault="00F0414B" w:rsidP="00F5306E">
      <w:pPr>
        <w:ind w:firstLine="720"/>
        <w:jc w:val="both"/>
        <w:rPr>
          <w:sz w:val="28"/>
          <w:szCs w:val="28"/>
          <w:lang w:val="uk-UA"/>
        </w:rPr>
      </w:pPr>
      <w:r w:rsidRPr="00173A88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2C34E4" w:rsidRPr="00173A88">
        <w:rPr>
          <w:sz w:val="28"/>
          <w:szCs w:val="28"/>
          <w:lang w:val="uk-UA"/>
        </w:rPr>
        <w:t>реалізація положень законопроекту може негативно вплинути на дохідну частину бюджету</w:t>
      </w:r>
      <w:r w:rsidR="00F5306E" w:rsidRPr="00173A88">
        <w:rPr>
          <w:sz w:val="28"/>
          <w:szCs w:val="28"/>
          <w:lang w:val="uk-UA"/>
        </w:rPr>
        <w:t xml:space="preserve">, зокрема, призведе до недонадходжень платежів до бюджету у </w:t>
      </w:r>
      <w:r w:rsidR="00F5306E" w:rsidRPr="00173A88">
        <w:rPr>
          <w:sz w:val="28"/>
          <w:szCs w:val="28"/>
          <w:lang w:val="uk-UA"/>
        </w:rPr>
        <w:lastRenderedPageBreak/>
        <w:t>зв’язку із скасуванням забезпечувальних заходів стосовно сплати платником податків податкового боргу. Загалом Мінфін надає зауваження щодо законопроекту та його не підтримує.</w:t>
      </w:r>
    </w:p>
    <w:p w:rsidR="00EE445D" w:rsidRPr="00173A88" w:rsidRDefault="00EE445D" w:rsidP="00F0414B">
      <w:pPr>
        <w:ind w:firstLine="720"/>
        <w:jc w:val="both"/>
        <w:rPr>
          <w:bCs/>
          <w:iCs/>
          <w:sz w:val="28"/>
          <w:szCs w:val="26"/>
          <w:lang w:val="uk-UA"/>
        </w:rPr>
      </w:pPr>
      <w:r w:rsidRPr="00173A88">
        <w:rPr>
          <w:bCs/>
          <w:iCs/>
          <w:sz w:val="28"/>
          <w:szCs w:val="26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472EAC" w:rsidRPr="00173A88">
        <w:rPr>
          <w:bCs/>
          <w:iCs/>
          <w:sz w:val="28"/>
          <w:szCs w:val="26"/>
          <w:lang w:val="uk-UA"/>
        </w:rPr>
        <w:t>яке</w:t>
      </w:r>
      <w:r w:rsidRPr="00173A88">
        <w:rPr>
          <w:bCs/>
          <w:iCs/>
          <w:sz w:val="28"/>
          <w:szCs w:val="26"/>
          <w:lang w:val="uk-UA"/>
        </w:rPr>
        <w:t xml:space="preserve">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AD54C9" w:rsidRPr="00173A88" w:rsidRDefault="00AD54C9" w:rsidP="00F0414B">
      <w:pPr>
        <w:ind w:firstLine="720"/>
        <w:jc w:val="both"/>
        <w:rPr>
          <w:sz w:val="28"/>
          <w:szCs w:val="26"/>
          <w:lang w:val="uk-UA"/>
        </w:rPr>
      </w:pPr>
      <w:r w:rsidRPr="00173A88">
        <w:rPr>
          <w:sz w:val="28"/>
          <w:szCs w:val="26"/>
          <w:lang w:val="uk-UA"/>
        </w:rPr>
        <w:t>Крім того, передбачена законопроектом дата набрання чинності відповідного закону (</w:t>
      </w:r>
      <w:r w:rsidR="00EE445D" w:rsidRPr="00173A88">
        <w:rPr>
          <w:sz w:val="28"/>
          <w:szCs w:val="28"/>
          <w:lang w:val="uk-UA"/>
        </w:rPr>
        <w:t>з дня, наступного за днем його опублікування</w:t>
      </w:r>
      <w:r w:rsidRPr="00173A88">
        <w:rPr>
          <w:sz w:val="28"/>
          <w:szCs w:val="26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173A88">
        <w:rPr>
          <w:sz w:val="28"/>
          <w:szCs w:val="26"/>
          <w:lang w:val="uk-UA"/>
        </w:rPr>
        <w:t xml:space="preserve">За </w:t>
      </w:r>
      <w:r w:rsidR="0069431C" w:rsidRPr="00173A88">
        <w:rPr>
          <w:sz w:val="28"/>
          <w:szCs w:val="26"/>
          <w:lang w:val="uk-UA"/>
        </w:rPr>
        <w:t>підсумками</w:t>
      </w:r>
      <w:r w:rsidRPr="00173A88">
        <w:rPr>
          <w:sz w:val="28"/>
          <w:szCs w:val="26"/>
          <w:lang w:val="uk-UA"/>
        </w:rPr>
        <w:t xml:space="preserve"> розгляду Комітет прийняв рішення, що законопроект матиме вплив на показники бюджету </w:t>
      </w:r>
      <w:r w:rsidR="00F5306E" w:rsidRPr="00173A88">
        <w:rPr>
          <w:sz w:val="28"/>
          <w:szCs w:val="26"/>
          <w:lang w:val="uk-UA"/>
        </w:rPr>
        <w:t>(може призвести до зменшення доходів бюджетів від податків і зборів).</w:t>
      </w:r>
      <w:r w:rsidRPr="00173A88">
        <w:rPr>
          <w:sz w:val="28"/>
          <w:szCs w:val="26"/>
          <w:lang w:val="uk-UA"/>
        </w:rPr>
        <w:t xml:space="preserve"> </w:t>
      </w:r>
      <w:r w:rsidR="00DB3CF9" w:rsidRPr="00173A88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FC6C6F" w:rsidRPr="00AA1136" w:rsidRDefault="00B932F6" w:rsidP="000A67B0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</w:t>
      </w:r>
      <w:bookmarkStart w:id="10" w:name="_GoBack"/>
      <w:bookmarkEnd w:id="10"/>
      <w:r w:rsidRPr="00AA1136">
        <w:rPr>
          <w:b/>
          <w:bCs/>
          <w:sz w:val="28"/>
          <w:szCs w:val="28"/>
          <w:lang w:val="uk-UA"/>
        </w:rPr>
        <w:t xml:space="preserve">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131AEE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EBB" w:rsidRDefault="002E1EBB">
      <w:r>
        <w:separator/>
      </w:r>
    </w:p>
  </w:endnote>
  <w:endnote w:type="continuationSeparator" w:id="0">
    <w:p w:rsidR="002E1EBB" w:rsidRDefault="002E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EBB" w:rsidRDefault="002E1EBB">
      <w:r>
        <w:separator/>
      </w:r>
    </w:p>
  </w:footnote>
  <w:footnote w:type="continuationSeparator" w:id="0">
    <w:p w:rsidR="002E1EBB" w:rsidRDefault="002E1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105763924"/>
      <w:docPartObj>
        <w:docPartGallery w:val="Page Numbers (Top of Page)"/>
        <w:docPartUnique/>
      </w:docPartObj>
    </w:sdtPr>
    <w:sdtEndPr/>
    <w:sdtContent>
      <w:p w:rsidR="00B46881" w:rsidRPr="00B46881" w:rsidRDefault="00B46881">
        <w:pPr>
          <w:pStyle w:val="ac"/>
          <w:jc w:val="center"/>
          <w:rPr>
            <w:sz w:val="24"/>
          </w:rPr>
        </w:pPr>
        <w:r w:rsidRPr="00B46881">
          <w:rPr>
            <w:sz w:val="24"/>
          </w:rPr>
          <w:fldChar w:fldCharType="begin"/>
        </w:r>
        <w:r w:rsidRPr="00B46881">
          <w:rPr>
            <w:sz w:val="24"/>
          </w:rPr>
          <w:instrText>PAGE   \* MERGEFORMAT</w:instrText>
        </w:r>
        <w:r w:rsidRPr="00B46881">
          <w:rPr>
            <w:sz w:val="24"/>
          </w:rPr>
          <w:fldChar w:fldCharType="separate"/>
        </w:r>
        <w:r w:rsidR="00D1686A">
          <w:rPr>
            <w:noProof/>
            <w:sz w:val="24"/>
          </w:rPr>
          <w:t>2</w:t>
        </w:r>
        <w:r w:rsidRPr="00B46881">
          <w:rPr>
            <w:sz w:val="24"/>
          </w:rPr>
          <w:fldChar w:fldCharType="end"/>
        </w:r>
      </w:p>
      <w:p w:rsidR="00B46881" w:rsidRPr="00B46881" w:rsidRDefault="00B46881" w:rsidP="00B46881">
        <w:pPr>
          <w:pStyle w:val="ac"/>
          <w:jc w:val="right"/>
          <w:rPr>
            <w:sz w:val="20"/>
          </w:rPr>
        </w:pPr>
        <w:r w:rsidRPr="000945EA">
          <w:rPr>
            <w:sz w:val="20"/>
          </w:rPr>
          <w:t>До реєстр.</w:t>
        </w:r>
        <w:r w:rsidRPr="008327EF">
          <w:rPr>
            <w:sz w:val="20"/>
          </w:rPr>
          <w:t xml:space="preserve"> </w:t>
        </w:r>
        <w:r w:rsidRPr="003700B8">
          <w:rPr>
            <w:sz w:val="20"/>
          </w:rPr>
          <w:t>№ </w:t>
        </w:r>
        <w:r w:rsidR="00982706" w:rsidRPr="00982706">
          <w:rPr>
            <w:sz w:val="20"/>
          </w:rPr>
          <w:t>5828-1 від 06.08.2021</w:t>
        </w:r>
      </w:p>
    </w:sdtContent>
  </w:sdt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6"/>
  </w:num>
  <w:num w:numId="5">
    <w:abstractNumId w:val="2"/>
  </w:num>
  <w:num w:numId="6">
    <w:abstractNumId w:val="19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6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8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331F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80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3A88"/>
    <w:rsid w:val="00176A60"/>
    <w:rsid w:val="00177F99"/>
    <w:rsid w:val="001845BA"/>
    <w:rsid w:val="00191832"/>
    <w:rsid w:val="0019260D"/>
    <w:rsid w:val="00192A91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6A40"/>
    <w:rsid w:val="00207C89"/>
    <w:rsid w:val="00212F32"/>
    <w:rsid w:val="00214058"/>
    <w:rsid w:val="002218BD"/>
    <w:rsid w:val="002219C7"/>
    <w:rsid w:val="00222F8A"/>
    <w:rsid w:val="00225B82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34E4"/>
    <w:rsid w:val="002C57B0"/>
    <w:rsid w:val="002D240B"/>
    <w:rsid w:val="002D4A09"/>
    <w:rsid w:val="002D77B2"/>
    <w:rsid w:val="002E06C3"/>
    <w:rsid w:val="002E16F5"/>
    <w:rsid w:val="002E1EBB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CA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193E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2EAC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6823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6071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51F9"/>
    <w:rsid w:val="0079745E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2706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2437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1136"/>
    <w:rsid w:val="00AA2956"/>
    <w:rsid w:val="00AB1888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84D"/>
    <w:rsid w:val="00B16C98"/>
    <w:rsid w:val="00B32040"/>
    <w:rsid w:val="00B3343A"/>
    <w:rsid w:val="00B37AAF"/>
    <w:rsid w:val="00B43914"/>
    <w:rsid w:val="00B45A02"/>
    <w:rsid w:val="00B46881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668E"/>
    <w:rsid w:val="00BE2A29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90D"/>
    <w:rsid w:val="00C85A9D"/>
    <w:rsid w:val="00C9319A"/>
    <w:rsid w:val="00C96B81"/>
    <w:rsid w:val="00C973EF"/>
    <w:rsid w:val="00CA13FD"/>
    <w:rsid w:val="00CA258E"/>
    <w:rsid w:val="00CA291E"/>
    <w:rsid w:val="00CA3638"/>
    <w:rsid w:val="00CA37C1"/>
    <w:rsid w:val="00CA3AD9"/>
    <w:rsid w:val="00CA4150"/>
    <w:rsid w:val="00CB2356"/>
    <w:rsid w:val="00CB2490"/>
    <w:rsid w:val="00CB5868"/>
    <w:rsid w:val="00CB71C5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E7840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86A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1C22"/>
    <w:rsid w:val="00D94311"/>
    <w:rsid w:val="00D96B98"/>
    <w:rsid w:val="00DA2775"/>
    <w:rsid w:val="00DA5609"/>
    <w:rsid w:val="00DB3CF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11A3"/>
    <w:rsid w:val="00E8307F"/>
    <w:rsid w:val="00E83B35"/>
    <w:rsid w:val="00E8626A"/>
    <w:rsid w:val="00E86AC6"/>
    <w:rsid w:val="00E90A92"/>
    <w:rsid w:val="00E91077"/>
    <w:rsid w:val="00E92CC6"/>
    <w:rsid w:val="00E9344A"/>
    <w:rsid w:val="00E93D02"/>
    <w:rsid w:val="00E93DB4"/>
    <w:rsid w:val="00E95D4C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51B"/>
    <w:rsid w:val="00EE1C74"/>
    <w:rsid w:val="00EE445D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306E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58E1"/>
    <w:rsid w:val="00F7651E"/>
    <w:rsid w:val="00F77371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1FB7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E151B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E3B1D-BBB7-45CC-A534-4280E4E56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2064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2020-04-16T11:11:00Z</cp:lastPrinted>
  <dcterms:created xsi:type="dcterms:W3CDTF">2021-08-18T12:12:00Z</dcterms:created>
  <dcterms:modified xsi:type="dcterms:W3CDTF">2021-11-05T08:33:00Z</dcterms:modified>
</cp:coreProperties>
</file>