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Pr="00072B9B" w:rsidRDefault="00072B9B" w:rsidP="00072B9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</w:t>
      </w:r>
      <w:bookmarkStart w:id="0" w:name="_GoBack"/>
      <w:bookmarkEnd w:id="0"/>
      <w:r w:rsidRPr="00072B9B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777E70" w:rsidRDefault="00777E70" w:rsidP="00777E7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FC763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777E70" w:rsidRDefault="00777E70" w:rsidP="00777E7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77E70">
        <w:rPr>
          <w:rFonts w:ascii="Times New Roman" w:hAnsi="Times New Roman" w:cs="Times New Roman"/>
          <w:sz w:val="28"/>
          <w:lang w:val="ru-RU"/>
        </w:rPr>
        <w:t xml:space="preserve">       </w:t>
      </w:r>
      <w:r w:rsidR="009C2383" w:rsidRPr="00777E70">
        <w:rPr>
          <w:rFonts w:ascii="Times New Roman" w:hAnsi="Times New Roman" w:cs="Times New Roman"/>
          <w:sz w:val="28"/>
        </w:rPr>
        <w:t xml:space="preserve">Про внесення змін до Закону України "Про публічні закупівлі" </w:t>
      </w:r>
    </w:p>
    <w:p w:rsidR="009C2383" w:rsidRDefault="00777E70" w:rsidP="00777E7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77E70">
        <w:rPr>
          <w:rFonts w:ascii="Times New Roman" w:hAnsi="Times New Roman" w:cs="Times New Roman"/>
          <w:sz w:val="28"/>
          <w:lang w:val="ru-RU"/>
        </w:rPr>
        <w:t xml:space="preserve">    </w:t>
      </w:r>
      <w:r w:rsidR="009C2383" w:rsidRPr="00777E70">
        <w:rPr>
          <w:rFonts w:ascii="Times New Roman" w:hAnsi="Times New Roman" w:cs="Times New Roman"/>
          <w:sz w:val="28"/>
        </w:rPr>
        <w:t xml:space="preserve">щодо закупівлі юридичних послуг Національним банком України </w:t>
      </w:r>
    </w:p>
    <w:p w:rsidR="00777E70" w:rsidRDefault="00777E70" w:rsidP="00777E70">
      <w:pPr>
        <w:spacing w:after="0" w:line="240" w:lineRule="auto"/>
        <w:ind w:firstLine="273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23495</wp:posOffset>
                </wp:positionV>
                <wp:extent cx="5040000" cy="0"/>
                <wp:effectExtent l="0" t="0" r="2730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25D0D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5pt,1.85pt" to="410.3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" strokecolor="black [3200]" strokeweight=".5pt">
                <v:stroke joinstyle="miter"/>
              </v:line>
            </w:pict>
          </mc:Fallback>
        </mc:AlternateContent>
      </w:r>
    </w:p>
    <w:p w:rsidR="00777E70" w:rsidRPr="00777E70" w:rsidRDefault="00777E70" w:rsidP="00777E70">
      <w:pPr>
        <w:spacing w:after="0" w:line="240" w:lineRule="auto"/>
        <w:ind w:firstLine="272"/>
        <w:jc w:val="center"/>
      </w:pPr>
    </w:p>
    <w:p w:rsidR="009C2383" w:rsidRDefault="009C2383" w:rsidP="00777E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77E70">
        <w:rPr>
          <w:rFonts w:ascii="Times New Roman" w:hAnsi="Times New Roman" w:cs="Times New Roman"/>
          <w:sz w:val="28"/>
        </w:rPr>
        <w:t xml:space="preserve">Верховна Рада України </w:t>
      </w:r>
      <w:r w:rsidR="00777E70" w:rsidRPr="00726E17">
        <w:rPr>
          <w:rFonts w:ascii="Times New Roman" w:hAnsi="Times New Roman" w:cs="Times New Roman"/>
          <w:sz w:val="28"/>
          <w:lang w:val="ru-RU"/>
        </w:rPr>
        <w:t xml:space="preserve">  </w:t>
      </w:r>
      <w:r w:rsidRPr="00777E70">
        <w:rPr>
          <w:rFonts w:ascii="Times New Roman" w:hAnsi="Times New Roman" w:cs="Times New Roman"/>
          <w:sz w:val="28"/>
        </w:rPr>
        <w:t>п</w:t>
      </w:r>
      <w:r w:rsidR="00777E70" w:rsidRPr="00726E17">
        <w:rPr>
          <w:rFonts w:ascii="Times New Roman" w:hAnsi="Times New Roman" w:cs="Times New Roman"/>
          <w:sz w:val="28"/>
          <w:lang w:val="ru-RU"/>
        </w:rPr>
        <w:t xml:space="preserve"> </w:t>
      </w:r>
      <w:r w:rsidRPr="00777E70">
        <w:rPr>
          <w:rFonts w:ascii="Times New Roman" w:hAnsi="Times New Roman" w:cs="Times New Roman"/>
          <w:sz w:val="28"/>
        </w:rPr>
        <w:t>о</w:t>
      </w:r>
      <w:r w:rsidR="00777E70" w:rsidRPr="00726E17">
        <w:rPr>
          <w:rFonts w:ascii="Times New Roman" w:hAnsi="Times New Roman" w:cs="Times New Roman"/>
          <w:sz w:val="28"/>
          <w:lang w:val="ru-RU"/>
        </w:rPr>
        <w:t xml:space="preserve"> </w:t>
      </w:r>
      <w:r w:rsidRPr="00777E70">
        <w:rPr>
          <w:rFonts w:ascii="Times New Roman" w:hAnsi="Times New Roman" w:cs="Times New Roman"/>
          <w:sz w:val="28"/>
        </w:rPr>
        <w:t>с т а н о в л я є</w:t>
      </w:r>
      <w:r w:rsidR="00777E70" w:rsidRPr="00726E17">
        <w:rPr>
          <w:rFonts w:ascii="Times New Roman" w:hAnsi="Times New Roman" w:cs="Times New Roman"/>
          <w:sz w:val="28"/>
          <w:lang w:val="ru-RU"/>
        </w:rPr>
        <w:t xml:space="preserve"> </w:t>
      </w:r>
      <w:r w:rsidRPr="00777E70">
        <w:rPr>
          <w:rFonts w:ascii="Times New Roman" w:hAnsi="Times New Roman" w:cs="Times New Roman"/>
          <w:sz w:val="28"/>
        </w:rPr>
        <w:t>:</w:t>
      </w:r>
    </w:p>
    <w:p w:rsidR="00777E70" w:rsidRPr="00777E70" w:rsidRDefault="00777E70" w:rsidP="00777E70">
      <w:pPr>
        <w:spacing w:after="0" w:line="240" w:lineRule="auto"/>
        <w:ind w:firstLine="709"/>
        <w:jc w:val="both"/>
      </w:pP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І. Внести до Закону України "Про публічні закупівлі" (Відомості Верховної Ради України, 2019 р., № 45, ст. 289 із наступними змінами) такі зміни: 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1. Частину п’яту статті 3 доповнити пунктом 12</w:t>
      </w:r>
      <w:r w:rsidRPr="00777E70">
        <w:rPr>
          <w:rFonts w:ascii="Times New Roman" w:hAnsi="Times New Roman" w:cs="Times New Roman"/>
          <w:sz w:val="28"/>
          <w:vertAlign w:val="superscript"/>
        </w:rPr>
        <w:t>1</w:t>
      </w:r>
      <w:r w:rsidRPr="00777E70">
        <w:rPr>
          <w:rFonts w:ascii="Times New Roman" w:hAnsi="Times New Roman" w:cs="Times New Roman"/>
          <w:sz w:val="28"/>
        </w:rPr>
        <w:t xml:space="preserve"> такого змісту: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"12</w:t>
      </w:r>
      <w:r w:rsidRPr="00777E70">
        <w:rPr>
          <w:rFonts w:ascii="Times New Roman" w:hAnsi="Times New Roman" w:cs="Times New Roman"/>
          <w:sz w:val="28"/>
          <w:vertAlign w:val="superscript"/>
        </w:rPr>
        <w:t>1</w:t>
      </w:r>
      <w:r w:rsidRPr="00777E70">
        <w:rPr>
          <w:rFonts w:ascii="Times New Roman" w:hAnsi="Times New Roman" w:cs="Times New Roman"/>
          <w:sz w:val="28"/>
        </w:rPr>
        <w:t xml:space="preserve">) юридичні послуги, закупівля яких здійснюється Національним банком України для представництва його інтересів в органах влади іноземних держав, а також юридичні послуги,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 України. Закупівля таких послуг здійснюється Національним банком України у визначеному ним порядку. За результатами такої закупівлі Національний банк України оприлюднює в електронній системі </w:t>
      </w:r>
      <w:proofErr w:type="spellStart"/>
      <w:r w:rsidRPr="00777E70">
        <w:rPr>
          <w:rFonts w:ascii="Times New Roman" w:hAnsi="Times New Roman" w:cs="Times New Roman"/>
          <w:sz w:val="28"/>
        </w:rPr>
        <w:t>закупівель</w:t>
      </w:r>
      <w:proofErr w:type="spellEnd"/>
      <w:r w:rsidRPr="00777E70">
        <w:rPr>
          <w:rFonts w:ascii="Times New Roman" w:hAnsi="Times New Roman" w:cs="Times New Roman"/>
          <w:sz w:val="28"/>
        </w:rPr>
        <w:t xml:space="preserve"> звіт про договір про закупівлю, укладений без використання електронної системи закупівлі, який повинен містити таку інформацію: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найменування, місцезнаходження та ідентифікаційний код замовника в Єдиному державному реєстрі юридичних осіб, фізичних осіб </w:t>
      </w:r>
      <w:r w:rsidR="00A60B4B" w:rsidRPr="00A60B4B">
        <w:rPr>
          <w:rFonts w:ascii="Times New Roman" w:hAnsi="Times New Roman" w:cs="Times New Roman"/>
          <w:sz w:val="28"/>
        </w:rPr>
        <w:sym w:font="Symbol" w:char="F02D"/>
      </w:r>
      <w:r w:rsidRPr="00777E70">
        <w:rPr>
          <w:rFonts w:ascii="Times New Roman" w:hAnsi="Times New Roman" w:cs="Times New Roman"/>
          <w:sz w:val="28"/>
        </w:rPr>
        <w:t xml:space="preserve"> підприємців та громадських формувань, його категорія;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найменування юридичної особи (із зазначенням для юридичної особи </w:t>
      </w:r>
      <w:r w:rsidR="00A60B4B" w:rsidRPr="00A60B4B">
        <w:rPr>
          <w:rFonts w:ascii="Times New Roman" w:hAnsi="Times New Roman" w:cs="Times New Roman"/>
          <w:sz w:val="28"/>
        </w:rPr>
        <w:sym w:font="Symbol" w:char="F02D"/>
      </w:r>
      <w:r w:rsidRPr="00777E70">
        <w:rPr>
          <w:rFonts w:ascii="Times New Roman" w:hAnsi="Times New Roman" w:cs="Times New Roman"/>
          <w:sz w:val="28"/>
        </w:rPr>
        <w:t xml:space="preserve"> нерезидента коду/номера з торговельного, банківського чи судового реєстру, реєстраційного посвідчення місцевого органу влади іноземної держави про реєстрацію юридичної особи), з якою укладено договір;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дата та місце укладення договору;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назва предмета закупівлі;</w:t>
      </w:r>
    </w:p>
    <w:p w:rsidR="009C2383" w:rsidRPr="00777E70" w:rsidRDefault="009C2383" w:rsidP="00726E17">
      <w:pPr>
        <w:spacing w:after="12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прогнозована ціна договору (за наявності) та строк виконання договору. 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lastRenderedPageBreak/>
        <w:t xml:space="preserve">Протягом 20 робочих днів з дня виконання сторонами договору або закінчення строку його дії, за умови його виконання сторонами, або його розірвання Національний банк України оприлюднює в електронній системі </w:t>
      </w:r>
      <w:proofErr w:type="spellStart"/>
      <w:r w:rsidRPr="00777E70">
        <w:rPr>
          <w:rFonts w:ascii="Times New Roman" w:hAnsi="Times New Roman" w:cs="Times New Roman"/>
          <w:sz w:val="28"/>
        </w:rPr>
        <w:t>закупівель</w:t>
      </w:r>
      <w:proofErr w:type="spellEnd"/>
      <w:r w:rsidRPr="00777E70">
        <w:rPr>
          <w:rFonts w:ascii="Times New Roman" w:hAnsi="Times New Roman" w:cs="Times New Roman"/>
          <w:sz w:val="28"/>
        </w:rPr>
        <w:t xml:space="preserve"> звіт про виконання договору, який повинен містити таку інформацію: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найменування, місцезнаходження та ідентифікаційний код замовника в Єдиному державному реєстрі юридичних осіб, фізичних осіб </w:t>
      </w:r>
      <w:r w:rsidR="00142EEA" w:rsidRPr="00142EEA">
        <w:rPr>
          <w:rFonts w:ascii="Times New Roman" w:hAnsi="Times New Roman" w:cs="Times New Roman"/>
          <w:sz w:val="28"/>
        </w:rPr>
        <w:sym w:font="Symbol" w:char="F02D"/>
      </w:r>
      <w:r w:rsidRPr="00777E70">
        <w:rPr>
          <w:rFonts w:ascii="Times New Roman" w:hAnsi="Times New Roman" w:cs="Times New Roman"/>
          <w:sz w:val="28"/>
        </w:rPr>
        <w:t xml:space="preserve"> підприємців та громадських формувань, його категорія;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найменування юридичної особи (із зазначенням для юридичної особи </w:t>
      </w:r>
      <w:r w:rsidR="00A60B4B" w:rsidRPr="00A60B4B">
        <w:rPr>
          <w:rFonts w:ascii="Times New Roman" w:hAnsi="Times New Roman" w:cs="Times New Roman"/>
          <w:sz w:val="28"/>
        </w:rPr>
        <w:sym w:font="Symbol" w:char="F02D"/>
      </w:r>
      <w:r w:rsidRPr="00777E70">
        <w:rPr>
          <w:rFonts w:ascii="Times New Roman" w:hAnsi="Times New Roman" w:cs="Times New Roman"/>
          <w:sz w:val="28"/>
        </w:rPr>
        <w:t xml:space="preserve"> нерезидента коду/номера з торговельного, банківського чи судового реєстру, реєстраційного посвідчення місцевого органу влади іноземної держави про реєстрацію юридичної особи), з якою укладено договір;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дата та місце укладення договору;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назва предмета закупівлі;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прогнозована ціна договору (за наявності) та строк виконання договору;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фактична сума оплати за договором;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найменування та перелік виконаних робіт/наданих послуг (за умови, що таким договором та/або законодавством країни, за правом якої такий договір було укладено, передбачена така можливість);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причини розірвання договору, якщо таке мало місце".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 xml:space="preserve">2. Частину першу статті 42 доповнити пунктом 13 такого змісту: </w:t>
      </w:r>
    </w:p>
    <w:p w:rsidR="009C2383" w:rsidRDefault="009C2383" w:rsidP="00A60B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77E70">
        <w:rPr>
          <w:rFonts w:ascii="Times New Roman" w:hAnsi="Times New Roman" w:cs="Times New Roman"/>
          <w:sz w:val="28"/>
        </w:rPr>
        <w:t>"13) країна походження товару щодо кожної номенклатурної позиції предмета закупівлі – у разі закупівлі товару".</w:t>
      </w:r>
    </w:p>
    <w:p w:rsidR="00A60B4B" w:rsidRPr="00777E70" w:rsidRDefault="00A60B4B" w:rsidP="00A60B4B">
      <w:pPr>
        <w:spacing w:after="0" w:line="240" w:lineRule="auto"/>
        <w:ind w:firstLine="709"/>
        <w:jc w:val="both"/>
      </w:pPr>
    </w:p>
    <w:p w:rsidR="009C2383" w:rsidRDefault="009C2383" w:rsidP="00A60B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77E70">
        <w:rPr>
          <w:rFonts w:ascii="Times New Roman" w:hAnsi="Times New Roman" w:cs="Times New Roman"/>
          <w:sz w:val="28"/>
        </w:rPr>
        <w:t>ІІ. Прикінцеві положення</w:t>
      </w:r>
    </w:p>
    <w:p w:rsidR="00A60B4B" w:rsidRPr="00777E70" w:rsidRDefault="00A60B4B" w:rsidP="00A60B4B">
      <w:pPr>
        <w:spacing w:after="0" w:line="240" w:lineRule="auto"/>
        <w:ind w:firstLine="709"/>
        <w:jc w:val="both"/>
      </w:pP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опублікування, але не раніше дня набрання чинності Законом України "Про внесення змін до деяких законів України щодо окремих питань діяльності Національного банку України".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2. Рекомендувати Національному банку України:</w:t>
      </w:r>
    </w:p>
    <w:p w:rsidR="009C2383" w:rsidRPr="00777E70" w:rsidRDefault="009C2383" w:rsidP="00FC763B">
      <w:pPr>
        <w:spacing w:after="10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забезпечити прийняття актів, необхідних для реалізації цього Закону;</w:t>
      </w:r>
    </w:p>
    <w:p w:rsidR="009C2383" w:rsidRPr="00777E70" w:rsidRDefault="009C2383" w:rsidP="00777E70">
      <w:pPr>
        <w:spacing w:after="0" w:line="240" w:lineRule="auto"/>
        <w:ind w:firstLine="709"/>
        <w:jc w:val="both"/>
      </w:pPr>
      <w:r w:rsidRPr="00777E70"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Законом.</w:t>
      </w:r>
    </w:p>
    <w:p w:rsidR="009C2383" w:rsidRPr="00777E70" w:rsidRDefault="009C2383" w:rsidP="00777E70">
      <w:pPr>
        <w:spacing w:after="120" w:line="240" w:lineRule="auto"/>
      </w:pPr>
    </w:p>
    <w:p w:rsidR="005204CF" w:rsidRPr="00FC763B" w:rsidRDefault="005204CF" w:rsidP="00A905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560" w:rsidRPr="00A90560" w:rsidRDefault="00A90560" w:rsidP="00A90560">
      <w:pPr>
        <w:pStyle w:val="3"/>
        <w:rPr>
          <w:rFonts w:ascii="Times New Roman" w:hAnsi="Times New Roman"/>
          <w:szCs w:val="28"/>
        </w:rPr>
      </w:pPr>
      <w:r w:rsidRPr="00A90560">
        <w:rPr>
          <w:rFonts w:ascii="Times New Roman" w:hAnsi="Times New Roman"/>
          <w:szCs w:val="28"/>
        </w:rPr>
        <w:t xml:space="preserve">Голова Верховної Ради </w:t>
      </w:r>
    </w:p>
    <w:p w:rsidR="00A90560" w:rsidRPr="00A90560" w:rsidRDefault="00A90560" w:rsidP="00A90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560">
        <w:rPr>
          <w:rFonts w:ascii="Times New Roman" w:hAnsi="Times New Roman" w:cs="Times New Roman"/>
          <w:sz w:val="28"/>
          <w:szCs w:val="28"/>
        </w:rPr>
        <w:t xml:space="preserve">             України</w:t>
      </w:r>
      <w:r w:rsidRPr="00A90560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A90560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A90560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A90560">
        <w:rPr>
          <w:rFonts w:ascii="Times New Roman" w:hAnsi="Times New Roman" w:cs="Times New Roman"/>
          <w:sz w:val="28"/>
          <w:szCs w:val="28"/>
          <w:lang w:val="ru-RU"/>
        </w:rPr>
        <w:t xml:space="preserve">           Р</w:t>
      </w:r>
      <w:r w:rsidRPr="00A90560">
        <w:rPr>
          <w:rFonts w:ascii="Times New Roman" w:hAnsi="Times New Roman" w:cs="Times New Roman"/>
          <w:sz w:val="28"/>
          <w:szCs w:val="28"/>
        </w:rPr>
        <w:t>.</w:t>
      </w:r>
      <w:r w:rsidRPr="00A90560">
        <w:rPr>
          <w:rFonts w:ascii="Times New Roman" w:hAnsi="Times New Roman" w:cs="Times New Roman"/>
          <w:sz w:val="28"/>
          <w:szCs w:val="28"/>
          <w:lang w:val="ru-RU"/>
        </w:rPr>
        <w:t xml:space="preserve"> СТЕФАНЧУК</w:t>
      </w:r>
      <w:r w:rsidRPr="00A90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560" w:rsidRPr="00A90560" w:rsidRDefault="00A90560" w:rsidP="00A90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0560" w:rsidRPr="00A90560" w:rsidRDefault="00A90560" w:rsidP="00A90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560">
        <w:rPr>
          <w:rFonts w:ascii="Times New Roman" w:hAnsi="Times New Roman" w:cs="Times New Roman"/>
          <w:sz w:val="28"/>
          <w:szCs w:val="28"/>
        </w:rPr>
        <w:t xml:space="preserve">            м. К и ї в</w:t>
      </w:r>
    </w:p>
    <w:p w:rsidR="00A90560" w:rsidRPr="00A90560" w:rsidRDefault="002627FD" w:rsidP="00A90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19 жовтня </w:t>
      </w:r>
      <w:r w:rsidR="00A90560" w:rsidRPr="00A90560">
        <w:rPr>
          <w:rFonts w:ascii="Times New Roman" w:hAnsi="Times New Roman" w:cs="Times New Roman"/>
          <w:sz w:val="28"/>
          <w:szCs w:val="28"/>
        </w:rPr>
        <w:t>2021 року</w:t>
      </w:r>
    </w:p>
    <w:p w:rsidR="00A90560" w:rsidRPr="00A90560" w:rsidRDefault="00A90560" w:rsidP="00FC763B">
      <w:pPr>
        <w:spacing w:after="0" w:line="240" w:lineRule="auto"/>
      </w:pPr>
      <w:r w:rsidRPr="00A90560">
        <w:rPr>
          <w:rFonts w:ascii="Times New Roman" w:hAnsi="Times New Roman" w:cs="Times New Roman"/>
          <w:sz w:val="28"/>
          <w:szCs w:val="28"/>
        </w:rPr>
        <w:t xml:space="preserve">        </w:t>
      </w:r>
      <w:r w:rsidR="002627FD">
        <w:rPr>
          <w:rFonts w:ascii="Times New Roman" w:hAnsi="Times New Roman" w:cs="Times New Roman"/>
          <w:sz w:val="28"/>
          <w:szCs w:val="28"/>
        </w:rPr>
        <w:t xml:space="preserve">  </w:t>
      </w:r>
      <w:r w:rsidRPr="00A90560">
        <w:rPr>
          <w:rFonts w:ascii="Times New Roman" w:hAnsi="Times New Roman" w:cs="Times New Roman"/>
          <w:sz w:val="28"/>
          <w:szCs w:val="28"/>
        </w:rPr>
        <w:t xml:space="preserve">№ </w:t>
      </w:r>
      <w:r w:rsidR="002627FD">
        <w:rPr>
          <w:rFonts w:ascii="Times New Roman" w:hAnsi="Times New Roman" w:cs="Times New Roman"/>
          <w:sz w:val="28"/>
          <w:szCs w:val="28"/>
        </w:rPr>
        <w:t>1812</w:t>
      </w:r>
      <w:r w:rsidRPr="00A90560">
        <w:rPr>
          <w:rFonts w:ascii="Times New Roman" w:hAnsi="Times New Roman" w:cs="Times New Roman"/>
          <w:sz w:val="28"/>
          <w:szCs w:val="28"/>
        </w:rPr>
        <w:sym w:font="Symbol" w:char="F02D"/>
      </w:r>
      <w:r w:rsidRPr="00A90560">
        <w:rPr>
          <w:rFonts w:ascii="Times New Roman" w:hAnsi="Times New Roman" w:cs="Times New Roman"/>
          <w:sz w:val="28"/>
          <w:szCs w:val="28"/>
        </w:rPr>
        <w:t xml:space="preserve">ІХ </w:t>
      </w:r>
    </w:p>
    <w:sectPr w:rsidR="00A90560" w:rsidRPr="00A90560" w:rsidSect="00FC763B">
      <w:headerReference w:type="default" r:id="rId6"/>
      <w:foot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2A7" w:rsidRDefault="00BC62A7" w:rsidP="00777E70">
      <w:pPr>
        <w:spacing w:after="0" w:line="240" w:lineRule="auto"/>
      </w:pPr>
      <w:r>
        <w:separator/>
      </w:r>
    </w:p>
  </w:endnote>
  <w:endnote w:type="continuationSeparator" w:id="0">
    <w:p w:rsidR="00BC62A7" w:rsidRDefault="00BC62A7" w:rsidP="0077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D8E" w:rsidRDefault="00072B9B">
    <w:pPr>
      <w:pStyle w:val="a3"/>
      <w:jc w:val="right"/>
    </w:pPr>
  </w:p>
  <w:p w:rsidR="00B06D8E" w:rsidRDefault="00072B9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2A7" w:rsidRDefault="00BC62A7" w:rsidP="00777E70">
      <w:pPr>
        <w:spacing w:after="0" w:line="240" w:lineRule="auto"/>
      </w:pPr>
      <w:r>
        <w:separator/>
      </w:r>
    </w:p>
  </w:footnote>
  <w:footnote w:type="continuationSeparator" w:id="0">
    <w:p w:rsidR="00BC62A7" w:rsidRDefault="00BC62A7" w:rsidP="00777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51296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77E70" w:rsidRPr="00777E70" w:rsidRDefault="00777E70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77E7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77E7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77E7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72B9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77E7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383"/>
    <w:rsid w:val="000333BB"/>
    <w:rsid w:val="00040883"/>
    <w:rsid w:val="000657C8"/>
    <w:rsid w:val="00065ABE"/>
    <w:rsid w:val="00072B9B"/>
    <w:rsid w:val="000B2328"/>
    <w:rsid w:val="000D4DAB"/>
    <w:rsid w:val="001304A8"/>
    <w:rsid w:val="00142EEA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21562"/>
    <w:rsid w:val="002627FD"/>
    <w:rsid w:val="00272D54"/>
    <w:rsid w:val="002736B2"/>
    <w:rsid w:val="002819A9"/>
    <w:rsid w:val="00297526"/>
    <w:rsid w:val="002E5A05"/>
    <w:rsid w:val="002E715F"/>
    <w:rsid w:val="00340396"/>
    <w:rsid w:val="003820E4"/>
    <w:rsid w:val="003B50C8"/>
    <w:rsid w:val="003E3C52"/>
    <w:rsid w:val="003F6280"/>
    <w:rsid w:val="004013F2"/>
    <w:rsid w:val="004334BD"/>
    <w:rsid w:val="004807FA"/>
    <w:rsid w:val="00491EA9"/>
    <w:rsid w:val="00493138"/>
    <w:rsid w:val="00495F9D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5E0264"/>
    <w:rsid w:val="0062763E"/>
    <w:rsid w:val="00634894"/>
    <w:rsid w:val="00646FD6"/>
    <w:rsid w:val="0065377C"/>
    <w:rsid w:val="006961E5"/>
    <w:rsid w:val="006A3E70"/>
    <w:rsid w:val="006D5B91"/>
    <w:rsid w:val="006E660B"/>
    <w:rsid w:val="0072408C"/>
    <w:rsid w:val="00726E17"/>
    <w:rsid w:val="00777E70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B4894"/>
    <w:rsid w:val="008D14B7"/>
    <w:rsid w:val="008E35E6"/>
    <w:rsid w:val="00903E28"/>
    <w:rsid w:val="009255CE"/>
    <w:rsid w:val="00950F04"/>
    <w:rsid w:val="00954EFD"/>
    <w:rsid w:val="009B1153"/>
    <w:rsid w:val="009C2383"/>
    <w:rsid w:val="009F2243"/>
    <w:rsid w:val="009F7200"/>
    <w:rsid w:val="00A14952"/>
    <w:rsid w:val="00A42ADD"/>
    <w:rsid w:val="00A60B4B"/>
    <w:rsid w:val="00A67D84"/>
    <w:rsid w:val="00A90560"/>
    <w:rsid w:val="00AD63FB"/>
    <w:rsid w:val="00AF41D1"/>
    <w:rsid w:val="00B17FDB"/>
    <w:rsid w:val="00B41F69"/>
    <w:rsid w:val="00B514B2"/>
    <w:rsid w:val="00BC62A7"/>
    <w:rsid w:val="00BC7B3C"/>
    <w:rsid w:val="00BD4B02"/>
    <w:rsid w:val="00BF14BE"/>
    <w:rsid w:val="00C12285"/>
    <w:rsid w:val="00C251A0"/>
    <w:rsid w:val="00CD2FF9"/>
    <w:rsid w:val="00D17443"/>
    <w:rsid w:val="00D259B7"/>
    <w:rsid w:val="00D51C37"/>
    <w:rsid w:val="00D57315"/>
    <w:rsid w:val="00D74739"/>
    <w:rsid w:val="00DB76D4"/>
    <w:rsid w:val="00DE510D"/>
    <w:rsid w:val="00E25F0F"/>
    <w:rsid w:val="00E40A4C"/>
    <w:rsid w:val="00E643FE"/>
    <w:rsid w:val="00E713CC"/>
    <w:rsid w:val="00EF175D"/>
    <w:rsid w:val="00F141CA"/>
    <w:rsid w:val="00F22933"/>
    <w:rsid w:val="00F278E5"/>
    <w:rsid w:val="00FB6583"/>
    <w:rsid w:val="00FB6E43"/>
    <w:rsid w:val="00FC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EF3CB"/>
  <w15:chartTrackingRefBased/>
  <w15:docId w15:val="{D4A2B049-F48A-4E2D-A7ED-EBA470E8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383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3">
    <w:name w:val="heading 3"/>
    <w:basedOn w:val="a"/>
    <w:next w:val="a"/>
    <w:link w:val="30"/>
    <w:qFormat/>
    <w:rsid w:val="00A90560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23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9C2383"/>
    <w:rPr>
      <w:rFonts w:ascii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777E7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77E70"/>
    <w:rPr>
      <w:rFonts w:asciiTheme="minorHAnsi" w:hAnsiTheme="minorHAnsi" w:cstheme="minorBidi"/>
      <w:sz w:val="22"/>
      <w:szCs w:val="22"/>
    </w:rPr>
  </w:style>
  <w:style w:type="character" w:customStyle="1" w:styleId="30">
    <w:name w:val="Заголовок 3 Знак"/>
    <w:basedOn w:val="a0"/>
    <w:link w:val="3"/>
    <w:rsid w:val="00A90560"/>
    <w:rPr>
      <w:rFonts w:ascii="Peterburg" w:eastAsia="Times New Roman" w:hAnsi="Peterburg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0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408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2314</Words>
  <Characters>1319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3</cp:revision>
  <cp:lastPrinted>2021-10-20T12:04:00Z</cp:lastPrinted>
  <dcterms:created xsi:type="dcterms:W3CDTF">2021-10-23T06:43:00Z</dcterms:created>
  <dcterms:modified xsi:type="dcterms:W3CDTF">2021-10-23T06:44:00Z</dcterms:modified>
</cp:coreProperties>
</file>