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495" w:rsidRPr="0016057A" w:rsidRDefault="004B1495" w:rsidP="0016057A">
      <w:pPr>
        <w:spacing w:after="0" w:line="240" w:lineRule="auto"/>
        <w:ind w:firstLine="340"/>
        <w:jc w:val="center"/>
        <w:rPr>
          <w:rFonts w:ascii="Times New Roman" w:hAnsi="Times New Roman"/>
          <w:b/>
          <w:sz w:val="28"/>
          <w:szCs w:val="28"/>
          <w:lang w:val="uk-UA"/>
        </w:rPr>
      </w:pPr>
      <w:bookmarkStart w:id="0" w:name="_GoBack"/>
      <w:bookmarkEnd w:id="0"/>
      <w:r w:rsidRPr="0016057A">
        <w:rPr>
          <w:rFonts w:ascii="Times New Roman" w:hAnsi="Times New Roman"/>
          <w:b/>
          <w:sz w:val="28"/>
          <w:szCs w:val="28"/>
          <w:lang w:val="uk-UA"/>
        </w:rPr>
        <w:t>ПОРІВНЯЛЬНА ТАБЛИЦЯ</w:t>
      </w:r>
    </w:p>
    <w:p w:rsidR="002771D4" w:rsidRPr="0016057A" w:rsidRDefault="002771D4" w:rsidP="0016057A">
      <w:pPr>
        <w:spacing w:after="0" w:line="240" w:lineRule="auto"/>
        <w:ind w:firstLine="340"/>
        <w:jc w:val="center"/>
        <w:rPr>
          <w:rFonts w:ascii="Times New Roman" w:hAnsi="Times New Roman"/>
          <w:b/>
          <w:sz w:val="28"/>
          <w:szCs w:val="28"/>
          <w:lang w:val="uk-UA"/>
        </w:rPr>
      </w:pPr>
    </w:p>
    <w:p w:rsidR="001E70CB" w:rsidRDefault="004B1495" w:rsidP="0016057A">
      <w:pPr>
        <w:spacing w:line="240" w:lineRule="auto"/>
        <w:jc w:val="center"/>
        <w:rPr>
          <w:rFonts w:ascii="Times New Roman" w:hAnsi="Times New Roman"/>
          <w:b/>
          <w:sz w:val="28"/>
          <w:szCs w:val="28"/>
          <w:lang w:val="uk-UA"/>
        </w:rPr>
      </w:pPr>
      <w:r w:rsidRPr="0016057A">
        <w:rPr>
          <w:rFonts w:ascii="Times New Roman" w:hAnsi="Times New Roman"/>
          <w:b/>
          <w:sz w:val="28"/>
          <w:szCs w:val="28"/>
          <w:lang w:val="uk-UA"/>
        </w:rPr>
        <w:t xml:space="preserve">до проекту Закону України </w:t>
      </w:r>
      <w:r w:rsidR="002771D4" w:rsidRPr="0016057A">
        <w:rPr>
          <w:rFonts w:ascii="Times New Roman" w:hAnsi="Times New Roman"/>
          <w:b/>
          <w:sz w:val="28"/>
          <w:szCs w:val="28"/>
          <w:lang w:val="uk-UA"/>
        </w:rPr>
        <w:t xml:space="preserve">про внесення змін до деяких законодавчих актів України </w:t>
      </w:r>
    </w:p>
    <w:p w:rsidR="004B1495" w:rsidRPr="0016057A" w:rsidRDefault="002771D4" w:rsidP="0016057A">
      <w:pPr>
        <w:spacing w:line="240" w:lineRule="auto"/>
        <w:jc w:val="center"/>
        <w:rPr>
          <w:rFonts w:ascii="Times New Roman" w:hAnsi="Times New Roman"/>
          <w:b/>
          <w:sz w:val="28"/>
          <w:szCs w:val="28"/>
          <w:lang w:val="uk-UA"/>
        </w:rPr>
      </w:pPr>
      <w:r w:rsidRPr="0016057A">
        <w:rPr>
          <w:rFonts w:ascii="Times New Roman" w:hAnsi="Times New Roman"/>
          <w:b/>
          <w:sz w:val="28"/>
          <w:szCs w:val="28"/>
          <w:lang w:val="uk-UA"/>
        </w:rPr>
        <w:t>(щодо скорочення переліку державних нагород)</w:t>
      </w: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79"/>
        <w:gridCol w:w="7547"/>
      </w:tblGrid>
      <w:tr w:rsidR="00DD1398" w:rsidRPr="0016057A" w:rsidTr="009A482F">
        <w:trPr>
          <w:trHeight w:val="480"/>
        </w:trPr>
        <w:tc>
          <w:tcPr>
            <w:tcW w:w="15026" w:type="dxa"/>
            <w:gridSpan w:val="2"/>
          </w:tcPr>
          <w:p w:rsidR="00DD1398" w:rsidRPr="0016057A" w:rsidRDefault="00DD1398" w:rsidP="00D469B5">
            <w:pPr>
              <w:spacing w:after="0" w:line="240" w:lineRule="auto"/>
              <w:ind w:firstLine="340"/>
              <w:jc w:val="center"/>
              <w:rPr>
                <w:rFonts w:ascii="Times New Roman" w:hAnsi="Times New Roman"/>
                <w:b/>
                <w:sz w:val="28"/>
                <w:szCs w:val="28"/>
                <w:lang w:val="uk-UA"/>
              </w:rPr>
            </w:pPr>
            <w:r w:rsidRPr="0016057A">
              <w:rPr>
                <w:rFonts w:ascii="Times New Roman" w:hAnsi="Times New Roman"/>
                <w:b/>
                <w:sz w:val="28"/>
                <w:szCs w:val="28"/>
                <w:lang w:val="uk-UA"/>
              </w:rPr>
              <w:t xml:space="preserve">У Законі України </w:t>
            </w:r>
            <w:r w:rsidR="00D469B5">
              <w:rPr>
                <w:rFonts w:ascii="Times New Roman" w:hAnsi="Times New Roman"/>
                <w:b/>
                <w:sz w:val="28"/>
                <w:szCs w:val="28"/>
                <w:lang w:val="uk-UA"/>
              </w:rPr>
              <w:t>«Про державні нагороди України»</w:t>
            </w:r>
          </w:p>
        </w:tc>
      </w:tr>
      <w:tr w:rsidR="00DD1398" w:rsidRPr="0016057A" w:rsidTr="004C78F7">
        <w:trPr>
          <w:trHeight w:val="471"/>
        </w:trPr>
        <w:tc>
          <w:tcPr>
            <w:tcW w:w="7479" w:type="dxa"/>
          </w:tcPr>
          <w:p w:rsidR="00DD1398" w:rsidRPr="0016057A" w:rsidRDefault="00DD1398" w:rsidP="0016057A">
            <w:pPr>
              <w:spacing w:line="240" w:lineRule="auto"/>
              <w:ind w:firstLine="340"/>
              <w:jc w:val="center"/>
              <w:rPr>
                <w:rFonts w:ascii="Times New Roman" w:hAnsi="Times New Roman"/>
                <w:b/>
                <w:sz w:val="28"/>
                <w:szCs w:val="28"/>
                <w:lang w:val="uk-UA"/>
              </w:rPr>
            </w:pPr>
            <w:r w:rsidRPr="0016057A">
              <w:rPr>
                <w:rFonts w:ascii="Times New Roman" w:hAnsi="Times New Roman"/>
                <w:b/>
                <w:sz w:val="28"/>
                <w:szCs w:val="28"/>
                <w:lang w:val="uk-UA"/>
              </w:rPr>
              <w:t>Чинна редакція</w:t>
            </w:r>
          </w:p>
        </w:tc>
        <w:tc>
          <w:tcPr>
            <w:tcW w:w="7547" w:type="dxa"/>
          </w:tcPr>
          <w:p w:rsidR="00DD1398" w:rsidRPr="0016057A" w:rsidRDefault="00DD1398" w:rsidP="0016057A">
            <w:pPr>
              <w:spacing w:line="240" w:lineRule="auto"/>
              <w:ind w:firstLine="340"/>
              <w:jc w:val="center"/>
              <w:rPr>
                <w:rFonts w:ascii="Times New Roman" w:hAnsi="Times New Roman"/>
                <w:b/>
                <w:sz w:val="28"/>
                <w:szCs w:val="28"/>
                <w:lang w:val="uk-UA"/>
              </w:rPr>
            </w:pPr>
            <w:r w:rsidRPr="0016057A">
              <w:rPr>
                <w:rFonts w:ascii="Times New Roman" w:hAnsi="Times New Roman"/>
                <w:b/>
                <w:sz w:val="28"/>
                <w:szCs w:val="28"/>
                <w:lang w:val="uk-UA"/>
              </w:rPr>
              <w:t>Редакція зі змінами</w:t>
            </w:r>
          </w:p>
        </w:tc>
      </w:tr>
      <w:tr w:rsidR="004B1495" w:rsidRPr="0016057A" w:rsidTr="004C78F7">
        <w:trPr>
          <w:trHeight w:val="495"/>
        </w:trPr>
        <w:tc>
          <w:tcPr>
            <w:tcW w:w="7479" w:type="dxa"/>
          </w:tcPr>
          <w:p w:rsidR="004B1495" w:rsidRPr="0016057A" w:rsidRDefault="004B1495" w:rsidP="0016057A">
            <w:pPr>
              <w:spacing w:after="0" w:line="240" w:lineRule="auto"/>
              <w:jc w:val="both"/>
              <w:rPr>
                <w:rFonts w:ascii="Times New Roman" w:hAnsi="Times New Roman"/>
                <w:b/>
                <w:sz w:val="28"/>
                <w:szCs w:val="28"/>
                <w:lang w:val="uk-UA"/>
              </w:rPr>
            </w:pPr>
            <w:r w:rsidRPr="0016057A">
              <w:rPr>
                <w:rFonts w:ascii="Times New Roman" w:hAnsi="Times New Roman"/>
                <w:b/>
                <w:sz w:val="28"/>
                <w:szCs w:val="28"/>
                <w:lang w:val="uk-UA"/>
              </w:rPr>
              <w:t xml:space="preserve">Стаття 3. Види державних нагород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Державними нагородами є: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звання Герой України;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орден;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медаль;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відзнака "Іменна вогнепальна зброя";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b/>
                <w:sz w:val="28"/>
                <w:szCs w:val="28"/>
                <w:lang w:val="uk-UA"/>
              </w:rPr>
            </w:pPr>
            <w:r w:rsidRPr="0016057A">
              <w:rPr>
                <w:rFonts w:ascii="Times New Roman" w:hAnsi="Times New Roman"/>
                <w:b/>
                <w:sz w:val="28"/>
                <w:szCs w:val="28"/>
                <w:lang w:val="uk-UA"/>
              </w:rPr>
              <w:t xml:space="preserve">почесне звання України;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Державна премія України;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президентська відзнака.</w:t>
            </w:r>
          </w:p>
        </w:tc>
        <w:tc>
          <w:tcPr>
            <w:tcW w:w="7547" w:type="dxa"/>
          </w:tcPr>
          <w:p w:rsidR="004B1495" w:rsidRPr="0016057A" w:rsidRDefault="004B1495" w:rsidP="0016057A">
            <w:pPr>
              <w:spacing w:after="0" w:line="240" w:lineRule="auto"/>
              <w:jc w:val="both"/>
              <w:rPr>
                <w:rFonts w:ascii="Times New Roman" w:hAnsi="Times New Roman"/>
                <w:b/>
                <w:sz w:val="28"/>
                <w:szCs w:val="28"/>
                <w:lang w:val="uk-UA"/>
              </w:rPr>
            </w:pPr>
            <w:r w:rsidRPr="0016057A">
              <w:rPr>
                <w:rFonts w:ascii="Times New Roman" w:hAnsi="Times New Roman"/>
                <w:b/>
                <w:sz w:val="28"/>
                <w:szCs w:val="28"/>
                <w:lang w:val="uk-UA"/>
              </w:rPr>
              <w:t xml:space="preserve">Стаття 3. Види державних нагород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Державними нагородами є: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звання Герой України;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орден;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медаль;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відзнака "Іменна вогнепальна зброя";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b/>
                <w:i/>
                <w:sz w:val="28"/>
                <w:szCs w:val="28"/>
                <w:lang w:val="uk-UA"/>
              </w:rPr>
            </w:pPr>
            <w:r w:rsidRPr="0016057A">
              <w:rPr>
                <w:rFonts w:ascii="Times New Roman" w:hAnsi="Times New Roman"/>
                <w:b/>
                <w:i/>
                <w:sz w:val="28"/>
                <w:szCs w:val="28"/>
                <w:lang w:val="uk-UA"/>
              </w:rPr>
              <w:t>виключено</w:t>
            </w:r>
            <w:r w:rsidR="007B6F15">
              <w:rPr>
                <w:rFonts w:ascii="Times New Roman" w:hAnsi="Times New Roman"/>
                <w:b/>
                <w:i/>
                <w:sz w:val="28"/>
                <w:szCs w:val="28"/>
                <w:lang w:val="uk-UA"/>
              </w:rPr>
              <w:t>;</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Державна премія України;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президентська відзнака.</w:t>
            </w:r>
          </w:p>
        </w:tc>
      </w:tr>
      <w:tr w:rsidR="004B1495" w:rsidRPr="0016057A" w:rsidTr="004C78F7">
        <w:trPr>
          <w:trHeight w:val="495"/>
        </w:trPr>
        <w:tc>
          <w:tcPr>
            <w:tcW w:w="7479" w:type="dxa"/>
          </w:tcPr>
          <w:p w:rsidR="004B1495" w:rsidRPr="0016057A" w:rsidRDefault="004B1495" w:rsidP="0016057A">
            <w:pPr>
              <w:spacing w:after="0" w:line="240" w:lineRule="auto"/>
              <w:jc w:val="both"/>
              <w:rPr>
                <w:rFonts w:ascii="Times New Roman" w:hAnsi="Times New Roman"/>
                <w:b/>
                <w:sz w:val="28"/>
                <w:szCs w:val="28"/>
                <w:lang w:val="uk-UA"/>
              </w:rPr>
            </w:pPr>
            <w:r w:rsidRPr="0016057A">
              <w:rPr>
                <w:rFonts w:ascii="Times New Roman" w:hAnsi="Times New Roman"/>
                <w:b/>
                <w:sz w:val="28"/>
                <w:szCs w:val="28"/>
                <w:lang w:val="uk-UA"/>
              </w:rPr>
              <w:t xml:space="preserve">Стаття 5. Нагородження державними нагородами </w:t>
            </w:r>
          </w:p>
          <w:p w:rsidR="004B1495" w:rsidRPr="0016057A" w:rsidRDefault="004B1495" w:rsidP="0016057A">
            <w:pPr>
              <w:spacing w:after="0" w:line="240" w:lineRule="auto"/>
              <w:jc w:val="both"/>
              <w:rPr>
                <w:rFonts w:ascii="Times New Roman" w:hAnsi="Times New Roman"/>
                <w:b/>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lastRenderedPageBreak/>
              <w:t xml:space="preserve">Державними нагородами можуть бути нагороджені громадяни України, іноземці та особи без громадянства.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Нагородження державними нагородами провадиться указом Президента України. Нагородженому вручається державна нагорода та документ, що посвідчує нагородження нею.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Нагородження державними нагородами може бути проведено посмертно.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Громадяни України можуть бути удостоєні нагород іноземних держав.</w:t>
            </w:r>
          </w:p>
          <w:p w:rsidR="004C78F7" w:rsidRPr="0016057A" w:rsidRDefault="004C78F7" w:rsidP="0016057A">
            <w:pPr>
              <w:spacing w:after="0" w:line="240" w:lineRule="auto"/>
              <w:jc w:val="both"/>
              <w:rPr>
                <w:rFonts w:ascii="Times New Roman" w:hAnsi="Times New Roman"/>
                <w:sz w:val="28"/>
                <w:szCs w:val="28"/>
                <w:lang w:val="uk-UA"/>
              </w:rPr>
            </w:pPr>
          </w:p>
          <w:p w:rsidR="004C78F7" w:rsidRPr="0016057A" w:rsidRDefault="004C78F7" w:rsidP="0016057A">
            <w:pPr>
              <w:spacing w:after="0" w:line="240" w:lineRule="auto"/>
              <w:jc w:val="both"/>
              <w:rPr>
                <w:rFonts w:ascii="Times New Roman" w:hAnsi="Times New Roman"/>
                <w:b/>
                <w:i/>
                <w:sz w:val="28"/>
                <w:szCs w:val="28"/>
                <w:lang w:val="uk-UA"/>
              </w:rPr>
            </w:pPr>
            <w:r w:rsidRPr="0016057A">
              <w:rPr>
                <w:rFonts w:ascii="Times New Roman" w:hAnsi="Times New Roman"/>
                <w:b/>
                <w:i/>
                <w:sz w:val="28"/>
                <w:szCs w:val="28"/>
                <w:lang w:val="uk-UA"/>
              </w:rPr>
              <w:t>Відсутня</w:t>
            </w:r>
          </w:p>
          <w:p w:rsidR="004C78F7" w:rsidRPr="0016057A" w:rsidRDefault="004C78F7" w:rsidP="0016057A">
            <w:pPr>
              <w:spacing w:after="0" w:line="240" w:lineRule="auto"/>
              <w:jc w:val="both"/>
              <w:rPr>
                <w:rFonts w:ascii="Times New Roman" w:hAnsi="Times New Roman"/>
                <w:b/>
                <w:i/>
                <w:sz w:val="28"/>
                <w:szCs w:val="28"/>
                <w:lang w:val="uk-UA"/>
              </w:rPr>
            </w:pPr>
          </w:p>
          <w:p w:rsidR="004C78F7" w:rsidRPr="0016057A" w:rsidRDefault="004C78F7" w:rsidP="0016057A">
            <w:pPr>
              <w:spacing w:after="0" w:line="240" w:lineRule="auto"/>
              <w:jc w:val="both"/>
              <w:rPr>
                <w:rFonts w:ascii="Times New Roman" w:hAnsi="Times New Roman"/>
                <w:b/>
                <w:i/>
                <w:sz w:val="28"/>
                <w:szCs w:val="28"/>
                <w:lang w:val="uk-UA"/>
              </w:rPr>
            </w:pPr>
          </w:p>
          <w:p w:rsidR="004C78F7" w:rsidRPr="0016057A" w:rsidRDefault="004C78F7" w:rsidP="0016057A">
            <w:pPr>
              <w:spacing w:after="0" w:line="240" w:lineRule="auto"/>
              <w:jc w:val="both"/>
              <w:rPr>
                <w:rFonts w:ascii="Times New Roman" w:hAnsi="Times New Roman"/>
                <w:b/>
                <w:sz w:val="28"/>
                <w:szCs w:val="28"/>
                <w:lang w:val="uk-UA"/>
              </w:rPr>
            </w:pPr>
            <w:r w:rsidRPr="0016057A">
              <w:rPr>
                <w:rFonts w:ascii="Times New Roman" w:hAnsi="Times New Roman"/>
                <w:b/>
                <w:i/>
                <w:sz w:val="28"/>
                <w:szCs w:val="28"/>
                <w:lang w:val="uk-UA"/>
              </w:rPr>
              <w:t>Відсутня</w:t>
            </w:r>
            <w:r w:rsidRPr="0016057A">
              <w:rPr>
                <w:rFonts w:ascii="Times New Roman" w:hAnsi="Times New Roman"/>
                <w:sz w:val="28"/>
                <w:szCs w:val="28"/>
                <w:lang w:val="uk-UA"/>
              </w:rPr>
              <w:t xml:space="preserve"> </w:t>
            </w:r>
          </w:p>
        </w:tc>
        <w:tc>
          <w:tcPr>
            <w:tcW w:w="7547" w:type="dxa"/>
          </w:tcPr>
          <w:p w:rsidR="004B1495" w:rsidRPr="0016057A" w:rsidRDefault="004B1495" w:rsidP="0016057A">
            <w:pPr>
              <w:spacing w:after="0" w:line="240" w:lineRule="auto"/>
              <w:jc w:val="both"/>
              <w:rPr>
                <w:rFonts w:ascii="Times New Roman" w:hAnsi="Times New Roman"/>
                <w:b/>
                <w:sz w:val="28"/>
                <w:szCs w:val="28"/>
                <w:lang w:val="uk-UA"/>
              </w:rPr>
            </w:pPr>
            <w:r w:rsidRPr="0016057A">
              <w:rPr>
                <w:rFonts w:ascii="Times New Roman" w:hAnsi="Times New Roman"/>
                <w:b/>
                <w:sz w:val="28"/>
                <w:szCs w:val="28"/>
                <w:lang w:val="uk-UA"/>
              </w:rPr>
              <w:lastRenderedPageBreak/>
              <w:t xml:space="preserve">Стаття 5. Нагородження державними нагородами </w:t>
            </w:r>
          </w:p>
          <w:p w:rsidR="004B1495" w:rsidRPr="0016057A" w:rsidRDefault="004B1495" w:rsidP="0016057A">
            <w:pPr>
              <w:spacing w:after="0" w:line="240" w:lineRule="auto"/>
              <w:jc w:val="both"/>
              <w:rPr>
                <w:rFonts w:ascii="Times New Roman" w:hAnsi="Times New Roman"/>
                <w:b/>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lastRenderedPageBreak/>
              <w:t xml:space="preserve">Державними нагородами можуть бути нагороджені громадяни України, іноземці та особи без громадянства.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Нагородження державними нагородами провадиться указом Президента України. Нагородженому вручається державна нагорода та документ, що посвідчує нагородження нею.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 xml:space="preserve">Нагородження державними нагородами може бути проведено посмертно. </w:t>
            </w:r>
          </w:p>
          <w:p w:rsidR="004B1495" w:rsidRPr="0016057A" w:rsidRDefault="004B1495" w:rsidP="0016057A">
            <w:pPr>
              <w:spacing w:after="0" w:line="240" w:lineRule="auto"/>
              <w:jc w:val="both"/>
              <w:rPr>
                <w:rFonts w:ascii="Times New Roman" w:hAnsi="Times New Roman"/>
                <w:sz w:val="28"/>
                <w:szCs w:val="28"/>
                <w:lang w:val="uk-UA"/>
              </w:rPr>
            </w:pPr>
          </w:p>
          <w:p w:rsidR="004B1495" w:rsidRPr="0016057A" w:rsidRDefault="004B1495"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Громадяни України можуть бути удостоєні нагород іноземних держав.</w:t>
            </w:r>
          </w:p>
          <w:p w:rsidR="004B1495" w:rsidRPr="0016057A" w:rsidRDefault="004B1495" w:rsidP="0016057A">
            <w:pPr>
              <w:spacing w:after="0" w:line="240" w:lineRule="auto"/>
              <w:jc w:val="both"/>
              <w:rPr>
                <w:rFonts w:ascii="Times New Roman" w:hAnsi="Times New Roman"/>
                <w:b/>
                <w:sz w:val="28"/>
                <w:szCs w:val="28"/>
                <w:lang w:val="uk-UA"/>
              </w:rPr>
            </w:pPr>
          </w:p>
          <w:p w:rsidR="009D6801" w:rsidRPr="00734801" w:rsidRDefault="009D6801" w:rsidP="009D6801">
            <w:pPr>
              <w:spacing w:after="0" w:line="240" w:lineRule="auto"/>
              <w:jc w:val="both"/>
              <w:rPr>
                <w:rFonts w:ascii="Times New Roman" w:hAnsi="Times New Roman"/>
                <w:b/>
                <w:sz w:val="28"/>
                <w:szCs w:val="28"/>
                <w:lang w:val="uk-UA"/>
              </w:rPr>
            </w:pPr>
            <w:r w:rsidRPr="00734801">
              <w:rPr>
                <w:rFonts w:ascii="Times New Roman" w:hAnsi="Times New Roman"/>
                <w:b/>
                <w:sz w:val="28"/>
                <w:szCs w:val="28"/>
                <w:lang w:val="uk-UA"/>
              </w:rPr>
              <w:t>Державні службовці не можуть бути нагороджені державними нагородами</w:t>
            </w:r>
            <w:r>
              <w:rPr>
                <w:rFonts w:ascii="Times New Roman" w:hAnsi="Times New Roman"/>
                <w:b/>
                <w:sz w:val="28"/>
                <w:szCs w:val="28"/>
                <w:lang w:val="uk-UA"/>
              </w:rPr>
              <w:t xml:space="preserve">, що відзначають таких державних службовців за належне та </w:t>
            </w:r>
            <w:r w:rsidR="00805B15">
              <w:rPr>
                <w:rFonts w:ascii="Times New Roman" w:hAnsi="Times New Roman"/>
                <w:b/>
                <w:sz w:val="28"/>
                <w:szCs w:val="28"/>
                <w:lang w:val="uk-UA"/>
              </w:rPr>
              <w:t xml:space="preserve">(або) </w:t>
            </w:r>
            <w:r>
              <w:rPr>
                <w:rFonts w:ascii="Times New Roman" w:hAnsi="Times New Roman"/>
                <w:b/>
                <w:sz w:val="28"/>
                <w:szCs w:val="28"/>
                <w:lang w:val="uk-UA"/>
              </w:rPr>
              <w:t>сумлінне виконання ними своїх службових обов’язків.</w:t>
            </w:r>
          </w:p>
          <w:p w:rsidR="004B1495" w:rsidRPr="0016057A" w:rsidRDefault="004B1495" w:rsidP="0016057A">
            <w:pPr>
              <w:spacing w:after="0" w:line="240" w:lineRule="auto"/>
              <w:jc w:val="both"/>
              <w:rPr>
                <w:rFonts w:ascii="Times New Roman" w:hAnsi="Times New Roman"/>
                <w:b/>
                <w:sz w:val="28"/>
                <w:szCs w:val="28"/>
                <w:lang w:val="uk-UA"/>
              </w:rPr>
            </w:pPr>
          </w:p>
          <w:p w:rsidR="004B1495" w:rsidRPr="0016057A" w:rsidRDefault="004B1495" w:rsidP="0016057A">
            <w:pPr>
              <w:spacing w:after="0" w:line="240" w:lineRule="auto"/>
              <w:jc w:val="both"/>
              <w:rPr>
                <w:rFonts w:ascii="Times New Roman" w:hAnsi="Times New Roman"/>
                <w:b/>
                <w:sz w:val="28"/>
                <w:szCs w:val="28"/>
                <w:lang w:val="uk-UA"/>
              </w:rPr>
            </w:pPr>
            <w:r w:rsidRPr="0016057A">
              <w:rPr>
                <w:rFonts w:ascii="Times New Roman" w:hAnsi="Times New Roman"/>
                <w:b/>
                <w:sz w:val="28"/>
                <w:szCs w:val="28"/>
                <w:lang w:val="uk-UA"/>
              </w:rPr>
              <w:t xml:space="preserve">Забороняється провадити нагородження державними нагородами з нагоди державних свят, ювілеїв, </w:t>
            </w:r>
            <w:r w:rsidR="00DD1398" w:rsidRPr="0016057A">
              <w:rPr>
                <w:rFonts w:ascii="Times New Roman" w:hAnsi="Times New Roman"/>
                <w:b/>
                <w:sz w:val="28"/>
                <w:szCs w:val="28"/>
                <w:lang w:val="uk-UA"/>
              </w:rPr>
              <w:t xml:space="preserve">річниць, </w:t>
            </w:r>
            <w:r w:rsidRPr="0016057A">
              <w:rPr>
                <w:rFonts w:ascii="Times New Roman" w:hAnsi="Times New Roman"/>
                <w:b/>
                <w:sz w:val="28"/>
                <w:szCs w:val="28"/>
                <w:lang w:val="uk-UA"/>
              </w:rPr>
              <w:t>пам’ятних да</w:t>
            </w:r>
            <w:r w:rsidR="004C78F7" w:rsidRPr="0016057A">
              <w:rPr>
                <w:rFonts w:ascii="Times New Roman" w:hAnsi="Times New Roman"/>
                <w:b/>
                <w:sz w:val="28"/>
                <w:szCs w:val="28"/>
                <w:lang w:val="uk-UA"/>
              </w:rPr>
              <w:t xml:space="preserve">т, </w:t>
            </w:r>
            <w:r w:rsidR="00DD1398" w:rsidRPr="0016057A">
              <w:rPr>
                <w:rFonts w:ascii="Times New Roman" w:hAnsi="Times New Roman"/>
                <w:b/>
                <w:sz w:val="28"/>
                <w:szCs w:val="28"/>
                <w:lang w:val="uk-UA"/>
              </w:rPr>
              <w:t xml:space="preserve"> </w:t>
            </w:r>
            <w:r w:rsidR="004C78F7" w:rsidRPr="0016057A">
              <w:rPr>
                <w:rFonts w:ascii="Times New Roman" w:hAnsi="Times New Roman"/>
                <w:b/>
                <w:sz w:val="28"/>
                <w:szCs w:val="28"/>
                <w:lang w:val="uk-UA"/>
              </w:rPr>
              <w:t>особистих подій особи, що нагороджується.</w:t>
            </w:r>
          </w:p>
        </w:tc>
      </w:tr>
      <w:tr w:rsidR="004C78F7" w:rsidRPr="0016057A" w:rsidTr="004C78F7">
        <w:trPr>
          <w:trHeight w:val="495"/>
        </w:trPr>
        <w:tc>
          <w:tcPr>
            <w:tcW w:w="7479" w:type="dxa"/>
          </w:tcPr>
          <w:p w:rsidR="001E70CB" w:rsidRPr="001E70CB" w:rsidRDefault="001E70CB" w:rsidP="001E70CB">
            <w:pPr>
              <w:spacing w:after="0" w:line="240" w:lineRule="auto"/>
              <w:jc w:val="both"/>
              <w:rPr>
                <w:rFonts w:ascii="Times New Roman" w:hAnsi="Times New Roman"/>
                <w:b/>
                <w:sz w:val="28"/>
                <w:szCs w:val="28"/>
                <w:lang w:val="uk-UA"/>
              </w:rPr>
            </w:pPr>
            <w:r w:rsidRPr="001E70CB">
              <w:rPr>
                <w:rFonts w:ascii="Times New Roman" w:hAnsi="Times New Roman"/>
                <w:b/>
                <w:sz w:val="28"/>
                <w:szCs w:val="28"/>
                <w:lang w:val="uk-UA"/>
              </w:rPr>
              <w:lastRenderedPageBreak/>
              <w:t>Стаття 10. Почесні звання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Встановлюються такі почесні звання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"Народний артист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"Народний архітектор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"Народний вчитель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"Народний художник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артист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архітектор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будівельник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винахідник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вчитель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гірник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діяч мистецтв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діяч науки і техніки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донор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економіст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lastRenderedPageBreak/>
              <w:t>"Заслужений енергетик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журналіст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землевпорядник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лікар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лісівник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майстер народної творчості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машинобудівник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металург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метролог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ветеринарної медицини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культури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освіти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охорони здоров'я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промисловості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транспорту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туризму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сільського господарства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соціальної сфери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сфери послуг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фармації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фізичної культури і спорту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працівник цивільного захисту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природоохоронець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раціоналізатор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художник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шахтар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"Заслужений юрист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lastRenderedPageBreak/>
              <w:t>"Мати-героїня".</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Почесні звання України присвоюються особам, які працюють у відповідній галузі економічної та соціально-культурної сфери, як правило, не менше десяти років, мають високі трудові досягнення і професійну майстерність, якщо інше не встановлено положенням про почесне звання України.</w:t>
            </w:r>
          </w:p>
          <w:p w:rsidR="001E70CB" w:rsidRPr="001E70CB" w:rsidRDefault="001E70CB" w:rsidP="001E70CB">
            <w:pPr>
              <w:spacing w:after="0" w:line="240" w:lineRule="auto"/>
              <w:jc w:val="both"/>
              <w:rPr>
                <w:rFonts w:ascii="Times New Roman" w:hAnsi="Times New Roman"/>
                <w:sz w:val="28"/>
                <w:szCs w:val="28"/>
                <w:lang w:val="uk-UA"/>
              </w:rPr>
            </w:pPr>
          </w:p>
          <w:p w:rsidR="001E70CB" w:rsidRPr="001E70CB" w:rsidRDefault="001E70CB" w:rsidP="001E70CB">
            <w:pPr>
              <w:spacing w:after="0" w:line="240" w:lineRule="auto"/>
              <w:jc w:val="both"/>
              <w:rPr>
                <w:rFonts w:ascii="Times New Roman" w:hAnsi="Times New Roman"/>
                <w:sz w:val="28"/>
                <w:szCs w:val="28"/>
                <w:lang w:val="uk-UA"/>
              </w:rPr>
            </w:pPr>
            <w:r w:rsidRPr="001E70CB">
              <w:rPr>
                <w:rFonts w:ascii="Times New Roman" w:hAnsi="Times New Roman"/>
                <w:sz w:val="28"/>
                <w:szCs w:val="28"/>
                <w:lang w:val="uk-UA"/>
              </w:rPr>
              <w:t>Почесне звання "Народний артист України", "Народний архітектор України", "Народний вчитель України", "Народний художник України" може присвоюватися, як правило, не раніше ніж через десять років після присвоєння відповідного почесного звання "Заслужений артист України", "Заслужений архітектор України", "Заслужений вчитель України", "Заслужений художник України".</w:t>
            </w:r>
          </w:p>
          <w:p w:rsidR="004C78F7" w:rsidRPr="001E70CB" w:rsidRDefault="004C78F7" w:rsidP="001E70CB">
            <w:pPr>
              <w:spacing w:after="0" w:line="240" w:lineRule="auto"/>
              <w:jc w:val="both"/>
              <w:rPr>
                <w:rFonts w:ascii="Times New Roman" w:hAnsi="Times New Roman"/>
                <w:b/>
                <w:sz w:val="28"/>
                <w:szCs w:val="28"/>
              </w:rPr>
            </w:pPr>
          </w:p>
        </w:tc>
        <w:tc>
          <w:tcPr>
            <w:tcW w:w="7547" w:type="dxa"/>
          </w:tcPr>
          <w:p w:rsidR="004C78F7" w:rsidRPr="0016057A" w:rsidRDefault="004C78F7" w:rsidP="0016057A">
            <w:pPr>
              <w:spacing w:after="0" w:line="240" w:lineRule="auto"/>
              <w:jc w:val="both"/>
              <w:rPr>
                <w:rFonts w:ascii="Times New Roman" w:hAnsi="Times New Roman"/>
                <w:b/>
                <w:sz w:val="28"/>
                <w:szCs w:val="28"/>
                <w:lang w:val="uk-UA"/>
              </w:rPr>
            </w:pPr>
            <w:r w:rsidRPr="0016057A">
              <w:rPr>
                <w:rFonts w:ascii="Times New Roman" w:hAnsi="Times New Roman"/>
                <w:b/>
                <w:sz w:val="28"/>
                <w:szCs w:val="28"/>
                <w:lang w:val="uk-UA"/>
              </w:rPr>
              <w:lastRenderedPageBreak/>
              <w:t>Виключено</w:t>
            </w:r>
            <w:r w:rsidR="007B6F15">
              <w:rPr>
                <w:rFonts w:ascii="Times New Roman" w:hAnsi="Times New Roman"/>
                <w:b/>
                <w:sz w:val="28"/>
                <w:szCs w:val="28"/>
                <w:lang w:val="uk-UA"/>
              </w:rPr>
              <w:t>.</w:t>
            </w:r>
          </w:p>
        </w:tc>
      </w:tr>
      <w:tr w:rsidR="004C78F7" w:rsidRPr="0016057A" w:rsidTr="004C78F7">
        <w:trPr>
          <w:trHeight w:val="495"/>
        </w:trPr>
        <w:tc>
          <w:tcPr>
            <w:tcW w:w="7479" w:type="dxa"/>
          </w:tcPr>
          <w:p w:rsidR="004C78F7" w:rsidRPr="0016057A" w:rsidRDefault="004C78F7" w:rsidP="0016057A">
            <w:pPr>
              <w:spacing w:after="0" w:line="240" w:lineRule="auto"/>
              <w:jc w:val="both"/>
              <w:rPr>
                <w:rFonts w:ascii="Times New Roman" w:hAnsi="Times New Roman"/>
                <w:b/>
                <w:sz w:val="28"/>
                <w:szCs w:val="28"/>
                <w:lang w:val="uk-UA"/>
              </w:rPr>
            </w:pPr>
            <w:r w:rsidRPr="0016057A">
              <w:rPr>
                <w:rFonts w:ascii="Times New Roman" w:hAnsi="Times New Roman"/>
                <w:b/>
                <w:sz w:val="28"/>
                <w:szCs w:val="28"/>
                <w:lang w:val="uk-UA"/>
              </w:rPr>
              <w:lastRenderedPageBreak/>
              <w:t xml:space="preserve">Стаття 15. </w:t>
            </w:r>
            <w:r w:rsidRPr="0016057A">
              <w:rPr>
                <w:rFonts w:ascii="Times New Roman" w:hAnsi="Times New Roman"/>
                <w:sz w:val="28"/>
                <w:szCs w:val="28"/>
                <w:lang w:val="uk-UA"/>
              </w:rPr>
              <w:t>Права нагороджених</w:t>
            </w:r>
            <w:r w:rsidRPr="0016057A">
              <w:rPr>
                <w:rFonts w:ascii="Times New Roman" w:hAnsi="Times New Roman"/>
                <w:b/>
                <w:sz w:val="28"/>
                <w:szCs w:val="28"/>
                <w:lang w:val="uk-UA"/>
              </w:rPr>
              <w:t xml:space="preserve"> на пільги </w:t>
            </w:r>
          </w:p>
          <w:p w:rsidR="004C78F7" w:rsidRPr="0016057A" w:rsidRDefault="004C78F7" w:rsidP="0016057A">
            <w:pPr>
              <w:spacing w:after="0" w:line="240" w:lineRule="auto"/>
              <w:jc w:val="both"/>
              <w:rPr>
                <w:rFonts w:ascii="Times New Roman" w:hAnsi="Times New Roman"/>
                <w:b/>
                <w:sz w:val="28"/>
                <w:szCs w:val="28"/>
                <w:lang w:val="uk-UA"/>
              </w:rPr>
            </w:pPr>
          </w:p>
          <w:p w:rsidR="004C78F7" w:rsidRPr="0016057A" w:rsidRDefault="004C78F7"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Особи, нагороджені державними нагородами, користуються пільгами, передбаченими законами України.</w:t>
            </w:r>
          </w:p>
          <w:p w:rsidR="00015D2E" w:rsidRPr="0016057A" w:rsidRDefault="00015D2E" w:rsidP="0016057A">
            <w:pPr>
              <w:spacing w:after="0" w:line="240" w:lineRule="auto"/>
              <w:jc w:val="both"/>
              <w:rPr>
                <w:rFonts w:ascii="Times New Roman" w:hAnsi="Times New Roman"/>
                <w:b/>
                <w:sz w:val="28"/>
                <w:szCs w:val="28"/>
                <w:lang w:val="uk-UA"/>
              </w:rPr>
            </w:pPr>
          </w:p>
          <w:p w:rsidR="00015D2E" w:rsidRPr="0016057A" w:rsidRDefault="00015D2E" w:rsidP="0016057A">
            <w:pPr>
              <w:spacing w:after="0" w:line="240" w:lineRule="auto"/>
              <w:jc w:val="both"/>
              <w:rPr>
                <w:rFonts w:ascii="Times New Roman" w:hAnsi="Times New Roman"/>
                <w:b/>
                <w:i/>
                <w:sz w:val="28"/>
                <w:szCs w:val="28"/>
                <w:lang w:val="uk-UA"/>
              </w:rPr>
            </w:pPr>
            <w:r w:rsidRPr="0016057A">
              <w:rPr>
                <w:rFonts w:ascii="Times New Roman" w:hAnsi="Times New Roman"/>
                <w:b/>
                <w:i/>
                <w:sz w:val="28"/>
                <w:szCs w:val="28"/>
                <w:lang w:val="uk-UA"/>
              </w:rPr>
              <w:t xml:space="preserve">Відсутня </w:t>
            </w:r>
          </w:p>
        </w:tc>
        <w:tc>
          <w:tcPr>
            <w:tcW w:w="7547" w:type="dxa"/>
          </w:tcPr>
          <w:p w:rsidR="004C78F7" w:rsidRPr="0016057A" w:rsidRDefault="004C78F7" w:rsidP="0016057A">
            <w:pPr>
              <w:spacing w:after="0" w:line="240" w:lineRule="auto"/>
              <w:jc w:val="both"/>
              <w:rPr>
                <w:rFonts w:ascii="Times New Roman" w:hAnsi="Times New Roman"/>
                <w:b/>
                <w:sz w:val="28"/>
                <w:szCs w:val="28"/>
                <w:lang w:val="uk-UA"/>
              </w:rPr>
            </w:pPr>
            <w:r w:rsidRPr="0016057A">
              <w:rPr>
                <w:rFonts w:ascii="Times New Roman" w:hAnsi="Times New Roman"/>
                <w:b/>
                <w:sz w:val="28"/>
                <w:szCs w:val="28"/>
                <w:lang w:val="uk-UA"/>
              </w:rPr>
              <w:t xml:space="preserve">Стаття 15. </w:t>
            </w:r>
            <w:r w:rsidRPr="0016057A">
              <w:rPr>
                <w:rFonts w:ascii="Times New Roman" w:hAnsi="Times New Roman"/>
                <w:sz w:val="28"/>
                <w:szCs w:val="28"/>
                <w:lang w:val="uk-UA"/>
              </w:rPr>
              <w:t>Права нагороджених</w:t>
            </w:r>
            <w:r w:rsidRPr="0016057A">
              <w:rPr>
                <w:rFonts w:ascii="Times New Roman" w:hAnsi="Times New Roman"/>
                <w:b/>
                <w:sz w:val="28"/>
                <w:szCs w:val="28"/>
                <w:lang w:val="uk-UA"/>
              </w:rPr>
              <w:t xml:space="preserve"> </w:t>
            </w:r>
          </w:p>
          <w:p w:rsidR="004C78F7" w:rsidRPr="0016057A" w:rsidRDefault="004C78F7" w:rsidP="0016057A">
            <w:pPr>
              <w:spacing w:after="0" w:line="240" w:lineRule="auto"/>
              <w:jc w:val="both"/>
              <w:rPr>
                <w:rFonts w:ascii="Times New Roman" w:hAnsi="Times New Roman"/>
                <w:sz w:val="28"/>
                <w:szCs w:val="28"/>
                <w:lang w:val="uk-UA"/>
              </w:rPr>
            </w:pPr>
          </w:p>
          <w:p w:rsidR="004C78F7" w:rsidRPr="0016057A" w:rsidRDefault="004C78F7" w:rsidP="0016057A">
            <w:pPr>
              <w:spacing w:after="0" w:line="240" w:lineRule="auto"/>
              <w:jc w:val="both"/>
              <w:rPr>
                <w:rFonts w:ascii="Times New Roman" w:hAnsi="Times New Roman"/>
                <w:sz w:val="28"/>
                <w:szCs w:val="28"/>
                <w:lang w:val="uk-UA"/>
              </w:rPr>
            </w:pPr>
            <w:r w:rsidRPr="0016057A">
              <w:rPr>
                <w:rFonts w:ascii="Times New Roman" w:hAnsi="Times New Roman"/>
                <w:sz w:val="28"/>
                <w:szCs w:val="28"/>
                <w:lang w:val="uk-UA"/>
              </w:rPr>
              <w:t>Особи, нагороджені державними нагородами, користуються пільгами, передбаченими законами України.</w:t>
            </w:r>
          </w:p>
          <w:p w:rsidR="00015D2E" w:rsidRPr="0016057A" w:rsidRDefault="00015D2E" w:rsidP="0016057A">
            <w:pPr>
              <w:spacing w:after="0" w:line="240" w:lineRule="auto"/>
              <w:jc w:val="both"/>
              <w:rPr>
                <w:rFonts w:ascii="Times New Roman" w:hAnsi="Times New Roman"/>
                <w:b/>
                <w:sz w:val="28"/>
                <w:szCs w:val="28"/>
                <w:lang w:val="uk-UA"/>
              </w:rPr>
            </w:pPr>
          </w:p>
          <w:p w:rsidR="002771D4" w:rsidRPr="0016057A" w:rsidRDefault="00015D2E" w:rsidP="0016057A">
            <w:pPr>
              <w:spacing w:after="0" w:line="240" w:lineRule="auto"/>
              <w:jc w:val="both"/>
              <w:rPr>
                <w:rFonts w:ascii="Times New Roman" w:hAnsi="Times New Roman"/>
                <w:b/>
                <w:sz w:val="28"/>
                <w:szCs w:val="28"/>
                <w:lang w:val="uk-UA"/>
              </w:rPr>
            </w:pPr>
            <w:r w:rsidRPr="0016057A">
              <w:rPr>
                <w:rFonts w:ascii="Times New Roman" w:hAnsi="Times New Roman"/>
                <w:b/>
                <w:sz w:val="28"/>
                <w:szCs w:val="28"/>
                <w:lang w:val="uk-UA"/>
              </w:rPr>
              <w:t xml:space="preserve">Особи, нагороджені державними нагородами, а також особи, щодо яких ухвалено рішення про нагородження державними  нагородами, мають право відмовитись від них, письмово повідомивши про це Президента України та (або) орган, що за статутом (положенням) є </w:t>
            </w:r>
            <w:r w:rsidRPr="0016057A">
              <w:rPr>
                <w:rFonts w:ascii="Times New Roman" w:hAnsi="Times New Roman"/>
                <w:b/>
                <w:sz w:val="28"/>
                <w:szCs w:val="28"/>
                <w:lang w:val="uk-UA"/>
              </w:rPr>
              <w:lastRenderedPageBreak/>
              <w:t>уповноваженим на безпос</w:t>
            </w:r>
            <w:r w:rsidR="007B6F15">
              <w:rPr>
                <w:rFonts w:ascii="Times New Roman" w:hAnsi="Times New Roman"/>
                <w:b/>
                <w:sz w:val="28"/>
                <w:szCs w:val="28"/>
                <w:lang w:val="uk-UA"/>
              </w:rPr>
              <w:t>ереднє проведення нагородження.</w:t>
            </w:r>
          </w:p>
        </w:tc>
      </w:tr>
      <w:tr w:rsidR="00DD1398" w:rsidRPr="0016057A" w:rsidTr="009A482F">
        <w:trPr>
          <w:trHeight w:val="495"/>
        </w:trPr>
        <w:tc>
          <w:tcPr>
            <w:tcW w:w="15026" w:type="dxa"/>
            <w:gridSpan w:val="2"/>
          </w:tcPr>
          <w:p w:rsidR="002771D4" w:rsidRPr="0016057A" w:rsidRDefault="00DD1398" w:rsidP="001E70CB">
            <w:pPr>
              <w:spacing w:after="0" w:line="240" w:lineRule="auto"/>
              <w:jc w:val="center"/>
              <w:rPr>
                <w:rFonts w:ascii="Times New Roman" w:hAnsi="Times New Roman"/>
                <w:b/>
                <w:sz w:val="28"/>
                <w:szCs w:val="28"/>
                <w:lang w:val="uk-UA"/>
              </w:rPr>
            </w:pPr>
            <w:r w:rsidRPr="0016057A">
              <w:rPr>
                <w:rFonts w:ascii="Times New Roman" w:hAnsi="Times New Roman"/>
                <w:b/>
                <w:sz w:val="28"/>
                <w:szCs w:val="28"/>
                <w:lang w:val="uk-UA"/>
              </w:rPr>
              <w:lastRenderedPageBreak/>
              <w:t>У Законі України «Про державну службу»</w:t>
            </w:r>
          </w:p>
        </w:tc>
      </w:tr>
      <w:tr w:rsidR="00DD1398" w:rsidRPr="0016057A" w:rsidTr="004C78F7">
        <w:trPr>
          <w:trHeight w:val="495"/>
        </w:trPr>
        <w:tc>
          <w:tcPr>
            <w:tcW w:w="7479" w:type="dxa"/>
          </w:tcPr>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Стаття 53. Заохочення державних службовців</w:t>
            </w:r>
          </w:p>
          <w:p w:rsidR="008D79BB" w:rsidRPr="008D79BB" w:rsidRDefault="008D79BB" w:rsidP="008D79BB">
            <w:pPr>
              <w:spacing w:after="0" w:line="240" w:lineRule="auto"/>
              <w:jc w:val="both"/>
              <w:rPr>
                <w:rFonts w:ascii="Times New Roman" w:hAnsi="Times New Roman"/>
                <w:sz w:val="28"/>
                <w:szCs w:val="28"/>
                <w:lang w:val="uk-UA"/>
              </w:rPr>
            </w:pPr>
          </w:p>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1. За бездоганну та ефективну державну службу, за особливі заслуги до державних службовців застосовують такі види заохочень:</w:t>
            </w:r>
          </w:p>
          <w:p w:rsidR="008D79BB" w:rsidRPr="008D79BB" w:rsidRDefault="008D79BB" w:rsidP="008D79BB">
            <w:pPr>
              <w:spacing w:after="0" w:line="240" w:lineRule="auto"/>
              <w:jc w:val="both"/>
              <w:rPr>
                <w:rFonts w:ascii="Times New Roman" w:hAnsi="Times New Roman"/>
                <w:sz w:val="28"/>
                <w:szCs w:val="28"/>
                <w:lang w:val="uk-UA"/>
              </w:rPr>
            </w:pPr>
          </w:p>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1) оголошення подяки;</w:t>
            </w:r>
          </w:p>
          <w:p w:rsidR="008D79BB" w:rsidRPr="008D79BB" w:rsidRDefault="008D79BB" w:rsidP="008D79BB">
            <w:pPr>
              <w:spacing w:after="0" w:line="240" w:lineRule="auto"/>
              <w:jc w:val="both"/>
              <w:rPr>
                <w:rFonts w:ascii="Times New Roman" w:hAnsi="Times New Roman"/>
                <w:sz w:val="28"/>
                <w:szCs w:val="28"/>
                <w:lang w:val="uk-UA"/>
              </w:rPr>
            </w:pPr>
          </w:p>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2) нагородження грамотою, почесною грамотою, іншими відомчими відзнаками державного органу;</w:t>
            </w:r>
          </w:p>
          <w:p w:rsidR="008D79BB" w:rsidRPr="008D79BB" w:rsidRDefault="008D79BB" w:rsidP="008D79BB">
            <w:pPr>
              <w:spacing w:after="0" w:line="240" w:lineRule="auto"/>
              <w:jc w:val="both"/>
              <w:rPr>
                <w:rFonts w:ascii="Times New Roman" w:hAnsi="Times New Roman"/>
                <w:sz w:val="28"/>
                <w:szCs w:val="28"/>
                <w:lang w:val="uk-UA"/>
              </w:rPr>
            </w:pPr>
          </w:p>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3) дострокове присвоєння рангу в порядку, визначеному цим Законом;</w:t>
            </w:r>
          </w:p>
          <w:p w:rsidR="008D79BB" w:rsidRPr="008D79BB" w:rsidRDefault="008D79BB" w:rsidP="008D79BB">
            <w:pPr>
              <w:spacing w:after="0" w:line="240" w:lineRule="auto"/>
              <w:jc w:val="both"/>
              <w:rPr>
                <w:rFonts w:ascii="Times New Roman" w:hAnsi="Times New Roman"/>
                <w:sz w:val="28"/>
                <w:szCs w:val="28"/>
                <w:lang w:val="uk-UA"/>
              </w:rPr>
            </w:pPr>
          </w:p>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4) представлення до нагородження урядовими відзнаками та відзначення урядовою нагородою (вітальний лист, подяка, почесна грамота);</w:t>
            </w:r>
          </w:p>
          <w:p w:rsidR="008D79BB" w:rsidRPr="008D79BB" w:rsidRDefault="008D79BB" w:rsidP="008D79BB">
            <w:pPr>
              <w:spacing w:after="0" w:line="240" w:lineRule="auto"/>
              <w:jc w:val="both"/>
              <w:rPr>
                <w:rFonts w:ascii="Times New Roman" w:hAnsi="Times New Roman"/>
                <w:sz w:val="28"/>
                <w:szCs w:val="28"/>
                <w:lang w:val="uk-UA"/>
              </w:rPr>
            </w:pPr>
          </w:p>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5) представлення до відзначення державними нагородами.</w:t>
            </w:r>
          </w:p>
          <w:p w:rsidR="00DD1398" w:rsidRPr="001E70CB" w:rsidRDefault="00DD1398" w:rsidP="008D79BB">
            <w:pPr>
              <w:spacing w:after="0" w:line="240" w:lineRule="auto"/>
              <w:jc w:val="both"/>
              <w:rPr>
                <w:rFonts w:ascii="Times New Roman" w:hAnsi="Times New Roman"/>
                <w:b/>
                <w:sz w:val="28"/>
                <w:szCs w:val="28"/>
                <w:lang w:val="uk-UA"/>
              </w:rPr>
            </w:pPr>
          </w:p>
        </w:tc>
        <w:tc>
          <w:tcPr>
            <w:tcW w:w="7547" w:type="dxa"/>
          </w:tcPr>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Стаття 53. Заохочення державних службовців</w:t>
            </w:r>
          </w:p>
          <w:p w:rsidR="008D79BB" w:rsidRPr="008D79BB" w:rsidRDefault="008D79BB" w:rsidP="008D79BB">
            <w:pPr>
              <w:spacing w:after="0" w:line="240" w:lineRule="auto"/>
              <w:jc w:val="both"/>
              <w:rPr>
                <w:rFonts w:ascii="Times New Roman" w:hAnsi="Times New Roman"/>
                <w:sz w:val="28"/>
                <w:szCs w:val="28"/>
                <w:lang w:val="uk-UA"/>
              </w:rPr>
            </w:pPr>
          </w:p>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1. За бездоганну та ефективну державну службу, за особливі заслуги до державних службовців застосовують такі види заохочень:</w:t>
            </w:r>
          </w:p>
          <w:p w:rsidR="008D79BB" w:rsidRPr="008D79BB" w:rsidRDefault="008D79BB" w:rsidP="008D79BB">
            <w:pPr>
              <w:spacing w:after="0" w:line="240" w:lineRule="auto"/>
              <w:jc w:val="both"/>
              <w:rPr>
                <w:rFonts w:ascii="Times New Roman" w:hAnsi="Times New Roman"/>
                <w:sz w:val="28"/>
                <w:szCs w:val="28"/>
                <w:lang w:val="uk-UA"/>
              </w:rPr>
            </w:pPr>
          </w:p>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1) оголошення подяки;</w:t>
            </w:r>
          </w:p>
          <w:p w:rsidR="008D79BB" w:rsidRPr="008D79BB" w:rsidRDefault="008D79BB" w:rsidP="008D79BB">
            <w:pPr>
              <w:spacing w:after="0" w:line="240" w:lineRule="auto"/>
              <w:jc w:val="both"/>
              <w:rPr>
                <w:rFonts w:ascii="Times New Roman" w:hAnsi="Times New Roman"/>
                <w:sz w:val="28"/>
                <w:szCs w:val="28"/>
                <w:lang w:val="uk-UA"/>
              </w:rPr>
            </w:pPr>
          </w:p>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2) нагородження грамотою, почесною грамотою, іншими відомчими відзнаками державного органу;</w:t>
            </w:r>
          </w:p>
          <w:p w:rsidR="008D79BB" w:rsidRPr="008D79BB" w:rsidRDefault="008D79BB" w:rsidP="008D79BB">
            <w:pPr>
              <w:spacing w:after="0" w:line="240" w:lineRule="auto"/>
              <w:jc w:val="both"/>
              <w:rPr>
                <w:rFonts w:ascii="Times New Roman" w:hAnsi="Times New Roman"/>
                <w:sz w:val="28"/>
                <w:szCs w:val="28"/>
                <w:lang w:val="uk-UA"/>
              </w:rPr>
            </w:pPr>
          </w:p>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3) дострокове присвоєння рангу в порядку, визначеному цим Законом;</w:t>
            </w:r>
          </w:p>
          <w:p w:rsidR="008D79BB" w:rsidRPr="008D79BB" w:rsidRDefault="008D79BB" w:rsidP="008D79BB">
            <w:pPr>
              <w:spacing w:after="0" w:line="240" w:lineRule="auto"/>
              <w:jc w:val="both"/>
              <w:rPr>
                <w:rFonts w:ascii="Times New Roman" w:hAnsi="Times New Roman"/>
                <w:sz w:val="28"/>
                <w:szCs w:val="28"/>
                <w:lang w:val="uk-UA"/>
              </w:rPr>
            </w:pPr>
          </w:p>
          <w:p w:rsidR="008D79BB" w:rsidRPr="008D79BB" w:rsidRDefault="008D79BB" w:rsidP="008D79BB">
            <w:pPr>
              <w:spacing w:after="0" w:line="240" w:lineRule="auto"/>
              <w:jc w:val="both"/>
              <w:rPr>
                <w:rFonts w:ascii="Times New Roman" w:hAnsi="Times New Roman"/>
                <w:sz w:val="28"/>
                <w:szCs w:val="28"/>
                <w:lang w:val="uk-UA"/>
              </w:rPr>
            </w:pPr>
            <w:r w:rsidRPr="008D79BB">
              <w:rPr>
                <w:rFonts w:ascii="Times New Roman" w:hAnsi="Times New Roman"/>
                <w:sz w:val="28"/>
                <w:szCs w:val="28"/>
                <w:lang w:val="uk-UA"/>
              </w:rPr>
              <w:t>4) представлення до нагородження урядовими відзнаками та відзначення урядовою нагородою (вітальний лист, подяка, почесна грамота);</w:t>
            </w:r>
          </w:p>
          <w:p w:rsidR="008D79BB" w:rsidRPr="008D79BB" w:rsidRDefault="008D79BB" w:rsidP="008D79BB">
            <w:pPr>
              <w:spacing w:after="0" w:line="240" w:lineRule="auto"/>
              <w:jc w:val="both"/>
              <w:rPr>
                <w:rFonts w:ascii="Times New Roman" w:hAnsi="Times New Roman"/>
                <w:sz w:val="28"/>
                <w:szCs w:val="28"/>
                <w:lang w:val="uk-UA"/>
              </w:rPr>
            </w:pPr>
          </w:p>
          <w:p w:rsidR="00DD1398" w:rsidRPr="0016057A" w:rsidRDefault="008D79BB" w:rsidP="008D79BB">
            <w:pPr>
              <w:spacing w:after="0" w:line="240" w:lineRule="auto"/>
              <w:jc w:val="both"/>
              <w:rPr>
                <w:rFonts w:ascii="Times New Roman" w:hAnsi="Times New Roman"/>
                <w:b/>
                <w:sz w:val="28"/>
                <w:szCs w:val="28"/>
                <w:lang w:val="uk-UA"/>
              </w:rPr>
            </w:pPr>
            <w:r w:rsidRPr="006736D6">
              <w:rPr>
                <w:rFonts w:ascii="Times New Roman" w:hAnsi="Times New Roman"/>
                <w:b/>
                <w:sz w:val="28"/>
                <w:szCs w:val="28"/>
                <w:lang w:val="uk-UA"/>
              </w:rPr>
              <w:t xml:space="preserve">5) </w:t>
            </w:r>
            <w:r w:rsidR="006736D6" w:rsidRPr="006736D6">
              <w:rPr>
                <w:rFonts w:ascii="Times New Roman" w:hAnsi="Times New Roman"/>
                <w:b/>
                <w:sz w:val="28"/>
                <w:szCs w:val="28"/>
                <w:lang w:val="uk-UA"/>
              </w:rPr>
              <w:t>виключено.</w:t>
            </w:r>
          </w:p>
        </w:tc>
      </w:tr>
    </w:tbl>
    <w:p w:rsidR="00967661" w:rsidRPr="0016057A" w:rsidRDefault="00967661" w:rsidP="0016057A"/>
    <w:p w:rsidR="00BD77F7" w:rsidRPr="009D6801" w:rsidRDefault="00967661" w:rsidP="009A61E0">
      <w:pPr>
        <w:rPr>
          <w:rFonts w:ascii="Times New Roman" w:hAnsi="Times New Roman"/>
          <w:b/>
          <w:sz w:val="28"/>
          <w:szCs w:val="28"/>
          <w:lang w:val="uk-UA"/>
        </w:rPr>
      </w:pPr>
      <w:r w:rsidRPr="0016057A">
        <w:rPr>
          <w:rFonts w:ascii="Times New Roman" w:hAnsi="Times New Roman"/>
          <w:b/>
          <w:sz w:val="28"/>
          <w:szCs w:val="28"/>
        </w:rPr>
        <w:t xml:space="preserve">Народний депутат України                                                                   </w:t>
      </w:r>
      <w:r w:rsidR="0016057A" w:rsidRPr="0016057A">
        <w:rPr>
          <w:rFonts w:ascii="Times New Roman" w:hAnsi="Times New Roman"/>
          <w:b/>
          <w:sz w:val="28"/>
          <w:szCs w:val="28"/>
        </w:rPr>
        <w:t xml:space="preserve"> </w:t>
      </w:r>
      <w:r w:rsidRPr="0016057A">
        <w:rPr>
          <w:rFonts w:ascii="Times New Roman" w:hAnsi="Times New Roman"/>
          <w:b/>
          <w:sz w:val="28"/>
          <w:szCs w:val="28"/>
        </w:rPr>
        <w:t xml:space="preserve">    </w:t>
      </w:r>
      <w:r w:rsidR="0016057A" w:rsidRPr="0016057A">
        <w:rPr>
          <w:rFonts w:ascii="Times New Roman" w:hAnsi="Times New Roman"/>
          <w:b/>
          <w:sz w:val="28"/>
          <w:szCs w:val="28"/>
        </w:rPr>
        <w:t xml:space="preserve">     </w:t>
      </w:r>
      <w:r w:rsidR="0016057A">
        <w:rPr>
          <w:rFonts w:ascii="Times New Roman" w:hAnsi="Times New Roman"/>
          <w:b/>
          <w:sz w:val="28"/>
          <w:szCs w:val="28"/>
          <w:lang w:val="uk-UA"/>
        </w:rPr>
        <w:t xml:space="preserve">       </w:t>
      </w:r>
      <w:r w:rsidR="0016057A">
        <w:rPr>
          <w:rFonts w:ascii="Times New Roman" w:hAnsi="Times New Roman"/>
          <w:b/>
          <w:sz w:val="28"/>
          <w:szCs w:val="28"/>
        </w:rPr>
        <w:t xml:space="preserve">         </w:t>
      </w:r>
      <w:r w:rsidR="0016057A">
        <w:rPr>
          <w:rFonts w:ascii="Times New Roman" w:hAnsi="Times New Roman"/>
          <w:b/>
          <w:sz w:val="28"/>
          <w:szCs w:val="28"/>
          <w:lang w:val="uk-UA"/>
        </w:rPr>
        <w:t xml:space="preserve">       ВЛАСЕНКО</w:t>
      </w:r>
      <w:r w:rsidR="0016057A" w:rsidRPr="0016057A">
        <w:rPr>
          <w:rFonts w:ascii="Times New Roman" w:hAnsi="Times New Roman"/>
          <w:b/>
          <w:sz w:val="28"/>
          <w:szCs w:val="28"/>
        </w:rPr>
        <w:t xml:space="preserve"> С.В. </w:t>
      </w:r>
      <w:r w:rsidR="0016057A">
        <w:rPr>
          <w:rFonts w:ascii="Times New Roman" w:hAnsi="Times New Roman"/>
          <w:b/>
          <w:sz w:val="28"/>
          <w:szCs w:val="28"/>
          <w:lang w:val="uk-UA"/>
        </w:rPr>
        <w:t xml:space="preserve"> (посв. №</w:t>
      </w:r>
      <w:r w:rsidR="008D79BB">
        <w:rPr>
          <w:rFonts w:ascii="Times New Roman" w:hAnsi="Times New Roman"/>
          <w:b/>
          <w:sz w:val="28"/>
          <w:szCs w:val="28"/>
          <w:lang w:val="uk-UA"/>
        </w:rPr>
        <w:t>170</w:t>
      </w:r>
      <w:r w:rsidR="0016057A">
        <w:rPr>
          <w:rFonts w:ascii="Times New Roman" w:hAnsi="Times New Roman"/>
          <w:b/>
          <w:sz w:val="28"/>
          <w:szCs w:val="28"/>
          <w:lang w:val="uk-UA"/>
        </w:rPr>
        <w:t>)</w:t>
      </w:r>
    </w:p>
    <w:sectPr w:rsidR="00BD77F7" w:rsidRPr="009D6801" w:rsidSect="0016057A">
      <w:headerReference w:type="even" r:id="rId9"/>
      <w:headerReference w:type="default" r:id="rId10"/>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3B9" w:rsidRDefault="007953B9" w:rsidP="004B1495">
      <w:pPr>
        <w:spacing w:after="0" w:line="240" w:lineRule="auto"/>
      </w:pPr>
      <w:r>
        <w:separator/>
      </w:r>
    </w:p>
  </w:endnote>
  <w:endnote w:type="continuationSeparator" w:id="0">
    <w:p w:rsidR="007953B9" w:rsidRDefault="007953B9" w:rsidP="004B1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3B9" w:rsidRDefault="007953B9" w:rsidP="004B1495">
      <w:pPr>
        <w:spacing w:after="0" w:line="240" w:lineRule="auto"/>
      </w:pPr>
      <w:r>
        <w:separator/>
      </w:r>
    </w:p>
  </w:footnote>
  <w:footnote w:type="continuationSeparator" w:id="0">
    <w:p w:rsidR="007953B9" w:rsidRDefault="007953B9" w:rsidP="004B1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57A" w:rsidRDefault="0016057A" w:rsidP="00604E56">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16057A" w:rsidRDefault="0016057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57A" w:rsidRDefault="0016057A" w:rsidP="00604E56">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8D30CB">
      <w:rPr>
        <w:rStyle w:val="a7"/>
        <w:noProof/>
      </w:rPr>
      <w:t>2</w:t>
    </w:r>
    <w:r>
      <w:rPr>
        <w:rStyle w:val="a7"/>
      </w:rPr>
      <w:fldChar w:fldCharType="end"/>
    </w:r>
  </w:p>
  <w:p w:rsidR="0016057A" w:rsidRDefault="0016057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495"/>
    <w:rsid w:val="00015D2E"/>
    <w:rsid w:val="000A0344"/>
    <w:rsid w:val="000A5827"/>
    <w:rsid w:val="00107545"/>
    <w:rsid w:val="00117C3D"/>
    <w:rsid w:val="00126C3D"/>
    <w:rsid w:val="00155995"/>
    <w:rsid w:val="0016057A"/>
    <w:rsid w:val="001E52B0"/>
    <w:rsid w:val="001E70CB"/>
    <w:rsid w:val="0020079A"/>
    <w:rsid w:val="00214A32"/>
    <w:rsid w:val="002771D4"/>
    <w:rsid w:val="002A5AE2"/>
    <w:rsid w:val="004848CC"/>
    <w:rsid w:val="00490FBF"/>
    <w:rsid w:val="004B1495"/>
    <w:rsid w:val="004C78F7"/>
    <w:rsid w:val="00516632"/>
    <w:rsid w:val="00562484"/>
    <w:rsid w:val="00581B90"/>
    <w:rsid w:val="005C6235"/>
    <w:rsid w:val="00604E56"/>
    <w:rsid w:val="006736D6"/>
    <w:rsid w:val="006B3060"/>
    <w:rsid w:val="007166E5"/>
    <w:rsid w:val="00734801"/>
    <w:rsid w:val="007953B9"/>
    <w:rsid w:val="007A21CF"/>
    <w:rsid w:val="007B6F15"/>
    <w:rsid w:val="00805B15"/>
    <w:rsid w:val="008D30CB"/>
    <w:rsid w:val="008D79BB"/>
    <w:rsid w:val="008F5238"/>
    <w:rsid w:val="00967661"/>
    <w:rsid w:val="009A482F"/>
    <w:rsid w:val="009A61E0"/>
    <w:rsid w:val="009D6801"/>
    <w:rsid w:val="00A260BB"/>
    <w:rsid w:val="00AC0BA9"/>
    <w:rsid w:val="00B53594"/>
    <w:rsid w:val="00BD77F7"/>
    <w:rsid w:val="00D469B5"/>
    <w:rsid w:val="00DD1398"/>
    <w:rsid w:val="00DE0E64"/>
    <w:rsid w:val="00E35965"/>
    <w:rsid w:val="00E81360"/>
    <w:rsid w:val="00FA45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F85F5996-4FBC-4F12-9F23-0CC565D3B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1495"/>
    <w:pPr>
      <w:spacing w:after="200" w:line="276" w:lineRule="auto"/>
    </w:pPr>
    <w:rPr>
      <w:rFonts w:ascii="Calibri" w:hAnsi="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4B1495"/>
    <w:pPr>
      <w:tabs>
        <w:tab w:val="center" w:pos="4677"/>
        <w:tab w:val="right" w:pos="9355"/>
      </w:tabs>
      <w:spacing w:line="240" w:lineRule="auto"/>
    </w:pPr>
  </w:style>
  <w:style w:type="character" w:customStyle="1" w:styleId="a4">
    <w:name w:val="Верхній колонтитул Знак"/>
    <w:basedOn w:val="a0"/>
    <w:link w:val="a3"/>
    <w:uiPriority w:val="99"/>
    <w:semiHidden/>
    <w:locked/>
    <w:rsid w:val="004B1495"/>
    <w:rPr>
      <w:rFonts w:cs="Times New Roman"/>
    </w:rPr>
  </w:style>
  <w:style w:type="paragraph" w:styleId="a5">
    <w:name w:val="footer"/>
    <w:basedOn w:val="a"/>
    <w:link w:val="a6"/>
    <w:uiPriority w:val="99"/>
    <w:rsid w:val="004B1495"/>
    <w:pPr>
      <w:tabs>
        <w:tab w:val="center" w:pos="4677"/>
        <w:tab w:val="right" w:pos="9355"/>
      </w:tabs>
      <w:spacing w:line="240" w:lineRule="auto"/>
    </w:pPr>
  </w:style>
  <w:style w:type="character" w:customStyle="1" w:styleId="a6">
    <w:name w:val="Нижній колонтитул Знак"/>
    <w:basedOn w:val="a0"/>
    <w:link w:val="a5"/>
    <w:uiPriority w:val="99"/>
    <w:locked/>
    <w:rsid w:val="004B1495"/>
    <w:rPr>
      <w:rFonts w:cs="Times New Roman"/>
    </w:rPr>
  </w:style>
  <w:style w:type="character" w:styleId="a7">
    <w:name w:val="page number"/>
    <w:basedOn w:val="a0"/>
    <w:uiPriority w:val="99"/>
    <w:rsid w:val="0016057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955743">
      <w:bodyDiv w:val="1"/>
      <w:marLeft w:val="0"/>
      <w:marRight w:val="0"/>
      <w:marTop w:val="0"/>
      <w:marBottom w:val="0"/>
      <w:divBdr>
        <w:top w:val="none" w:sz="0" w:space="0" w:color="auto"/>
        <w:left w:val="none" w:sz="0" w:space="0" w:color="auto"/>
        <w:bottom w:val="none" w:sz="0" w:space="0" w:color="auto"/>
        <w:right w:val="none" w:sz="0" w:space="0" w:color="auto"/>
      </w:divBdr>
    </w:div>
    <w:div w:id="125632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D7D17D-78D5-499F-A70A-382678EE9B57}">
  <ds:schemaRefs>
    <ds:schemaRef ds:uri="http://schemas.microsoft.com/sharepoint/v3/contenttype/forms"/>
  </ds:schemaRefs>
</ds:datastoreItem>
</file>

<file path=customXml/itemProps2.xml><?xml version="1.0" encoding="utf-8"?>
<ds:datastoreItem xmlns:ds="http://schemas.openxmlformats.org/officeDocument/2006/customXml" ds:itemID="{876AC950-4986-40D6-A940-4E55C4C73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A9BABA-4392-4C70-8E29-BEDEB55B7A0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3866</Words>
  <Characters>2204</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2021-08-20T07:23:00Z</dcterms:created>
  <dcterms:modified xsi:type="dcterms:W3CDTF">2021-08-20T07:23:00Z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