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156" w:rsidRPr="005D7FD9" w:rsidRDefault="001E5156" w:rsidP="005D7FD9">
      <w:pPr>
        <w:pStyle w:val="a3"/>
        <w:ind w:right="0" w:firstLine="0"/>
      </w:pPr>
      <w:bookmarkStart w:id="0" w:name="_GoBack"/>
      <w:bookmarkEnd w:id="0"/>
      <w:r w:rsidRPr="005D7FD9">
        <w:t>ПОЯСНЮВАЛЬНА ЗАПИСКА</w:t>
      </w:r>
    </w:p>
    <w:p w:rsidR="001E5156" w:rsidRPr="005D7FD9" w:rsidRDefault="001E5156" w:rsidP="005D7FD9">
      <w:pPr>
        <w:jc w:val="center"/>
        <w:rPr>
          <w:b/>
        </w:rPr>
      </w:pPr>
      <w:r w:rsidRPr="005D7FD9">
        <w:rPr>
          <w:b/>
          <w:bCs/>
          <w:spacing w:val="-4"/>
        </w:rPr>
        <w:t>до проекту Закону України</w:t>
      </w:r>
    </w:p>
    <w:p w:rsidR="00157E20" w:rsidRDefault="001E5156" w:rsidP="005D7FD9">
      <w:pPr>
        <w:jc w:val="center"/>
        <w:rPr>
          <w:b/>
        </w:rPr>
      </w:pPr>
      <w:r w:rsidRPr="005D7FD9">
        <w:rPr>
          <w:b/>
        </w:rPr>
        <w:t xml:space="preserve">про внесення змін до </w:t>
      </w:r>
      <w:r w:rsidR="00880C79" w:rsidRPr="005D7FD9">
        <w:rPr>
          <w:b/>
        </w:rPr>
        <w:t>деяких законодавчих актів України</w:t>
      </w:r>
    </w:p>
    <w:p w:rsidR="001E5156" w:rsidRPr="005D7FD9" w:rsidRDefault="00810CE0" w:rsidP="005D7FD9">
      <w:pPr>
        <w:jc w:val="center"/>
        <w:rPr>
          <w:b/>
        </w:rPr>
      </w:pPr>
      <w:r w:rsidRPr="005D7FD9">
        <w:rPr>
          <w:b/>
        </w:rPr>
        <w:t xml:space="preserve"> </w:t>
      </w:r>
      <w:r w:rsidR="001E5156" w:rsidRPr="005D7FD9">
        <w:rPr>
          <w:b/>
        </w:rPr>
        <w:t xml:space="preserve">(щодо </w:t>
      </w:r>
      <w:r w:rsidRPr="005D7FD9">
        <w:rPr>
          <w:b/>
        </w:rPr>
        <w:t>скорочен</w:t>
      </w:r>
      <w:r w:rsidR="00B1096B" w:rsidRPr="005D7FD9">
        <w:rPr>
          <w:b/>
        </w:rPr>
        <w:t>ня переліку державних нагород</w:t>
      </w:r>
      <w:r w:rsidR="001E5156" w:rsidRPr="005D7FD9">
        <w:rPr>
          <w:b/>
        </w:rPr>
        <w:t>)</w:t>
      </w:r>
    </w:p>
    <w:p w:rsidR="001E5156" w:rsidRPr="005D7FD9" w:rsidRDefault="001E5156" w:rsidP="005D7FD9">
      <w:pPr>
        <w:jc w:val="both"/>
        <w:rPr>
          <w:b/>
          <w:bCs/>
          <w:spacing w:val="-4"/>
        </w:rPr>
      </w:pPr>
    </w:p>
    <w:p w:rsidR="001E5156" w:rsidRPr="005D7FD9" w:rsidRDefault="001E5156" w:rsidP="005D7FD9">
      <w:pPr>
        <w:jc w:val="both"/>
        <w:rPr>
          <w:b/>
          <w:bCs/>
          <w:spacing w:val="-4"/>
        </w:rPr>
      </w:pPr>
    </w:p>
    <w:p w:rsidR="001E5156" w:rsidRPr="005D7FD9" w:rsidRDefault="001E5156" w:rsidP="005D7FD9">
      <w:pPr>
        <w:ind w:firstLine="720"/>
        <w:jc w:val="both"/>
        <w:rPr>
          <w:b/>
        </w:rPr>
      </w:pPr>
      <w:r w:rsidRPr="005D7FD9">
        <w:rPr>
          <w:b/>
        </w:rPr>
        <w:t>1. Обґрунтування необхідності прийняття законопроекту</w:t>
      </w:r>
    </w:p>
    <w:p w:rsidR="00497D48" w:rsidRPr="005D7FD9" w:rsidRDefault="00497D48" w:rsidP="005D7FD9">
      <w:pPr>
        <w:jc w:val="both"/>
      </w:pPr>
    </w:p>
    <w:p w:rsidR="007566B6" w:rsidRPr="005D7FD9" w:rsidRDefault="007566B6" w:rsidP="005D7FD9">
      <w:pPr>
        <w:ind w:firstLine="709"/>
        <w:jc w:val="both"/>
      </w:pPr>
      <w:r w:rsidRPr="005D7FD9">
        <w:t xml:space="preserve">На сьогоднішній день система державних нагород України перебуває в незбалансованому та розхитаному вигляді. Обсяг і зміст відзнак Української держави, що визначаються як державні нагороди України, внаслідок доповнень Закону, істотно збільшився. </w:t>
      </w:r>
    </w:p>
    <w:p w:rsidR="001C3AF0" w:rsidRPr="005D7FD9" w:rsidRDefault="001C3AF0" w:rsidP="005D7FD9">
      <w:pPr>
        <w:ind w:firstLine="709"/>
        <w:jc w:val="both"/>
      </w:pPr>
      <w:r w:rsidRPr="005D7FD9">
        <w:t>З приводу ситуації, що склалася, можливі два її можливих визначення.</w:t>
      </w:r>
    </w:p>
    <w:p w:rsidR="001C3AF0" w:rsidRPr="005D7FD9" w:rsidRDefault="001C3AF0" w:rsidP="005D7FD9">
      <w:pPr>
        <w:ind w:firstLine="709"/>
        <w:jc w:val="both"/>
      </w:pPr>
      <w:r w:rsidRPr="005D7FD9">
        <w:t xml:space="preserve">Перша. Тепер </w:t>
      </w:r>
      <w:r w:rsidR="007566B6" w:rsidRPr="005D7FD9">
        <w:t xml:space="preserve">державні нагороди </w:t>
      </w:r>
      <w:r w:rsidR="003E784B" w:rsidRPr="005D7FD9">
        <w:t xml:space="preserve">України, в силу їх величезного масиву, </w:t>
      </w:r>
      <w:r w:rsidR="007566B6" w:rsidRPr="005D7FD9">
        <w:t>не втілюють у собі вищу форму відзначення громадян за видатні заслуги перед країною та Українським народом</w:t>
      </w:r>
      <w:r w:rsidR="003E784B" w:rsidRPr="005D7FD9">
        <w:t xml:space="preserve">, а слугують </w:t>
      </w:r>
      <w:r w:rsidRPr="005D7FD9">
        <w:t xml:space="preserve">лише способом </w:t>
      </w:r>
      <w:r w:rsidR="003E784B" w:rsidRPr="005D7FD9">
        <w:t>вирішення суто практичних питань</w:t>
      </w:r>
      <w:r w:rsidR="007566B6" w:rsidRPr="005D7FD9">
        <w:t>.</w:t>
      </w:r>
    </w:p>
    <w:p w:rsidR="007566B6" w:rsidRPr="005D7FD9" w:rsidRDefault="001C3AF0" w:rsidP="005D7FD9">
      <w:pPr>
        <w:ind w:firstLine="709"/>
        <w:jc w:val="both"/>
      </w:pPr>
      <w:r w:rsidRPr="005D7FD9">
        <w:t>Друга. Державні нагороди України продовжують являти собою вищу форму</w:t>
      </w:r>
      <w:r w:rsidR="003E784B" w:rsidRPr="005D7FD9">
        <w:t xml:space="preserve"> </w:t>
      </w:r>
      <w:r w:rsidRPr="005D7FD9">
        <w:t>відзначення громадян, але сама ця «вища форма» істотно подрібнішала (</w:t>
      </w:r>
      <w:r w:rsidR="005D643F" w:rsidRPr="005D7FD9">
        <w:t xml:space="preserve">і це </w:t>
      </w:r>
      <w:r w:rsidRPr="005D7FD9">
        <w:t>доводиться арифметично</w:t>
      </w:r>
      <w:r w:rsidR="00DA0740" w:rsidRPr="005D7FD9">
        <w:t xml:space="preserve"> через зворотну пропорцію</w:t>
      </w:r>
      <w:r w:rsidRPr="005D7FD9">
        <w:t xml:space="preserve">). </w:t>
      </w:r>
    </w:p>
    <w:p w:rsidR="001C3AF0" w:rsidRPr="005D7FD9" w:rsidRDefault="001C3AF0" w:rsidP="005D7FD9">
      <w:pPr>
        <w:ind w:firstLine="709"/>
        <w:jc w:val="both"/>
      </w:pPr>
      <w:r w:rsidRPr="005D7FD9">
        <w:t xml:space="preserve">Будь-яка тенденція з визначених </w:t>
      </w:r>
      <w:r w:rsidR="005D643F" w:rsidRPr="005D7FD9">
        <w:t xml:space="preserve">вище </w:t>
      </w:r>
      <w:r w:rsidRPr="005D7FD9">
        <w:t>не додає авторитету Українській державі, як усередині</w:t>
      </w:r>
      <w:r w:rsidR="005D643F" w:rsidRPr="005D7FD9">
        <w:t xml:space="preserve"> країни, серед громадян</w:t>
      </w:r>
      <w:r w:rsidRPr="005D7FD9">
        <w:t xml:space="preserve">, так і </w:t>
      </w:r>
      <w:r w:rsidR="00DA0740" w:rsidRPr="005D7FD9">
        <w:t xml:space="preserve">зовні, </w:t>
      </w:r>
      <w:r w:rsidRPr="005D7FD9">
        <w:t>на світовій арені.</w:t>
      </w:r>
    </w:p>
    <w:p w:rsidR="001C3AF0" w:rsidRPr="005D7FD9" w:rsidRDefault="001C3AF0" w:rsidP="005D7FD9">
      <w:pPr>
        <w:ind w:firstLine="709"/>
        <w:jc w:val="both"/>
      </w:pPr>
      <w:r w:rsidRPr="005D7FD9">
        <w:t>Найбільшим чинником дисбалансу вдається такий різновид державних нагород, як почесне звання. Цей атавізм радянської адміністративно-командної системи, що мав здебільшого ідеологічне навантаження, не лише не знищено у сучасній Україні, але істотно роздуто. Тридцять вісім почесних звань має Україна!</w:t>
      </w:r>
    </w:p>
    <w:p w:rsidR="001C3AF0" w:rsidRPr="005D7FD9" w:rsidRDefault="001C3AF0" w:rsidP="005D7FD9">
      <w:pPr>
        <w:ind w:firstLine="709"/>
        <w:jc w:val="both"/>
      </w:pPr>
      <w:r w:rsidRPr="005D7FD9">
        <w:t>Окрім того, що значимість таких державних нагород зменшується зворо</w:t>
      </w:r>
      <w:r w:rsidR="00DA0740" w:rsidRPr="005D7FD9">
        <w:t>тно пропорційно їх кількості, ситуація, що склалася з почесними званнями,</w:t>
      </w:r>
      <w:r w:rsidRPr="005D7FD9">
        <w:t xml:space="preserve"> вдається просто несправедлив</w:t>
      </w:r>
      <w:r w:rsidR="00DA0740" w:rsidRPr="005D7FD9">
        <w:t>ою</w:t>
      </w:r>
      <w:r w:rsidRPr="005D7FD9">
        <w:t xml:space="preserve">. Наприклад, наявність такого почесного звання, як «Заслужений працівник ветеринарної медицини», об’єктивно викликає нагальну потребу у встановленні аналогічних почесних звань у суміжних галузях народного господарства. </w:t>
      </w:r>
      <w:r w:rsidR="00CC4F75" w:rsidRPr="005D7FD9">
        <w:t>Зокрема, шляхом такого ж відзначення високопрофесійних зоотехніків або фахівців племінної справи у тваринництві.</w:t>
      </w:r>
    </w:p>
    <w:p w:rsidR="00CC4F75" w:rsidRPr="005D7FD9" w:rsidRDefault="00CC4F75" w:rsidP="005D7FD9">
      <w:pPr>
        <w:ind w:firstLine="709"/>
        <w:jc w:val="both"/>
      </w:pPr>
      <w:r w:rsidRPr="005D7FD9">
        <w:t>Таким чином, слід або відзначати титулом «Почесний» представників всіх сфер діяльності, галузей народного господарства, тощо (</w:t>
      </w:r>
      <w:r w:rsidR="00B1096B" w:rsidRPr="005D7FD9">
        <w:t xml:space="preserve">і </w:t>
      </w:r>
      <w:r w:rsidRPr="005D7FD9">
        <w:t xml:space="preserve">це остаточно знецінить самий факт </w:t>
      </w:r>
      <w:r w:rsidR="00DA0740" w:rsidRPr="005D7FD9">
        <w:t xml:space="preserve">безпосереднього </w:t>
      </w:r>
      <w:r w:rsidRPr="005D7FD9">
        <w:t>нагородження</w:t>
      </w:r>
      <w:r w:rsidR="00DA0740" w:rsidRPr="005D7FD9">
        <w:t xml:space="preserve"> та державної нагороди як феномену відзначення</w:t>
      </w:r>
      <w:r w:rsidRPr="005D7FD9">
        <w:t>), або повністю скасувати цей архаїчний та ганебний інститут ідеологічного впливу на маси.</w:t>
      </w:r>
    </w:p>
    <w:p w:rsidR="00B1096B" w:rsidRPr="005D7FD9" w:rsidRDefault="00B1096B" w:rsidP="005D7FD9">
      <w:pPr>
        <w:ind w:firstLine="709"/>
        <w:jc w:val="both"/>
      </w:pPr>
      <w:r w:rsidRPr="005D7FD9">
        <w:t>На окрем</w:t>
      </w:r>
      <w:r w:rsidR="008B3F7B" w:rsidRPr="005D7FD9">
        <w:t xml:space="preserve">у увагу заслуговує суперечлива </w:t>
      </w:r>
      <w:r w:rsidR="00DA0740" w:rsidRPr="005D7FD9">
        <w:t xml:space="preserve">з приводу справедливості </w:t>
      </w:r>
      <w:r w:rsidR="008B3F7B" w:rsidRPr="005D7FD9">
        <w:t xml:space="preserve">можливість </w:t>
      </w:r>
      <w:r w:rsidRPr="005D7FD9">
        <w:t>нагородження державними нагоро</w:t>
      </w:r>
      <w:r w:rsidR="008B3F7B" w:rsidRPr="005D7FD9">
        <w:t>дами державних службовців. Будь-</w:t>
      </w:r>
      <w:r w:rsidRPr="005D7FD9">
        <w:t xml:space="preserve">який державний службовець є в певному розумінні представником держави або особою, що виконує функції держави. Таке тлумачення терміну «державний службовець» є цілком обґрунтованим та законним. Але, виходячи </w:t>
      </w:r>
      <w:r w:rsidRPr="005D7FD9">
        <w:lastRenderedPageBreak/>
        <w:t>з наведеного</w:t>
      </w:r>
      <w:r w:rsidR="008B3F7B" w:rsidRPr="005D7FD9">
        <w:t>,</w:t>
      </w:r>
      <w:r w:rsidRPr="005D7FD9">
        <w:t xml:space="preserve"> однозначно випливає, що в певному сенсі кожен державний службовець сам себе нагороджує державною нагородою. Це є неприпустимим. </w:t>
      </w:r>
      <w:r w:rsidR="008B3F7B" w:rsidRPr="005D7FD9">
        <w:t>Таким чином, справедливим та чесним буде виключити державних службовців зі складу суб’єктів, що можуть бути нагороджені державними нагородами.</w:t>
      </w:r>
    </w:p>
    <w:p w:rsidR="008B3F7B" w:rsidRPr="005D7FD9" w:rsidRDefault="008B3F7B" w:rsidP="005D7FD9">
      <w:pPr>
        <w:ind w:firstLine="709"/>
        <w:jc w:val="both"/>
      </w:pPr>
      <w:r w:rsidRPr="005D7FD9">
        <w:t xml:space="preserve">У той же час слід відзначити, що державна нагорода не є клеймом, якого неможливо позбутись. </w:t>
      </w:r>
      <w:r w:rsidR="00DA0740" w:rsidRPr="005D7FD9">
        <w:t>Наразі</w:t>
      </w:r>
      <w:r w:rsidRPr="005D7FD9">
        <w:t xml:space="preserve"> в чинному вигляді Закон іншого не передбачає, оскільки нагороджені особи не мають жодних прав </w:t>
      </w:r>
      <w:r w:rsidR="00DA0740" w:rsidRPr="005D7FD9">
        <w:t xml:space="preserve">щодо відмови </w:t>
      </w:r>
      <w:r w:rsidRPr="005D7FD9">
        <w:t xml:space="preserve">від державної нагороди. А у разі </w:t>
      </w:r>
      <w:r w:rsidR="00DA0740" w:rsidRPr="005D7FD9">
        <w:t xml:space="preserve">фактичної </w:t>
      </w:r>
      <w:r w:rsidRPr="005D7FD9">
        <w:t xml:space="preserve">відмови це не матиме ніякого юридичного значення. Отже Закон потребує вдосконалення, а саме </w:t>
      </w:r>
      <w:r w:rsidR="00DA0740" w:rsidRPr="005D7FD9">
        <w:t xml:space="preserve">- </w:t>
      </w:r>
      <w:r w:rsidRPr="005D7FD9">
        <w:t xml:space="preserve">розширення обсягу прав, </w:t>
      </w:r>
      <w:r w:rsidR="00DA0740" w:rsidRPr="005D7FD9">
        <w:t xml:space="preserve">зокрема, </w:t>
      </w:r>
      <w:r w:rsidRPr="005D7FD9">
        <w:t xml:space="preserve">закріплення права нагородженої особи на відмову від державної нагороди. </w:t>
      </w:r>
    </w:p>
    <w:p w:rsidR="007566B6" w:rsidRPr="005D7FD9" w:rsidRDefault="007566B6" w:rsidP="005D7FD9">
      <w:pPr>
        <w:ind w:firstLine="709"/>
        <w:jc w:val="both"/>
      </w:pPr>
    </w:p>
    <w:p w:rsidR="00700D1B" w:rsidRPr="005D7FD9" w:rsidRDefault="00700D1B" w:rsidP="005D7FD9">
      <w:pPr>
        <w:jc w:val="both"/>
        <w:rPr>
          <w:b/>
        </w:rPr>
      </w:pPr>
      <w:r w:rsidRPr="005D7FD9">
        <w:rPr>
          <w:b/>
        </w:rPr>
        <w:t>2. Мета і цілі прийняття законопроекту</w:t>
      </w:r>
    </w:p>
    <w:p w:rsidR="00700D1B" w:rsidRPr="005D7FD9" w:rsidRDefault="00700D1B" w:rsidP="005D7FD9">
      <w:pPr>
        <w:jc w:val="both"/>
      </w:pPr>
    </w:p>
    <w:p w:rsidR="00700D1B" w:rsidRPr="005D7FD9" w:rsidRDefault="00700D1B" w:rsidP="005D7FD9">
      <w:pPr>
        <w:jc w:val="both"/>
      </w:pPr>
      <w:r w:rsidRPr="005D7FD9">
        <w:t>Метою законопроекту є:</w:t>
      </w:r>
    </w:p>
    <w:p w:rsidR="00700D1B" w:rsidRPr="005D7FD9" w:rsidRDefault="005D643F" w:rsidP="005D7FD9">
      <w:pPr>
        <w:numPr>
          <w:ilvl w:val="0"/>
          <w:numId w:val="1"/>
        </w:numPr>
        <w:jc w:val="both"/>
      </w:pPr>
      <w:r w:rsidRPr="005D7FD9">
        <w:t>відновлення особливої цінності державних нагород України</w:t>
      </w:r>
      <w:r w:rsidR="00DA0740" w:rsidRPr="005D7FD9">
        <w:t xml:space="preserve"> та їхньої значимості у суспільстві</w:t>
      </w:r>
      <w:r w:rsidRPr="005D7FD9">
        <w:t>;</w:t>
      </w:r>
    </w:p>
    <w:p w:rsidR="005D643F" w:rsidRPr="005D7FD9" w:rsidRDefault="005D643F" w:rsidP="005D7FD9">
      <w:pPr>
        <w:numPr>
          <w:ilvl w:val="0"/>
          <w:numId w:val="1"/>
        </w:numPr>
        <w:jc w:val="both"/>
      </w:pPr>
      <w:r w:rsidRPr="005D7FD9">
        <w:t>досягнення справедливості при нагородженні державними нагородами;</w:t>
      </w:r>
    </w:p>
    <w:p w:rsidR="005D643F" w:rsidRPr="005D7FD9" w:rsidRDefault="005D643F" w:rsidP="005D7FD9">
      <w:pPr>
        <w:numPr>
          <w:ilvl w:val="0"/>
          <w:numId w:val="1"/>
        </w:numPr>
        <w:jc w:val="both"/>
      </w:pPr>
      <w:r w:rsidRPr="005D7FD9">
        <w:t>усунення невиправданих переваг та дискримінацій представників різних професій при нагородженні їх державними нагородами;</w:t>
      </w:r>
    </w:p>
    <w:p w:rsidR="005D643F" w:rsidRPr="005D7FD9" w:rsidRDefault="005D643F" w:rsidP="005D7FD9">
      <w:pPr>
        <w:numPr>
          <w:ilvl w:val="0"/>
          <w:numId w:val="1"/>
        </w:numPr>
        <w:jc w:val="both"/>
      </w:pPr>
      <w:r w:rsidRPr="005D7FD9">
        <w:t>подолання дисбалансу у си</w:t>
      </w:r>
      <w:r w:rsidR="008B3F7B" w:rsidRPr="005D7FD9">
        <w:t>стемі державних нагород України;</w:t>
      </w:r>
    </w:p>
    <w:p w:rsidR="008B3F7B" w:rsidRPr="005D7FD9" w:rsidRDefault="008B3F7B" w:rsidP="005D7FD9">
      <w:pPr>
        <w:numPr>
          <w:ilvl w:val="0"/>
          <w:numId w:val="1"/>
        </w:numPr>
        <w:jc w:val="both"/>
      </w:pPr>
      <w:r w:rsidRPr="005D7FD9">
        <w:t>закріплення невідчужуваного права громадян на відмову від державної нагороди.</w:t>
      </w:r>
    </w:p>
    <w:p w:rsidR="00494A36" w:rsidRPr="005D7FD9" w:rsidRDefault="005D643F" w:rsidP="005D7FD9">
      <w:pPr>
        <w:ind w:left="360"/>
        <w:jc w:val="both"/>
      </w:pPr>
      <w:r w:rsidRPr="005D7FD9">
        <w:t xml:space="preserve"> </w:t>
      </w:r>
    </w:p>
    <w:p w:rsidR="00494A36" w:rsidRPr="005D7FD9" w:rsidRDefault="00494A36" w:rsidP="005D7FD9">
      <w:pPr>
        <w:jc w:val="both"/>
        <w:rPr>
          <w:b/>
        </w:rPr>
      </w:pPr>
      <w:r w:rsidRPr="005D7FD9">
        <w:rPr>
          <w:b/>
        </w:rPr>
        <w:t>3. Загальна характеристика і основні положення законопроекту</w:t>
      </w:r>
    </w:p>
    <w:p w:rsidR="00494A36" w:rsidRPr="005D7FD9" w:rsidRDefault="00494A36" w:rsidP="005D7FD9">
      <w:pPr>
        <w:jc w:val="both"/>
      </w:pPr>
    </w:p>
    <w:p w:rsidR="00416711" w:rsidRPr="005D7FD9" w:rsidRDefault="00494A36" w:rsidP="005D7FD9">
      <w:pPr>
        <w:ind w:firstLine="709"/>
        <w:jc w:val="both"/>
      </w:pPr>
      <w:r w:rsidRPr="005D7FD9">
        <w:t xml:space="preserve">Законопроектом передбачається внесення змін до Закону України «Про </w:t>
      </w:r>
      <w:r w:rsidR="00B1096B" w:rsidRPr="005D7FD9">
        <w:t>державні  нагороди України», а саме</w:t>
      </w:r>
      <w:r w:rsidR="00416711" w:rsidRPr="005D7FD9">
        <w:t>:</w:t>
      </w:r>
    </w:p>
    <w:p w:rsidR="00157E20" w:rsidRDefault="00416711" w:rsidP="005D7FD9">
      <w:pPr>
        <w:numPr>
          <w:ilvl w:val="0"/>
          <w:numId w:val="1"/>
        </w:numPr>
        <w:jc w:val="both"/>
      </w:pPr>
      <w:r w:rsidRPr="005D7FD9">
        <w:t xml:space="preserve">заборону нагороджувати державними нагородами державних службовців; </w:t>
      </w:r>
    </w:p>
    <w:p w:rsidR="00416711" w:rsidRPr="005D7FD9" w:rsidRDefault="00416711" w:rsidP="005D7FD9">
      <w:pPr>
        <w:numPr>
          <w:ilvl w:val="0"/>
          <w:numId w:val="1"/>
        </w:numPr>
        <w:jc w:val="both"/>
      </w:pPr>
      <w:r w:rsidRPr="005D7FD9">
        <w:t>заборону нагороджувати державними нагородами з нагоди пам’ятних дат, ювілеїв, тощо;</w:t>
      </w:r>
    </w:p>
    <w:p w:rsidR="00F16B24" w:rsidRPr="005D7FD9" w:rsidRDefault="00B1096B" w:rsidP="005D7FD9">
      <w:pPr>
        <w:numPr>
          <w:ilvl w:val="0"/>
          <w:numId w:val="1"/>
        </w:numPr>
        <w:jc w:val="both"/>
      </w:pPr>
      <w:r w:rsidRPr="005D7FD9">
        <w:t>виключення такого виду державн</w:t>
      </w:r>
      <w:r w:rsidR="00416711" w:rsidRPr="005D7FD9">
        <w:t>их нагород</w:t>
      </w:r>
      <w:r w:rsidRPr="005D7FD9">
        <w:t xml:space="preserve"> як «почесні звання»</w:t>
      </w:r>
      <w:r w:rsidR="00416711" w:rsidRPr="005D7FD9">
        <w:t xml:space="preserve"> (виключено статтю 10 Закону);</w:t>
      </w:r>
    </w:p>
    <w:p w:rsidR="00416711" w:rsidRPr="005D7FD9" w:rsidRDefault="00416711" w:rsidP="005D7FD9">
      <w:pPr>
        <w:numPr>
          <w:ilvl w:val="0"/>
          <w:numId w:val="1"/>
        </w:numPr>
        <w:jc w:val="both"/>
      </w:pPr>
      <w:r w:rsidRPr="005D7FD9">
        <w:t>закріплення права нагороджених осіб на відмову від державної нагороди.</w:t>
      </w:r>
    </w:p>
    <w:p w:rsidR="00F16B24" w:rsidRPr="005D7FD9" w:rsidRDefault="00F16B24" w:rsidP="005D7FD9">
      <w:pPr>
        <w:jc w:val="both"/>
      </w:pPr>
    </w:p>
    <w:p w:rsidR="00F16B24" w:rsidRPr="005D7FD9" w:rsidRDefault="00F16B24" w:rsidP="005D7FD9">
      <w:pPr>
        <w:ind w:firstLine="720"/>
        <w:jc w:val="both"/>
        <w:rPr>
          <w:b/>
        </w:rPr>
      </w:pPr>
      <w:r w:rsidRPr="005D7FD9">
        <w:rPr>
          <w:b/>
        </w:rPr>
        <w:t>4. Стан нормативно-правової бази у даній сфері правового регулювання</w:t>
      </w:r>
    </w:p>
    <w:p w:rsidR="00F16B24" w:rsidRPr="005D7FD9" w:rsidRDefault="00F16B24" w:rsidP="005D7FD9">
      <w:pPr>
        <w:ind w:firstLine="720"/>
        <w:jc w:val="both"/>
        <w:rPr>
          <w:b/>
        </w:rPr>
      </w:pPr>
    </w:p>
    <w:p w:rsidR="00F16B24" w:rsidRPr="005D7FD9" w:rsidRDefault="00F16B24" w:rsidP="005D7FD9">
      <w:pPr>
        <w:pStyle w:val="2"/>
        <w:spacing w:after="0" w:line="240" w:lineRule="auto"/>
        <w:ind w:firstLine="720"/>
        <w:jc w:val="both"/>
        <w:rPr>
          <w:sz w:val="28"/>
          <w:szCs w:val="28"/>
          <w:lang w:val="uk-UA"/>
        </w:rPr>
      </w:pPr>
      <w:r w:rsidRPr="005D7FD9">
        <w:rPr>
          <w:spacing w:val="-1"/>
          <w:sz w:val="28"/>
          <w:szCs w:val="28"/>
          <w:lang w:val="uk-UA"/>
        </w:rPr>
        <w:t>Основу нормативно-правової бази у даній сфері станов</w:t>
      </w:r>
      <w:r w:rsidR="00196617" w:rsidRPr="005D7FD9">
        <w:rPr>
          <w:spacing w:val="-1"/>
          <w:sz w:val="28"/>
          <w:szCs w:val="28"/>
          <w:lang w:val="uk-UA"/>
        </w:rPr>
        <w:t>ля</w:t>
      </w:r>
      <w:r w:rsidRPr="005D7FD9">
        <w:rPr>
          <w:spacing w:val="-1"/>
          <w:sz w:val="28"/>
          <w:szCs w:val="28"/>
          <w:lang w:val="uk-UA"/>
        </w:rPr>
        <w:t xml:space="preserve">ть </w:t>
      </w:r>
      <w:r w:rsidR="00416711" w:rsidRPr="005D7FD9">
        <w:rPr>
          <w:spacing w:val="-1"/>
          <w:sz w:val="28"/>
          <w:szCs w:val="28"/>
          <w:lang w:val="uk-UA"/>
        </w:rPr>
        <w:t xml:space="preserve">Конституція України, </w:t>
      </w:r>
      <w:r w:rsidRPr="005D7FD9">
        <w:rPr>
          <w:spacing w:val="-1"/>
          <w:sz w:val="28"/>
          <w:szCs w:val="28"/>
          <w:lang w:val="uk-UA"/>
        </w:rPr>
        <w:t>Закон</w:t>
      </w:r>
      <w:r w:rsidR="00416711" w:rsidRPr="005D7FD9">
        <w:rPr>
          <w:spacing w:val="-1"/>
          <w:sz w:val="28"/>
          <w:szCs w:val="28"/>
          <w:lang w:val="uk-UA"/>
        </w:rPr>
        <w:t>и</w:t>
      </w:r>
      <w:r w:rsidRPr="005D7FD9">
        <w:rPr>
          <w:spacing w:val="-1"/>
          <w:sz w:val="28"/>
          <w:szCs w:val="28"/>
          <w:lang w:val="uk-UA"/>
        </w:rPr>
        <w:t xml:space="preserve"> України «</w:t>
      </w:r>
      <w:r w:rsidR="00416711" w:rsidRPr="005D7FD9">
        <w:rPr>
          <w:spacing w:val="-1"/>
          <w:sz w:val="28"/>
          <w:szCs w:val="28"/>
          <w:lang w:val="uk-UA"/>
        </w:rPr>
        <w:t>Про державні нагороди України», «Про державну службу»</w:t>
      </w:r>
      <w:r w:rsidR="00157E20">
        <w:rPr>
          <w:sz w:val="28"/>
          <w:szCs w:val="28"/>
          <w:lang w:val="uk-UA"/>
        </w:rPr>
        <w:t xml:space="preserve">. </w:t>
      </w:r>
      <w:r w:rsidRPr="005D7FD9">
        <w:rPr>
          <w:spacing w:val="-1"/>
          <w:sz w:val="28"/>
          <w:szCs w:val="28"/>
          <w:lang w:val="uk-UA"/>
        </w:rPr>
        <w:t>Реалізація положень поданого законопроекту після його прийняття не потребує внесення змін до інших законів України.</w:t>
      </w:r>
    </w:p>
    <w:p w:rsidR="00F16B24" w:rsidRPr="005D7FD9" w:rsidRDefault="00F16B24" w:rsidP="005D7FD9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pacing w:val="-1"/>
        </w:rPr>
      </w:pPr>
    </w:p>
    <w:p w:rsidR="00F16B24" w:rsidRPr="005D7FD9" w:rsidRDefault="00F16B24" w:rsidP="005D7FD9">
      <w:pPr>
        <w:ind w:firstLine="720"/>
        <w:jc w:val="both"/>
        <w:rPr>
          <w:b/>
          <w:bCs/>
          <w:kern w:val="2"/>
        </w:rPr>
      </w:pPr>
      <w:r w:rsidRPr="005D7FD9">
        <w:rPr>
          <w:b/>
        </w:rPr>
        <w:lastRenderedPageBreak/>
        <w:t>5. Фінансово-економічне обґрунтування</w:t>
      </w:r>
      <w:r w:rsidRPr="005D7FD9">
        <w:rPr>
          <w:b/>
          <w:bCs/>
          <w:kern w:val="2"/>
        </w:rPr>
        <w:t xml:space="preserve"> </w:t>
      </w:r>
    </w:p>
    <w:p w:rsidR="00F16B24" w:rsidRPr="005D7FD9" w:rsidRDefault="00F16B24" w:rsidP="005D7FD9">
      <w:pPr>
        <w:ind w:firstLine="720"/>
        <w:jc w:val="both"/>
        <w:rPr>
          <w:b/>
          <w:bCs/>
          <w:kern w:val="2"/>
        </w:rPr>
      </w:pPr>
    </w:p>
    <w:p w:rsidR="00F16B24" w:rsidRPr="005D7FD9" w:rsidRDefault="00F16B24" w:rsidP="005D7FD9">
      <w:pPr>
        <w:ind w:firstLine="720"/>
        <w:jc w:val="both"/>
      </w:pPr>
      <w:r w:rsidRPr="005D7FD9">
        <w:t>Реалізація законопроекту не впливає на доходну та видаткову частини Державного бюджету України.</w:t>
      </w:r>
    </w:p>
    <w:p w:rsidR="00F16B24" w:rsidRPr="005D7FD9" w:rsidRDefault="00F16B24" w:rsidP="005D7FD9">
      <w:pPr>
        <w:ind w:firstLine="720"/>
        <w:jc w:val="both"/>
      </w:pPr>
    </w:p>
    <w:p w:rsidR="00F16B24" w:rsidRPr="005D7FD9" w:rsidRDefault="00F16B24" w:rsidP="005D7FD9">
      <w:pPr>
        <w:ind w:firstLine="720"/>
        <w:jc w:val="both"/>
        <w:rPr>
          <w:b/>
        </w:rPr>
      </w:pPr>
      <w:r w:rsidRPr="005D7FD9">
        <w:rPr>
          <w:b/>
        </w:rPr>
        <w:t>6. Прогноз соціально-економічних та інших наслідків прийняття законопроекту</w:t>
      </w:r>
    </w:p>
    <w:p w:rsidR="00F16B24" w:rsidRPr="005D7FD9" w:rsidRDefault="00F16B24" w:rsidP="005D7FD9">
      <w:pPr>
        <w:ind w:firstLine="720"/>
        <w:jc w:val="both"/>
        <w:rPr>
          <w:b/>
        </w:rPr>
      </w:pPr>
    </w:p>
    <w:p w:rsidR="00416711" w:rsidRPr="005D7FD9" w:rsidRDefault="00416711" w:rsidP="005D7FD9">
      <w:pPr>
        <w:shd w:val="clear" w:color="auto" w:fill="FFFFFF"/>
        <w:ind w:firstLine="720"/>
        <w:jc w:val="both"/>
      </w:pPr>
      <w:r w:rsidRPr="005D7FD9">
        <w:t xml:space="preserve">Прийняття даного законопроекту відновить величезну значимість та  соціальну цінність державних нагород в Україні. Буде </w:t>
      </w:r>
      <w:r w:rsidR="00DA0740" w:rsidRPr="005D7FD9">
        <w:t xml:space="preserve">подолано </w:t>
      </w:r>
      <w:r w:rsidRPr="005D7FD9">
        <w:t xml:space="preserve"> дисбаланс та </w:t>
      </w:r>
      <w:r w:rsidR="00DA0740" w:rsidRPr="005D7FD9">
        <w:t xml:space="preserve">надмірну </w:t>
      </w:r>
      <w:r w:rsidRPr="005D7FD9">
        <w:t>ідеологічн</w:t>
      </w:r>
      <w:r w:rsidR="00DA0740" w:rsidRPr="005D7FD9">
        <w:t>у</w:t>
      </w:r>
      <w:r w:rsidRPr="005D7FD9">
        <w:t xml:space="preserve"> завантаженість певних видів державних нагород. </w:t>
      </w:r>
    </w:p>
    <w:p w:rsidR="00F16B24" w:rsidRPr="005D7FD9" w:rsidRDefault="00416711" w:rsidP="005D7FD9">
      <w:pPr>
        <w:shd w:val="clear" w:color="auto" w:fill="FFFFFF"/>
        <w:ind w:firstLine="720"/>
        <w:jc w:val="both"/>
      </w:pPr>
      <w:r w:rsidRPr="005D7FD9">
        <w:t>Скасування почесних звань дозволить усунути постійний брак державного фінансування системи державних нагород України на користь інших відзнак, встановлених законом</w:t>
      </w:r>
      <w:r w:rsidR="00DA0740" w:rsidRPr="005D7FD9">
        <w:t>, за рахунок відміни процедур, пов’язаних з нагородженням почесними званнями</w:t>
      </w:r>
      <w:r w:rsidRPr="005D7FD9">
        <w:t>.</w:t>
      </w:r>
      <w:r w:rsidR="00157E20">
        <w:t xml:space="preserve"> Слід відмовлятися від радянських рудиментів, наявність в Україні такого виду державних нагород як почесні звання виглядає архаїчно.</w:t>
      </w:r>
    </w:p>
    <w:p w:rsidR="00F16B24" w:rsidRPr="005D7FD9" w:rsidRDefault="00F16B24" w:rsidP="005D7FD9">
      <w:pPr>
        <w:shd w:val="clear" w:color="auto" w:fill="FFFFFF"/>
        <w:ind w:firstLine="720"/>
        <w:jc w:val="both"/>
        <w:rPr>
          <w:color w:val="000000"/>
          <w:spacing w:val="-1"/>
        </w:rPr>
      </w:pPr>
    </w:p>
    <w:p w:rsidR="00F16B24" w:rsidRDefault="00F16B24" w:rsidP="005D7FD9">
      <w:pPr>
        <w:shd w:val="clear" w:color="auto" w:fill="FFFFFF"/>
        <w:ind w:firstLine="720"/>
        <w:jc w:val="both"/>
        <w:rPr>
          <w:color w:val="000000"/>
          <w:spacing w:val="-1"/>
        </w:rPr>
      </w:pPr>
    </w:p>
    <w:p w:rsidR="00157E20" w:rsidRDefault="00157E20" w:rsidP="005D7FD9">
      <w:pPr>
        <w:shd w:val="clear" w:color="auto" w:fill="FFFFFF"/>
        <w:ind w:firstLine="720"/>
        <w:jc w:val="both"/>
        <w:rPr>
          <w:color w:val="000000"/>
          <w:spacing w:val="-1"/>
        </w:rPr>
      </w:pPr>
    </w:p>
    <w:p w:rsidR="00157E20" w:rsidRDefault="00157E20" w:rsidP="005D7FD9">
      <w:pPr>
        <w:shd w:val="clear" w:color="auto" w:fill="FFFFFF"/>
        <w:ind w:firstLine="720"/>
        <w:jc w:val="both"/>
        <w:rPr>
          <w:color w:val="000000"/>
          <w:spacing w:val="-1"/>
        </w:rPr>
      </w:pPr>
    </w:p>
    <w:p w:rsidR="00157E20" w:rsidRPr="005D7FD9" w:rsidRDefault="00157E20" w:rsidP="005D7FD9">
      <w:pPr>
        <w:shd w:val="clear" w:color="auto" w:fill="FFFFFF"/>
        <w:ind w:firstLine="720"/>
        <w:jc w:val="both"/>
        <w:rPr>
          <w:color w:val="000000"/>
          <w:spacing w:val="-1"/>
        </w:rPr>
      </w:pPr>
    </w:p>
    <w:p w:rsidR="00F16B24" w:rsidRPr="008F49AA" w:rsidRDefault="00F16B24" w:rsidP="005D7FD9">
      <w:pPr>
        <w:tabs>
          <w:tab w:val="right" w:pos="9354"/>
        </w:tabs>
        <w:jc w:val="both"/>
        <w:rPr>
          <w:b/>
          <w:bCs/>
          <w:caps/>
          <w:color w:val="000000"/>
          <w:spacing w:val="-2"/>
          <w:lang w:val="ru-RU"/>
        </w:rPr>
      </w:pPr>
      <w:r w:rsidRPr="005D7FD9">
        <w:rPr>
          <w:b/>
          <w:bCs/>
          <w:color w:val="000000"/>
          <w:spacing w:val="-2"/>
        </w:rPr>
        <w:t>Народний депутат України</w:t>
      </w:r>
      <w:r w:rsidRPr="005D7FD9">
        <w:rPr>
          <w:b/>
          <w:bCs/>
          <w:color w:val="000000"/>
          <w:spacing w:val="-2"/>
        </w:rPr>
        <w:tab/>
      </w:r>
      <w:r w:rsidRPr="005D7FD9">
        <w:rPr>
          <w:b/>
          <w:bCs/>
          <w:caps/>
          <w:color w:val="000000"/>
          <w:spacing w:val="-2"/>
        </w:rPr>
        <w:t>Власенко</w:t>
      </w:r>
      <w:r w:rsidR="005D7FD9" w:rsidRPr="005D7FD9">
        <w:rPr>
          <w:b/>
          <w:bCs/>
          <w:caps/>
          <w:color w:val="000000"/>
          <w:spacing w:val="-2"/>
        </w:rPr>
        <w:t xml:space="preserve"> С.В.</w:t>
      </w:r>
    </w:p>
    <w:p w:rsidR="005D7FD9" w:rsidRPr="005D7FD9" w:rsidRDefault="005D7FD9" w:rsidP="005D7FD9">
      <w:pPr>
        <w:jc w:val="right"/>
        <w:rPr>
          <w:b/>
        </w:rPr>
      </w:pPr>
      <w:r w:rsidRPr="005D7FD9">
        <w:rPr>
          <w:b/>
        </w:rPr>
        <w:t>(посв. №</w:t>
      </w:r>
      <w:r w:rsidR="00157E20">
        <w:rPr>
          <w:b/>
          <w:lang w:val="ru-RU"/>
        </w:rPr>
        <w:t>170</w:t>
      </w:r>
      <w:r w:rsidRPr="005D7FD9">
        <w:rPr>
          <w:b/>
        </w:rPr>
        <w:t>)</w:t>
      </w:r>
    </w:p>
    <w:p w:rsidR="00F16B24" w:rsidRPr="005D7FD9" w:rsidRDefault="00F16B24" w:rsidP="005D7FD9">
      <w:pPr>
        <w:jc w:val="both"/>
      </w:pPr>
    </w:p>
    <w:sectPr w:rsidR="00F16B24" w:rsidRPr="005D7FD9" w:rsidSect="005D7FD9">
      <w:headerReference w:type="even" r:id="rId10"/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7CC" w:rsidRDefault="00EF47CC" w:rsidP="00F16B24">
      <w:r>
        <w:separator/>
      </w:r>
    </w:p>
  </w:endnote>
  <w:endnote w:type="continuationSeparator" w:id="0">
    <w:p w:rsidR="00EF47CC" w:rsidRDefault="00EF47CC" w:rsidP="00F16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7CC" w:rsidRDefault="00EF47CC" w:rsidP="00F16B24">
      <w:r>
        <w:separator/>
      </w:r>
    </w:p>
  </w:footnote>
  <w:footnote w:type="continuationSeparator" w:id="0">
    <w:p w:rsidR="00EF47CC" w:rsidRDefault="00EF47CC" w:rsidP="00F16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FD9" w:rsidRDefault="005D7FD9" w:rsidP="00604E56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D7FD9" w:rsidRDefault="005D7FD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FD9" w:rsidRDefault="005D7FD9" w:rsidP="00604E56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51712">
      <w:rPr>
        <w:rStyle w:val="a9"/>
        <w:noProof/>
      </w:rPr>
      <w:t>2</w:t>
    </w:r>
    <w:r>
      <w:rPr>
        <w:rStyle w:val="a9"/>
      </w:rPr>
      <w:fldChar w:fldCharType="end"/>
    </w:r>
  </w:p>
  <w:p w:rsidR="005D7FD9" w:rsidRDefault="005D7FD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E4520"/>
    <w:multiLevelType w:val="hybridMultilevel"/>
    <w:tmpl w:val="E486A288"/>
    <w:lvl w:ilvl="0" w:tplc="6FF481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156"/>
    <w:rsid w:val="00157E20"/>
    <w:rsid w:val="001729AF"/>
    <w:rsid w:val="00196617"/>
    <w:rsid w:val="001B4DF3"/>
    <w:rsid w:val="001C3AF0"/>
    <w:rsid w:val="001E5156"/>
    <w:rsid w:val="00251712"/>
    <w:rsid w:val="00262851"/>
    <w:rsid w:val="00273950"/>
    <w:rsid w:val="003B2647"/>
    <w:rsid w:val="003B4F43"/>
    <w:rsid w:val="003B5242"/>
    <w:rsid w:val="003B7050"/>
    <w:rsid w:val="003E1FC9"/>
    <w:rsid w:val="003E784B"/>
    <w:rsid w:val="00416711"/>
    <w:rsid w:val="00494A36"/>
    <w:rsid w:val="00497D48"/>
    <w:rsid w:val="005321C7"/>
    <w:rsid w:val="00540014"/>
    <w:rsid w:val="0054271C"/>
    <w:rsid w:val="005B47FE"/>
    <w:rsid w:val="005D643F"/>
    <w:rsid w:val="005D7FD9"/>
    <w:rsid w:val="005E0CC5"/>
    <w:rsid w:val="00604E56"/>
    <w:rsid w:val="006854D4"/>
    <w:rsid w:val="00700D1B"/>
    <w:rsid w:val="00741CDA"/>
    <w:rsid w:val="007566B6"/>
    <w:rsid w:val="007B07EF"/>
    <w:rsid w:val="007D00FD"/>
    <w:rsid w:val="007D7050"/>
    <w:rsid w:val="00810CE0"/>
    <w:rsid w:val="008212F3"/>
    <w:rsid w:val="008313D3"/>
    <w:rsid w:val="00841FDF"/>
    <w:rsid w:val="00880C79"/>
    <w:rsid w:val="008B3F7B"/>
    <w:rsid w:val="008C5DFB"/>
    <w:rsid w:val="008F49AA"/>
    <w:rsid w:val="00B1096B"/>
    <w:rsid w:val="00B469B6"/>
    <w:rsid w:val="00C36FF6"/>
    <w:rsid w:val="00CC4F75"/>
    <w:rsid w:val="00CC7071"/>
    <w:rsid w:val="00DA0740"/>
    <w:rsid w:val="00E74276"/>
    <w:rsid w:val="00EC17B1"/>
    <w:rsid w:val="00EF47CC"/>
    <w:rsid w:val="00F16B24"/>
    <w:rsid w:val="00F401C9"/>
    <w:rsid w:val="00F7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282854-D9FF-4F12-96FB-32784F60D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156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E5156"/>
    <w:pPr>
      <w:widowControl w:val="0"/>
      <w:shd w:val="clear" w:color="auto" w:fill="FFFFFF"/>
      <w:autoSpaceDE w:val="0"/>
      <w:autoSpaceDN w:val="0"/>
      <w:adjustRightInd w:val="0"/>
      <w:ind w:right="-565" w:firstLine="567"/>
      <w:jc w:val="center"/>
    </w:pPr>
    <w:rPr>
      <w:b/>
      <w:bCs/>
      <w:color w:val="000000"/>
      <w:spacing w:val="-1"/>
      <w:lang w:eastAsia="ru-RU"/>
    </w:rPr>
  </w:style>
  <w:style w:type="paragraph" w:styleId="2">
    <w:name w:val="Body Text 2"/>
    <w:basedOn w:val="a"/>
    <w:link w:val="20"/>
    <w:uiPriority w:val="99"/>
    <w:rsid w:val="00F16B24"/>
    <w:pPr>
      <w:spacing w:after="120" w:line="480" w:lineRule="auto"/>
    </w:pPr>
    <w:rPr>
      <w:sz w:val="24"/>
      <w:szCs w:val="24"/>
      <w:lang w:val="ru-RU" w:eastAsia="ru-RU"/>
    </w:rPr>
  </w:style>
  <w:style w:type="character" w:customStyle="1" w:styleId="a4">
    <w:name w:val="Назва Знак"/>
    <w:basedOn w:val="a0"/>
    <w:link w:val="a3"/>
    <w:uiPriority w:val="99"/>
    <w:locked/>
    <w:rsid w:val="001E5156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val="uk-UA" w:eastAsia="ru-RU"/>
    </w:rPr>
  </w:style>
  <w:style w:type="paragraph" w:styleId="a5">
    <w:name w:val="header"/>
    <w:basedOn w:val="a"/>
    <w:link w:val="a6"/>
    <w:uiPriority w:val="99"/>
    <w:semiHidden/>
    <w:rsid w:val="00F16B24"/>
    <w:pPr>
      <w:tabs>
        <w:tab w:val="center" w:pos="4677"/>
        <w:tab w:val="right" w:pos="9355"/>
      </w:tabs>
    </w:pPr>
  </w:style>
  <w:style w:type="character" w:customStyle="1" w:styleId="20">
    <w:name w:val="Основний текст 2 Знак"/>
    <w:basedOn w:val="a0"/>
    <w:link w:val="2"/>
    <w:uiPriority w:val="99"/>
    <w:locked/>
    <w:rsid w:val="00F16B24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rsid w:val="00F16B24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locked/>
    <w:rsid w:val="00F16B24"/>
    <w:rPr>
      <w:rFonts w:ascii="Times New Roman" w:eastAsia="Times New Roman" w:hAnsi="Times New Roman" w:cs="Times New Roman"/>
      <w:sz w:val="28"/>
      <w:szCs w:val="28"/>
      <w:lang w:val="uk-UA" w:eastAsia="uk-UA"/>
    </w:rPr>
  </w:style>
  <w:style w:type="character" w:styleId="a9">
    <w:name w:val="page number"/>
    <w:basedOn w:val="a0"/>
    <w:uiPriority w:val="99"/>
    <w:rsid w:val="005D7FD9"/>
    <w:rPr>
      <w:rFonts w:cs="Times New Roman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F16B24"/>
    <w:rPr>
      <w:rFonts w:ascii="Times New Roman" w:eastAsia="Times New Roman" w:hAnsi="Times New Roman" w:cs="Times New Roman"/>
      <w:sz w:val="28"/>
      <w:szCs w:val="2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8486BD-1C9A-4C3A-AE5A-C5DB489D6A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9F0C20-0C9A-413C-856D-B8A6310CC4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30C5FB-7825-476C-A628-69BF0D5603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3477</Words>
  <Characters>1983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2021-08-20T07:23:00Z</dcterms:created>
  <dcterms:modified xsi:type="dcterms:W3CDTF">2021-08-20T07:23:00Z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