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D2A8A7F" w14:textId="05D8A01E" w:rsidR="008C4562" w:rsidRPr="008C4562" w:rsidRDefault="008C4562" w:rsidP="008C4562">
      <w:pPr>
        <w:spacing w:line="360" w:lineRule="auto"/>
        <w:jc w:val="center"/>
        <w:rPr>
          <w:b/>
          <w:bCs/>
          <w:sz w:val="28"/>
          <w:szCs w:val="28"/>
        </w:rPr>
      </w:pPr>
      <w:bookmarkStart w:id="0" w:name="_GoBack"/>
      <w:bookmarkEnd w:id="0"/>
      <w:r w:rsidRPr="008C4562">
        <w:rPr>
          <w:b/>
          <w:bCs/>
          <w:sz w:val="28"/>
          <w:szCs w:val="28"/>
        </w:rPr>
        <w:t>ПОЯСНЮВАЛЬНА ЗАПИСКА</w:t>
      </w:r>
    </w:p>
    <w:p w14:paraId="5AAB3C15" w14:textId="5265B1A3" w:rsidR="008C4562" w:rsidRPr="008C4562" w:rsidRDefault="008C4562" w:rsidP="008C4562">
      <w:pPr>
        <w:spacing w:line="360" w:lineRule="auto"/>
        <w:jc w:val="center"/>
        <w:rPr>
          <w:sz w:val="28"/>
          <w:szCs w:val="28"/>
        </w:rPr>
      </w:pPr>
      <w:r w:rsidRPr="008C4562">
        <w:rPr>
          <w:sz w:val="28"/>
          <w:szCs w:val="28"/>
        </w:rPr>
        <w:t xml:space="preserve">до проекту Закону України </w:t>
      </w:r>
      <w:r w:rsidRPr="001F04CD">
        <w:rPr>
          <w:sz w:val="28"/>
          <w:szCs w:val="28"/>
        </w:rPr>
        <w:t>"</w:t>
      </w:r>
      <w:r w:rsidR="001F04CD" w:rsidRPr="001F04CD">
        <w:rPr>
          <w:bCs/>
          <w:sz w:val="28"/>
          <w:szCs w:val="28"/>
        </w:rPr>
        <w:t>Про внесення змін до Податкового кодексу України щодо звільнення від оподаткування податком на додану вартість операцій з постачання україномовних аудіокниг</w:t>
      </w:r>
      <w:r w:rsidRPr="001F04CD">
        <w:rPr>
          <w:sz w:val="28"/>
          <w:szCs w:val="28"/>
        </w:rPr>
        <w:t>"</w:t>
      </w:r>
    </w:p>
    <w:p w14:paraId="4F636925" w14:textId="0140AAB0" w:rsidR="008C4562" w:rsidRDefault="008C4562" w:rsidP="008C4562">
      <w:pPr>
        <w:spacing w:line="360" w:lineRule="auto"/>
        <w:jc w:val="both"/>
        <w:rPr>
          <w:sz w:val="28"/>
          <w:szCs w:val="28"/>
        </w:rPr>
      </w:pPr>
    </w:p>
    <w:p w14:paraId="28E0C8AD" w14:textId="40795325" w:rsidR="008C4562" w:rsidRPr="00AB61D6" w:rsidRDefault="008C4562" w:rsidP="001F04CD">
      <w:pPr>
        <w:spacing w:line="360" w:lineRule="auto"/>
        <w:ind w:firstLine="567"/>
        <w:jc w:val="both"/>
        <w:rPr>
          <w:b/>
          <w:bCs/>
          <w:sz w:val="28"/>
          <w:szCs w:val="28"/>
        </w:rPr>
      </w:pPr>
      <w:r w:rsidRPr="00BC77E5">
        <w:rPr>
          <w:b/>
          <w:bCs/>
          <w:sz w:val="28"/>
          <w:szCs w:val="28"/>
        </w:rPr>
        <w:t>1.</w:t>
      </w:r>
      <w:r w:rsidRPr="00AB61D6">
        <w:rPr>
          <w:b/>
          <w:bCs/>
          <w:sz w:val="28"/>
          <w:szCs w:val="28"/>
        </w:rPr>
        <w:t xml:space="preserve"> Обґрунтування необхідності прийняття законопроекту</w:t>
      </w:r>
    </w:p>
    <w:p w14:paraId="39DF538E" w14:textId="681AA556" w:rsidR="00C652C2" w:rsidRDefault="00AB61D6" w:rsidP="001F04CD">
      <w:pPr>
        <w:spacing w:line="360" w:lineRule="auto"/>
        <w:ind w:firstLine="567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6F45C3">
        <w:rPr>
          <w:color w:val="000000" w:themeColor="text1"/>
          <w:sz w:val="28"/>
          <w:szCs w:val="28"/>
        </w:rPr>
        <w:t>Захист української мови і стимулювання її розвитку є засадничими положеннями Закону України "Про забезпечення функціонування української мови як державної"</w:t>
      </w:r>
      <w:r w:rsidR="0007037F">
        <w:rPr>
          <w:color w:val="000000" w:themeColor="text1"/>
          <w:sz w:val="28"/>
          <w:szCs w:val="28"/>
        </w:rPr>
        <w:t xml:space="preserve"> (далі - Закон)</w:t>
      </w:r>
      <w:r w:rsidRPr="006F45C3">
        <w:rPr>
          <w:color w:val="000000" w:themeColor="text1"/>
          <w:sz w:val="28"/>
          <w:szCs w:val="28"/>
        </w:rPr>
        <w:t xml:space="preserve"> та Стратегії популяризації української мови до 2030 року "Сильна мова - успішна держава", схваленої розпорядженням Кабінету Міністрів України від 17 липня 2019 р. №596-р (далі - Стратегія). Зазначені нормативно-правові акти є виявом позитивних дій держави, спрямованих на подолання наслідків тривалої русифікації </w:t>
      </w:r>
      <w:r w:rsidR="006F45C3" w:rsidRPr="006F45C3">
        <w:rPr>
          <w:color w:val="000000" w:themeColor="text1"/>
          <w:sz w:val="28"/>
          <w:szCs w:val="28"/>
        </w:rPr>
        <w:t xml:space="preserve">сфер суспільного життя на території сучасної України з боку Російської імперії та СРСР. Зокрема, </w:t>
      </w:r>
      <w:r w:rsidR="006F45C3" w:rsidRPr="006F45C3">
        <w:rPr>
          <w:color w:val="000000" w:themeColor="text1"/>
          <w:sz w:val="28"/>
          <w:szCs w:val="28"/>
          <w:shd w:val="clear" w:color="auto" w:fill="FFFFFF"/>
        </w:rPr>
        <w:t>під час перепису населення 1939 року 88 відсотків українців називали рідною мовою українську, а у 1979 році таких було лише 66 відсотків</w:t>
      </w:r>
      <w:r w:rsidR="006F45C3">
        <w:rPr>
          <w:color w:val="000000" w:themeColor="text1"/>
          <w:sz w:val="28"/>
          <w:szCs w:val="28"/>
          <w:shd w:val="clear" w:color="auto" w:fill="FFFFFF"/>
        </w:rPr>
        <w:t xml:space="preserve"> (Стратегія)</w:t>
      </w:r>
      <w:r w:rsidR="006F45C3" w:rsidRPr="006F45C3">
        <w:rPr>
          <w:color w:val="000000" w:themeColor="text1"/>
          <w:sz w:val="28"/>
          <w:szCs w:val="28"/>
          <w:shd w:val="clear" w:color="auto" w:fill="FFFFFF"/>
        </w:rPr>
        <w:t xml:space="preserve">. </w:t>
      </w:r>
      <w:r w:rsidR="001F04CD">
        <w:rPr>
          <w:color w:val="000000" w:themeColor="text1"/>
          <w:sz w:val="28"/>
          <w:szCs w:val="28"/>
          <w:shd w:val="clear" w:color="auto" w:fill="FFFFFF"/>
        </w:rPr>
        <w:t>П</w:t>
      </w:r>
      <w:r w:rsidR="006F45C3" w:rsidRPr="006F45C3">
        <w:rPr>
          <w:color w:val="000000" w:themeColor="text1"/>
          <w:sz w:val="28"/>
          <w:szCs w:val="28"/>
          <w:shd w:val="clear" w:color="auto" w:fill="FFFFFF"/>
        </w:rPr>
        <w:t>ерепис населення, який відбувся вже у незалежній Україні у 2001 році, показав, що 68 відсотків населення України вважають рідною українську мову, а 30 відсотків - російську</w:t>
      </w:r>
      <w:r w:rsidR="006F45C3">
        <w:rPr>
          <w:color w:val="000000" w:themeColor="text1"/>
          <w:sz w:val="28"/>
          <w:szCs w:val="28"/>
          <w:shd w:val="clear" w:color="auto" w:fill="FFFFFF"/>
        </w:rPr>
        <w:t xml:space="preserve"> (Стратегія)</w:t>
      </w:r>
      <w:r w:rsidR="006F45C3" w:rsidRPr="006F45C3">
        <w:rPr>
          <w:color w:val="000000" w:themeColor="text1"/>
          <w:sz w:val="28"/>
          <w:szCs w:val="28"/>
          <w:shd w:val="clear" w:color="auto" w:fill="FFFFFF"/>
        </w:rPr>
        <w:t>.</w:t>
      </w:r>
      <w:r w:rsidR="001F04CD">
        <w:rPr>
          <w:color w:val="000000" w:themeColor="text1"/>
          <w:sz w:val="28"/>
          <w:szCs w:val="28"/>
          <w:shd w:val="clear" w:color="auto" w:fill="FFFFFF"/>
        </w:rPr>
        <w:t xml:space="preserve"> </w:t>
      </w:r>
    </w:p>
    <w:p w14:paraId="666759CC" w14:textId="479541D5" w:rsidR="00C652C2" w:rsidRDefault="00212A94" w:rsidP="001F04CD">
      <w:pPr>
        <w:spacing w:line="360" w:lineRule="auto"/>
        <w:ind w:firstLine="567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C652C2">
        <w:rPr>
          <w:color w:val="000000" w:themeColor="text1"/>
          <w:sz w:val="28"/>
          <w:szCs w:val="28"/>
          <w:shd w:val="clear" w:color="auto" w:fill="FFFFFF"/>
        </w:rPr>
        <w:t>Тому, серед завдань Стратегії, зокрема, забезпечення через онлайн-ресурси доступу до електронних підручників, художньої літератури українською мовою, матеріалів про культурну спадщину українського народу та історію становлення держави</w:t>
      </w:r>
      <w:r w:rsidR="00C652C2" w:rsidRPr="00C652C2">
        <w:rPr>
          <w:color w:val="000000" w:themeColor="text1"/>
          <w:sz w:val="28"/>
          <w:szCs w:val="28"/>
          <w:shd w:val="clear" w:color="auto" w:fill="FFFFFF"/>
        </w:rPr>
        <w:t xml:space="preserve">, </w:t>
      </w:r>
      <w:r w:rsidR="00C652C2" w:rsidRPr="00C652C2">
        <w:rPr>
          <w:color w:val="000000" w:themeColor="text1"/>
          <w:sz w:val="28"/>
          <w:szCs w:val="28"/>
        </w:rPr>
        <w:t>надання підтримки та створення умов для виробництва, поширення, збереження культурного продукту, виконаного українською мовою, підвищення рівня його споживання</w:t>
      </w:r>
      <w:bookmarkStart w:id="1" w:name="n113"/>
      <w:bookmarkEnd w:id="1"/>
      <w:r w:rsidR="00C652C2" w:rsidRPr="00C652C2">
        <w:rPr>
          <w:color w:val="000000" w:themeColor="text1"/>
          <w:sz w:val="28"/>
          <w:szCs w:val="28"/>
          <w:lang w:val="ru-RU"/>
        </w:rPr>
        <w:t>,</w:t>
      </w:r>
      <w:r w:rsidR="00C652C2" w:rsidRPr="00C652C2">
        <w:rPr>
          <w:color w:val="000000" w:themeColor="text1"/>
          <w:sz w:val="28"/>
          <w:szCs w:val="28"/>
        </w:rPr>
        <w:t xml:space="preserve"> популяризація національного культурного продукту, виконаного українською мовою, за кордоном</w:t>
      </w:r>
      <w:r w:rsidR="00C652C2" w:rsidRPr="00C652C2">
        <w:rPr>
          <w:color w:val="000000" w:themeColor="text1"/>
          <w:sz w:val="28"/>
          <w:szCs w:val="28"/>
          <w:lang w:val="ru-RU"/>
        </w:rPr>
        <w:t>,</w:t>
      </w:r>
      <w:r w:rsidR="00C652C2" w:rsidRPr="00C652C2">
        <w:rPr>
          <w:color w:val="000000" w:themeColor="text1"/>
          <w:sz w:val="28"/>
          <w:szCs w:val="28"/>
        </w:rPr>
        <w:t xml:space="preserve"> а також </w:t>
      </w:r>
      <w:r w:rsidR="00C652C2" w:rsidRPr="00C652C2">
        <w:rPr>
          <w:color w:val="000000" w:themeColor="text1"/>
          <w:sz w:val="28"/>
          <w:szCs w:val="28"/>
          <w:shd w:val="clear" w:color="auto" w:fill="FFFFFF"/>
        </w:rPr>
        <w:t>розвиток перекладацької діяльності з української та на українську мову.</w:t>
      </w:r>
    </w:p>
    <w:p w14:paraId="440B5AA6" w14:textId="46560F47" w:rsidR="00C652C2" w:rsidRDefault="00C652C2" w:rsidP="001F04CD">
      <w:pPr>
        <w:spacing w:line="360" w:lineRule="auto"/>
        <w:ind w:firstLine="567"/>
        <w:jc w:val="both"/>
        <w:rPr>
          <w:color w:val="000000" w:themeColor="text1"/>
          <w:sz w:val="28"/>
          <w:szCs w:val="28"/>
          <w:shd w:val="clear" w:color="auto" w:fill="FFFFFF"/>
          <w:lang w:val="ru-RU"/>
        </w:rPr>
      </w:pPr>
      <w:r>
        <w:rPr>
          <w:color w:val="000000" w:themeColor="text1"/>
          <w:sz w:val="28"/>
          <w:szCs w:val="28"/>
          <w:shd w:val="clear" w:color="auto" w:fill="FFFFFF"/>
        </w:rPr>
        <w:t>Податковий кодекс України містить податкову пільгу щодо звільнення від оподаткування податком на додану вартість операцій з розповсюдження книжок вітчизняного виробництва (п</w:t>
      </w:r>
      <w:r w:rsidRPr="00C652C2">
        <w:rPr>
          <w:color w:val="000000" w:themeColor="text1"/>
          <w:sz w:val="28"/>
          <w:szCs w:val="28"/>
          <w:shd w:val="clear" w:color="auto" w:fill="FFFFFF"/>
        </w:rPr>
        <w:t>.</w:t>
      </w:r>
      <w:r>
        <w:rPr>
          <w:color w:val="000000" w:themeColor="text1"/>
          <w:sz w:val="28"/>
          <w:szCs w:val="28"/>
          <w:shd w:val="clear" w:color="auto" w:fill="FFFFFF"/>
        </w:rPr>
        <w:t xml:space="preserve"> 197</w:t>
      </w:r>
      <w:r w:rsidRPr="00C652C2">
        <w:rPr>
          <w:color w:val="000000" w:themeColor="text1"/>
          <w:sz w:val="28"/>
          <w:szCs w:val="28"/>
          <w:shd w:val="clear" w:color="auto" w:fill="FFFFFF"/>
        </w:rPr>
        <w:t xml:space="preserve">.1.25. </w:t>
      </w:r>
      <w:r>
        <w:rPr>
          <w:color w:val="000000" w:themeColor="text1"/>
          <w:sz w:val="28"/>
          <w:szCs w:val="28"/>
          <w:shd w:val="clear" w:color="auto" w:fill="FFFFFF"/>
        </w:rPr>
        <w:t>ст</w:t>
      </w:r>
      <w:r w:rsidRPr="00C652C2">
        <w:rPr>
          <w:color w:val="000000" w:themeColor="text1"/>
          <w:sz w:val="28"/>
          <w:szCs w:val="28"/>
          <w:shd w:val="clear" w:color="auto" w:fill="FFFFFF"/>
        </w:rPr>
        <w:t>.</w:t>
      </w:r>
      <w:r>
        <w:rPr>
          <w:color w:val="000000" w:themeColor="text1"/>
          <w:sz w:val="28"/>
          <w:szCs w:val="28"/>
          <w:shd w:val="clear" w:color="auto" w:fill="FFFFFF"/>
        </w:rPr>
        <w:t xml:space="preserve"> 197 ПКУ)</w:t>
      </w:r>
      <w:r w:rsidRPr="00C652C2">
        <w:rPr>
          <w:color w:val="000000" w:themeColor="text1"/>
          <w:sz w:val="28"/>
          <w:szCs w:val="28"/>
          <w:shd w:val="clear" w:color="auto" w:fill="FFFFFF"/>
        </w:rPr>
        <w:t>.</w:t>
      </w:r>
      <w:r>
        <w:rPr>
          <w:color w:val="000000" w:themeColor="text1"/>
          <w:sz w:val="28"/>
          <w:szCs w:val="28"/>
          <w:shd w:val="clear" w:color="auto" w:fill="FFFFFF"/>
        </w:rPr>
        <w:t xml:space="preserve"> Проте</w:t>
      </w:r>
      <w:r w:rsidRPr="00081312">
        <w:rPr>
          <w:color w:val="000000" w:themeColor="text1"/>
          <w:sz w:val="28"/>
          <w:szCs w:val="28"/>
          <w:shd w:val="clear" w:color="auto" w:fill="FFFFFF"/>
        </w:rPr>
        <w:t>,</w:t>
      </w:r>
      <w:r>
        <w:rPr>
          <w:color w:val="000000" w:themeColor="text1"/>
          <w:sz w:val="28"/>
          <w:szCs w:val="28"/>
          <w:shd w:val="clear" w:color="auto" w:fill="FFFFFF"/>
        </w:rPr>
        <w:t xml:space="preserve"> до таких операцій не належать операції з розповсюдження аудіокниг</w:t>
      </w:r>
      <w:r w:rsidR="00081312" w:rsidRPr="00081312">
        <w:rPr>
          <w:color w:val="000000" w:themeColor="text1"/>
          <w:sz w:val="28"/>
          <w:szCs w:val="28"/>
          <w:shd w:val="clear" w:color="auto" w:fill="FFFFFF"/>
        </w:rPr>
        <w:t>,</w:t>
      </w:r>
      <w:r w:rsidR="00081312">
        <w:rPr>
          <w:color w:val="000000" w:themeColor="text1"/>
          <w:sz w:val="28"/>
          <w:szCs w:val="28"/>
          <w:shd w:val="clear" w:color="auto" w:fill="FFFFFF"/>
        </w:rPr>
        <w:t xml:space="preserve"> що підтверджується низкою </w:t>
      </w:r>
      <w:r w:rsidR="00081312">
        <w:rPr>
          <w:color w:val="000000" w:themeColor="text1"/>
          <w:sz w:val="28"/>
          <w:szCs w:val="28"/>
          <w:shd w:val="clear" w:color="auto" w:fill="FFFFFF"/>
        </w:rPr>
        <w:lastRenderedPageBreak/>
        <w:t>індивідуальних податкових консультацій</w:t>
      </w:r>
      <w:r w:rsidR="00081312" w:rsidRPr="00081312">
        <w:rPr>
          <w:color w:val="000000" w:themeColor="text1"/>
          <w:sz w:val="28"/>
          <w:szCs w:val="28"/>
          <w:shd w:val="clear" w:color="auto" w:fill="FFFFFF"/>
        </w:rPr>
        <w:t>,</w:t>
      </w:r>
      <w:r w:rsidR="00081312">
        <w:rPr>
          <w:color w:val="000000" w:themeColor="text1"/>
          <w:sz w:val="28"/>
          <w:szCs w:val="28"/>
          <w:shd w:val="clear" w:color="auto" w:fill="FFFFFF"/>
        </w:rPr>
        <w:t xml:space="preserve"> зокрема</w:t>
      </w:r>
      <w:r w:rsidR="00081312" w:rsidRPr="00081312">
        <w:rPr>
          <w:color w:val="000000" w:themeColor="text1"/>
          <w:sz w:val="28"/>
          <w:szCs w:val="28"/>
          <w:shd w:val="clear" w:color="auto" w:fill="FFFFFF"/>
        </w:rPr>
        <w:t>,</w:t>
      </w:r>
      <w:r w:rsidR="00081312">
        <w:rPr>
          <w:color w:val="000000" w:themeColor="text1"/>
          <w:sz w:val="28"/>
          <w:szCs w:val="28"/>
          <w:shd w:val="clear" w:color="auto" w:fill="FFFFFF"/>
        </w:rPr>
        <w:t xml:space="preserve"> листом ДФС у м</w:t>
      </w:r>
      <w:r w:rsidR="00081312" w:rsidRPr="00081312">
        <w:rPr>
          <w:color w:val="000000" w:themeColor="text1"/>
          <w:sz w:val="28"/>
          <w:szCs w:val="28"/>
          <w:shd w:val="clear" w:color="auto" w:fill="FFFFFF"/>
        </w:rPr>
        <w:t>.</w:t>
      </w:r>
      <w:r w:rsidR="00081312">
        <w:rPr>
          <w:color w:val="000000" w:themeColor="text1"/>
          <w:sz w:val="28"/>
          <w:szCs w:val="28"/>
          <w:shd w:val="clear" w:color="auto" w:fill="FFFFFF"/>
        </w:rPr>
        <w:t xml:space="preserve"> Києві від</w:t>
      </w:r>
      <w:r w:rsidR="00081312" w:rsidRPr="00081312">
        <w:rPr>
          <w:color w:val="000000" w:themeColor="text1"/>
          <w:sz w:val="28"/>
          <w:szCs w:val="28"/>
          <w:shd w:val="clear" w:color="auto" w:fill="FFFFFF"/>
        </w:rPr>
        <w:t xml:space="preserve"> 13.09.2017</w:t>
      </w:r>
      <w:r w:rsidR="00081312">
        <w:rPr>
          <w:color w:val="000000" w:themeColor="text1"/>
          <w:sz w:val="28"/>
          <w:szCs w:val="28"/>
          <w:shd w:val="clear" w:color="auto" w:fill="FFFFFF"/>
        </w:rPr>
        <w:t xml:space="preserve"> р</w:t>
      </w:r>
      <w:r w:rsidR="00081312" w:rsidRPr="00081312">
        <w:rPr>
          <w:color w:val="000000" w:themeColor="text1"/>
          <w:sz w:val="28"/>
          <w:szCs w:val="28"/>
          <w:shd w:val="clear" w:color="auto" w:fill="FFFFFF"/>
        </w:rPr>
        <w:t>.</w:t>
      </w:r>
      <w:r w:rsidR="00081312">
        <w:rPr>
          <w:color w:val="000000" w:themeColor="text1"/>
          <w:sz w:val="28"/>
          <w:szCs w:val="28"/>
          <w:shd w:val="clear" w:color="auto" w:fill="FFFFFF"/>
        </w:rPr>
        <w:t xml:space="preserve"> № 1931/ІПК/26-15-12-01-18</w:t>
      </w:r>
      <w:r w:rsidR="00081312" w:rsidRPr="00081312">
        <w:rPr>
          <w:color w:val="000000" w:themeColor="text1"/>
          <w:sz w:val="28"/>
          <w:szCs w:val="28"/>
          <w:shd w:val="clear" w:color="auto" w:fill="FFFFFF"/>
        </w:rPr>
        <w:t>.</w:t>
      </w:r>
      <w:r>
        <w:rPr>
          <w:color w:val="000000" w:themeColor="text1"/>
          <w:sz w:val="28"/>
          <w:szCs w:val="28"/>
          <w:shd w:val="clear" w:color="auto" w:fill="FFFFFF"/>
        </w:rPr>
        <w:t xml:space="preserve"> Аудіокниги є товаром</w:t>
      </w:r>
      <w:r w:rsidRPr="00C652C2">
        <w:rPr>
          <w:color w:val="000000" w:themeColor="text1"/>
          <w:sz w:val="28"/>
          <w:szCs w:val="28"/>
          <w:shd w:val="clear" w:color="auto" w:fill="FFFFFF"/>
        </w:rPr>
        <w:t>,</w:t>
      </w:r>
      <w:r>
        <w:rPr>
          <w:color w:val="000000" w:themeColor="text1"/>
          <w:sz w:val="28"/>
          <w:szCs w:val="28"/>
          <w:shd w:val="clear" w:color="auto" w:fill="FFFFFF"/>
        </w:rPr>
        <w:t xml:space="preserve"> що стрімко поширюється на українському і світовому ринку</w:t>
      </w:r>
      <w:r w:rsidRPr="00C652C2">
        <w:rPr>
          <w:color w:val="000000" w:themeColor="text1"/>
          <w:sz w:val="28"/>
          <w:szCs w:val="28"/>
          <w:shd w:val="clear" w:color="auto" w:fill="FFFFFF"/>
        </w:rPr>
        <w:t>,</w:t>
      </w:r>
      <w:r>
        <w:rPr>
          <w:color w:val="000000" w:themeColor="text1"/>
          <w:sz w:val="28"/>
          <w:szCs w:val="28"/>
          <w:shd w:val="clear" w:color="auto" w:fill="FFFFFF"/>
        </w:rPr>
        <w:t xml:space="preserve"> оскільки на відміну від друкованих книг</w:t>
      </w:r>
      <w:r w:rsidRPr="00C652C2">
        <w:rPr>
          <w:color w:val="000000" w:themeColor="text1"/>
          <w:sz w:val="28"/>
          <w:szCs w:val="28"/>
          <w:shd w:val="clear" w:color="auto" w:fill="FFFFFF"/>
        </w:rPr>
        <w:t>,</w:t>
      </w:r>
      <w:r w:rsidR="000E3F3A" w:rsidRPr="000E3F3A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="000E3F3A">
        <w:rPr>
          <w:color w:val="000000" w:themeColor="text1"/>
          <w:sz w:val="28"/>
          <w:szCs w:val="28"/>
          <w:shd w:val="clear" w:color="auto" w:fill="FFFFFF"/>
        </w:rPr>
        <w:t>аудіокниги</w:t>
      </w:r>
      <w:r>
        <w:rPr>
          <w:color w:val="000000" w:themeColor="text1"/>
          <w:sz w:val="28"/>
          <w:szCs w:val="28"/>
          <w:shd w:val="clear" w:color="auto" w:fill="FFFFFF"/>
        </w:rPr>
        <w:t xml:space="preserve"> мають багато переваг в частині зручност</w:t>
      </w:r>
      <w:r w:rsidR="00DF64F8">
        <w:rPr>
          <w:color w:val="000000" w:themeColor="text1"/>
          <w:sz w:val="28"/>
          <w:szCs w:val="28"/>
          <w:shd w:val="clear" w:color="auto" w:fill="FFFFFF"/>
        </w:rPr>
        <w:t>і і швидкості читання</w:t>
      </w:r>
      <w:r w:rsidR="00DF64F8" w:rsidRPr="00DF64F8">
        <w:rPr>
          <w:color w:val="000000" w:themeColor="text1"/>
          <w:sz w:val="28"/>
          <w:szCs w:val="28"/>
          <w:shd w:val="clear" w:color="auto" w:fill="FFFFFF"/>
        </w:rPr>
        <w:t>,</w:t>
      </w:r>
      <w:r w:rsidR="00DF64F8">
        <w:rPr>
          <w:color w:val="000000" w:themeColor="text1"/>
          <w:sz w:val="28"/>
          <w:szCs w:val="28"/>
          <w:shd w:val="clear" w:color="auto" w:fill="FFFFFF"/>
        </w:rPr>
        <w:t xml:space="preserve"> вигіднішої ціни</w:t>
      </w:r>
      <w:r w:rsidR="00DF64F8" w:rsidRPr="00DF64F8">
        <w:rPr>
          <w:color w:val="000000" w:themeColor="text1"/>
          <w:sz w:val="28"/>
          <w:szCs w:val="28"/>
          <w:shd w:val="clear" w:color="auto" w:fill="FFFFFF"/>
        </w:rPr>
        <w:t>,</w:t>
      </w:r>
      <w:r w:rsidR="00DF64F8">
        <w:rPr>
          <w:color w:val="000000" w:themeColor="text1"/>
          <w:sz w:val="28"/>
          <w:szCs w:val="28"/>
          <w:shd w:val="clear" w:color="auto" w:fill="FFFFFF"/>
        </w:rPr>
        <w:t xml:space="preserve"> поширення</w:t>
      </w:r>
      <w:r w:rsidR="00DF64F8" w:rsidRPr="00DF64F8">
        <w:rPr>
          <w:color w:val="000000" w:themeColor="text1"/>
          <w:sz w:val="28"/>
          <w:szCs w:val="28"/>
          <w:shd w:val="clear" w:color="auto" w:fill="FFFFFF"/>
        </w:rPr>
        <w:t>,</w:t>
      </w:r>
      <w:r w:rsidR="00DF64F8">
        <w:rPr>
          <w:color w:val="000000" w:themeColor="text1"/>
          <w:sz w:val="28"/>
          <w:szCs w:val="28"/>
          <w:shd w:val="clear" w:color="auto" w:fill="FFFFFF"/>
        </w:rPr>
        <w:t xml:space="preserve"> а також захисту навколишнього природного середовища</w:t>
      </w:r>
      <w:r w:rsidR="00DF64F8" w:rsidRPr="00DF64F8">
        <w:rPr>
          <w:color w:val="000000" w:themeColor="text1"/>
          <w:sz w:val="28"/>
          <w:szCs w:val="28"/>
          <w:shd w:val="clear" w:color="auto" w:fill="FFFFFF"/>
        </w:rPr>
        <w:t>.</w:t>
      </w:r>
      <w:r w:rsidR="00DF64F8">
        <w:rPr>
          <w:color w:val="000000" w:themeColor="text1"/>
          <w:sz w:val="28"/>
          <w:szCs w:val="28"/>
          <w:shd w:val="clear" w:color="auto" w:fill="FFFFFF"/>
        </w:rPr>
        <w:t xml:space="preserve"> Наприклад</w:t>
      </w:r>
      <w:r w:rsidR="00DF64F8" w:rsidRPr="00DF64F8">
        <w:rPr>
          <w:color w:val="000000" w:themeColor="text1"/>
          <w:sz w:val="28"/>
          <w:szCs w:val="28"/>
          <w:shd w:val="clear" w:color="auto" w:fill="FFFFFF"/>
          <w:lang w:val="ru-RU"/>
        </w:rPr>
        <w:t>,</w:t>
      </w:r>
      <w:r w:rsidR="00DF64F8">
        <w:rPr>
          <w:color w:val="000000" w:themeColor="text1"/>
          <w:sz w:val="28"/>
          <w:szCs w:val="28"/>
          <w:shd w:val="clear" w:color="auto" w:fill="FFFFFF"/>
        </w:rPr>
        <w:t xml:space="preserve"> у США продажі аудіокниг у 2020 році зросли до 1</w:t>
      </w:r>
      <w:r w:rsidR="001F04CD">
        <w:rPr>
          <w:color w:val="000000" w:themeColor="text1"/>
          <w:sz w:val="28"/>
          <w:szCs w:val="28"/>
          <w:shd w:val="clear" w:color="auto" w:fill="FFFFFF"/>
        </w:rPr>
        <w:t>,</w:t>
      </w:r>
      <w:r w:rsidR="00DF64F8" w:rsidRPr="00DF64F8">
        <w:rPr>
          <w:color w:val="000000" w:themeColor="text1"/>
          <w:sz w:val="28"/>
          <w:szCs w:val="28"/>
          <w:shd w:val="clear" w:color="auto" w:fill="FFFFFF"/>
          <w:lang w:val="ru-RU"/>
        </w:rPr>
        <w:t>2</w:t>
      </w:r>
      <w:r w:rsidR="00DF64F8">
        <w:rPr>
          <w:color w:val="000000" w:themeColor="text1"/>
          <w:sz w:val="28"/>
          <w:szCs w:val="28"/>
          <w:shd w:val="clear" w:color="auto" w:fill="FFFFFF"/>
        </w:rPr>
        <w:t xml:space="preserve"> м</w:t>
      </w:r>
      <w:r w:rsidR="001F04CD">
        <w:rPr>
          <w:color w:val="000000" w:themeColor="text1"/>
          <w:sz w:val="28"/>
          <w:szCs w:val="28"/>
          <w:shd w:val="clear" w:color="auto" w:fill="FFFFFF"/>
        </w:rPr>
        <w:t>лрд дол</w:t>
      </w:r>
      <w:r w:rsidR="00DF64F8" w:rsidRPr="00DF64F8">
        <w:rPr>
          <w:color w:val="000000" w:themeColor="text1"/>
          <w:sz w:val="28"/>
          <w:szCs w:val="28"/>
          <w:shd w:val="clear" w:color="auto" w:fill="FFFFFF"/>
          <w:lang w:val="ru-RU"/>
        </w:rPr>
        <w:t>,</w:t>
      </w:r>
      <w:r w:rsidR="00DF64F8">
        <w:rPr>
          <w:color w:val="000000" w:themeColor="text1"/>
          <w:sz w:val="28"/>
          <w:szCs w:val="28"/>
          <w:shd w:val="clear" w:color="auto" w:fill="FFFFFF"/>
        </w:rPr>
        <w:t xml:space="preserve"> що на 16 </w:t>
      </w:r>
      <w:r w:rsidR="001F04CD">
        <w:rPr>
          <w:color w:val="000000" w:themeColor="text1"/>
          <w:sz w:val="28"/>
          <w:szCs w:val="28"/>
          <w:shd w:val="clear" w:color="auto" w:fill="FFFFFF"/>
        </w:rPr>
        <w:t>%</w:t>
      </w:r>
      <w:r w:rsidR="00DF64F8">
        <w:rPr>
          <w:color w:val="000000" w:themeColor="text1"/>
          <w:sz w:val="28"/>
          <w:szCs w:val="28"/>
          <w:shd w:val="clear" w:color="auto" w:fill="FFFFFF"/>
        </w:rPr>
        <w:t xml:space="preserve"> більше</w:t>
      </w:r>
      <w:r w:rsidR="00DF64F8" w:rsidRPr="00DF64F8">
        <w:rPr>
          <w:color w:val="000000" w:themeColor="text1"/>
          <w:sz w:val="28"/>
          <w:szCs w:val="28"/>
          <w:shd w:val="clear" w:color="auto" w:fill="FFFFFF"/>
          <w:lang w:val="ru-RU"/>
        </w:rPr>
        <w:t>,</w:t>
      </w:r>
      <w:r w:rsidR="00DF64F8">
        <w:rPr>
          <w:color w:val="000000" w:themeColor="text1"/>
          <w:sz w:val="28"/>
          <w:szCs w:val="28"/>
          <w:shd w:val="clear" w:color="auto" w:fill="FFFFFF"/>
        </w:rPr>
        <w:t xml:space="preserve"> ніж у 2019 році</w:t>
      </w:r>
      <w:r w:rsidR="00DF64F8" w:rsidRPr="00DF64F8">
        <w:rPr>
          <w:color w:val="000000" w:themeColor="text1"/>
          <w:sz w:val="28"/>
          <w:szCs w:val="28"/>
          <w:shd w:val="clear" w:color="auto" w:fill="FFFFFF"/>
          <w:lang w:val="ru-RU"/>
        </w:rPr>
        <w:t>.</w:t>
      </w:r>
    </w:p>
    <w:p w14:paraId="65A5BEA6" w14:textId="68891F45" w:rsidR="000E3F3A" w:rsidRDefault="00DF64F8" w:rsidP="001F04CD">
      <w:pPr>
        <w:spacing w:line="360" w:lineRule="auto"/>
        <w:ind w:firstLine="567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  <w:shd w:val="clear" w:color="auto" w:fill="FFFFFF"/>
        </w:rPr>
        <w:t>Оскільки захист і забезпечення розвитку української мови є стратегічною метою державної політики</w:t>
      </w:r>
      <w:r w:rsidRPr="00DF64F8">
        <w:rPr>
          <w:color w:val="000000" w:themeColor="text1"/>
          <w:sz w:val="28"/>
          <w:szCs w:val="28"/>
          <w:shd w:val="clear" w:color="auto" w:fill="FFFFFF"/>
          <w:lang w:val="ru-RU"/>
        </w:rPr>
        <w:t>,</w:t>
      </w:r>
      <w:r>
        <w:rPr>
          <w:color w:val="000000" w:themeColor="text1"/>
          <w:sz w:val="28"/>
          <w:szCs w:val="28"/>
          <w:shd w:val="clear" w:color="auto" w:fill="FFFFFF"/>
        </w:rPr>
        <w:t xml:space="preserve"> а книги є первинним джерелом збереження мови і національної самоідентичності</w:t>
      </w:r>
      <w:r w:rsidRPr="00DF64F8">
        <w:rPr>
          <w:color w:val="000000" w:themeColor="text1"/>
          <w:sz w:val="28"/>
          <w:szCs w:val="28"/>
          <w:shd w:val="clear" w:color="auto" w:fill="FFFFFF"/>
          <w:lang w:val="ru-RU"/>
        </w:rPr>
        <w:t>,</w:t>
      </w:r>
      <w:r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="001F04CD">
        <w:rPr>
          <w:color w:val="000000" w:themeColor="text1"/>
          <w:sz w:val="28"/>
          <w:szCs w:val="28"/>
          <w:shd w:val="clear" w:color="auto" w:fill="FFFFFF"/>
        </w:rPr>
        <w:t>є необхідним</w:t>
      </w:r>
      <w:r>
        <w:rPr>
          <w:color w:val="000000" w:themeColor="text1"/>
          <w:sz w:val="28"/>
          <w:szCs w:val="28"/>
          <w:shd w:val="clear" w:color="auto" w:fill="FFFFFF"/>
        </w:rPr>
        <w:t xml:space="preserve"> запровадити податкову пільгу</w:t>
      </w:r>
      <w:r w:rsidR="00845C8E">
        <w:rPr>
          <w:color w:val="000000" w:themeColor="text1"/>
          <w:sz w:val="28"/>
          <w:szCs w:val="28"/>
          <w:shd w:val="clear" w:color="auto" w:fill="FFFFFF"/>
        </w:rPr>
        <w:t xml:space="preserve"> на</w:t>
      </w:r>
      <w:r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="00845C8E">
        <w:rPr>
          <w:color w:val="000000" w:themeColor="text1"/>
          <w:sz w:val="28"/>
          <w:szCs w:val="28"/>
          <w:shd w:val="clear" w:color="auto" w:fill="FFFFFF"/>
        </w:rPr>
        <w:t xml:space="preserve">постачання </w:t>
      </w:r>
      <w:r>
        <w:rPr>
          <w:color w:val="000000" w:themeColor="text1"/>
          <w:sz w:val="28"/>
          <w:szCs w:val="28"/>
          <w:shd w:val="clear" w:color="auto" w:fill="FFFFFF"/>
        </w:rPr>
        <w:t>україномовних аудіокниг</w:t>
      </w:r>
      <w:r w:rsidR="001F04CD">
        <w:rPr>
          <w:color w:val="000000" w:themeColor="text1"/>
          <w:sz w:val="28"/>
          <w:szCs w:val="28"/>
          <w:shd w:val="clear" w:color="auto" w:fill="FFFFFF"/>
          <w:lang w:val="ru-RU"/>
        </w:rPr>
        <w:t xml:space="preserve">. </w:t>
      </w:r>
      <w:r w:rsidR="000E3F3A">
        <w:rPr>
          <w:color w:val="000000" w:themeColor="text1"/>
          <w:sz w:val="28"/>
          <w:szCs w:val="28"/>
          <w:shd w:val="clear" w:color="auto" w:fill="FFFFFF"/>
        </w:rPr>
        <w:t xml:space="preserve">Відсутність податкової пільги для операцій з постачання україномовних аудіокниг стримує розвиток зазначеної сфери та виконання положень </w:t>
      </w:r>
      <w:r w:rsidR="000E3F3A" w:rsidRPr="006F45C3">
        <w:rPr>
          <w:color w:val="000000" w:themeColor="text1"/>
          <w:sz w:val="28"/>
          <w:szCs w:val="28"/>
        </w:rPr>
        <w:t>Стратегії популяризації української мови до 2030 року "Сильна мова - успішна держава"</w:t>
      </w:r>
      <w:r w:rsidR="000E3F3A" w:rsidRPr="000E3F3A">
        <w:rPr>
          <w:color w:val="000000" w:themeColor="text1"/>
          <w:sz w:val="28"/>
          <w:szCs w:val="28"/>
          <w:lang w:val="ru-RU"/>
        </w:rPr>
        <w:t>.</w:t>
      </w:r>
      <w:r w:rsidR="000E3F3A">
        <w:rPr>
          <w:color w:val="000000" w:themeColor="text1"/>
          <w:sz w:val="28"/>
          <w:szCs w:val="28"/>
        </w:rPr>
        <w:t xml:space="preserve"> </w:t>
      </w:r>
    </w:p>
    <w:p w14:paraId="5AA5A6CD" w14:textId="77777777" w:rsidR="00CD133F" w:rsidRDefault="00CD133F" w:rsidP="001F04CD">
      <w:pPr>
        <w:spacing w:line="360" w:lineRule="auto"/>
        <w:ind w:firstLine="567"/>
        <w:jc w:val="both"/>
        <w:rPr>
          <w:color w:val="000000" w:themeColor="text1"/>
          <w:sz w:val="28"/>
          <w:szCs w:val="28"/>
        </w:rPr>
      </w:pPr>
    </w:p>
    <w:p w14:paraId="7860670F" w14:textId="7BA3A7E4" w:rsidR="000E3F3A" w:rsidRPr="00CD133F" w:rsidRDefault="000E3F3A" w:rsidP="001F04CD">
      <w:pPr>
        <w:spacing w:line="360" w:lineRule="auto"/>
        <w:ind w:firstLine="567"/>
        <w:jc w:val="both"/>
        <w:rPr>
          <w:b/>
          <w:bCs/>
          <w:color w:val="000000" w:themeColor="text1"/>
          <w:sz w:val="28"/>
          <w:szCs w:val="28"/>
        </w:rPr>
      </w:pPr>
      <w:r w:rsidRPr="00CD133F">
        <w:rPr>
          <w:b/>
          <w:bCs/>
          <w:color w:val="000000" w:themeColor="text1"/>
          <w:sz w:val="28"/>
          <w:szCs w:val="28"/>
        </w:rPr>
        <w:t>2</w:t>
      </w:r>
      <w:r w:rsidRPr="00BC77E5">
        <w:rPr>
          <w:b/>
          <w:bCs/>
          <w:color w:val="000000" w:themeColor="text1"/>
          <w:sz w:val="28"/>
          <w:szCs w:val="28"/>
          <w:lang w:val="ru-RU"/>
        </w:rPr>
        <w:t>.</w:t>
      </w:r>
      <w:r w:rsidRPr="00CD133F">
        <w:rPr>
          <w:b/>
          <w:bCs/>
          <w:color w:val="000000" w:themeColor="text1"/>
          <w:sz w:val="28"/>
          <w:szCs w:val="28"/>
        </w:rPr>
        <w:t xml:space="preserve"> Цілі і завдання</w:t>
      </w:r>
    </w:p>
    <w:p w14:paraId="506CD07C" w14:textId="2FE1EED4" w:rsidR="00CD133F" w:rsidRDefault="00CD133F" w:rsidP="001F04CD">
      <w:pPr>
        <w:spacing w:line="360" w:lineRule="auto"/>
        <w:ind w:firstLine="567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Метою законопроекту є</w:t>
      </w:r>
      <w:r w:rsidRPr="00BC77E5">
        <w:rPr>
          <w:color w:val="000000" w:themeColor="text1"/>
          <w:sz w:val="28"/>
          <w:szCs w:val="28"/>
          <w:lang w:val="ru-RU"/>
        </w:rPr>
        <w:t>:</w:t>
      </w:r>
    </w:p>
    <w:p w14:paraId="09940AE5" w14:textId="5D017BF1" w:rsidR="00CD133F" w:rsidRDefault="001F04CD" w:rsidP="001F04CD">
      <w:pPr>
        <w:spacing w:line="360" w:lineRule="auto"/>
        <w:ind w:firstLine="567"/>
        <w:jc w:val="both"/>
        <w:rPr>
          <w:color w:val="000000" w:themeColor="text1"/>
          <w:sz w:val="28"/>
          <w:szCs w:val="28"/>
          <w:lang w:val="ru-RU"/>
        </w:rPr>
      </w:pPr>
      <w:r>
        <w:rPr>
          <w:color w:val="000000" w:themeColor="text1"/>
          <w:sz w:val="28"/>
          <w:szCs w:val="28"/>
        </w:rPr>
        <w:t>1) у</w:t>
      </w:r>
      <w:r w:rsidR="00CD133F">
        <w:rPr>
          <w:color w:val="000000" w:themeColor="text1"/>
          <w:sz w:val="28"/>
          <w:szCs w:val="28"/>
        </w:rPr>
        <w:t>сунення законодавчої прогалини щодо податкової пільги для україномовних аудіокниг</w:t>
      </w:r>
      <w:r w:rsidR="00CD133F" w:rsidRPr="00CD133F">
        <w:rPr>
          <w:color w:val="000000" w:themeColor="text1"/>
          <w:sz w:val="28"/>
          <w:szCs w:val="28"/>
          <w:lang w:val="ru-RU"/>
        </w:rPr>
        <w:t>;</w:t>
      </w:r>
    </w:p>
    <w:p w14:paraId="5B87CD9B" w14:textId="1EADB7AA" w:rsidR="00CD133F" w:rsidRDefault="00CD133F" w:rsidP="001F04CD">
      <w:pPr>
        <w:spacing w:line="360" w:lineRule="auto"/>
        <w:ind w:firstLine="567"/>
        <w:jc w:val="both"/>
        <w:rPr>
          <w:color w:val="000000" w:themeColor="text1"/>
          <w:sz w:val="28"/>
          <w:szCs w:val="28"/>
        </w:rPr>
      </w:pPr>
      <w:r w:rsidRPr="00CD133F">
        <w:rPr>
          <w:color w:val="000000" w:themeColor="text1"/>
          <w:sz w:val="28"/>
          <w:szCs w:val="28"/>
          <w:lang w:val="ru-RU"/>
        </w:rPr>
        <w:t>2)</w:t>
      </w:r>
      <w:r w:rsidR="001F04CD">
        <w:rPr>
          <w:color w:val="000000" w:themeColor="text1"/>
          <w:sz w:val="28"/>
          <w:szCs w:val="28"/>
        </w:rPr>
        <w:t xml:space="preserve"> с</w:t>
      </w:r>
      <w:r>
        <w:rPr>
          <w:color w:val="000000" w:themeColor="text1"/>
          <w:sz w:val="28"/>
          <w:szCs w:val="28"/>
        </w:rPr>
        <w:t>тимулювання розвитку сфери україномовних аудіокниг</w:t>
      </w:r>
      <w:r w:rsidRPr="00CD133F">
        <w:rPr>
          <w:color w:val="000000" w:themeColor="text1"/>
          <w:sz w:val="28"/>
          <w:szCs w:val="28"/>
          <w:lang w:val="ru-RU"/>
        </w:rPr>
        <w:t>;</w:t>
      </w:r>
    </w:p>
    <w:p w14:paraId="510D2C40" w14:textId="747C584C" w:rsidR="00CD133F" w:rsidRPr="00BC77E5" w:rsidRDefault="00CD133F" w:rsidP="001F04CD">
      <w:pPr>
        <w:spacing w:line="360" w:lineRule="auto"/>
        <w:ind w:firstLine="567"/>
        <w:jc w:val="both"/>
        <w:rPr>
          <w:color w:val="000000" w:themeColor="text1"/>
          <w:sz w:val="28"/>
          <w:szCs w:val="28"/>
          <w:lang w:val="ru-RU"/>
        </w:rPr>
      </w:pPr>
      <w:r>
        <w:rPr>
          <w:color w:val="000000" w:themeColor="text1"/>
          <w:sz w:val="28"/>
          <w:szCs w:val="28"/>
        </w:rPr>
        <w:t>3)</w:t>
      </w:r>
      <w:r w:rsidRPr="00BC77E5">
        <w:rPr>
          <w:color w:val="000000" w:themeColor="text1"/>
          <w:sz w:val="28"/>
          <w:szCs w:val="28"/>
          <w:lang w:val="ru-RU"/>
        </w:rPr>
        <w:t xml:space="preserve"> </w:t>
      </w:r>
      <w:r w:rsidR="001F04CD">
        <w:rPr>
          <w:color w:val="000000" w:themeColor="text1"/>
          <w:sz w:val="28"/>
          <w:szCs w:val="28"/>
        </w:rPr>
        <w:t>п</w:t>
      </w:r>
      <w:r>
        <w:rPr>
          <w:color w:val="000000" w:themeColor="text1"/>
          <w:sz w:val="28"/>
          <w:szCs w:val="28"/>
        </w:rPr>
        <w:t>ідтримка поширення української мови</w:t>
      </w:r>
      <w:r w:rsidRPr="00BC77E5">
        <w:rPr>
          <w:color w:val="000000" w:themeColor="text1"/>
          <w:sz w:val="28"/>
          <w:szCs w:val="28"/>
          <w:lang w:val="ru-RU"/>
        </w:rPr>
        <w:t>.</w:t>
      </w:r>
    </w:p>
    <w:p w14:paraId="43DFC71B" w14:textId="77777777" w:rsidR="00CD133F" w:rsidRPr="00BC77E5" w:rsidRDefault="00CD133F" w:rsidP="001F04CD">
      <w:pPr>
        <w:spacing w:line="360" w:lineRule="auto"/>
        <w:ind w:firstLine="567"/>
        <w:jc w:val="both"/>
        <w:rPr>
          <w:color w:val="000000" w:themeColor="text1"/>
          <w:sz w:val="28"/>
          <w:szCs w:val="28"/>
          <w:lang w:val="ru-RU"/>
        </w:rPr>
      </w:pPr>
    </w:p>
    <w:p w14:paraId="28F00281" w14:textId="7CA20184" w:rsidR="00CD133F" w:rsidRPr="00CD133F" w:rsidRDefault="00CD133F" w:rsidP="001F04CD">
      <w:pPr>
        <w:spacing w:line="360" w:lineRule="auto"/>
        <w:ind w:firstLine="567"/>
        <w:jc w:val="both"/>
        <w:rPr>
          <w:b/>
          <w:bCs/>
          <w:color w:val="000000" w:themeColor="text1"/>
          <w:sz w:val="28"/>
          <w:szCs w:val="28"/>
        </w:rPr>
      </w:pPr>
      <w:r w:rsidRPr="00CD133F">
        <w:rPr>
          <w:b/>
          <w:bCs/>
          <w:color w:val="000000" w:themeColor="text1"/>
          <w:sz w:val="28"/>
          <w:szCs w:val="28"/>
          <w:lang w:val="ru-RU"/>
        </w:rPr>
        <w:t>3.</w:t>
      </w:r>
      <w:r w:rsidRPr="00CD133F">
        <w:rPr>
          <w:b/>
          <w:bCs/>
          <w:color w:val="000000" w:themeColor="text1"/>
          <w:sz w:val="28"/>
          <w:szCs w:val="28"/>
        </w:rPr>
        <w:t xml:space="preserve"> Загальна характеристика і основні положення законопроекту</w:t>
      </w:r>
    </w:p>
    <w:p w14:paraId="26788C00" w14:textId="29075E69" w:rsidR="001F04CD" w:rsidRDefault="00CD133F" w:rsidP="001F04CD">
      <w:pPr>
        <w:spacing w:line="360" w:lineRule="auto"/>
        <w:ind w:firstLine="567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Законопроектом запропоновано внести зміни до Податкового кодексу України</w:t>
      </w:r>
      <w:r w:rsidR="006B7078">
        <w:rPr>
          <w:color w:val="000000" w:themeColor="text1"/>
          <w:sz w:val="28"/>
          <w:szCs w:val="28"/>
        </w:rPr>
        <w:t xml:space="preserve"> </w:t>
      </w:r>
      <w:r w:rsidR="00453230">
        <w:rPr>
          <w:color w:val="000000" w:themeColor="text1"/>
          <w:sz w:val="28"/>
          <w:szCs w:val="28"/>
        </w:rPr>
        <w:t>доповни</w:t>
      </w:r>
      <w:r w:rsidR="001F04CD">
        <w:rPr>
          <w:color w:val="000000" w:themeColor="text1"/>
          <w:sz w:val="28"/>
          <w:szCs w:val="28"/>
        </w:rPr>
        <w:t>вши</w:t>
      </w:r>
      <w:r w:rsidR="00453230">
        <w:rPr>
          <w:color w:val="000000" w:themeColor="text1"/>
          <w:sz w:val="28"/>
          <w:szCs w:val="28"/>
        </w:rPr>
        <w:t xml:space="preserve"> </w:t>
      </w:r>
      <w:r w:rsidR="006B7078">
        <w:rPr>
          <w:color w:val="000000" w:themeColor="text1"/>
          <w:sz w:val="28"/>
          <w:szCs w:val="28"/>
        </w:rPr>
        <w:t>статт</w:t>
      </w:r>
      <w:r w:rsidR="00453230">
        <w:rPr>
          <w:color w:val="000000" w:themeColor="text1"/>
          <w:sz w:val="28"/>
          <w:szCs w:val="28"/>
        </w:rPr>
        <w:t>ю</w:t>
      </w:r>
      <w:r w:rsidR="006B7078">
        <w:rPr>
          <w:color w:val="000000" w:themeColor="text1"/>
          <w:sz w:val="28"/>
          <w:szCs w:val="28"/>
        </w:rPr>
        <w:t xml:space="preserve"> 197 (Операції</w:t>
      </w:r>
      <w:r w:rsidR="006B7078" w:rsidRPr="006B7078">
        <w:rPr>
          <w:color w:val="000000" w:themeColor="text1"/>
          <w:sz w:val="28"/>
          <w:szCs w:val="28"/>
        </w:rPr>
        <w:t>,</w:t>
      </w:r>
      <w:r w:rsidR="006B7078">
        <w:rPr>
          <w:color w:val="000000" w:themeColor="text1"/>
          <w:sz w:val="28"/>
          <w:szCs w:val="28"/>
        </w:rPr>
        <w:t xml:space="preserve"> звільнені від оподаткування)</w:t>
      </w:r>
      <w:r w:rsidR="00453230">
        <w:rPr>
          <w:color w:val="000000" w:themeColor="text1"/>
          <w:sz w:val="28"/>
          <w:szCs w:val="28"/>
        </w:rPr>
        <w:t xml:space="preserve"> новим п</w:t>
      </w:r>
      <w:r w:rsidR="001F04CD">
        <w:rPr>
          <w:color w:val="000000" w:themeColor="text1"/>
          <w:sz w:val="28"/>
          <w:szCs w:val="28"/>
        </w:rPr>
        <w:t>ідп</w:t>
      </w:r>
      <w:r w:rsidR="00453230">
        <w:rPr>
          <w:color w:val="000000" w:themeColor="text1"/>
          <w:sz w:val="28"/>
          <w:szCs w:val="28"/>
        </w:rPr>
        <w:t>унктом</w:t>
      </w:r>
      <w:r w:rsidR="00810BCF" w:rsidRPr="00810BCF">
        <w:rPr>
          <w:color w:val="000000" w:themeColor="text1"/>
          <w:sz w:val="28"/>
          <w:szCs w:val="28"/>
        </w:rPr>
        <w:t>,</w:t>
      </w:r>
      <w:r w:rsidR="00453230" w:rsidRPr="00453230">
        <w:rPr>
          <w:color w:val="000000" w:themeColor="text1"/>
          <w:sz w:val="28"/>
          <w:szCs w:val="28"/>
        </w:rPr>
        <w:t xml:space="preserve"> </w:t>
      </w:r>
      <w:r w:rsidR="001F04CD">
        <w:rPr>
          <w:color w:val="000000" w:themeColor="text1"/>
          <w:sz w:val="28"/>
          <w:szCs w:val="28"/>
        </w:rPr>
        <w:t>яким</w:t>
      </w:r>
      <w:r w:rsidR="00453230">
        <w:rPr>
          <w:color w:val="000000" w:themeColor="text1"/>
          <w:sz w:val="28"/>
          <w:szCs w:val="28"/>
        </w:rPr>
        <w:t xml:space="preserve"> до </w:t>
      </w:r>
      <w:r w:rsidR="001F04CD">
        <w:rPr>
          <w:color w:val="000000" w:themeColor="text1"/>
          <w:sz w:val="28"/>
          <w:szCs w:val="28"/>
        </w:rPr>
        <w:t xml:space="preserve">переліку </w:t>
      </w:r>
      <w:r w:rsidR="00453230">
        <w:rPr>
          <w:color w:val="000000" w:themeColor="text1"/>
          <w:sz w:val="28"/>
          <w:szCs w:val="28"/>
        </w:rPr>
        <w:t>операцій</w:t>
      </w:r>
      <w:r w:rsidR="00453230" w:rsidRPr="00453230">
        <w:rPr>
          <w:color w:val="000000" w:themeColor="text1"/>
          <w:sz w:val="28"/>
          <w:szCs w:val="28"/>
        </w:rPr>
        <w:t>,</w:t>
      </w:r>
      <w:r w:rsidR="00453230">
        <w:rPr>
          <w:color w:val="000000" w:themeColor="text1"/>
          <w:sz w:val="28"/>
          <w:szCs w:val="28"/>
        </w:rPr>
        <w:t xml:space="preserve"> звільнених від оподаткування податком на додану вартість</w:t>
      </w:r>
      <w:r w:rsidR="00453230" w:rsidRPr="00453230">
        <w:rPr>
          <w:color w:val="000000" w:themeColor="text1"/>
          <w:sz w:val="28"/>
          <w:szCs w:val="28"/>
        </w:rPr>
        <w:t>,</w:t>
      </w:r>
      <w:r w:rsidR="00810BCF">
        <w:rPr>
          <w:color w:val="000000" w:themeColor="text1"/>
          <w:sz w:val="28"/>
          <w:szCs w:val="28"/>
        </w:rPr>
        <w:t xml:space="preserve"> доповнити </w:t>
      </w:r>
      <w:r w:rsidR="001F04CD">
        <w:rPr>
          <w:color w:val="000000" w:themeColor="text1"/>
          <w:sz w:val="28"/>
          <w:szCs w:val="28"/>
        </w:rPr>
        <w:t xml:space="preserve">операції з </w:t>
      </w:r>
      <w:r w:rsidR="001F04CD" w:rsidRPr="001F04CD">
        <w:rPr>
          <w:bCs/>
          <w:color w:val="000000" w:themeColor="text1"/>
          <w:sz w:val="28"/>
          <w:szCs w:val="28"/>
        </w:rPr>
        <w:t>постачання, підготовлення (літературне, наукове і технічне редагування, коригування тощо), виготовлення, розповсюдження аудіокниг, озвучених українською мовою, крім видань еротичного характеру</w:t>
      </w:r>
      <w:r w:rsidR="001F04CD">
        <w:rPr>
          <w:color w:val="000000" w:themeColor="text1"/>
          <w:sz w:val="28"/>
          <w:szCs w:val="28"/>
        </w:rPr>
        <w:t>.</w:t>
      </w:r>
    </w:p>
    <w:p w14:paraId="1ABDA2A9" w14:textId="38061FCB" w:rsidR="001F04CD" w:rsidRPr="001F04CD" w:rsidRDefault="001F04CD" w:rsidP="001F04CD">
      <w:pPr>
        <w:spacing w:line="360" w:lineRule="auto"/>
        <w:ind w:firstLine="567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lastRenderedPageBreak/>
        <w:t xml:space="preserve">Вказане звільнення </w:t>
      </w:r>
      <w:r w:rsidRPr="001F04CD">
        <w:rPr>
          <w:bCs/>
          <w:color w:val="000000" w:themeColor="text1"/>
          <w:sz w:val="28"/>
          <w:szCs w:val="28"/>
        </w:rPr>
        <w:t>поширюватиметься також на електронні послуги із постачання електронних примірників (електронно-цифрової інформації) та/або надання доступу до аудіокниг, озвучених українською мовою, крім видань еротичного характеру.</w:t>
      </w:r>
    </w:p>
    <w:p w14:paraId="43AC1C62" w14:textId="3CC9B9F0" w:rsidR="00810BCF" w:rsidRDefault="00810BCF" w:rsidP="001F04CD">
      <w:pPr>
        <w:spacing w:line="360" w:lineRule="auto"/>
        <w:ind w:firstLine="567"/>
        <w:jc w:val="both"/>
        <w:rPr>
          <w:color w:val="000000" w:themeColor="text1"/>
          <w:sz w:val="28"/>
          <w:szCs w:val="28"/>
        </w:rPr>
      </w:pPr>
    </w:p>
    <w:p w14:paraId="21EEF9F7" w14:textId="3EA41000" w:rsidR="00810BCF" w:rsidRPr="00810BCF" w:rsidRDefault="00810BCF" w:rsidP="001F04CD">
      <w:pPr>
        <w:spacing w:line="360" w:lineRule="auto"/>
        <w:ind w:firstLine="567"/>
        <w:jc w:val="both"/>
        <w:rPr>
          <w:b/>
          <w:bCs/>
          <w:color w:val="000000" w:themeColor="text1"/>
          <w:sz w:val="28"/>
          <w:szCs w:val="28"/>
        </w:rPr>
      </w:pPr>
      <w:r w:rsidRPr="00810BCF">
        <w:rPr>
          <w:b/>
          <w:bCs/>
          <w:color w:val="000000" w:themeColor="text1"/>
          <w:sz w:val="28"/>
          <w:szCs w:val="28"/>
        </w:rPr>
        <w:t>4</w:t>
      </w:r>
      <w:r w:rsidRPr="00810BCF">
        <w:rPr>
          <w:b/>
          <w:bCs/>
          <w:color w:val="000000" w:themeColor="text1"/>
          <w:sz w:val="28"/>
          <w:szCs w:val="28"/>
          <w:lang w:val="ru-RU"/>
        </w:rPr>
        <w:t>.</w:t>
      </w:r>
      <w:r w:rsidRPr="00810BCF">
        <w:rPr>
          <w:b/>
          <w:bCs/>
          <w:color w:val="000000" w:themeColor="text1"/>
          <w:sz w:val="28"/>
          <w:szCs w:val="28"/>
        </w:rPr>
        <w:t xml:space="preserve"> Стан нормативно-правової бази у даній сфері правового регулювання </w:t>
      </w:r>
    </w:p>
    <w:p w14:paraId="3706B023" w14:textId="0CCA5178" w:rsidR="00810BCF" w:rsidRDefault="00810BCF" w:rsidP="001F04CD">
      <w:pPr>
        <w:spacing w:line="360" w:lineRule="auto"/>
        <w:ind w:firstLine="567"/>
        <w:jc w:val="both"/>
        <w:rPr>
          <w:color w:val="000000" w:themeColor="text1"/>
          <w:sz w:val="28"/>
          <w:szCs w:val="28"/>
          <w:lang w:val="ru-RU"/>
        </w:rPr>
      </w:pPr>
      <w:r>
        <w:rPr>
          <w:color w:val="000000" w:themeColor="text1"/>
          <w:sz w:val="28"/>
          <w:szCs w:val="28"/>
        </w:rPr>
        <w:t>Основним нормативно-правовим актом у даній сфері правового регулювання є Податковий кодекс України</w:t>
      </w:r>
      <w:r w:rsidRPr="00810BCF">
        <w:rPr>
          <w:color w:val="000000" w:themeColor="text1"/>
          <w:sz w:val="28"/>
          <w:szCs w:val="28"/>
          <w:lang w:val="ru-RU"/>
        </w:rPr>
        <w:t>.</w:t>
      </w:r>
    </w:p>
    <w:p w14:paraId="48A431CC" w14:textId="5E174AB4" w:rsidR="00810BCF" w:rsidRDefault="00810BCF" w:rsidP="001F04CD">
      <w:pPr>
        <w:spacing w:line="360" w:lineRule="auto"/>
        <w:ind w:firstLine="567"/>
        <w:jc w:val="both"/>
        <w:rPr>
          <w:color w:val="000000" w:themeColor="text1"/>
          <w:sz w:val="28"/>
          <w:szCs w:val="28"/>
          <w:lang w:val="ru-RU"/>
        </w:rPr>
      </w:pPr>
    </w:p>
    <w:p w14:paraId="3E99D54D" w14:textId="5D7051A2" w:rsidR="00810BCF" w:rsidRPr="00810BCF" w:rsidRDefault="00810BCF" w:rsidP="001F04CD">
      <w:pPr>
        <w:spacing w:line="360" w:lineRule="auto"/>
        <w:ind w:firstLine="567"/>
        <w:jc w:val="both"/>
        <w:rPr>
          <w:b/>
          <w:bCs/>
          <w:color w:val="000000" w:themeColor="text1"/>
          <w:sz w:val="28"/>
          <w:szCs w:val="28"/>
        </w:rPr>
      </w:pPr>
      <w:r w:rsidRPr="00BC77E5">
        <w:rPr>
          <w:b/>
          <w:bCs/>
          <w:color w:val="000000" w:themeColor="text1"/>
          <w:sz w:val="28"/>
          <w:szCs w:val="28"/>
          <w:lang w:val="ru-RU"/>
        </w:rPr>
        <w:t xml:space="preserve">5. </w:t>
      </w:r>
      <w:r w:rsidRPr="00810BCF">
        <w:rPr>
          <w:b/>
          <w:bCs/>
          <w:color w:val="000000" w:themeColor="text1"/>
          <w:sz w:val="28"/>
          <w:szCs w:val="28"/>
        </w:rPr>
        <w:t>Фінансово-економічне обґрунтування</w:t>
      </w:r>
    </w:p>
    <w:p w14:paraId="6BF810A4" w14:textId="212B04C8" w:rsidR="001F04CD" w:rsidRPr="00A14CE3" w:rsidRDefault="00810BCF" w:rsidP="001F04CD">
      <w:pPr>
        <w:ind w:firstLine="567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Прийняття та реалізація проекту Закону не </w:t>
      </w:r>
      <w:r w:rsidR="00C2581E">
        <w:rPr>
          <w:color w:val="000000" w:themeColor="text1"/>
          <w:sz w:val="28"/>
          <w:szCs w:val="28"/>
        </w:rPr>
        <w:t>призведе до</w:t>
      </w:r>
      <w:r w:rsidR="001F04CD">
        <w:rPr>
          <w:color w:val="000000" w:themeColor="text1"/>
          <w:sz w:val="28"/>
          <w:szCs w:val="28"/>
        </w:rPr>
        <w:t xml:space="preserve"> </w:t>
      </w:r>
      <w:r w:rsidR="001F04CD" w:rsidRPr="00A14CE3">
        <w:rPr>
          <w:color w:val="000000" w:themeColor="text1"/>
          <w:sz w:val="28"/>
          <w:szCs w:val="28"/>
        </w:rPr>
        <w:t>збільшення видатків Державного бюджету України.</w:t>
      </w:r>
    </w:p>
    <w:p w14:paraId="28AD636A" w14:textId="50230EB5" w:rsidR="00810BCF" w:rsidRPr="001F04CD" w:rsidRDefault="00810BCF" w:rsidP="001F04CD">
      <w:pPr>
        <w:spacing w:line="360" w:lineRule="auto"/>
        <w:ind w:firstLine="567"/>
        <w:jc w:val="both"/>
        <w:rPr>
          <w:color w:val="000000" w:themeColor="text1"/>
          <w:sz w:val="28"/>
          <w:szCs w:val="28"/>
        </w:rPr>
      </w:pPr>
    </w:p>
    <w:p w14:paraId="03CF5B7F" w14:textId="070CE5E4" w:rsidR="00810BCF" w:rsidRPr="00140226" w:rsidRDefault="00453230" w:rsidP="001F04CD">
      <w:pPr>
        <w:spacing w:line="360" w:lineRule="auto"/>
        <w:ind w:firstLine="567"/>
        <w:jc w:val="both"/>
        <w:rPr>
          <w:b/>
          <w:bCs/>
          <w:color w:val="000000" w:themeColor="text1"/>
          <w:sz w:val="28"/>
          <w:szCs w:val="28"/>
        </w:rPr>
      </w:pPr>
      <w:r w:rsidRPr="00453230">
        <w:rPr>
          <w:b/>
          <w:bCs/>
          <w:color w:val="000000" w:themeColor="text1"/>
          <w:sz w:val="28"/>
          <w:szCs w:val="28"/>
          <w:lang w:val="ru-RU"/>
        </w:rPr>
        <w:t>6</w:t>
      </w:r>
      <w:r w:rsidR="00810BCF" w:rsidRPr="00140226">
        <w:rPr>
          <w:b/>
          <w:bCs/>
          <w:color w:val="000000" w:themeColor="text1"/>
          <w:sz w:val="28"/>
          <w:szCs w:val="28"/>
          <w:lang w:val="ru-RU"/>
        </w:rPr>
        <w:t>.</w:t>
      </w:r>
      <w:r w:rsidR="00810BCF" w:rsidRPr="00140226">
        <w:rPr>
          <w:b/>
          <w:bCs/>
          <w:color w:val="000000" w:themeColor="text1"/>
          <w:sz w:val="28"/>
          <w:szCs w:val="28"/>
        </w:rPr>
        <w:t xml:space="preserve"> Прогноз очікуваних соціально-економічних</w:t>
      </w:r>
      <w:r w:rsidR="00810BCF" w:rsidRPr="00140226">
        <w:rPr>
          <w:b/>
          <w:bCs/>
          <w:color w:val="000000" w:themeColor="text1"/>
          <w:sz w:val="28"/>
          <w:szCs w:val="28"/>
          <w:lang w:val="ru-RU"/>
        </w:rPr>
        <w:t>,</w:t>
      </w:r>
      <w:r w:rsidR="00810BCF" w:rsidRPr="00140226">
        <w:rPr>
          <w:b/>
          <w:bCs/>
          <w:color w:val="000000" w:themeColor="text1"/>
          <w:sz w:val="28"/>
          <w:szCs w:val="28"/>
        </w:rPr>
        <w:t xml:space="preserve"> правових та інших наслідків прийняття проекту</w:t>
      </w:r>
    </w:p>
    <w:p w14:paraId="1C98944C" w14:textId="5786B6B8" w:rsidR="00810BCF" w:rsidRPr="0007037F" w:rsidRDefault="00140226" w:rsidP="001F04CD">
      <w:pPr>
        <w:spacing w:line="360" w:lineRule="auto"/>
        <w:ind w:firstLine="567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Прийняття законопроекту сприятиме розвитку і поширенню україномовних аудіокниг</w:t>
      </w:r>
      <w:r w:rsidRPr="00140226">
        <w:rPr>
          <w:color w:val="000000" w:themeColor="text1"/>
          <w:sz w:val="28"/>
          <w:szCs w:val="28"/>
        </w:rPr>
        <w:t>, захисту української мови і</w:t>
      </w:r>
      <w:r>
        <w:rPr>
          <w:color w:val="000000" w:themeColor="text1"/>
          <w:sz w:val="28"/>
          <w:szCs w:val="28"/>
        </w:rPr>
        <w:t xml:space="preserve"> національної самоідентичності</w:t>
      </w:r>
      <w:r w:rsidRPr="00140226">
        <w:rPr>
          <w:color w:val="000000" w:themeColor="text1"/>
          <w:sz w:val="28"/>
          <w:szCs w:val="28"/>
        </w:rPr>
        <w:t>,</w:t>
      </w:r>
      <w:r>
        <w:rPr>
          <w:color w:val="000000" w:themeColor="text1"/>
          <w:sz w:val="28"/>
          <w:szCs w:val="28"/>
        </w:rPr>
        <w:t xml:space="preserve"> оскільки шляхом запровадження податкової пільги для операцій з постачання аудіокниг</w:t>
      </w:r>
      <w:r w:rsidRPr="00140226">
        <w:rPr>
          <w:color w:val="000000" w:themeColor="text1"/>
          <w:sz w:val="28"/>
          <w:szCs w:val="28"/>
        </w:rPr>
        <w:t>,</w:t>
      </w:r>
      <w:r>
        <w:rPr>
          <w:color w:val="000000" w:themeColor="text1"/>
          <w:sz w:val="28"/>
          <w:szCs w:val="28"/>
        </w:rPr>
        <w:t xml:space="preserve"> озвучених українською мовою</w:t>
      </w:r>
      <w:r w:rsidRPr="00140226">
        <w:rPr>
          <w:color w:val="000000" w:themeColor="text1"/>
          <w:sz w:val="28"/>
          <w:szCs w:val="28"/>
        </w:rPr>
        <w:t>,</w:t>
      </w:r>
      <w:r>
        <w:rPr>
          <w:color w:val="000000" w:themeColor="text1"/>
          <w:sz w:val="28"/>
          <w:szCs w:val="28"/>
        </w:rPr>
        <w:t xml:space="preserve"> будуть створені сприятливі податкові умови для суб</w:t>
      </w:r>
      <w:r w:rsidRPr="00140226">
        <w:rPr>
          <w:color w:val="000000" w:themeColor="text1"/>
          <w:sz w:val="28"/>
          <w:szCs w:val="28"/>
        </w:rPr>
        <w:t>’</w:t>
      </w:r>
      <w:r>
        <w:rPr>
          <w:color w:val="000000" w:themeColor="text1"/>
          <w:sz w:val="28"/>
          <w:szCs w:val="28"/>
        </w:rPr>
        <w:t>єктів господарювання</w:t>
      </w:r>
      <w:r w:rsidRPr="00140226">
        <w:rPr>
          <w:color w:val="000000" w:themeColor="text1"/>
          <w:sz w:val="28"/>
          <w:szCs w:val="28"/>
        </w:rPr>
        <w:t>,</w:t>
      </w:r>
      <w:r>
        <w:rPr>
          <w:color w:val="000000" w:themeColor="text1"/>
          <w:sz w:val="28"/>
          <w:szCs w:val="28"/>
        </w:rPr>
        <w:t xml:space="preserve"> які розповсюджують україномовні аудіокни</w:t>
      </w:r>
      <w:r w:rsidR="00F32B89">
        <w:rPr>
          <w:color w:val="000000" w:themeColor="text1"/>
          <w:sz w:val="28"/>
          <w:szCs w:val="28"/>
        </w:rPr>
        <w:t>ги</w:t>
      </w:r>
      <w:r w:rsidRPr="0007037F">
        <w:rPr>
          <w:color w:val="000000" w:themeColor="text1"/>
          <w:sz w:val="28"/>
          <w:szCs w:val="28"/>
        </w:rPr>
        <w:t>.</w:t>
      </w:r>
    </w:p>
    <w:p w14:paraId="03D1EE41" w14:textId="27ADF39B" w:rsidR="0007037F" w:rsidRDefault="0007037F" w:rsidP="001F04CD">
      <w:pPr>
        <w:spacing w:line="360" w:lineRule="auto"/>
        <w:ind w:firstLine="567"/>
        <w:jc w:val="both"/>
        <w:rPr>
          <w:color w:val="000000" w:themeColor="text1"/>
          <w:sz w:val="28"/>
          <w:szCs w:val="28"/>
        </w:rPr>
      </w:pPr>
    </w:p>
    <w:p w14:paraId="5767396E" w14:textId="064F5CD2" w:rsidR="0007037F" w:rsidRPr="0007037F" w:rsidRDefault="00995A1C" w:rsidP="001F04CD">
      <w:pPr>
        <w:spacing w:line="360" w:lineRule="auto"/>
        <w:ind w:firstLine="567"/>
        <w:jc w:val="both"/>
        <w:rPr>
          <w:b/>
          <w:bCs/>
          <w:color w:val="000000" w:themeColor="text1"/>
          <w:sz w:val="28"/>
          <w:szCs w:val="28"/>
        </w:rPr>
      </w:pPr>
      <w:r>
        <w:rPr>
          <w:b/>
          <w:bCs/>
          <w:color w:val="000000" w:themeColor="text1"/>
          <w:sz w:val="28"/>
          <w:szCs w:val="28"/>
        </w:rPr>
        <w:t>Народні</w:t>
      </w:r>
      <w:r w:rsidR="0007037F" w:rsidRPr="0007037F">
        <w:rPr>
          <w:b/>
          <w:bCs/>
          <w:color w:val="000000" w:themeColor="text1"/>
          <w:sz w:val="28"/>
          <w:szCs w:val="28"/>
        </w:rPr>
        <w:t xml:space="preserve"> депутат</w:t>
      </w:r>
      <w:r>
        <w:rPr>
          <w:b/>
          <w:bCs/>
          <w:color w:val="000000" w:themeColor="text1"/>
          <w:sz w:val="28"/>
          <w:szCs w:val="28"/>
        </w:rPr>
        <w:t>и</w:t>
      </w:r>
      <w:r w:rsidR="0007037F" w:rsidRPr="0007037F">
        <w:rPr>
          <w:b/>
          <w:bCs/>
          <w:color w:val="000000" w:themeColor="text1"/>
          <w:sz w:val="28"/>
          <w:szCs w:val="28"/>
        </w:rPr>
        <w:t xml:space="preserve"> Україн</w:t>
      </w:r>
      <w:r>
        <w:rPr>
          <w:b/>
          <w:bCs/>
          <w:color w:val="000000" w:themeColor="text1"/>
          <w:sz w:val="28"/>
          <w:szCs w:val="28"/>
        </w:rPr>
        <w:t>и</w:t>
      </w:r>
    </w:p>
    <w:p w14:paraId="628341BD" w14:textId="52F34BAE" w:rsidR="008C4562" w:rsidRPr="008C4562" w:rsidRDefault="008C4562" w:rsidP="0007037F">
      <w:pPr>
        <w:rPr>
          <w:sz w:val="28"/>
          <w:szCs w:val="28"/>
        </w:rPr>
      </w:pPr>
    </w:p>
    <w:sectPr w:rsidR="008C4562" w:rsidRPr="008C4562" w:rsidSect="00AB61D6">
      <w:footerReference w:type="even" r:id="rId9"/>
      <w:footerReference w:type="default" r:id="rId10"/>
      <w:pgSz w:w="11900" w:h="16840"/>
      <w:pgMar w:top="1134" w:right="851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E5DD83F" w14:textId="77777777" w:rsidR="005A3455" w:rsidRDefault="005A3455" w:rsidP="00BC77E5">
      <w:r>
        <w:separator/>
      </w:r>
    </w:p>
  </w:endnote>
  <w:endnote w:type="continuationSeparator" w:id="0">
    <w:p w14:paraId="758477DB" w14:textId="77777777" w:rsidR="005A3455" w:rsidRDefault="005A3455" w:rsidP="00BC77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a5"/>
      </w:rPr>
      <w:id w:val="-1636862908"/>
      <w:docPartObj>
        <w:docPartGallery w:val="Page Numbers (Bottom of Page)"/>
        <w:docPartUnique/>
      </w:docPartObj>
    </w:sdtPr>
    <w:sdtEndPr>
      <w:rPr>
        <w:rStyle w:val="a5"/>
      </w:rPr>
    </w:sdtEndPr>
    <w:sdtContent>
      <w:p w14:paraId="33930C3D" w14:textId="360A9663" w:rsidR="00BC77E5" w:rsidRDefault="00BC77E5" w:rsidP="009E76C1">
        <w:pPr>
          <w:pStyle w:val="a3"/>
          <w:framePr w:wrap="none" w:vAnchor="text" w:hAnchor="margin" w:xAlign="right" w:y="1"/>
          <w:rPr>
            <w:rStyle w:val="a5"/>
          </w:rPr>
        </w:pPr>
        <w:r>
          <w:rPr>
            <w:rStyle w:val="a5"/>
          </w:rPr>
          <w:fldChar w:fldCharType="begin"/>
        </w:r>
        <w:r>
          <w:rPr>
            <w:rStyle w:val="a5"/>
          </w:rPr>
          <w:instrText xml:space="preserve"> PAGE </w:instrText>
        </w:r>
        <w:r>
          <w:rPr>
            <w:rStyle w:val="a5"/>
          </w:rPr>
          <w:fldChar w:fldCharType="end"/>
        </w:r>
      </w:p>
    </w:sdtContent>
  </w:sdt>
  <w:p w14:paraId="00896FCF" w14:textId="77777777" w:rsidR="00BC77E5" w:rsidRDefault="00BC77E5" w:rsidP="00BC77E5">
    <w:pPr>
      <w:pStyle w:val="a3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a5"/>
      </w:rPr>
      <w:id w:val="-420879385"/>
      <w:docPartObj>
        <w:docPartGallery w:val="Page Numbers (Bottom of Page)"/>
        <w:docPartUnique/>
      </w:docPartObj>
    </w:sdtPr>
    <w:sdtEndPr>
      <w:rPr>
        <w:rStyle w:val="a5"/>
      </w:rPr>
    </w:sdtEndPr>
    <w:sdtContent>
      <w:p w14:paraId="5D6134A8" w14:textId="4475E040" w:rsidR="00BC77E5" w:rsidRDefault="00BC77E5" w:rsidP="009E76C1">
        <w:pPr>
          <w:pStyle w:val="a3"/>
          <w:framePr w:wrap="none" w:vAnchor="text" w:hAnchor="margin" w:xAlign="right" w:y="1"/>
          <w:rPr>
            <w:rStyle w:val="a5"/>
          </w:rPr>
        </w:pPr>
        <w:r>
          <w:rPr>
            <w:rStyle w:val="a5"/>
          </w:rPr>
          <w:fldChar w:fldCharType="begin"/>
        </w:r>
        <w:r>
          <w:rPr>
            <w:rStyle w:val="a5"/>
          </w:rPr>
          <w:instrText xml:space="preserve"> PAGE </w:instrText>
        </w:r>
        <w:r>
          <w:rPr>
            <w:rStyle w:val="a5"/>
          </w:rPr>
          <w:fldChar w:fldCharType="separate"/>
        </w:r>
        <w:r w:rsidR="00656C05">
          <w:rPr>
            <w:rStyle w:val="a5"/>
            <w:noProof/>
          </w:rPr>
          <w:t>2</w:t>
        </w:r>
        <w:r>
          <w:rPr>
            <w:rStyle w:val="a5"/>
          </w:rPr>
          <w:fldChar w:fldCharType="end"/>
        </w:r>
      </w:p>
    </w:sdtContent>
  </w:sdt>
  <w:p w14:paraId="30198071" w14:textId="77777777" w:rsidR="00BC77E5" w:rsidRDefault="00BC77E5" w:rsidP="00BC77E5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0CF54A7" w14:textId="77777777" w:rsidR="005A3455" w:rsidRDefault="005A3455" w:rsidP="00BC77E5">
      <w:r>
        <w:separator/>
      </w:r>
    </w:p>
  </w:footnote>
  <w:footnote w:type="continuationSeparator" w:id="0">
    <w:p w14:paraId="6ACF5447" w14:textId="77777777" w:rsidR="005A3455" w:rsidRDefault="005A3455" w:rsidP="00BC77E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4562"/>
    <w:rsid w:val="0007037F"/>
    <w:rsid w:val="00081312"/>
    <w:rsid w:val="000E3F3A"/>
    <w:rsid w:val="00140226"/>
    <w:rsid w:val="001F04CD"/>
    <w:rsid w:val="00212A94"/>
    <w:rsid w:val="00453230"/>
    <w:rsid w:val="004C7B8C"/>
    <w:rsid w:val="004E62D7"/>
    <w:rsid w:val="005A3455"/>
    <w:rsid w:val="00656C05"/>
    <w:rsid w:val="006B7078"/>
    <w:rsid w:val="006F45C3"/>
    <w:rsid w:val="00810BCF"/>
    <w:rsid w:val="00845C8E"/>
    <w:rsid w:val="008C4562"/>
    <w:rsid w:val="00995A1C"/>
    <w:rsid w:val="00AB61D6"/>
    <w:rsid w:val="00BC77E5"/>
    <w:rsid w:val="00C2581E"/>
    <w:rsid w:val="00C652C2"/>
    <w:rsid w:val="00C957F3"/>
    <w:rsid w:val="00CD133F"/>
    <w:rsid w:val="00DF64F8"/>
    <w:rsid w:val="00E035E1"/>
    <w:rsid w:val="00E546B3"/>
    <w:rsid w:val="00F32B89"/>
    <w:rsid w:val="00F745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B5F8BA"/>
  <w15:chartTrackingRefBased/>
  <w15:docId w15:val="{EDAF9095-11DB-6A44-87F1-FA28B7FE4A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uk-UA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45C3"/>
    <w:rPr>
      <w:rFonts w:ascii="Times New Roman" w:eastAsia="Times New Roman" w:hAnsi="Times New Roman" w:cs="Times New Roman"/>
      <w:lang w:eastAsia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2">
    <w:name w:val="rvps2"/>
    <w:basedOn w:val="a"/>
    <w:rsid w:val="00C652C2"/>
    <w:pPr>
      <w:spacing w:before="100" w:beforeAutospacing="1" w:after="100" w:afterAutospacing="1"/>
    </w:pPr>
  </w:style>
  <w:style w:type="paragraph" w:styleId="a3">
    <w:name w:val="footer"/>
    <w:basedOn w:val="a"/>
    <w:link w:val="a4"/>
    <w:uiPriority w:val="99"/>
    <w:unhideWhenUsed/>
    <w:rsid w:val="00BC77E5"/>
    <w:pPr>
      <w:tabs>
        <w:tab w:val="center" w:pos="4680"/>
        <w:tab w:val="right" w:pos="9360"/>
      </w:tabs>
    </w:pPr>
  </w:style>
  <w:style w:type="character" w:customStyle="1" w:styleId="a4">
    <w:name w:val="Нижній колонтитул Знак"/>
    <w:basedOn w:val="a0"/>
    <w:link w:val="a3"/>
    <w:uiPriority w:val="99"/>
    <w:rsid w:val="00BC77E5"/>
    <w:rPr>
      <w:rFonts w:ascii="Times New Roman" w:eastAsia="Times New Roman" w:hAnsi="Times New Roman" w:cs="Times New Roman"/>
      <w:lang w:eastAsia="en-GB"/>
    </w:rPr>
  </w:style>
  <w:style w:type="character" w:styleId="a5">
    <w:name w:val="page number"/>
    <w:basedOn w:val="a0"/>
    <w:uiPriority w:val="99"/>
    <w:semiHidden/>
    <w:unhideWhenUsed/>
    <w:rsid w:val="00BC77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299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6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4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8672807-F2CA-4030-A8F4-022ED8B0835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D0110A3-BEE6-4594-9B17-CB8A7DB9391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5A31047-FB2D-460B-827A-1CBBE337DB01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3060</Words>
  <Characters>1745</Characters>
  <Application>Microsoft Office Word</Application>
  <DocSecurity>0</DocSecurity>
  <Lines>14</Lines>
  <Paragraphs>9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2021-08-30T12:56:00Z</dcterms:created>
  <dcterms:modified xsi:type="dcterms:W3CDTF">2021-08-30T12:56:00Z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