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29A75" w14:textId="6DF0235C" w:rsidR="00672784" w:rsidRPr="00672784" w:rsidRDefault="00672784" w:rsidP="00672784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672784">
        <w:rPr>
          <w:rFonts w:ascii="Times New Roman" w:hAnsi="Times New Roman" w:cs="Times New Roman"/>
          <w:b/>
          <w:bCs/>
          <w:sz w:val="28"/>
          <w:szCs w:val="28"/>
        </w:rPr>
        <w:t xml:space="preserve">ПОРІВНЯЛЬНА ТАБЛИЦЯ </w:t>
      </w:r>
    </w:p>
    <w:p w14:paraId="384AF824" w14:textId="7C85AAC4" w:rsidR="00672784" w:rsidRDefault="00672784" w:rsidP="0067278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2784">
        <w:rPr>
          <w:rFonts w:ascii="Times New Roman" w:hAnsi="Times New Roman" w:cs="Times New Roman"/>
          <w:b/>
          <w:bCs/>
          <w:sz w:val="28"/>
          <w:szCs w:val="28"/>
        </w:rPr>
        <w:t>до проекту Закону України "</w:t>
      </w:r>
      <w:r w:rsidR="00D15B40" w:rsidRPr="006E27F5">
        <w:rPr>
          <w:rFonts w:ascii="Times New Roman" w:hAnsi="Times New Roman" w:cs="Times New Roman"/>
          <w:b/>
          <w:bCs/>
          <w:sz w:val="28"/>
          <w:szCs w:val="28"/>
        </w:rPr>
        <w:t>Про внесення змін до Податкового кодексу України щодо звільнення від оподаткування податком на додану вартість операцій з постачання україномовних аудіокниг</w:t>
      </w:r>
      <w:r w:rsidRPr="00672784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14:paraId="0E500AE2" w14:textId="2FBE4616" w:rsidR="00672784" w:rsidRDefault="00672784" w:rsidP="0067278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451" w:type="dxa"/>
        <w:tblInd w:w="-714" w:type="dxa"/>
        <w:tblLook w:val="04A0" w:firstRow="1" w:lastRow="0" w:firstColumn="1" w:lastColumn="0" w:noHBand="0" w:noVBand="1"/>
      </w:tblPr>
      <w:tblGrid>
        <w:gridCol w:w="7513"/>
        <w:gridCol w:w="7938"/>
      </w:tblGrid>
      <w:tr w:rsidR="00672784" w14:paraId="4004ACFF" w14:textId="77777777" w:rsidTr="00357B05">
        <w:tc>
          <w:tcPr>
            <w:tcW w:w="7513" w:type="dxa"/>
          </w:tcPr>
          <w:p w14:paraId="180EE6C6" w14:textId="512B03E1" w:rsidR="00672784" w:rsidRPr="00672784" w:rsidRDefault="00672784" w:rsidP="0067278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27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Редакція чинного Закону</w:t>
            </w:r>
          </w:p>
        </w:tc>
        <w:tc>
          <w:tcPr>
            <w:tcW w:w="7938" w:type="dxa"/>
          </w:tcPr>
          <w:p w14:paraId="0EB7E624" w14:textId="30516F10" w:rsidR="00672784" w:rsidRPr="00672784" w:rsidRDefault="00672784" w:rsidP="0067278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27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Редакція</w:t>
            </w:r>
            <w:r w:rsidRPr="0067278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,</w:t>
            </w:r>
            <w:r w:rsidRPr="006727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що пропонується</w:t>
            </w:r>
          </w:p>
        </w:tc>
      </w:tr>
      <w:tr w:rsidR="00672784" w14:paraId="43105DD0" w14:textId="77777777" w:rsidTr="00357B05">
        <w:tc>
          <w:tcPr>
            <w:tcW w:w="15451" w:type="dxa"/>
            <w:gridSpan w:val="2"/>
          </w:tcPr>
          <w:p w14:paraId="1E0BBAF7" w14:textId="0EDBC195" w:rsidR="00672784" w:rsidRDefault="00672784" w:rsidP="00357B0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7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Податковий кодекс України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(Відомості Верховної Ради України (ВВР)</w:t>
            </w:r>
            <w:r w:rsidRPr="0067278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2011</w:t>
            </w:r>
            <w:r w:rsidRPr="0067278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№13-14</w:t>
            </w:r>
            <w:r w:rsidRPr="00672784">
              <w:rPr>
                <w:rFonts w:ascii="Times New Roman" w:hAnsi="Times New Roman" w:cs="Times New Roman"/>
                <w:sz w:val="28"/>
                <w:szCs w:val="28"/>
              </w:rPr>
              <w:t>, №15-16,№17,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</w:t>
            </w:r>
            <w:r w:rsidRPr="006727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112)</w:t>
            </w:r>
          </w:p>
        </w:tc>
      </w:tr>
      <w:tr w:rsidR="00672784" w14:paraId="3C593966" w14:textId="77777777" w:rsidTr="00357B05">
        <w:tc>
          <w:tcPr>
            <w:tcW w:w="7513" w:type="dxa"/>
          </w:tcPr>
          <w:p w14:paraId="4FA082F0" w14:textId="77777777" w:rsidR="0060591B" w:rsidRPr="0060591B" w:rsidRDefault="0060591B" w:rsidP="0060591B">
            <w:pPr>
              <w:pStyle w:val="rvps2"/>
              <w:spacing w:before="0" w:beforeAutospacing="0" w:after="15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60591B"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  <w:t>Стаття 197.</w:t>
            </w:r>
            <w:r w:rsidRPr="0060591B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60591B">
              <w:rPr>
                <w:color w:val="000000" w:themeColor="text1"/>
                <w:sz w:val="28"/>
                <w:szCs w:val="28"/>
              </w:rPr>
              <w:t>Операції, звільнені від оподаткування</w:t>
            </w:r>
          </w:p>
          <w:p w14:paraId="5BCC09FA" w14:textId="77777777" w:rsidR="0060591B" w:rsidRPr="0060591B" w:rsidRDefault="0060591B" w:rsidP="0060591B">
            <w:pPr>
              <w:pStyle w:val="rvps2"/>
              <w:spacing w:before="0" w:beforeAutospacing="0" w:after="15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bookmarkStart w:id="1" w:name="n4723"/>
            <w:bookmarkEnd w:id="1"/>
            <w:r w:rsidRPr="0060591B">
              <w:rPr>
                <w:color w:val="000000" w:themeColor="text1"/>
                <w:sz w:val="28"/>
                <w:szCs w:val="28"/>
              </w:rPr>
              <w:t>197.1. Звільняються від оподаткування операції з:</w:t>
            </w:r>
          </w:p>
          <w:p w14:paraId="3DA79F07" w14:textId="628C95E6" w:rsidR="0060591B" w:rsidRDefault="0060591B" w:rsidP="0060591B">
            <w:pPr>
              <w:pStyle w:val="rvps2"/>
              <w:spacing w:before="0" w:beforeAutospacing="0" w:after="15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bookmarkStart w:id="2" w:name="n4724"/>
            <w:bookmarkEnd w:id="2"/>
            <w:r w:rsidRPr="0060591B">
              <w:rPr>
                <w:color w:val="000000" w:themeColor="text1"/>
                <w:sz w:val="28"/>
                <w:szCs w:val="28"/>
              </w:rPr>
              <w:t>197.1.1. постачання продуктів дитячого харчування та товарів дитячого асортименту для немовлят за переліком, затвердженим Кабінетом Міністрів України;</w:t>
            </w:r>
          </w:p>
          <w:p w14:paraId="465F87E6" w14:textId="008E5C87" w:rsidR="0060591B" w:rsidRPr="00DC3D74" w:rsidRDefault="0060591B" w:rsidP="0060591B">
            <w:pPr>
              <w:pStyle w:val="rvps2"/>
              <w:spacing w:before="0" w:beforeAutospacing="0" w:after="150" w:afterAutospacing="0" w:line="360" w:lineRule="auto"/>
              <w:ind w:firstLine="38"/>
              <w:jc w:val="both"/>
              <w:rPr>
                <w:color w:val="000000" w:themeColor="text1"/>
                <w:sz w:val="28"/>
                <w:szCs w:val="28"/>
              </w:rPr>
            </w:pPr>
            <w:r w:rsidRPr="00DC3D74">
              <w:rPr>
                <w:color w:val="000000" w:themeColor="text1"/>
                <w:sz w:val="28"/>
                <w:szCs w:val="28"/>
              </w:rPr>
              <w:t>…</w:t>
            </w:r>
          </w:p>
          <w:p w14:paraId="7ABFBD7E" w14:textId="2A97AA73" w:rsidR="0060591B" w:rsidRDefault="0060591B" w:rsidP="0060591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059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197.1.25. постачання (передплати) та доставки періодичних видань друкованих засобів масової інформації (крім видань еротичного характеру) вітчизняного виробництва, підготовлення (літературне, наукове і технічне редагування, коригування, дизайн та верстка), виготовлення (друк на папері чи запис на електронному носієві), розповсюдження </w:t>
            </w:r>
            <w:r w:rsidRPr="006059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книжок, у тому числі електронного контенту (крім видань еротичного характеру) та дитячих книжкових видань, вітчизняного виробництва, учнівських зошитів, підручників та навчальних посібників, словників українсько-іноземної або іноземно-української мови вітчизняного виробництва на митній території України;</w:t>
            </w:r>
          </w:p>
          <w:p w14:paraId="1772D6F2" w14:textId="4F3D2FE9" w:rsidR="004552CB" w:rsidRDefault="004552CB" w:rsidP="006059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4552C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Відсутній</w:t>
            </w:r>
          </w:p>
          <w:p w14:paraId="7963EC3C" w14:textId="5D443816" w:rsidR="004552CB" w:rsidRDefault="004552CB" w:rsidP="006059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14:paraId="1D289583" w14:textId="124175A2" w:rsidR="004552CB" w:rsidRDefault="004552CB" w:rsidP="006059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14:paraId="744A92DA" w14:textId="1BAE4C70" w:rsidR="004552CB" w:rsidRDefault="004552CB" w:rsidP="006059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14:paraId="08B713E5" w14:textId="55B6D98F" w:rsidR="004552CB" w:rsidRDefault="004552CB" w:rsidP="006059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14:paraId="70804AC8" w14:textId="77777777" w:rsidR="0060591B" w:rsidRPr="0060591B" w:rsidRDefault="0060591B" w:rsidP="0060591B">
            <w:pPr>
              <w:pStyle w:val="rvps2"/>
              <w:spacing w:before="0" w:beforeAutospacing="0" w:after="150" w:afterAutospacing="0" w:line="360" w:lineRule="auto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65EBC45C" w14:textId="77777777" w:rsidR="00672784" w:rsidRPr="0060591B" w:rsidRDefault="00672784" w:rsidP="006727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14:paraId="70476CBD" w14:textId="77777777" w:rsidR="0060591B" w:rsidRPr="0060591B" w:rsidRDefault="0060591B" w:rsidP="0060591B">
            <w:pPr>
              <w:pStyle w:val="rvps2"/>
              <w:spacing w:before="0" w:beforeAutospacing="0" w:after="15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60591B"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197.</w:t>
            </w:r>
            <w:r w:rsidRPr="0060591B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60591B">
              <w:rPr>
                <w:color w:val="000000" w:themeColor="text1"/>
                <w:sz w:val="28"/>
                <w:szCs w:val="28"/>
              </w:rPr>
              <w:t>Операції, звільнені від оподаткування</w:t>
            </w:r>
          </w:p>
          <w:p w14:paraId="7F238CB0" w14:textId="77777777" w:rsidR="0060591B" w:rsidRPr="0060591B" w:rsidRDefault="0060591B" w:rsidP="0060591B">
            <w:pPr>
              <w:pStyle w:val="rvps2"/>
              <w:spacing w:before="0" w:beforeAutospacing="0" w:after="15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60591B">
              <w:rPr>
                <w:color w:val="000000" w:themeColor="text1"/>
                <w:sz w:val="28"/>
                <w:szCs w:val="28"/>
              </w:rPr>
              <w:t>197.1. Звільняються від оподаткування операції з:</w:t>
            </w:r>
          </w:p>
          <w:p w14:paraId="11D929DC" w14:textId="77777777" w:rsidR="0060591B" w:rsidRDefault="0060591B" w:rsidP="0060591B">
            <w:pPr>
              <w:pStyle w:val="rvps2"/>
              <w:spacing w:before="0" w:beforeAutospacing="0" w:after="15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60591B">
              <w:rPr>
                <w:color w:val="000000" w:themeColor="text1"/>
                <w:sz w:val="28"/>
                <w:szCs w:val="28"/>
              </w:rPr>
              <w:t>197.1.1. постачання продуктів дитячого харчування та товарів дитячого асортименту для немовлят за переліком, затвердженим Кабінетом Міністрів України;</w:t>
            </w:r>
          </w:p>
          <w:p w14:paraId="5327A261" w14:textId="77777777" w:rsidR="0060591B" w:rsidRPr="0060591B" w:rsidRDefault="0060591B" w:rsidP="0060591B">
            <w:pPr>
              <w:pStyle w:val="rvps2"/>
              <w:spacing w:before="0" w:beforeAutospacing="0" w:after="150" w:afterAutospacing="0" w:line="360" w:lineRule="auto"/>
              <w:ind w:firstLine="38"/>
              <w:jc w:val="both"/>
              <w:rPr>
                <w:color w:val="000000" w:themeColor="text1"/>
                <w:sz w:val="28"/>
                <w:szCs w:val="28"/>
              </w:rPr>
            </w:pPr>
            <w:r w:rsidRPr="0060591B">
              <w:rPr>
                <w:color w:val="000000" w:themeColor="text1"/>
                <w:sz w:val="28"/>
                <w:szCs w:val="28"/>
              </w:rPr>
              <w:t>…</w:t>
            </w:r>
          </w:p>
          <w:p w14:paraId="328D4BB1" w14:textId="60401C1F" w:rsidR="0060591B" w:rsidRDefault="0060591B" w:rsidP="0060591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059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197.1.25. постачання (передплати) та доставки періодичних видань друкованих засобів масової інформації (крім видань еротичного характеру) вітчизняного виробництва, підготовлення (літературне, наукове і технічне редагування, коригування, дизайн та верстка), виготовлення (друк на папері чи запис на електронному носієві), розповсюдження книжок, у </w:t>
            </w:r>
            <w:r w:rsidRPr="006059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тому числі електронного контенту (крім видань еротичного характеру) та дитячих книжкових видань, вітчизняного виробництва</w:t>
            </w:r>
            <w:r w:rsidRPr="0060591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059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учнівських зошитів, підручників та навчальних посібників, словників українсько-іноземної або іноземно-української мови вітчизняного виробництва на митній території України;</w:t>
            </w:r>
          </w:p>
          <w:p w14:paraId="7348B49E" w14:textId="29A72623" w:rsidR="006E6BDF" w:rsidRDefault="006E6BDF" w:rsidP="0060591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E6BD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197.1.25</w:t>
            </w:r>
            <w:r w:rsidRPr="006E6BD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vertAlign w:val="superscript"/>
              </w:rPr>
              <w:t>1</w:t>
            </w:r>
            <w:r w:rsidR="0051657D" w:rsidRPr="0051657D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.</w:t>
            </w:r>
            <w:r w:rsidRPr="006E6BD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vertAlign w:val="superscript"/>
              </w:rPr>
              <w:t xml:space="preserve"> </w:t>
            </w:r>
            <w:r w:rsidRPr="006E6BD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</w:t>
            </w:r>
            <w:r w:rsidR="007105DC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остачання, п</w:t>
            </w:r>
            <w:r w:rsidRPr="006E6BD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ідготовлення (літературне, наукове і технічне редагування, коригування тощо), виготовлення, розповсюдження аудіокни</w:t>
            </w:r>
            <w:r w:rsidR="00975E0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г</w:t>
            </w:r>
            <w:r w:rsidRPr="006E6BD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, озвучених українською мовою,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крім видань еротичного характеру</w:t>
            </w:r>
            <w:r w:rsidRPr="006E6BD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14:paraId="20D8E86C" w14:textId="67CFFFF1" w:rsidR="0060591B" w:rsidRPr="006B5080" w:rsidRDefault="004552CB" w:rsidP="006B508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C43C4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Норми цього підпункту поширюються також на електронні послуги із постачання електронних примірників (електронно-цифрової інформації) та/або надання доступу до аудіокниг</w:t>
            </w:r>
            <w:r w:rsidR="00C43C43" w:rsidRPr="00C43C4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, озвучених українською мовою, </w:t>
            </w:r>
            <w:r w:rsidR="00C43C4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крім видань еротичного характеру.</w:t>
            </w:r>
          </w:p>
        </w:tc>
      </w:tr>
    </w:tbl>
    <w:p w14:paraId="7B191F9E" w14:textId="77777777" w:rsidR="006B5080" w:rsidRDefault="006B5080" w:rsidP="0067278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E7C7AB6" w14:textId="37D17F9B" w:rsidR="00913E22" w:rsidRPr="00913E22" w:rsidRDefault="005E75EE" w:rsidP="0067278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r w:rsidR="00AF1399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AF1399">
        <w:rPr>
          <w:rFonts w:ascii="Times New Roman" w:hAnsi="Times New Roman" w:cs="Times New Roman"/>
          <w:b/>
          <w:bCs/>
          <w:sz w:val="28"/>
          <w:szCs w:val="28"/>
        </w:rPr>
        <w:t xml:space="preserve"> України</w:t>
      </w:r>
    </w:p>
    <w:sectPr w:rsidR="00913E22" w:rsidRPr="00913E22" w:rsidSect="006B5080">
      <w:footerReference w:type="even" r:id="rId9"/>
      <w:footerReference w:type="default" r:id="rId10"/>
      <w:pgSz w:w="16840" w:h="11900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A47420" w14:textId="77777777" w:rsidR="00F55A80" w:rsidRDefault="00F55A80" w:rsidP="00DC3D74">
      <w:r>
        <w:separator/>
      </w:r>
    </w:p>
  </w:endnote>
  <w:endnote w:type="continuationSeparator" w:id="0">
    <w:p w14:paraId="433EB21C" w14:textId="77777777" w:rsidR="00F55A80" w:rsidRDefault="00F55A80" w:rsidP="00DC3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6"/>
      </w:rPr>
      <w:id w:val="194742079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7F46D724" w14:textId="4E5DB014" w:rsidR="00DC3D74" w:rsidRDefault="00DC3D74" w:rsidP="009E76C1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14:paraId="720685C5" w14:textId="77777777" w:rsidR="00DC3D74" w:rsidRDefault="00DC3D74" w:rsidP="00DC3D74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6"/>
        <w:rFonts w:ascii="Times New Roman" w:hAnsi="Times New Roman" w:cs="Times New Roman"/>
        <w:sz w:val="28"/>
        <w:szCs w:val="28"/>
      </w:rPr>
      <w:id w:val="-376393550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4481A3FB" w14:textId="76DA8CDF" w:rsidR="00DC3D74" w:rsidRPr="00AF1399" w:rsidRDefault="00DC3D74" w:rsidP="009E76C1">
        <w:pPr>
          <w:pStyle w:val="a4"/>
          <w:framePr w:wrap="none" w:vAnchor="text" w:hAnchor="margin" w:xAlign="right" w:y="1"/>
          <w:rPr>
            <w:rStyle w:val="a6"/>
            <w:rFonts w:ascii="Times New Roman" w:hAnsi="Times New Roman" w:cs="Times New Roman"/>
            <w:sz w:val="28"/>
            <w:szCs w:val="28"/>
          </w:rPr>
        </w:pPr>
        <w:r w:rsidRPr="00AF1399">
          <w:rPr>
            <w:rStyle w:val="a6"/>
            <w:rFonts w:ascii="Times New Roman" w:hAnsi="Times New Roman" w:cs="Times New Roman"/>
            <w:sz w:val="28"/>
            <w:szCs w:val="28"/>
          </w:rPr>
          <w:fldChar w:fldCharType="begin"/>
        </w:r>
        <w:r w:rsidRPr="00AF1399">
          <w:rPr>
            <w:rStyle w:val="a6"/>
            <w:rFonts w:ascii="Times New Roman" w:hAnsi="Times New Roman" w:cs="Times New Roman"/>
            <w:sz w:val="28"/>
            <w:szCs w:val="28"/>
          </w:rPr>
          <w:instrText xml:space="preserve"> PAGE </w:instrText>
        </w:r>
        <w:r w:rsidRPr="00AF1399">
          <w:rPr>
            <w:rStyle w:val="a6"/>
            <w:rFonts w:ascii="Times New Roman" w:hAnsi="Times New Roman" w:cs="Times New Roman"/>
            <w:sz w:val="28"/>
            <w:szCs w:val="28"/>
          </w:rPr>
          <w:fldChar w:fldCharType="separate"/>
        </w:r>
        <w:r w:rsidR="00AF1CBA">
          <w:rPr>
            <w:rStyle w:val="a6"/>
            <w:rFonts w:ascii="Times New Roman" w:hAnsi="Times New Roman" w:cs="Times New Roman"/>
            <w:noProof/>
            <w:sz w:val="28"/>
            <w:szCs w:val="28"/>
          </w:rPr>
          <w:t>2</w:t>
        </w:r>
        <w:r w:rsidRPr="00AF1399">
          <w:rPr>
            <w:rStyle w:val="a6"/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6A2897F" w14:textId="77777777" w:rsidR="00DC3D74" w:rsidRDefault="00DC3D74" w:rsidP="00DC3D7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B0A17" w14:textId="77777777" w:rsidR="00F55A80" w:rsidRDefault="00F55A80" w:rsidP="00DC3D74">
      <w:r>
        <w:separator/>
      </w:r>
    </w:p>
  </w:footnote>
  <w:footnote w:type="continuationSeparator" w:id="0">
    <w:p w14:paraId="318F6DAB" w14:textId="77777777" w:rsidR="00F55A80" w:rsidRDefault="00F55A80" w:rsidP="00DC3D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784"/>
    <w:rsid w:val="000877CC"/>
    <w:rsid w:val="00337290"/>
    <w:rsid w:val="00357B05"/>
    <w:rsid w:val="004552CB"/>
    <w:rsid w:val="0051657D"/>
    <w:rsid w:val="005E75EE"/>
    <w:rsid w:val="0060591B"/>
    <w:rsid w:val="0065656B"/>
    <w:rsid w:val="00672784"/>
    <w:rsid w:val="006B5080"/>
    <w:rsid w:val="006E6BDF"/>
    <w:rsid w:val="007105DC"/>
    <w:rsid w:val="00913E22"/>
    <w:rsid w:val="00975E02"/>
    <w:rsid w:val="00991EB1"/>
    <w:rsid w:val="009B6B1C"/>
    <w:rsid w:val="00AB02F0"/>
    <w:rsid w:val="00AF1399"/>
    <w:rsid w:val="00AF1CBA"/>
    <w:rsid w:val="00C43C43"/>
    <w:rsid w:val="00C63B14"/>
    <w:rsid w:val="00D15B40"/>
    <w:rsid w:val="00DC3D74"/>
    <w:rsid w:val="00E902C6"/>
    <w:rsid w:val="00E97D83"/>
    <w:rsid w:val="00F55A80"/>
    <w:rsid w:val="00F86B67"/>
    <w:rsid w:val="00F870A1"/>
    <w:rsid w:val="00FB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C19D0"/>
  <w15:chartTrackingRefBased/>
  <w15:docId w15:val="{B696039C-5D49-5042-8630-9AEDD970F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7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60591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rvts9">
    <w:name w:val="rvts9"/>
    <w:basedOn w:val="a0"/>
    <w:rsid w:val="0060591B"/>
  </w:style>
  <w:style w:type="character" w:customStyle="1" w:styleId="apple-converted-space">
    <w:name w:val="apple-converted-space"/>
    <w:basedOn w:val="a0"/>
    <w:rsid w:val="0060591B"/>
  </w:style>
  <w:style w:type="paragraph" w:styleId="a4">
    <w:name w:val="footer"/>
    <w:basedOn w:val="a"/>
    <w:link w:val="a5"/>
    <w:uiPriority w:val="99"/>
    <w:unhideWhenUsed/>
    <w:rsid w:val="00DC3D74"/>
    <w:pPr>
      <w:tabs>
        <w:tab w:val="center" w:pos="4680"/>
        <w:tab w:val="right" w:pos="9360"/>
      </w:tabs>
    </w:pPr>
  </w:style>
  <w:style w:type="character" w:customStyle="1" w:styleId="a5">
    <w:name w:val="Нижній колонтитул Знак"/>
    <w:basedOn w:val="a0"/>
    <w:link w:val="a4"/>
    <w:uiPriority w:val="99"/>
    <w:rsid w:val="00DC3D74"/>
  </w:style>
  <w:style w:type="character" w:styleId="a6">
    <w:name w:val="page number"/>
    <w:basedOn w:val="a0"/>
    <w:uiPriority w:val="99"/>
    <w:semiHidden/>
    <w:unhideWhenUsed/>
    <w:rsid w:val="00DC3D74"/>
  </w:style>
  <w:style w:type="paragraph" w:styleId="a7">
    <w:name w:val="Balloon Text"/>
    <w:basedOn w:val="a"/>
    <w:link w:val="a8"/>
    <w:uiPriority w:val="99"/>
    <w:semiHidden/>
    <w:unhideWhenUsed/>
    <w:rsid w:val="007105D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105DC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F1399"/>
    <w:pPr>
      <w:tabs>
        <w:tab w:val="center" w:pos="4986"/>
        <w:tab w:val="right" w:pos="9973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AF1399"/>
  </w:style>
  <w:style w:type="character" w:customStyle="1" w:styleId="rvts0">
    <w:name w:val="rvts0"/>
    <w:basedOn w:val="a0"/>
    <w:rsid w:val="00455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6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090F4A-4112-4738-84A5-82FC6AEE59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D03106-1FCE-434B-80FD-97115EC1F9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EB2A39-4630-493E-BB76-2B9151B9B8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1676</Words>
  <Characters>956</Characters>
  <Application>Microsoft Office Word</Application>
  <DocSecurity>0</DocSecurity>
  <Lines>7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2021-08-30T12:56:00Z</dcterms:created>
  <dcterms:modified xsi:type="dcterms:W3CDTF">2021-08-30T12:56:00Z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