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AC60D3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C60D3" w:rsidRPr="00AC60D3">
        <w:rPr>
          <w:rFonts w:ascii="Times New Roman" w:hAnsi="Times New Roman"/>
          <w:b/>
          <w:color w:val="333333"/>
          <w:sz w:val="28"/>
          <w:szCs w:val="28"/>
          <w:lang w:val="uk-UA"/>
        </w:rPr>
        <w:t>економічного розвитку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996AC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5879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996AC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572F2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3810F6">
        <w:rPr>
          <w:rFonts w:ascii="Times New Roman" w:hAnsi="Times New Roman"/>
          <w:sz w:val="28"/>
          <w:szCs w:val="28"/>
          <w:lang w:val="uk-UA"/>
        </w:rPr>
        <w:t>03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572F2C">
        <w:rPr>
          <w:rFonts w:ascii="Times New Roman" w:hAnsi="Times New Roman"/>
          <w:sz w:val="28"/>
          <w:szCs w:val="28"/>
          <w:lang w:val="uk-UA"/>
        </w:rPr>
        <w:t>листопада</w:t>
      </w:r>
      <w:r w:rsidR="00630AC2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E47990">
        <w:rPr>
          <w:rFonts w:ascii="Times New Roman" w:hAnsi="Times New Roman"/>
          <w:sz w:val="28"/>
          <w:szCs w:val="28"/>
          <w:lang w:val="uk-UA"/>
        </w:rPr>
        <w:t>021 року (протокол №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3810F6">
        <w:rPr>
          <w:rFonts w:ascii="Times New Roman" w:hAnsi="Times New Roman"/>
          <w:sz w:val="28"/>
          <w:szCs w:val="28"/>
          <w:lang w:val="uk-UA"/>
        </w:rPr>
        <w:t>105</w:t>
      </w:r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Закону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>передачу об’єктів права державної та комунальної власності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щодо вдосконалення процедури передачі об’єктів права державної власності у комунальну власність, а також розширенн</w:t>
      </w:r>
      <w:bookmarkStart w:id="0" w:name="_GoBack"/>
      <w:bookmarkEnd w:id="0"/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 xml:space="preserve">я переліку об’єктів передачі»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5879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01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поданий 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народним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ом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Гривком</w:t>
      </w:r>
      <w:proofErr w:type="spellEnd"/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 С.Д.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3846C7">
        <w:rPr>
          <w:rFonts w:ascii="Times New Roman" w:hAnsi="Times New Roman"/>
          <w:sz w:val="28"/>
          <w:szCs w:val="28"/>
          <w:lang w:val="uk-UA"/>
        </w:rPr>
        <w:t>потребує</w:t>
      </w:r>
      <w:r w:rsidR="00C35EB1">
        <w:rPr>
          <w:rFonts w:ascii="Times New Roman" w:hAnsi="Times New Roman"/>
          <w:sz w:val="28"/>
          <w:szCs w:val="28"/>
          <w:lang w:val="uk-UA"/>
        </w:rPr>
        <w:t xml:space="preserve"> фінансового забезпечення і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додаткових </w:t>
      </w:r>
      <w:r w:rsidR="00EE71CA">
        <w:rPr>
          <w:rFonts w:ascii="Times New Roman" w:hAnsi="Times New Roman"/>
          <w:sz w:val="28"/>
          <w:szCs w:val="28"/>
          <w:lang w:val="uk-UA"/>
        </w:rPr>
        <w:t>витрат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з державного </w:t>
      </w:r>
      <w:r w:rsidR="003846C7">
        <w:rPr>
          <w:rFonts w:ascii="Times New Roman" w:hAnsi="Times New Roman"/>
          <w:sz w:val="28"/>
          <w:szCs w:val="28"/>
          <w:lang w:val="uk-UA"/>
        </w:rPr>
        <w:t>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впливає на показники державного 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CC8" w:rsidRDefault="002E3CC8" w:rsidP="005E306B">
      <w:pPr>
        <w:spacing w:after="0" w:line="240" w:lineRule="auto"/>
      </w:pPr>
      <w:r>
        <w:separator/>
      </w:r>
    </w:p>
  </w:endnote>
  <w:endnote w:type="continuationSeparator" w:id="0">
    <w:p w:rsidR="002E3CC8" w:rsidRDefault="002E3CC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E3CC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CC8" w:rsidRDefault="002E3CC8" w:rsidP="005E306B">
      <w:pPr>
        <w:spacing w:after="0" w:line="240" w:lineRule="auto"/>
      </w:pPr>
      <w:r>
        <w:separator/>
      </w:r>
    </w:p>
  </w:footnote>
  <w:footnote w:type="continuationSeparator" w:id="0">
    <w:p w:rsidR="002E3CC8" w:rsidRDefault="002E3CC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C60DF"/>
    <w:rsid w:val="000F1586"/>
    <w:rsid w:val="00101576"/>
    <w:rsid w:val="00111DDA"/>
    <w:rsid w:val="0011266C"/>
    <w:rsid w:val="0011316F"/>
    <w:rsid w:val="001159F5"/>
    <w:rsid w:val="0012252E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204F4"/>
    <w:rsid w:val="00235CD7"/>
    <w:rsid w:val="00247EDC"/>
    <w:rsid w:val="002509AE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3CC8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810F6"/>
    <w:rsid w:val="003846C7"/>
    <w:rsid w:val="003900A2"/>
    <w:rsid w:val="003C4821"/>
    <w:rsid w:val="003C5417"/>
    <w:rsid w:val="003D0996"/>
    <w:rsid w:val="003D1CBA"/>
    <w:rsid w:val="00400743"/>
    <w:rsid w:val="00400D31"/>
    <w:rsid w:val="0042443E"/>
    <w:rsid w:val="00451750"/>
    <w:rsid w:val="004717F5"/>
    <w:rsid w:val="004852FA"/>
    <w:rsid w:val="00487089"/>
    <w:rsid w:val="004B3789"/>
    <w:rsid w:val="004B7CB8"/>
    <w:rsid w:val="004C53C1"/>
    <w:rsid w:val="004E4F5C"/>
    <w:rsid w:val="004F7B8A"/>
    <w:rsid w:val="00500CE7"/>
    <w:rsid w:val="0050620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72F2C"/>
    <w:rsid w:val="00574490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E31D4"/>
    <w:rsid w:val="005F1A46"/>
    <w:rsid w:val="005F20B5"/>
    <w:rsid w:val="00611F78"/>
    <w:rsid w:val="00612225"/>
    <w:rsid w:val="00613F77"/>
    <w:rsid w:val="006152E2"/>
    <w:rsid w:val="00626A3E"/>
    <w:rsid w:val="00630AC2"/>
    <w:rsid w:val="00660B13"/>
    <w:rsid w:val="0066623D"/>
    <w:rsid w:val="006A0529"/>
    <w:rsid w:val="006A4632"/>
    <w:rsid w:val="006D10C5"/>
    <w:rsid w:val="006E125F"/>
    <w:rsid w:val="006F10E8"/>
    <w:rsid w:val="006F1D08"/>
    <w:rsid w:val="00713E93"/>
    <w:rsid w:val="00717EC9"/>
    <w:rsid w:val="0072229D"/>
    <w:rsid w:val="0073224C"/>
    <w:rsid w:val="00747298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6AC8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C60D3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84F82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35EB1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B42BA"/>
    <w:rsid w:val="00DF0115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2204"/>
    <w:rsid w:val="00EB3F7A"/>
    <w:rsid w:val="00EB567A"/>
    <w:rsid w:val="00EC6C7A"/>
    <w:rsid w:val="00EE71CA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7E953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7AB19-3809-4D7E-B578-CFB9F340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5</cp:revision>
  <cp:lastPrinted>2021-10-27T11:45:00Z</cp:lastPrinted>
  <dcterms:created xsi:type="dcterms:W3CDTF">2021-10-27T11:50:00Z</dcterms:created>
  <dcterms:modified xsi:type="dcterms:W3CDTF">2021-11-03T09:56:00Z</dcterms:modified>
</cp:coreProperties>
</file>