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1333" w:rsidRPr="000401AB" w:rsidRDefault="00561333" w:rsidP="00561333">
      <w:pPr>
        <w:spacing w:after="0" w:line="240" w:lineRule="auto"/>
        <w:jc w:val="right"/>
        <w:rPr>
          <w:rFonts w:ascii="Times New Roman" w:hAnsi="Times New Roman"/>
          <w:i/>
          <w:sz w:val="28"/>
          <w:szCs w:val="28"/>
          <w:shd w:val="clear" w:color="auto" w:fill="FFFFFF"/>
          <w:lang w:val="uk-UA"/>
        </w:rPr>
      </w:pPr>
      <w:r w:rsidRPr="000401AB">
        <w:rPr>
          <w:rFonts w:ascii="Times New Roman" w:hAnsi="Times New Roman"/>
          <w:i/>
          <w:sz w:val="28"/>
          <w:szCs w:val="28"/>
          <w:lang w:val="uk-UA"/>
        </w:rPr>
        <w:t xml:space="preserve">До реєстр. № 5888  від </w:t>
      </w:r>
      <w:r w:rsidRPr="000401AB">
        <w:rPr>
          <w:rFonts w:ascii="Times New Roman" w:hAnsi="Times New Roman"/>
          <w:i/>
          <w:sz w:val="28"/>
          <w:szCs w:val="28"/>
          <w:shd w:val="clear" w:color="auto" w:fill="FFFFFF"/>
          <w:lang w:val="uk-UA"/>
        </w:rPr>
        <w:t> </w:t>
      </w:r>
      <w:r w:rsidR="00722BA8" w:rsidRPr="000401AB">
        <w:rPr>
          <w:rFonts w:ascii="Times New Roman" w:hAnsi="Times New Roman"/>
          <w:i/>
          <w:sz w:val="28"/>
          <w:szCs w:val="28"/>
          <w:shd w:val="clear" w:color="auto" w:fill="FFFFFF"/>
          <w:lang w:val="uk-UA"/>
        </w:rPr>
        <w:t>03.09.2021 р.</w:t>
      </w:r>
    </w:p>
    <w:p w:rsidR="00561333" w:rsidRPr="000401AB" w:rsidRDefault="00561333" w:rsidP="00561333">
      <w:pPr>
        <w:spacing w:after="0" w:line="240" w:lineRule="auto"/>
        <w:ind w:left="4956"/>
        <w:rPr>
          <w:rFonts w:ascii="Times New Roman" w:hAnsi="Times New Roman"/>
          <w:sz w:val="28"/>
          <w:szCs w:val="28"/>
          <w:shd w:val="clear" w:color="auto" w:fill="FFFFFF"/>
          <w:lang w:val="uk-UA"/>
        </w:rPr>
      </w:pPr>
    </w:p>
    <w:p w:rsidR="00561333" w:rsidRPr="000401AB" w:rsidRDefault="00561333" w:rsidP="00561333">
      <w:pPr>
        <w:spacing w:after="0" w:line="240" w:lineRule="auto"/>
        <w:ind w:left="4956"/>
        <w:jc w:val="right"/>
        <w:rPr>
          <w:rFonts w:ascii="Times New Roman" w:hAnsi="Times New Roman"/>
          <w:b/>
          <w:sz w:val="28"/>
          <w:szCs w:val="28"/>
          <w:shd w:val="clear" w:color="auto" w:fill="FFFFFF"/>
          <w:lang w:val="uk-UA"/>
        </w:rPr>
      </w:pPr>
      <w:bookmarkStart w:id="0" w:name="_GoBack"/>
      <w:bookmarkEnd w:id="0"/>
      <w:r w:rsidRPr="000401AB">
        <w:rPr>
          <w:rFonts w:ascii="Times New Roman" w:hAnsi="Times New Roman"/>
          <w:b/>
          <w:sz w:val="28"/>
          <w:szCs w:val="28"/>
          <w:shd w:val="clear" w:color="auto" w:fill="FFFFFF"/>
          <w:lang w:val="uk-UA"/>
        </w:rPr>
        <w:t xml:space="preserve">Верховна Рада України </w:t>
      </w:r>
    </w:p>
    <w:p w:rsidR="00561333" w:rsidRPr="000401AB" w:rsidRDefault="00561333" w:rsidP="00561333">
      <w:pPr>
        <w:spacing w:after="0" w:line="240" w:lineRule="auto"/>
        <w:rPr>
          <w:rFonts w:ascii="Times New Roman" w:hAnsi="Times New Roman"/>
          <w:sz w:val="24"/>
          <w:szCs w:val="24"/>
          <w:shd w:val="clear" w:color="auto" w:fill="FFFFFF"/>
          <w:lang w:val="uk-UA"/>
        </w:rPr>
      </w:pPr>
    </w:p>
    <w:p w:rsidR="00561333" w:rsidRPr="000401AB" w:rsidRDefault="00561333" w:rsidP="00561333">
      <w:pPr>
        <w:spacing w:after="0"/>
        <w:ind w:firstLine="709"/>
        <w:jc w:val="both"/>
        <w:rPr>
          <w:rFonts w:ascii="Times New Roman" w:hAnsi="Times New Roman"/>
          <w:sz w:val="28"/>
          <w:szCs w:val="28"/>
          <w:lang w:val="uk-UA"/>
        </w:rPr>
      </w:pPr>
      <w:r w:rsidRPr="000401AB">
        <w:rPr>
          <w:rFonts w:ascii="Times New Roman" w:hAnsi="Times New Roman"/>
          <w:sz w:val="28"/>
          <w:szCs w:val="28"/>
          <w:lang w:val="uk-UA"/>
        </w:rPr>
        <w:t xml:space="preserve">Комітет з питань прав людини, </w:t>
      </w:r>
      <w:proofErr w:type="spellStart"/>
      <w:r w:rsidRPr="000401AB">
        <w:rPr>
          <w:rFonts w:ascii="Times New Roman" w:hAnsi="Times New Roman"/>
          <w:sz w:val="28"/>
          <w:szCs w:val="28"/>
          <w:lang w:val="uk-UA"/>
        </w:rPr>
        <w:t>деокупації</w:t>
      </w:r>
      <w:proofErr w:type="spellEnd"/>
      <w:r w:rsidRPr="000401AB">
        <w:rPr>
          <w:rFonts w:ascii="Times New Roman" w:hAnsi="Times New Roman"/>
          <w:sz w:val="28"/>
          <w:szCs w:val="28"/>
          <w:lang w:val="uk-UA"/>
        </w:rPr>
        <w:t xml:space="preserve">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відносин на своєму засіданні 3 листопада 2021 року </w:t>
      </w:r>
      <w:r w:rsidRPr="000401AB">
        <w:rPr>
          <w:rFonts w:ascii="Times New Roman" w:hAnsi="Times New Roman"/>
          <w:sz w:val="28"/>
          <w:szCs w:val="28"/>
          <w:lang w:val="uk-UA" w:eastAsia="ru-RU"/>
        </w:rPr>
        <w:t>(Протокол №</w:t>
      </w:r>
      <w:r w:rsidR="00722BA8" w:rsidRPr="000401AB">
        <w:rPr>
          <w:rFonts w:ascii="Times New Roman" w:hAnsi="Times New Roman"/>
          <w:sz w:val="28"/>
          <w:szCs w:val="28"/>
          <w:lang w:val="uk-UA" w:eastAsia="ru-RU"/>
        </w:rPr>
        <w:t xml:space="preserve"> 43</w:t>
      </w:r>
      <w:r w:rsidRPr="000401AB">
        <w:rPr>
          <w:rFonts w:ascii="Times New Roman" w:hAnsi="Times New Roman"/>
          <w:sz w:val="28"/>
          <w:szCs w:val="28"/>
          <w:lang w:val="uk-UA" w:eastAsia="ru-RU"/>
        </w:rPr>
        <w:t xml:space="preserve">) </w:t>
      </w:r>
      <w:r w:rsidRPr="000401AB">
        <w:rPr>
          <w:rFonts w:ascii="Times New Roman" w:hAnsi="Times New Roman"/>
          <w:sz w:val="28"/>
          <w:szCs w:val="28"/>
          <w:lang w:val="uk-UA"/>
        </w:rPr>
        <w:t>розглянув проект Закону України про внесення змін до Законів України  «Про правовий статус іноземців та осіб без громадянства» та «Про зайнятість населення» щодо залучення провідних фахівців до роботи у системі охорони здоров’я України (реєстр. № 5888 від</w:t>
      </w:r>
      <w:r w:rsidRPr="000401AB">
        <w:rPr>
          <w:rFonts w:ascii="Times New Roman" w:hAnsi="Times New Roman"/>
          <w:color w:val="333333"/>
          <w:sz w:val="28"/>
          <w:szCs w:val="28"/>
          <w:shd w:val="clear" w:color="auto" w:fill="FFFFFF"/>
          <w:lang w:val="uk-UA"/>
        </w:rPr>
        <w:t xml:space="preserve"> </w:t>
      </w:r>
      <w:r w:rsidRPr="000401AB">
        <w:rPr>
          <w:rFonts w:ascii="Times New Roman" w:hAnsi="Times New Roman"/>
          <w:sz w:val="28"/>
          <w:szCs w:val="28"/>
          <w:shd w:val="clear" w:color="auto" w:fill="FFFFFF"/>
          <w:lang w:val="uk-UA"/>
        </w:rPr>
        <w:t xml:space="preserve">03.09.2021 р.), поданий </w:t>
      </w:r>
      <w:r w:rsidRPr="000401AB">
        <w:rPr>
          <w:rFonts w:ascii="Times New Roman" w:hAnsi="Times New Roman"/>
          <w:bCs/>
          <w:sz w:val="28"/>
          <w:szCs w:val="28"/>
          <w:lang w:val="uk-UA" w:eastAsia="uk-UA"/>
        </w:rPr>
        <w:t>н</w:t>
      </w:r>
      <w:r w:rsidRPr="000401AB">
        <w:rPr>
          <w:rFonts w:ascii="Times New Roman" w:hAnsi="Times New Roman"/>
          <w:sz w:val="28"/>
          <w:szCs w:val="28"/>
          <w:lang w:val="uk-UA"/>
        </w:rPr>
        <w:t xml:space="preserve">ародними депутатами України </w:t>
      </w:r>
      <w:proofErr w:type="spellStart"/>
      <w:r w:rsidRPr="000401AB">
        <w:rPr>
          <w:rFonts w:ascii="Times New Roman" w:hAnsi="Times New Roman"/>
          <w:sz w:val="28"/>
          <w:szCs w:val="28"/>
          <w:lang w:val="uk-UA"/>
        </w:rPr>
        <w:t>Дмитрієвою</w:t>
      </w:r>
      <w:proofErr w:type="spellEnd"/>
      <w:r w:rsidRPr="000401AB">
        <w:rPr>
          <w:rFonts w:ascii="Times New Roman" w:hAnsi="Times New Roman"/>
          <w:sz w:val="28"/>
          <w:szCs w:val="28"/>
          <w:lang w:val="uk-UA"/>
        </w:rPr>
        <w:t xml:space="preserve"> О.О., Разумковим Д.О. та іншими народними депутатами України.</w:t>
      </w:r>
    </w:p>
    <w:p w:rsidR="00561333" w:rsidRPr="000401AB" w:rsidRDefault="00561333" w:rsidP="00561333">
      <w:pPr>
        <w:spacing w:after="0" w:line="240" w:lineRule="auto"/>
        <w:ind w:firstLine="567"/>
        <w:jc w:val="both"/>
        <w:rPr>
          <w:rFonts w:ascii="Times New Roman" w:hAnsi="Times New Roman"/>
          <w:sz w:val="28"/>
          <w:szCs w:val="28"/>
          <w:lang w:val="uk-UA"/>
        </w:rPr>
      </w:pPr>
      <w:r w:rsidRPr="000401AB">
        <w:rPr>
          <w:rFonts w:ascii="Times New Roman" w:hAnsi="Times New Roman"/>
          <w:sz w:val="28"/>
          <w:szCs w:val="28"/>
          <w:shd w:val="clear" w:color="auto" w:fill="FFFFFF"/>
          <w:lang w:val="uk-UA"/>
        </w:rPr>
        <w:t xml:space="preserve">Згідно з пояснювальною запискою метою законопроекту є </w:t>
      </w:r>
      <w:r w:rsidRPr="000401AB">
        <w:rPr>
          <w:rFonts w:ascii="Times New Roman" w:hAnsi="Times New Roman"/>
          <w:sz w:val="28"/>
          <w:szCs w:val="28"/>
          <w:lang w:val="uk-UA"/>
        </w:rPr>
        <w:t>залучення найкращих фахівців у сфері охорони здоров’я для розвитку вітчизняної системи охорони здоров’я.</w:t>
      </w:r>
    </w:p>
    <w:p w:rsidR="00722BA8" w:rsidRPr="000401AB" w:rsidRDefault="00722BA8" w:rsidP="00722BA8">
      <w:pPr>
        <w:spacing w:after="0" w:line="240" w:lineRule="auto"/>
        <w:ind w:firstLine="709"/>
        <w:contextualSpacing/>
        <w:jc w:val="both"/>
        <w:rPr>
          <w:rFonts w:ascii="Times New Roman" w:hAnsi="Times New Roman"/>
          <w:sz w:val="28"/>
          <w:szCs w:val="28"/>
          <w:lang w:val="uk-UA"/>
        </w:rPr>
      </w:pPr>
      <w:r w:rsidRPr="000401AB">
        <w:rPr>
          <w:rFonts w:ascii="Times New Roman" w:hAnsi="Times New Roman"/>
          <w:sz w:val="28"/>
          <w:szCs w:val="28"/>
          <w:lang w:val="uk-UA"/>
        </w:rPr>
        <w:t xml:space="preserve">На думку ініціаторів законопроекту, його прийняття забезпечить Україну висококваліфікованими фахівцями у галузі охорони здоров’я, чого наша держава особливо потребує у період пандемії </w:t>
      </w:r>
      <w:proofErr w:type="spellStart"/>
      <w:r w:rsidRPr="000401AB">
        <w:rPr>
          <w:rFonts w:ascii="Times New Roman" w:hAnsi="Times New Roman"/>
          <w:sz w:val="28"/>
          <w:szCs w:val="28"/>
          <w:lang w:val="uk-UA"/>
        </w:rPr>
        <w:t>коронавірусної</w:t>
      </w:r>
      <w:proofErr w:type="spellEnd"/>
      <w:r w:rsidRPr="000401AB">
        <w:rPr>
          <w:rFonts w:ascii="Times New Roman" w:hAnsi="Times New Roman"/>
          <w:sz w:val="28"/>
          <w:szCs w:val="28"/>
          <w:lang w:val="uk-UA"/>
        </w:rPr>
        <w:t xml:space="preserve"> хвороби COVID-19 та відтоку кадрів за кордон. </w:t>
      </w:r>
    </w:p>
    <w:p w:rsidR="00561333" w:rsidRPr="000401AB" w:rsidRDefault="00561333" w:rsidP="00561333">
      <w:pPr>
        <w:spacing w:after="0" w:line="240" w:lineRule="auto"/>
        <w:ind w:firstLine="709"/>
        <w:jc w:val="both"/>
        <w:rPr>
          <w:rFonts w:ascii="Times New Roman" w:hAnsi="Times New Roman"/>
          <w:sz w:val="28"/>
          <w:szCs w:val="28"/>
          <w:lang w:val="uk-UA"/>
        </w:rPr>
      </w:pPr>
      <w:r w:rsidRPr="000401AB">
        <w:rPr>
          <w:rFonts w:ascii="Times New Roman" w:hAnsi="Times New Roman"/>
          <w:sz w:val="28"/>
          <w:szCs w:val="28"/>
          <w:lang w:val="uk-UA"/>
        </w:rPr>
        <w:t>З</w:t>
      </w:r>
      <w:r w:rsidR="00722BA8" w:rsidRPr="000401AB">
        <w:rPr>
          <w:rFonts w:ascii="Times New Roman" w:hAnsi="Times New Roman"/>
          <w:sz w:val="28"/>
          <w:szCs w:val="28"/>
          <w:lang w:val="uk-UA"/>
        </w:rPr>
        <w:t xml:space="preserve">аконопроектом  </w:t>
      </w:r>
      <w:r w:rsidR="0017549D" w:rsidRPr="000401AB">
        <w:rPr>
          <w:rFonts w:ascii="Times New Roman" w:hAnsi="Times New Roman"/>
          <w:sz w:val="28"/>
          <w:szCs w:val="28"/>
          <w:lang w:val="uk-UA"/>
        </w:rPr>
        <w:t>вноситься низка</w:t>
      </w:r>
      <w:r w:rsidRPr="000401AB">
        <w:rPr>
          <w:rFonts w:ascii="Times New Roman" w:hAnsi="Times New Roman"/>
          <w:sz w:val="28"/>
          <w:szCs w:val="28"/>
          <w:lang w:val="uk-UA"/>
        </w:rPr>
        <w:t xml:space="preserve"> змін до </w:t>
      </w:r>
      <w:r w:rsidRPr="000401AB">
        <w:rPr>
          <w:rFonts w:ascii="Times New Roman" w:eastAsia="Times New Roman" w:hAnsi="Times New Roman"/>
          <w:sz w:val="28"/>
          <w:szCs w:val="28"/>
          <w:lang w:val="uk-UA"/>
        </w:rPr>
        <w:t xml:space="preserve">законів України «Про правовий статус іноземців та осіб без громадянства» </w:t>
      </w:r>
      <w:r w:rsidRPr="000401AB">
        <w:rPr>
          <w:rFonts w:ascii="Times New Roman" w:hAnsi="Times New Roman"/>
          <w:sz w:val="28"/>
          <w:szCs w:val="28"/>
          <w:lang w:val="uk-UA"/>
        </w:rPr>
        <w:t>та «Про зайнятість населення».</w:t>
      </w:r>
    </w:p>
    <w:p w:rsidR="0017549D" w:rsidRPr="000401AB" w:rsidRDefault="0017549D" w:rsidP="0017549D">
      <w:pPr>
        <w:spacing w:after="0" w:line="240" w:lineRule="auto"/>
        <w:ind w:firstLine="709"/>
        <w:jc w:val="both"/>
        <w:rPr>
          <w:rFonts w:ascii="Times New Roman" w:eastAsia="Times New Roman" w:hAnsi="Times New Roman"/>
          <w:sz w:val="28"/>
          <w:szCs w:val="28"/>
          <w:lang w:val="uk-UA"/>
        </w:rPr>
      </w:pPr>
      <w:r w:rsidRPr="000401AB">
        <w:rPr>
          <w:rFonts w:ascii="Times New Roman" w:eastAsia="Times New Roman" w:hAnsi="Times New Roman"/>
          <w:sz w:val="28"/>
          <w:szCs w:val="28"/>
          <w:lang w:val="uk-UA"/>
        </w:rPr>
        <w:t>Запропонованими змінами до Закону України «Про правовий статус іноземців та осіб без громадянства» розширюється</w:t>
      </w:r>
      <w:r w:rsidRPr="000401AB">
        <w:rPr>
          <w:rFonts w:ascii="Times New Roman" w:eastAsia="Times New Roman" w:hAnsi="Times New Roman"/>
          <w:sz w:val="28"/>
          <w:szCs w:val="28"/>
          <w:vertAlign w:val="superscript"/>
          <w:lang w:val="uk-UA"/>
        </w:rPr>
        <w:t xml:space="preserve"> </w:t>
      </w:r>
      <w:r w:rsidRPr="000401AB">
        <w:rPr>
          <w:rFonts w:ascii="Times New Roman" w:eastAsia="Times New Roman" w:hAnsi="Times New Roman"/>
          <w:sz w:val="28"/>
          <w:szCs w:val="28"/>
          <w:lang w:val="uk-UA"/>
        </w:rPr>
        <w:t xml:space="preserve">перелік осіб, які можуть отримати посвідку на тимчасове проживання. </w:t>
      </w:r>
    </w:p>
    <w:p w:rsidR="00B8541C" w:rsidRPr="000401AB" w:rsidRDefault="0017549D" w:rsidP="0017549D">
      <w:pPr>
        <w:spacing w:after="0" w:line="240" w:lineRule="auto"/>
        <w:ind w:firstLine="709"/>
        <w:jc w:val="both"/>
        <w:rPr>
          <w:rFonts w:ascii="Times New Roman" w:hAnsi="Times New Roman"/>
          <w:bCs/>
          <w:sz w:val="28"/>
          <w:szCs w:val="28"/>
          <w:lang w:val="uk-UA"/>
        </w:rPr>
      </w:pPr>
      <w:r w:rsidRPr="000401AB">
        <w:rPr>
          <w:rFonts w:ascii="Times New Roman" w:eastAsia="Times New Roman" w:hAnsi="Times New Roman"/>
          <w:sz w:val="28"/>
          <w:szCs w:val="28"/>
          <w:lang w:val="uk-UA"/>
        </w:rPr>
        <w:t xml:space="preserve">Зокрема </w:t>
      </w:r>
      <w:r w:rsidRPr="000401AB">
        <w:rPr>
          <w:rFonts w:ascii="Times New Roman" w:hAnsi="Times New Roman"/>
          <w:bCs/>
          <w:sz w:val="28"/>
          <w:szCs w:val="28"/>
          <w:lang w:val="uk-UA"/>
        </w:rPr>
        <w:t>пропонується</w:t>
      </w:r>
      <w:r w:rsidR="00B8541C" w:rsidRPr="000401AB">
        <w:rPr>
          <w:rFonts w:ascii="Times New Roman" w:hAnsi="Times New Roman"/>
          <w:bCs/>
          <w:sz w:val="28"/>
          <w:szCs w:val="28"/>
          <w:lang w:val="uk-UA"/>
        </w:rPr>
        <w:t xml:space="preserve"> і</w:t>
      </w:r>
      <w:r w:rsidR="00B8541C" w:rsidRPr="000401AB">
        <w:rPr>
          <w:rFonts w:ascii="Times New Roman" w:eastAsia="Times New Roman" w:hAnsi="Times New Roman"/>
          <w:sz w:val="28"/>
          <w:szCs w:val="28"/>
          <w:lang w:val="uk-UA"/>
        </w:rPr>
        <w:t>ноземців та осіб без громадянства, які пройшли медичну, фармацевтичну або реабілітаційну підготовку в навчальних закладах іноземних держав та проходять перевірку їхньої кваліфікації у порядку, встановленому центральним органом виконавчої влади, що забезпечує формування державної політики у сфері охорони здоров’я, з метою працевлаштування у закладі охорони здоров’я на території України незалежно від форми власності, визнати такими, які на законних підставах перебувають на території України, на період проходження такої перевірки та отримання дозволу на застосування праці іноземців та осіб без громадянства таким закладом охорони здоров’я.</w:t>
      </w:r>
    </w:p>
    <w:p w:rsidR="00801F24" w:rsidRPr="000401AB" w:rsidRDefault="00801F24" w:rsidP="00B50C23">
      <w:pPr>
        <w:spacing w:after="0"/>
        <w:ind w:firstLine="709"/>
        <w:jc w:val="both"/>
        <w:rPr>
          <w:rFonts w:ascii="Times New Roman" w:eastAsia="MS ??" w:hAnsi="Times New Roman"/>
          <w:sz w:val="28"/>
          <w:szCs w:val="28"/>
          <w:shd w:val="clear" w:color="auto" w:fill="FFFFFF"/>
          <w:lang w:val="uk-UA" w:eastAsia="ru-RU"/>
        </w:rPr>
      </w:pPr>
      <w:r w:rsidRPr="000401AB">
        <w:rPr>
          <w:rFonts w:ascii="Times New Roman" w:hAnsi="Times New Roman"/>
          <w:sz w:val="28"/>
          <w:szCs w:val="28"/>
          <w:lang w:val="uk-UA"/>
        </w:rPr>
        <w:lastRenderedPageBreak/>
        <w:t xml:space="preserve">Також проектом визначаються підстави </w:t>
      </w:r>
      <w:r w:rsidRPr="000401AB">
        <w:rPr>
          <w:rFonts w:ascii="Times New Roman" w:eastAsia="MS ??" w:hAnsi="Times New Roman"/>
          <w:sz w:val="28"/>
          <w:szCs w:val="28"/>
          <w:shd w:val="clear" w:color="auto" w:fill="FFFFFF"/>
          <w:lang w:val="uk-UA" w:eastAsia="ru-RU"/>
        </w:rPr>
        <w:t>для видач</w:t>
      </w:r>
      <w:r w:rsidR="007D6B5A" w:rsidRPr="000401AB">
        <w:rPr>
          <w:rFonts w:ascii="Times New Roman" w:eastAsia="MS ??" w:hAnsi="Times New Roman"/>
          <w:sz w:val="28"/>
          <w:szCs w:val="28"/>
          <w:shd w:val="clear" w:color="auto" w:fill="FFFFFF"/>
          <w:lang w:val="uk-UA" w:eastAsia="ru-RU"/>
        </w:rPr>
        <w:t>і</w:t>
      </w:r>
      <w:r w:rsidR="007D6B5A" w:rsidRPr="000401AB">
        <w:rPr>
          <w:rFonts w:ascii="Times New Roman" w:eastAsia="Times New Roman" w:hAnsi="Times New Roman"/>
          <w:sz w:val="28"/>
          <w:szCs w:val="28"/>
          <w:lang w:val="uk-UA"/>
        </w:rPr>
        <w:t xml:space="preserve"> посвідки на тимчасове проживання таким особам </w:t>
      </w:r>
      <w:r w:rsidRPr="000401AB">
        <w:rPr>
          <w:rFonts w:ascii="Times New Roman" w:eastAsia="MS ??" w:hAnsi="Times New Roman"/>
          <w:sz w:val="28"/>
          <w:szCs w:val="28"/>
          <w:shd w:val="clear" w:color="auto" w:fill="FFFFFF"/>
          <w:lang w:val="uk-UA" w:eastAsia="ru-RU"/>
        </w:rPr>
        <w:t>та відмови у продовженні строку дії посв</w:t>
      </w:r>
      <w:r w:rsidR="007D6B5A" w:rsidRPr="000401AB">
        <w:rPr>
          <w:rFonts w:ascii="Times New Roman" w:eastAsia="MS ??" w:hAnsi="Times New Roman"/>
          <w:sz w:val="28"/>
          <w:szCs w:val="28"/>
          <w:shd w:val="clear" w:color="auto" w:fill="FFFFFF"/>
          <w:lang w:val="uk-UA" w:eastAsia="ru-RU"/>
        </w:rPr>
        <w:t>ідки на тимчасове проживання.</w:t>
      </w:r>
    </w:p>
    <w:p w:rsidR="007D6B5A" w:rsidRPr="000401AB" w:rsidRDefault="007D6B5A" w:rsidP="00B50C23">
      <w:pPr>
        <w:spacing w:after="0"/>
        <w:ind w:firstLine="709"/>
        <w:jc w:val="both"/>
        <w:rPr>
          <w:rFonts w:ascii="Times New Roman" w:eastAsia="MS ??" w:hAnsi="Times New Roman"/>
          <w:sz w:val="28"/>
          <w:szCs w:val="28"/>
          <w:shd w:val="clear" w:color="auto" w:fill="FFFFFF"/>
          <w:lang w:val="uk-UA" w:eastAsia="ru-RU"/>
        </w:rPr>
      </w:pPr>
      <w:r w:rsidRPr="000401AB">
        <w:rPr>
          <w:rFonts w:ascii="Times New Roman" w:hAnsi="Times New Roman"/>
          <w:sz w:val="28"/>
          <w:szCs w:val="28"/>
          <w:lang w:val="uk-UA"/>
        </w:rPr>
        <w:t>Змінами</w:t>
      </w:r>
      <w:r w:rsidR="00801F24" w:rsidRPr="000401AB">
        <w:rPr>
          <w:rFonts w:ascii="Times New Roman" w:hAnsi="Times New Roman"/>
          <w:sz w:val="28"/>
          <w:szCs w:val="28"/>
          <w:lang w:val="uk-UA"/>
        </w:rPr>
        <w:t xml:space="preserve"> </w:t>
      </w:r>
      <w:r w:rsidR="00B50C23" w:rsidRPr="000401AB">
        <w:rPr>
          <w:rFonts w:ascii="Times New Roman" w:hAnsi="Times New Roman"/>
          <w:sz w:val="28"/>
          <w:szCs w:val="28"/>
          <w:lang w:val="uk-UA"/>
        </w:rPr>
        <w:t xml:space="preserve">до </w:t>
      </w:r>
      <w:r w:rsidR="00801F24" w:rsidRPr="000401AB">
        <w:rPr>
          <w:rFonts w:ascii="Times New Roman" w:hAnsi="Times New Roman"/>
          <w:sz w:val="28"/>
          <w:szCs w:val="28"/>
          <w:lang w:val="uk-UA"/>
        </w:rPr>
        <w:t>Закон</w:t>
      </w:r>
      <w:r w:rsidR="00B50C23" w:rsidRPr="000401AB">
        <w:rPr>
          <w:rFonts w:ascii="Times New Roman" w:hAnsi="Times New Roman"/>
          <w:sz w:val="28"/>
          <w:szCs w:val="28"/>
          <w:lang w:val="uk-UA"/>
        </w:rPr>
        <w:t>у України «</w:t>
      </w:r>
      <w:r w:rsidR="00801F24" w:rsidRPr="000401AB">
        <w:rPr>
          <w:rFonts w:ascii="Times New Roman" w:hAnsi="Times New Roman"/>
          <w:sz w:val="28"/>
          <w:szCs w:val="28"/>
          <w:lang w:val="uk-UA"/>
        </w:rPr>
        <w:t>Про зайнятість населення</w:t>
      </w:r>
      <w:r w:rsidR="00B50C23" w:rsidRPr="000401AB">
        <w:rPr>
          <w:rFonts w:ascii="Times New Roman" w:hAnsi="Times New Roman"/>
          <w:sz w:val="28"/>
          <w:szCs w:val="28"/>
          <w:lang w:val="uk-UA"/>
        </w:rPr>
        <w:t xml:space="preserve">» </w:t>
      </w:r>
      <w:r w:rsidRPr="000401AB">
        <w:rPr>
          <w:rFonts w:ascii="Times New Roman" w:hAnsi="Times New Roman"/>
          <w:sz w:val="28"/>
          <w:szCs w:val="28"/>
          <w:lang w:val="uk-UA"/>
        </w:rPr>
        <w:t xml:space="preserve"> </w:t>
      </w:r>
      <w:r w:rsidRPr="000401AB">
        <w:rPr>
          <w:rFonts w:ascii="Times New Roman" w:hAnsi="Times New Roman"/>
          <w:bCs/>
          <w:sz w:val="28"/>
          <w:szCs w:val="28"/>
          <w:lang w:val="uk-UA"/>
        </w:rPr>
        <w:t>передбачається, що на період протягом двох років з дня набрання чинності Закон</w:t>
      </w:r>
      <w:r w:rsidR="00B8541C" w:rsidRPr="000401AB">
        <w:rPr>
          <w:rFonts w:ascii="Times New Roman" w:hAnsi="Times New Roman"/>
          <w:bCs/>
          <w:sz w:val="28"/>
          <w:szCs w:val="28"/>
          <w:lang w:val="uk-UA"/>
        </w:rPr>
        <w:t>ом</w:t>
      </w:r>
      <w:r w:rsidRPr="000401AB">
        <w:rPr>
          <w:rFonts w:ascii="Times New Roman" w:eastAsia="MS ??" w:hAnsi="Times New Roman"/>
          <w:sz w:val="28"/>
          <w:szCs w:val="28"/>
          <w:lang w:val="uk-UA" w:eastAsia="uk-UA"/>
        </w:rPr>
        <w:t xml:space="preserve"> України «Про правовий статус іноземців та осіб без громадянства» </w:t>
      </w:r>
      <w:r w:rsidRPr="000401AB">
        <w:rPr>
          <w:rFonts w:ascii="Times New Roman" w:hAnsi="Times New Roman"/>
          <w:sz w:val="28"/>
          <w:szCs w:val="28"/>
          <w:lang w:val="uk-UA"/>
        </w:rPr>
        <w:t>(імовірно автори законопроекту мали на увазі набрання чинності цим Законом</w:t>
      </w:r>
      <w:r w:rsidR="00B50C23" w:rsidRPr="000401AB">
        <w:rPr>
          <w:rFonts w:ascii="Times New Roman" w:hAnsi="Times New Roman"/>
          <w:sz w:val="28"/>
          <w:szCs w:val="28"/>
          <w:lang w:val="uk-UA"/>
        </w:rPr>
        <w:t>,</w:t>
      </w:r>
      <w:r w:rsidRPr="000401AB">
        <w:rPr>
          <w:rFonts w:ascii="Times New Roman" w:hAnsi="Times New Roman"/>
          <w:sz w:val="28"/>
          <w:szCs w:val="28"/>
          <w:lang w:val="uk-UA"/>
        </w:rPr>
        <w:t xml:space="preserve"> </w:t>
      </w:r>
      <w:r w:rsidR="00B50C23" w:rsidRPr="000401AB">
        <w:rPr>
          <w:rFonts w:ascii="Times New Roman" w:hAnsi="Times New Roman"/>
          <w:sz w:val="28"/>
          <w:szCs w:val="28"/>
          <w:lang w:val="uk-UA"/>
        </w:rPr>
        <w:t>проект якого розглядається</w:t>
      </w:r>
      <w:r w:rsidRPr="000401AB">
        <w:rPr>
          <w:rFonts w:ascii="Times New Roman" w:hAnsi="Times New Roman"/>
          <w:sz w:val="28"/>
          <w:szCs w:val="28"/>
          <w:lang w:val="uk-UA"/>
        </w:rPr>
        <w:t xml:space="preserve">) </w:t>
      </w:r>
      <w:r w:rsidRPr="000401AB">
        <w:rPr>
          <w:rFonts w:ascii="Times New Roman" w:hAnsi="Times New Roman"/>
          <w:bCs/>
          <w:sz w:val="28"/>
          <w:szCs w:val="28"/>
          <w:lang w:val="uk-UA"/>
        </w:rPr>
        <w:t>безоплатно здійснюватиметься видача та продовження дії дозволу на застосування праці такої категорії іноземців та осіб без громадянства.</w:t>
      </w:r>
    </w:p>
    <w:p w:rsidR="00561333" w:rsidRPr="000401AB" w:rsidRDefault="00561333" w:rsidP="00561333">
      <w:pPr>
        <w:spacing w:after="0" w:line="240" w:lineRule="auto"/>
        <w:ind w:firstLine="708"/>
        <w:jc w:val="both"/>
        <w:rPr>
          <w:rFonts w:ascii="Times New Roman" w:hAnsi="Times New Roman"/>
          <w:sz w:val="28"/>
          <w:szCs w:val="28"/>
          <w:lang w:val="uk-UA"/>
        </w:rPr>
      </w:pPr>
      <w:r w:rsidRPr="000401AB">
        <w:rPr>
          <w:rFonts w:ascii="Times New Roman" w:hAnsi="Times New Roman"/>
          <w:sz w:val="28"/>
          <w:szCs w:val="28"/>
          <w:lang w:val="uk-UA"/>
        </w:rPr>
        <w:t>Головне науково-експертне управління</w:t>
      </w:r>
      <w:r w:rsidRPr="000401AB">
        <w:rPr>
          <w:rFonts w:ascii="Times New Roman" w:hAnsi="Times New Roman"/>
          <w:b/>
          <w:sz w:val="28"/>
          <w:szCs w:val="28"/>
          <w:lang w:val="uk-UA"/>
        </w:rPr>
        <w:t xml:space="preserve"> </w:t>
      </w:r>
      <w:r w:rsidRPr="000401AB">
        <w:rPr>
          <w:rFonts w:ascii="Times New Roman" w:hAnsi="Times New Roman"/>
          <w:sz w:val="28"/>
          <w:szCs w:val="28"/>
          <w:lang w:val="uk-UA"/>
        </w:rPr>
        <w:t>Апарату Верховної Ради України</w:t>
      </w:r>
      <w:r w:rsidRPr="000401AB">
        <w:rPr>
          <w:rFonts w:ascii="Times New Roman" w:hAnsi="Times New Roman"/>
          <w:b/>
          <w:sz w:val="28"/>
          <w:szCs w:val="28"/>
          <w:lang w:val="uk-UA"/>
        </w:rPr>
        <w:t xml:space="preserve"> </w:t>
      </w:r>
      <w:r w:rsidRPr="000401AB">
        <w:rPr>
          <w:rFonts w:ascii="Times New Roman" w:hAnsi="Times New Roman"/>
          <w:sz w:val="28"/>
          <w:szCs w:val="28"/>
          <w:lang w:val="uk-UA"/>
        </w:rPr>
        <w:t>у своєму висновку</w:t>
      </w:r>
      <w:r w:rsidRPr="000401AB">
        <w:rPr>
          <w:rFonts w:ascii="Times New Roman" w:hAnsi="Times New Roman"/>
          <w:b/>
          <w:sz w:val="28"/>
          <w:szCs w:val="28"/>
          <w:lang w:val="uk-UA"/>
        </w:rPr>
        <w:t xml:space="preserve"> </w:t>
      </w:r>
      <w:r w:rsidRPr="000401AB">
        <w:rPr>
          <w:rFonts w:ascii="Times New Roman" w:hAnsi="Times New Roman"/>
          <w:sz w:val="28"/>
          <w:szCs w:val="28"/>
          <w:lang w:val="uk-UA"/>
        </w:rPr>
        <w:t>висловило низку зауважень техніко-юридичного характеру.</w:t>
      </w:r>
    </w:p>
    <w:p w:rsidR="00561333" w:rsidRPr="000401AB" w:rsidRDefault="00B50C23" w:rsidP="00B50C23">
      <w:pPr>
        <w:spacing w:after="0" w:line="240" w:lineRule="auto"/>
        <w:jc w:val="both"/>
        <w:rPr>
          <w:rFonts w:ascii="Times New Roman" w:hAnsi="Times New Roman"/>
          <w:b/>
          <w:sz w:val="28"/>
          <w:szCs w:val="28"/>
          <w:lang w:val="uk-UA"/>
        </w:rPr>
      </w:pPr>
      <w:r w:rsidRPr="000401AB">
        <w:rPr>
          <w:rFonts w:ascii="Times New Roman" w:hAnsi="Times New Roman"/>
          <w:sz w:val="28"/>
          <w:szCs w:val="28"/>
          <w:lang w:val="uk-UA"/>
        </w:rPr>
        <w:t xml:space="preserve">Також у ньому </w:t>
      </w:r>
      <w:r w:rsidR="00E543DD" w:rsidRPr="000401AB">
        <w:rPr>
          <w:rFonts w:ascii="Times New Roman" w:hAnsi="Times New Roman"/>
          <w:sz w:val="28"/>
          <w:szCs w:val="28"/>
          <w:lang w:val="uk-UA"/>
        </w:rPr>
        <w:t>зазначається</w:t>
      </w:r>
      <w:r w:rsidR="00561333" w:rsidRPr="000401AB">
        <w:rPr>
          <w:rFonts w:ascii="Times New Roman" w:hAnsi="Times New Roman"/>
          <w:sz w:val="28"/>
          <w:szCs w:val="28"/>
          <w:lang w:val="uk-UA"/>
        </w:rPr>
        <w:t xml:space="preserve">  про необхідність прискорення </w:t>
      </w:r>
      <w:r w:rsidR="00561333" w:rsidRPr="000401AB">
        <w:rPr>
          <w:rFonts w:ascii="Times New Roman" w:hAnsi="Times New Roman"/>
          <w:iCs/>
          <w:sz w:val="28"/>
          <w:szCs w:val="28"/>
          <w:lang w:val="uk-UA"/>
        </w:rPr>
        <w:t>системних заходів</w:t>
      </w:r>
      <w:r w:rsidR="00561333" w:rsidRPr="000401AB">
        <w:rPr>
          <w:rFonts w:ascii="Times New Roman" w:hAnsi="Times New Roman"/>
          <w:sz w:val="28"/>
          <w:szCs w:val="28"/>
          <w:lang w:val="uk-UA"/>
        </w:rPr>
        <w:t xml:space="preserve"> у розвитку національної медичної галузі, в </w:t>
      </w:r>
      <w:proofErr w:type="spellStart"/>
      <w:r w:rsidR="00561333" w:rsidRPr="000401AB">
        <w:rPr>
          <w:rFonts w:ascii="Times New Roman" w:hAnsi="Times New Roman"/>
          <w:sz w:val="28"/>
          <w:szCs w:val="28"/>
          <w:lang w:val="uk-UA"/>
        </w:rPr>
        <w:t>т.ч</w:t>
      </w:r>
      <w:proofErr w:type="spellEnd"/>
      <w:r w:rsidR="00561333" w:rsidRPr="000401AB">
        <w:rPr>
          <w:rFonts w:ascii="Times New Roman" w:hAnsi="Times New Roman"/>
          <w:sz w:val="28"/>
          <w:szCs w:val="28"/>
          <w:lang w:val="uk-UA"/>
        </w:rPr>
        <w:t>. у створенні належних умов праці для її висококваліфікованих фахівців, які змушені покидати країну.</w:t>
      </w:r>
    </w:p>
    <w:p w:rsidR="00561333" w:rsidRPr="000401AB" w:rsidRDefault="00722BA8" w:rsidP="00561333">
      <w:pPr>
        <w:spacing w:after="0" w:line="240" w:lineRule="auto"/>
        <w:ind w:firstLine="708"/>
        <w:jc w:val="both"/>
        <w:rPr>
          <w:rFonts w:ascii="Times New Roman" w:hAnsi="Times New Roman"/>
          <w:sz w:val="28"/>
          <w:szCs w:val="28"/>
          <w:lang w:val="uk-UA"/>
        </w:rPr>
      </w:pPr>
      <w:r w:rsidRPr="000401AB">
        <w:rPr>
          <w:rFonts w:ascii="Times New Roman" w:hAnsi="Times New Roman"/>
          <w:sz w:val="28"/>
          <w:szCs w:val="28"/>
          <w:lang w:val="uk-UA"/>
        </w:rPr>
        <w:t>У в</w:t>
      </w:r>
      <w:r w:rsidR="00561333" w:rsidRPr="000401AB">
        <w:rPr>
          <w:rFonts w:ascii="Times New Roman" w:hAnsi="Times New Roman"/>
          <w:sz w:val="28"/>
          <w:szCs w:val="28"/>
          <w:lang w:val="uk-UA"/>
        </w:rPr>
        <w:t>исновк</w:t>
      </w:r>
      <w:r w:rsidRPr="000401AB">
        <w:rPr>
          <w:rFonts w:ascii="Times New Roman" w:hAnsi="Times New Roman"/>
          <w:sz w:val="28"/>
          <w:szCs w:val="28"/>
          <w:lang w:val="uk-UA"/>
        </w:rPr>
        <w:t>ах</w:t>
      </w:r>
      <w:r w:rsidR="00561333" w:rsidRPr="000401AB">
        <w:rPr>
          <w:rFonts w:ascii="Times New Roman" w:hAnsi="Times New Roman"/>
          <w:sz w:val="28"/>
          <w:szCs w:val="28"/>
          <w:lang w:val="uk-UA"/>
        </w:rPr>
        <w:t xml:space="preserve"> зацікавлених</w:t>
      </w:r>
      <w:r w:rsidR="00E543DD" w:rsidRPr="000401AB">
        <w:rPr>
          <w:rFonts w:ascii="Times New Roman" w:hAnsi="Times New Roman"/>
          <w:sz w:val="28"/>
          <w:szCs w:val="28"/>
          <w:lang w:val="uk-UA"/>
        </w:rPr>
        <w:t xml:space="preserve"> центральних</w:t>
      </w:r>
      <w:r w:rsidR="00561333" w:rsidRPr="000401AB">
        <w:rPr>
          <w:rFonts w:ascii="Times New Roman" w:hAnsi="Times New Roman"/>
          <w:sz w:val="28"/>
          <w:szCs w:val="28"/>
          <w:lang w:val="uk-UA"/>
        </w:rPr>
        <w:t xml:space="preserve"> органів виконавчої влади</w:t>
      </w:r>
      <w:r w:rsidRPr="000401AB">
        <w:rPr>
          <w:rFonts w:ascii="Times New Roman" w:hAnsi="Times New Roman"/>
          <w:sz w:val="28"/>
          <w:szCs w:val="28"/>
          <w:lang w:val="uk-UA"/>
        </w:rPr>
        <w:t>, розміщених на Урядовому сайті, зазначено наступне</w:t>
      </w:r>
      <w:r w:rsidR="00561333" w:rsidRPr="000401AB">
        <w:rPr>
          <w:rFonts w:ascii="Times New Roman" w:hAnsi="Times New Roman"/>
          <w:sz w:val="28"/>
          <w:szCs w:val="28"/>
          <w:lang w:val="uk-UA"/>
        </w:rPr>
        <w:t>:</w:t>
      </w:r>
    </w:p>
    <w:p w:rsidR="00561333" w:rsidRPr="000401AB" w:rsidRDefault="00561333" w:rsidP="00561333">
      <w:pPr>
        <w:spacing w:after="0" w:line="240" w:lineRule="auto"/>
        <w:ind w:firstLine="708"/>
        <w:jc w:val="both"/>
        <w:rPr>
          <w:rFonts w:ascii="Times New Roman" w:hAnsi="Times New Roman"/>
          <w:sz w:val="28"/>
          <w:szCs w:val="28"/>
          <w:lang w:val="uk-UA"/>
        </w:rPr>
      </w:pPr>
      <w:r w:rsidRPr="000401AB">
        <w:rPr>
          <w:rFonts w:ascii="Times New Roman" w:hAnsi="Times New Roman"/>
          <w:sz w:val="28"/>
          <w:szCs w:val="28"/>
          <w:lang w:val="uk-UA"/>
        </w:rPr>
        <w:t>Міністерств</w:t>
      </w:r>
      <w:r w:rsidR="00722BA8" w:rsidRPr="000401AB">
        <w:rPr>
          <w:rFonts w:ascii="Times New Roman" w:hAnsi="Times New Roman"/>
          <w:sz w:val="28"/>
          <w:szCs w:val="28"/>
          <w:lang w:val="uk-UA"/>
        </w:rPr>
        <w:t>ом фінансів України зазначається</w:t>
      </w:r>
      <w:r w:rsidRPr="000401AB">
        <w:rPr>
          <w:rFonts w:ascii="Times New Roman" w:hAnsi="Times New Roman"/>
          <w:sz w:val="28"/>
          <w:szCs w:val="28"/>
          <w:lang w:val="uk-UA"/>
        </w:rPr>
        <w:t xml:space="preserve">, що реалізація положень </w:t>
      </w:r>
      <w:proofErr w:type="spellStart"/>
      <w:r w:rsidRPr="000401AB">
        <w:rPr>
          <w:rFonts w:ascii="Times New Roman" w:hAnsi="Times New Roman"/>
          <w:sz w:val="28"/>
          <w:szCs w:val="28"/>
          <w:lang w:val="uk-UA"/>
        </w:rPr>
        <w:t>акта</w:t>
      </w:r>
      <w:proofErr w:type="spellEnd"/>
      <w:r w:rsidR="00722BA8" w:rsidRPr="000401AB">
        <w:rPr>
          <w:rFonts w:ascii="Times New Roman" w:hAnsi="Times New Roman"/>
          <w:sz w:val="28"/>
          <w:szCs w:val="28"/>
          <w:lang w:val="uk-UA"/>
        </w:rPr>
        <w:t xml:space="preserve"> не вплине на показники бюджету;</w:t>
      </w:r>
      <w:r w:rsidRPr="000401AB">
        <w:rPr>
          <w:rFonts w:ascii="Times New Roman" w:hAnsi="Times New Roman"/>
          <w:sz w:val="28"/>
          <w:szCs w:val="28"/>
          <w:lang w:val="uk-UA"/>
        </w:rPr>
        <w:t xml:space="preserve">  </w:t>
      </w:r>
    </w:p>
    <w:p w:rsidR="00561333" w:rsidRPr="000401AB" w:rsidRDefault="00561333" w:rsidP="00561333">
      <w:pPr>
        <w:spacing w:after="0" w:line="240" w:lineRule="auto"/>
        <w:ind w:firstLine="708"/>
        <w:jc w:val="both"/>
        <w:rPr>
          <w:rFonts w:ascii="Times New Roman" w:hAnsi="Times New Roman"/>
          <w:sz w:val="28"/>
          <w:szCs w:val="28"/>
          <w:lang w:val="uk-UA"/>
        </w:rPr>
      </w:pPr>
      <w:r w:rsidRPr="000401AB">
        <w:rPr>
          <w:rFonts w:ascii="Times New Roman" w:hAnsi="Times New Roman"/>
          <w:sz w:val="28"/>
          <w:szCs w:val="28"/>
          <w:lang w:val="uk-UA"/>
        </w:rPr>
        <w:t>Міністерством економіки України проект підтримується</w:t>
      </w:r>
      <w:r w:rsidR="00722BA8" w:rsidRPr="000401AB">
        <w:rPr>
          <w:rFonts w:ascii="Times New Roman" w:hAnsi="Times New Roman"/>
          <w:sz w:val="28"/>
          <w:szCs w:val="28"/>
          <w:lang w:val="uk-UA"/>
        </w:rPr>
        <w:t>;</w:t>
      </w:r>
      <w:r w:rsidRPr="000401AB">
        <w:rPr>
          <w:rFonts w:ascii="Times New Roman" w:hAnsi="Times New Roman"/>
          <w:sz w:val="28"/>
          <w:szCs w:val="28"/>
          <w:lang w:val="uk-UA"/>
        </w:rPr>
        <w:t xml:space="preserve">  </w:t>
      </w:r>
    </w:p>
    <w:p w:rsidR="00561333" w:rsidRPr="000401AB" w:rsidRDefault="0056167D" w:rsidP="00561333">
      <w:pPr>
        <w:spacing w:after="0" w:line="240" w:lineRule="auto"/>
        <w:ind w:firstLine="708"/>
        <w:jc w:val="both"/>
        <w:rPr>
          <w:rFonts w:ascii="Times New Roman" w:hAnsi="Times New Roman"/>
          <w:sz w:val="28"/>
          <w:szCs w:val="28"/>
          <w:lang w:val="uk-UA"/>
        </w:rPr>
      </w:pPr>
      <w:r w:rsidRPr="000401AB">
        <w:rPr>
          <w:rFonts w:ascii="Times New Roman" w:hAnsi="Times New Roman"/>
          <w:sz w:val="28"/>
          <w:szCs w:val="28"/>
          <w:lang w:val="uk-UA"/>
        </w:rPr>
        <w:t>Міністерство охорони здоров’я</w:t>
      </w:r>
      <w:r w:rsidR="00561333" w:rsidRPr="000401AB">
        <w:rPr>
          <w:rFonts w:ascii="Times New Roman" w:hAnsi="Times New Roman"/>
          <w:sz w:val="28"/>
          <w:szCs w:val="28"/>
          <w:lang w:val="uk-UA"/>
        </w:rPr>
        <w:t xml:space="preserve"> </w:t>
      </w:r>
      <w:r w:rsidR="00B50C23" w:rsidRPr="000401AB">
        <w:rPr>
          <w:rFonts w:ascii="Times New Roman" w:hAnsi="Times New Roman"/>
          <w:sz w:val="28"/>
          <w:szCs w:val="28"/>
          <w:lang w:val="uk-UA"/>
        </w:rPr>
        <w:t xml:space="preserve">України </w:t>
      </w:r>
      <w:r w:rsidR="00561333" w:rsidRPr="000401AB">
        <w:rPr>
          <w:rFonts w:ascii="Times New Roman" w:hAnsi="Times New Roman"/>
          <w:sz w:val="28"/>
          <w:szCs w:val="28"/>
          <w:lang w:val="uk-UA"/>
        </w:rPr>
        <w:t xml:space="preserve">не </w:t>
      </w:r>
      <w:r w:rsidR="00722BA8" w:rsidRPr="000401AB">
        <w:rPr>
          <w:rFonts w:ascii="Times New Roman" w:hAnsi="Times New Roman"/>
          <w:sz w:val="28"/>
          <w:szCs w:val="28"/>
          <w:lang w:val="uk-UA"/>
        </w:rPr>
        <w:t>має зауважень до проекту Закону;</w:t>
      </w:r>
    </w:p>
    <w:p w:rsidR="00722BA8" w:rsidRPr="000401AB" w:rsidRDefault="0056167D" w:rsidP="00561333">
      <w:pPr>
        <w:spacing w:after="0" w:line="240" w:lineRule="auto"/>
        <w:ind w:firstLine="708"/>
        <w:jc w:val="both"/>
        <w:rPr>
          <w:rFonts w:ascii="Times New Roman" w:hAnsi="Times New Roman"/>
          <w:sz w:val="28"/>
          <w:szCs w:val="28"/>
          <w:lang w:val="uk-UA"/>
        </w:rPr>
      </w:pPr>
      <w:r w:rsidRPr="000401AB">
        <w:rPr>
          <w:rFonts w:ascii="Times New Roman" w:hAnsi="Times New Roman"/>
          <w:sz w:val="28"/>
          <w:szCs w:val="28"/>
          <w:lang w:val="uk-UA"/>
        </w:rPr>
        <w:t xml:space="preserve">Державна міграційна служба України </w:t>
      </w:r>
      <w:r w:rsidR="00561333" w:rsidRPr="000401AB">
        <w:rPr>
          <w:rFonts w:ascii="Times New Roman" w:hAnsi="Times New Roman"/>
          <w:sz w:val="28"/>
          <w:szCs w:val="28"/>
          <w:u w:val="single"/>
          <w:lang w:val="uk-UA"/>
        </w:rPr>
        <w:t>не підтримує</w:t>
      </w:r>
      <w:r w:rsidR="00561333" w:rsidRPr="000401AB">
        <w:rPr>
          <w:rFonts w:ascii="Times New Roman" w:hAnsi="Times New Roman"/>
          <w:sz w:val="28"/>
          <w:szCs w:val="28"/>
          <w:lang w:val="uk-UA"/>
        </w:rPr>
        <w:t xml:space="preserve"> законопроект. </w:t>
      </w:r>
    </w:p>
    <w:p w:rsidR="00561333" w:rsidRPr="000401AB" w:rsidRDefault="0056167D" w:rsidP="00561333">
      <w:pPr>
        <w:spacing w:after="0" w:line="240" w:lineRule="auto"/>
        <w:ind w:firstLine="708"/>
        <w:jc w:val="both"/>
        <w:rPr>
          <w:rFonts w:ascii="Times New Roman" w:hAnsi="Times New Roman"/>
          <w:sz w:val="28"/>
          <w:szCs w:val="28"/>
          <w:lang w:val="uk-UA"/>
        </w:rPr>
      </w:pPr>
      <w:r w:rsidRPr="000401AB">
        <w:rPr>
          <w:rFonts w:ascii="Times New Roman" w:hAnsi="Times New Roman"/>
          <w:sz w:val="28"/>
          <w:szCs w:val="28"/>
          <w:lang w:val="uk-UA"/>
        </w:rPr>
        <w:t xml:space="preserve">На </w:t>
      </w:r>
      <w:r w:rsidR="00561333" w:rsidRPr="000401AB">
        <w:rPr>
          <w:rFonts w:ascii="Times New Roman" w:hAnsi="Times New Roman"/>
          <w:sz w:val="28"/>
          <w:szCs w:val="28"/>
          <w:lang w:val="uk-UA"/>
        </w:rPr>
        <w:t>думку</w:t>
      </w:r>
      <w:r w:rsidRPr="000401AB">
        <w:rPr>
          <w:rFonts w:ascii="Times New Roman" w:hAnsi="Times New Roman"/>
          <w:sz w:val="28"/>
          <w:szCs w:val="28"/>
          <w:lang w:val="uk-UA"/>
        </w:rPr>
        <w:t xml:space="preserve"> ДМС</w:t>
      </w:r>
      <w:r w:rsidR="00561333" w:rsidRPr="000401AB">
        <w:rPr>
          <w:rFonts w:ascii="Times New Roman" w:hAnsi="Times New Roman"/>
          <w:sz w:val="28"/>
          <w:szCs w:val="28"/>
          <w:lang w:val="uk-UA"/>
        </w:rPr>
        <w:t>, у разі прийняття законопроекту будь-який іноземець або особа без громадянства, в тому числі який незаконно перебуває на території України, матиме правові підстави для оформлення посвідки на тимчасове проживання (строком на 1 рік) фактично тільки на підставі подання будь-якого закладу охорони здоров’я, оскільки будь-якого іншого підтвердження наявності підстав для перебування на території України законопроектом не встановлюється.</w:t>
      </w:r>
    </w:p>
    <w:p w:rsidR="00561333" w:rsidRPr="000401AB" w:rsidRDefault="0056167D" w:rsidP="00561333">
      <w:pPr>
        <w:spacing w:after="0" w:line="240" w:lineRule="auto"/>
        <w:ind w:firstLine="708"/>
        <w:jc w:val="both"/>
        <w:rPr>
          <w:rFonts w:ascii="Times New Roman" w:hAnsi="Times New Roman"/>
          <w:sz w:val="28"/>
          <w:szCs w:val="28"/>
          <w:lang w:val="uk-UA"/>
        </w:rPr>
      </w:pPr>
      <w:r w:rsidRPr="000401AB">
        <w:rPr>
          <w:rFonts w:ascii="Times New Roman" w:hAnsi="Times New Roman"/>
          <w:sz w:val="28"/>
          <w:szCs w:val="28"/>
          <w:lang w:val="uk-UA"/>
        </w:rPr>
        <w:t>З</w:t>
      </w:r>
      <w:r w:rsidR="00561333" w:rsidRPr="000401AB">
        <w:rPr>
          <w:rFonts w:ascii="Times New Roman" w:hAnsi="Times New Roman"/>
          <w:sz w:val="28"/>
          <w:szCs w:val="28"/>
          <w:lang w:val="uk-UA"/>
        </w:rPr>
        <w:t>апропоновані зміни можуть призвести до фальсифікацій з боку недоброчесних іноземців та закладів охорони здоров’я, що створить механізм незаконної легалізації іноземців та осіб без громадянства на території України.</w:t>
      </w:r>
    </w:p>
    <w:p w:rsidR="00561333" w:rsidRPr="000401AB" w:rsidRDefault="00561333" w:rsidP="00561333">
      <w:pPr>
        <w:spacing w:after="0" w:line="240" w:lineRule="auto"/>
        <w:ind w:firstLine="708"/>
        <w:jc w:val="both"/>
        <w:rPr>
          <w:rFonts w:ascii="Times New Roman" w:hAnsi="Times New Roman"/>
          <w:sz w:val="28"/>
          <w:szCs w:val="28"/>
          <w:lang w:val="uk-UA"/>
        </w:rPr>
      </w:pPr>
      <w:r w:rsidRPr="000401AB">
        <w:rPr>
          <w:rFonts w:ascii="Times New Roman" w:hAnsi="Times New Roman"/>
          <w:sz w:val="28"/>
          <w:szCs w:val="28"/>
          <w:lang w:val="uk-UA"/>
        </w:rPr>
        <w:t>Натомість, з метою врегулювання питання залучення іноземних фахівців у сфері охорони здоров’я для розвитку вітчизняної системи охорони здоров’я ДМС пропонує спростити процедуру надання права на професійну діяльність в Україні особам, які пройшли медичну (фармацевтичну) підготовку в навчальних закладах іноземних краї</w:t>
      </w:r>
      <w:r w:rsidR="0056167D" w:rsidRPr="000401AB">
        <w:rPr>
          <w:rFonts w:ascii="Times New Roman" w:hAnsi="Times New Roman"/>
          <w:sz w:val="28"/>
          <w:szCs w:val="28"/>
          <w:lang w:val="uk-UA"/>
        </w:rPr>
        <w:t>н</w:t>
      </w:r>
      <w:r w:rsidRPr="000401AB">
        <w:rPr>
          <w:rFonts w:ascii="Times New Roman" w:hAnsi="Times New Roman"/>
          <w:sz w:val="28"/>
          <w:szCs w:val="28"/>
          <w:lang w:val="uk-UA"/>
        </w:rPr>
        <w:t xml:space="preserve">, та отримання для таких осіб дозволу на застосування праці іноземців та осіб без громадянства. </w:t>
      </w:r>
    </w:p>
    <w:p w:rsidR="00561333" w:rsidRPr="000401AB" w:rsidRDefault="00561333" w:rsidP="00561333">
      <w:pPr>
        <w:spacing w:after="0"/>
        <w:ind w:firstLine="709"/>
        <w:jc w:val="both"/>
        <w:rPr>
          <w:rFonts w:ascii="Times New Roman" w:hAnsi="Times New Roman"/>
          <w:sz w:val="28"/>
          <w:szCs w:val="28"/>
          <w:u w:val="single"/>
          <w:lang w:val="uk-UA"/>
        </w:rPr>
      </w:pPr>
      <w:r w:rsidRPr="000401AB">
        <w:rPr>
          <w:rFonts w:ascii="Times New Roman" w:hAnsi="Times New Roman"/>
          <w:sz w:val="28"/>
          <w:szCs w:val="28"/>
          <w:lang w:val="uk-UA"/>
        </w:rPr>
        <w:t>За підсумками обговорення Комітет ухвалив рішення: рекомендувати Верховній Раді України проект Закону України  про внесення змін до Законів України  «Про правовий статус іноземців та осіб без громадянства» та «Про зайнятість населення» щодо залучення провідних фахівців до роботи у системі охорони здоров’я України (реєстр. № 5888 від</w:t>
      </w:r>
      <w:r w:rsidRPr="000401AB">
        <w:rPr>
          <w:rFonts w:ascii="Times New Roman" w:hAnsi="Times New Roman"/>
          <w:color w:val="333333"/>
          <w:sz w:val="28"/>
          <w:szCs w:val="28"/>
          <w:shd w:val="clear" w:color="auto" w:fill="FFFFFF"/>
          <w:lang w:val="uk-UA"/>
        </w:rPr>
        <w:t xml:space="preserve"> </w:t>
      </w:r>
      <w:r w:rsidRPr="000401AB">
        <w:rPr>
          <w:rFonts w:ascii="Times New Roman" w:hAnsi="Times New Roman"/>
          <w:sz w:val="28"/>
          <w:szCs w:val="28"/>
          <w:shd w:val="clear" w:color="auto" w:fill="FFFFFF"/>
          <w:lang w:val="uk-UA"/>
        </w:rPr>
        <w:t xml:space="preserve">03.09.2021 р.), поданий </w:t>
      </w:r>
      <w:r w:rsidRPr="000401AB">
        <w:rPr>
          <w:rFonts w:ascii="Times New Roman" w:hAnsi="Times New Roman"/>
          <w:bCs/>
          <w:sz w:val="28"/>
          <w:szCs w:val="28"/>
          <w:lang w:val="uk-UA" w:eastAsia="uk-UA"/>
        </w:rPr>
        <w:lastRenderedPageBreak/>
        <w:t>н</w:t>
      </w:r>
      <w:r w:rsidRPr="000401AB">
        <w:rPr>
          <w:rFonts w:ascii="Times New Roman" w:hAnsi="Times New Roman"/>
          <w:sz w:val="28"/>
          <w:szCs w:val="28"/>
          <w:lang w:val="uk-UA"/>
        </w:rPr>
        <w:t xml:space="preserve">ародними депутатами України </w:t>
      </w:r>
      <w:proofErr w:type="spellStart"/>
      <w:r w:rsidRPr="000401AB">
        <w:rPr>
          <w:rFonts w:ascii="Times New Roman" w:hAnsi="Times New Roman"/>
          <w:sz w:val="28"/>
          <w:szCs w:val="28"/>
          <w:lang w:val="uk-UA"/>
        </w:rPr>
        <w:t>Дмитрієвою</w:t>
      </w:r>
      <w:proofErr w:type="spellEnd"/>
      <w:r w:rsidRPr="000401AB">
        <w:rPr>
          <w:rFonts w:ascii="Times New Roman" w:hAnsi="Times New Roman"/>
          <w:sz w:val="28"/>
          <w:szCs w:val="28"/>
          <w:lang w:val="uk-UA"/>
        </w:rPr>
        <w:t xml:space="preserve"> О.О., Разумковим Д.О. та іншими народними депутатами України,  за результатами розгляду у першому читанні прийняти </w:t>
      </w:r>
      <w:r w:rsidRPr="000401AB">
        <w:rPr>
          <w:rFonts w:ascii="Times New Roman" w:hAnsi="Times New Roman"/>
          <w:sz w:val="28"/>
          <w:szCs w:val="28"/>
          <w:u w:val="single"/>
          <w:lang w:val="uk-UA"/>
        </w:rPr>
        <w:t>за основу.</w:t>
      </w:r>
    </w:p>
    <w:p w:rsidR="00561333" w:rsidRPr="000401AB" w:rsidRDefault="00561333" w:rsidP="00561333">
      <w:pPr>
        <w:spacing w:after="0" w:line="240" w:lineRule="auto"/>
        <w:ind w:firstLine="708"/>
        <w:jc w:val="both"/>
        <w:rPr>
          <w:rFonts w:ascii="Times New Roman" w:hAnsi="Times New Roman"/>
          <w:sz w:val="28"/>
          <w:szCs w:val="28"/>
          <w:shd w:val="clear" w:color="auto" w:fill="FFFFFF"/>
          <w:lang w:val="uk-UA"/>
        </w:rPr>
      </w:pPr>
      <w:r w:rsidRPr="000401AB">
        <w:rPr>
          <w:rFonts w:ascii="Times New Roman" w:hAnsi="Times New Roman"/>
          <w:sz w:val="28"/>
          <w:szCs w:val="28"/>
          <w:lang w:val="uk-UA"/>
        </w:rPr>
        <w:t xml:space="preserve">Співдоповідачем з цього питання визначено Голову Комітету </w:t>
      </w:r>
      <w:proofErr w:type="spellStart"/>
      <w:r w:rsidRPr="000401AB">
        <w:rPr>
          <w:rFonts w:ascii="Times New Roman" w:hAnsi="Times New Roman"/>
          <w:sz w:val="28"/>
          <w:szCs w:val="28"/>
          <w:lang w:val="uk-UA"/>
        </w:rPr>
        <w:t>Лубінця</w:t>
      </w:r>
      <w:proofErr w:type="spellEnd"/>
      <w:r w:rsidRPr="000401AB">
        <w:rPr>
          <w:rFonts w:ascii="Times New Roman" w:hAnsi="Times New Roman"/>
          <w:sz w:val="28"/>
          <w:szCs w:val="28"/>
          <w:lang w:val="uk-UA"/>
        </w:rPr>
        <w:t xml:space="preserve"> Дмитра Валерійовича.</w:t>
      </w:r>
      <w:r w:rsidRPr="000401AB">
        <w:rPr>
          <w:rFonts w:ascii="Times New Roman" w:hAnsi="Times New Roman"/>
          <w:color w:val="000000"/>
          <w:sz w:val="28"/>
          <w:szCs w:val="28"/>
          <w:lang w:val="uk-UA"/>
        </w:rPr>
        <w:tab/>
      </w:r>
      <w:r w:rsidRPr="000401AB">
        <w:rPr>
          <w:rFonts w:ascii="Times New Roman" w:hAnsi="Times New Roman"/>
          <w:sz w:val="28"/>
          <w:szCs w:val="28"/>
          <w:lang w:val="uk-UA"/>
        </w:rPr>
        <w:t xml:space="preserve">    </w:t>
      </w:r>
    </w:p>
    <w:p w:rsidR="00561333" w:rsidRPr="000401AB" w:rsidRDefault="00561333" w:rsidP="00561333">
      <w:pPr>
        <w:spacing w:after="0" w:line="240" w:lineRule="auto"/>
        <w:ind w:firstLine="708"/>
        <w:jc w:val="both"/>
        <w:rPr>
          <w:rFonts w:ascii="Times New Roman" w:hAnsi="Times New Roman"/>
          <w:sz w:val="28"/>
          <w:szCs w:val="28"/>
          <w:lang w:val="uk-UA"/>
        </w:rPr>
      </w:pPr>
    </w:p>
    <w:p w:rsidR="00561333" w:rsidRPr="000401AB" w:rsidRDefault="00561333" w:rsidP="00561333">
      <w:pPr>
        <w:spacing w:after="0" w:line="240" w:lineRule="auto"/>
        <w:rPr>
          <w:rFonts w:ascii="Times New Roman" w:hAnsi="Times New Roman"/>
          <w:sz w:val="28"/>
          <w:szCs w:val="28"/>
          <w:lang w:val="uk-UA"/>
        </w:rPr>
      </w:pPr>
    </w:p>
    <w:p w:rsidR="00561333" w:rsidRPr="000401AB" w:rsidRDefault="00561333" w:rsidP="00561333">
      <w:pPr>
        <w:spacing w:after="0" w:line="240" w:lineRule="auto"/>
        <w:rPr>
          <w:rFonts w:ascii="Times New Roman" w:hAnsi="Times New Roman"/>
          <w:sz w:val="28"/>
          <w:szCs w:val="28"/>
          <w:lang w:val="uk-UA"/>
        </w:rPr>
      </w:pPr>
      <w:r w:rsidRPr="000401AB">
        <w:rPr>
          <w:rFonts w:ascii="Times New Roman" w:hAnsi="Times New Roman"/>
          <w:sz w:val="28"/>
          <w:szCs w:val="28"/>
          <w:lang w:val="uk-UA"/>
        </w:rPr>
        <w:t>Голова Комітету                                                                                Д.В. Лубінець</w:t>
      </w:r>
    </w:p>
    <w:p w:rsidR="00561333" w:rsidRPr="000401AB" w:rsidRDefault="00561333" w:rsidP="00561333">
      <w:pPr>
        <w:rPr>
          <w:lang w:val="uk-UA"/>
        </w:rPr>
      </w:pPr>
    </w:p>
    <w:p w:rsidR="00561333" w:rsidRPr="000401AB" w:rsidRDefault="00561333" w:rsidP="00561333">
      <w:pPr>
        <w:rPr>
          <w:lang w:val="uk-UA"/>
        </w:rPr>
      </w:pPr>
    </w:p>
    <w:p w:rsidR="00561333" w:rsidRPr="000401AB" w:rsidRDefault="00561333" w:rsidP="00561333">
      <w:pPr>
        <w:rPr>
          <w:lang w:val="uk-UA"/>
        </w:rPr>
      </w:pPr>
    </w:p>
    <w:p w:rsidR="001B3EF0" w:rsidRPr="000401AB" w:rsidRDefault="00763FC3">
      <w:pPr>
        <w:rPr>
          <w:lang w:val="uk-UA"/>
        </w:rPr>
      </w:pPr>
    </w:p>
    <w:sectPr w:rsidR="001B3EF0" w:rsidRPr="000401AB" w:rsidSect="003D16FB">
      <w:headerReference w:type="default" r:id="rId6"/>
      <w:footerReference w:type="default" r:id="rId7"/>
      <w:headerReference w:type="first" r:id="rId8"/>
      <w:footerReference w:type="first" r:id="rId9"/>
      <w:pgSz w:w="11906" w:h="16838"/>
      <w:pgMar w:top="1276" w:right="849" w:bottom="993" w:left="1560" w:header="426"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FC3" w:rsidRDefault="00763FC3">
      <w:pPr>
        <w:spacing w:after="0" w:line="240" w:lineRule="auto"/>
      </w:pPr>
      <w:r>
        <w:separator/>
      </w:r>
    </w:p>
  </w:endnote>
  <w:endnote w:type="continuationSeparator" w:id="0">
    <w:p w:rsidR="00763FC3" w:rsidRDefault="00763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4793705"/>
      <w:docPartObj>
        <w:docPartGallery w:val="Page Numbers (Bottom of Page)"/>
        <w:docPartUnique/>
      </w:docPartObj>
    </w:sdtPr>
    <w:sdtEndPr>
      <w:rPr>
        <w:noProof/>
      </w:rPr>
    </w:sdtEndPr>
    <w:sdtContent>
      <w:p w:rsidR="005612D6" w:rsidRDefault="00E543DD">
        <w:pPr>
          <w:pStyle w:val="a5"/>
          <w:jc w:val="right"/>
        </w:pPr>
        <w:r>
          <w:fldChar w:fldCharType="begin"/>
        </w:r>
        <w:r>
          <w:instrText xml:space="preserve"> PAGE   \* MERGEFORMAT </w:instrText>
        </w:r>
        <w:r>
          <w:fldChar w:fldCharType="separate"/>
        </w:r>
        <w:r w:rsidR="000401AB">
          <w:rPr>
            <w:noProof/>
          </w:rPr>
          <w:t>3</w:t>
        </w:r>
        <w:r>
          <w:rPr>
            <w:noProof/>
          </w:rPr>
          <w:fldChar w:fldCharType="end"/>
        </w:r>
      </w:p>
    </w:sdtContent>
  </w:sdt>
  <w:p w:rsidR="005612D6" w:rsidRDefault="00763FC3">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4793706"/>
      <w:docPartObj>
        <w:docPartGallery w:val="Page Numbers (Bottom of Page)"/>
        <w:docPartUnique/>
      </w:docPartObj>
    </w:sdtPr>
    <w:sdtEndPr/>
    <w:sdtContent>
      <w:p w:rsidR="00A7635E" w:rsidRDefault="00763FC3">
        <w:pPr>
          <w:pStyle w:val="a5"/>
          <w:jc w:val="center"/>
        </w:pPr>
      </w:p>
    </w:sdtContent>
  </w:sdt>
  <w:p w:rsidR="00A7635E" w:rsidRDefault="00763FC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FC3" w:rsidRDefault="00763FC3">
      <w:pPr>
        <w:spacing w:after="0" w:line="240" w:lineRule="auto"/>
      </w:pPr>
      <w:r>
        <w:separator/>
      </w:r>
    </w:p>
  </w:footnote>
  <w:footnote w:type="continuationSeparator" w:id="0">
    <w:p w:rsidR="00763FC3" w:rsidRDefault="00763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E543DD"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B4F77">
      <w:tc>
        <w:tcPr>
          <w:tcW w:w="11957" w:type="dxa"/>
          <w:tcBorders>
            <w:top w:val="nil"/>
            <w:left w:val="nil"/>
            <w:bottom w:val="nil"/>
            <w:right w:val="nil"/>
          </w:tcBorders>
        </w:tcPr>
        <w:p w:rsidR="00CE6A4B" w:rsidRPr="00AD7F82" w:rsidRDefault="00763FC3" w:rsidP="00AD7F82">
          <w:pPr>
            <w:pStyle w:val="a3"/>
            <w:tabs>
              <w:tab w:val="clear" w:pos="4677"/>
              <w:tab w:val="clear" w:pos="9355"/>
            </w:tabs>
            <w:rPr>
              <w:rFonts w:ascii="Times New Roman" w:hAnsi="Times New Roman"/>
              <w:color w:val="002060"/>
              <w:sz w:val="32"/>
              <w:szCs w:val="32"/>
            </w:rPr>
          </w:pPr>
        </w:p>
        <w:p w:rsidR="00CE6A4B" w:rsidRPr="00AD7F82" w:rsidRDefault="00763FC3" w:rsidP="00AD7F82">
          <w:pPr>
            <w:pStyle w:val="a3"/>
            <w:tabs>
              <w:tab w:val="clear" w:pos="4677"/>
              <w:tab w:val="clear" w:pos="9355"/>
            </w:tabs>
            <w:rPr>
              <w:rFonts w:ascii="Times New Roman" w:hAnsi="Times New Roman"/>
              <w:color w:val="002060"/>
              <w:sz w:val="32"/>
              <w:szCs w:val="32"/>
            </w:rPr>
          </w:pPr>
        </w:p>
        <w:p w:rsidR="00CE6A4B" w:rsidRPr="00AD7F82" w:rsidRDefault="00763FC3" w:rsidP="00AD7F82">
          <w:pPr>
            <w:pStyle w:val="a3"/>
            <w:tabs>
              <w:tab w:val="clear" w:pos="4677"/>
              <w:tab w:val="clear" w:pos="9355"/>
            </w:tabs>
            <w:rPr>
              <w:rFonts w:ascii="Times New Roman" w:hAnsi="Times New Roman"/>
              <w:color w:val="002060"/>
              <w:sz w:val="32"/>
              <w:szCs w:val="32"/>
            </w:rPr>
          </w:pPr>
        </w:p>
        <w:p w:rsidR="00CE6A4B" w:rsidRPr="0021032F" w:rsidRDefault="00E543DD"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8"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21032F">
            <w:rPr>
              <w:rFonts w:ascii="Times New Roman" w:hAnsi="Times New Roman"/>
              <w:color w:val="1829A8"/>
              <w:spacing w:val="20"/>
              <w:sz w:val="34"/>
              <w:szCs w:val="34"/>
              <w:lang w:val="uk-UA"/>
            </w:rPr>
            <w:t>ВЕРХОВНА РАДА УКРАЇНИ</w:t>
          </w:r>
        </w:p>
        <w:p w:rsidR="00D669A3" w:rsidRPr="00A833C8" w:rsidRDefault="00E543DD" w:rsidP="00D669A3">
          <w:pPr>
            <w:pStyle w:val="a3"/>
            <w:tabs>
              <w:tab w:val="clear" w:pos="4677"/>
              <w:tab w:val="clear" w:pos="9355"/>
            </w:tabs>
            <w:spacing w:before="8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Pr>
              <w:rFonts w:ascii="Times New Roman" w:hAnsi="Times New Roman"/>
              <w:b/>
              <w:color w:val="1829A8"/>
              <w:spacing w:val="20"/>
              <w:sz w:val="24"/>
              <w:szCs w:val="24"/>
              <w:lang w:val="uk-UA"/>
            </w:rPr>
            <w:t xml:space="preserve">прав людини, </w:t>
          </w:r>
          <w:proofErr w:type="spellStart"/>
          <w:r>
            <w:rPr>
              <w:rFonts w:ascii="Times New Roman" w:hAnsi="Times New Roman"/>
              <w:b/>
              <w:color w:val="1829A8"/>
              <w:spacing w:val="20"/>
              <w:sz w:val="24"/>
              <w:szCs w:val="24"/>
              <w:lang w:val="uk-UA"/>
            </w:rPr>
            <w:t>деокупації</w:t>
          </w:r>
          <w:proofErr w:type="spellEnd"/>
          <w:r>
            <w:rPr>
              <w:rFonts w:ascii="Times New Roman" w:hAnsi="Times New Roman"/>
              <w:b/>
              <w:color w:val="1829A8"/>
              <w:spacing w:val="20"/>
              <w:sz w:val="24"/>
              <w:szCs w:val="24"/>
              <w:lang w:val="uk-UA"/>
            </w:rPr>
            <w:t xml:space="preserve"> </w:t>
          </w:r>
          <w:r w:rsidRPr="00D669A3">
            <w:rPr>
              <w:rFonts w:ascii="Times New Roman" w:hAnsi="Times New Roman"/>
              <w:b/>
              <w:color w:val="1829A8"/>
              <w:spacing w:val="20"/>
              <w:sz w:val="24"/>
              <w:szCs w:val="24"/>
              <w:lang w:val="uk-UA"/>
            </w:rPr>
            <w:t>та реінтеграції тимчасово окупованих</w:t>
          </w:r>
          <w:r>
            <w:rPr>
              <w:rFonts w:ascii="Times New Roman" w:hAnsi="Times New Roman"/>
              <w:b/>
              <w:color w:val="1829A8"/>
              <w:spacing w:val="20"/>
              <w:sz w:val="24"/>
              <w:szCs w:val="24"/>
              <w:lang w:val="uk-UA"/>
            </w:rPr>
            <w:br/>
          </w:r>
          <w:r w:rsidRPr="00D669A3">
            <w:rPr>
              <w:rFonts w:ascii="Times New Roman" w:hAnsi="Times New Roman"/>
              <w:b/>
              <w:color w:val="1829A8"/>
              <w:spacing w:val="20"/>
              <w:sz w:val="24"/>
              <w:szCs w:val="24"/>
              <w:lang w:val="uk-UA"/>
            </w:rPr>
            <w:t>територій у Донецькій, Луганській областях та Автономної Республіки Крим,</w:t>
          </w:r>
          <w:r>
            <w:rPr>
              <w:rFonts w:ascii="Times New Roman" w:hAnsi="Times New Roman"/>
              <w:b/>
              <w:color w:val="1829A8"/>
              <w:spacing w:val="20"/>
              <w:sz w:val="24"/>
              <w:szCs w:val="24"/>
              <w:lang w:val="uk-UA"/>
            </w:rPr>
            <w:br/>
          </w:r>
          <w:r w:rsidRPr="00D669A3">
            <w:rPr>
              <w:rFonts w:ascii="Times New Roman" w:hAnsi="Times New Roman"/>
              <w:b/>
              <w:color w:val="1829A8"/>
              <w:spacing w:val="20"/>
              <w:sz w:val="24"/>
              <w:szCs w:val="24"/>
              <w:lang w:val="uk-UA"/>
            </w:rPr>
            <w:t>міста Севастополя, національних меншин і міжнаціональних відносин</w:t>
          </w:r>
        </w:p>
        <w:p w:rsidR="00C27AE9" w:rsidRPr="00C86266" w:rsidRDefault="00E543DD" w:rsidP="00D669A3">
          <w:pPr>
            <w:pStyle w:val="a3"/>
            <w:tabs>
              <w:tab w:val="clear" w:pos="4677"/>
              <w:tab w:val="clear" w:pos="9355"/>
            </w:tabs>
            <w:spacing w:before="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w:t>
          </w:r>
          <w:r>
            <w:rPr>
              <w:rFonts w:ascii="Times New Roman" w:hAnsi="Times New Roman"/>
              <w:color w:val="1829A8"/>
              <w:sz w:val="20"/>
              <w:szCs w:val="20"/>
              <w:lang w:val="uk-UA"/>
            </w:rPr>
            <w:t>:</w:t>
          </w:r>
          <w:r w:rsidRPr="00A833C8">
            <w:rPr>
              <w:rFonts w:ascii="Times New Roman" w:hAnsi="Times New Roman"/>
              <w:color w:val="1829A8"/>
              <w:sz w:val="20"/>
              <w:szCs w:val="20"/>
              <w:lang w:val="uk-UA"/>
            </w:rPr>
            <w:t xml:space="preserve"> 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49</w:t>
          </w:r>
          <w:r w:rsidRPr="00A833C8">
            <w:rPr>
              <w:rFonts w:ascii="Times New Roman" w:hAnsi="Times New Roman"/>
              <w:color w:val="1829A8"/>
              <w:sz w:val="20"/>
              <w:szCs w:val="20"/>
              <w:lang w:val="uk-UA"/>
            </w:rPr>
            <w:t>-</w:t>
          </w:r>
          <w:r>
            <w:rPr>
              <w:rFonts w:ascii="Times New Roman" w:hAnsi="Times New Roman"/>
              <w:color w:val="1829A8"/>
              <w:sz w:val="20"/>
              <w:szCs w:val="20"/>
              <w:lang w:val="uk-UA"/>
            </w:rPr>
            <w:t xml:space="preserve">02    </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B4F77" w:rsidRPr="00053776" w:rsidTr="003E0669">
      <w:tc>
        <w:tcPr>
          <w:tcW w:w="1087" w:type="dxa"/>
          <w:tcBorders>
            <w:top w:val="nil"/>
          </w:tcBorders>
        </w:tcPr>
        <w:p w:rsidR="003B4F77" w:rsidRPr="00053776" w:rsidRDefault="00763FC3" w:rsidP="003B4F77">
          <w:pPr>
            <w:pStyle w:val="a3"/>
            <w:tabs>
              <w:tab w:val="clear" w:pos="4677"/>
              <w:tab w:val="clear" w:pos="9355"/>
            </w:tabs>
            <w:rPr>
              <w:rFonts w:ascii="Times New Roman" w:hAnsi="Times New Roman"/>
              <w:color w:val="002060"/>
              <w:lang w:val="uk-UA"/>
            </w:rPr>
          </w:pPr>
        </w:p>
      </w:tc>
      <w:tc>
        <w:tcPr>
          <w:tcW w:w="9714" w:type="dxa"/>
        </w:tcPr>
        <w:p w:rsidR="003B4F77" w:rsidRPr="00053776" w:rsidRDefault="00763FC3" w:rsidP="003B4F77">
          <w:pPr>
            <w:pStyle w:val="a3"/>
            <w:tabs>
              <w:tab w:val="clear" w:pos="4677"/>
              <w:tab w:val="clear" w:pos="9355"/>
            </w:tabs>
            <w:rPr>
              <w:rFonts w:ascii="Times New Roman" w:hAnsi="Times New Roman"/>
              <w:color w:val="002060"/>
              <w:lang w:val="uk-UA"/>
            </w:rPr>
          </w:pPr>
        </w:p>
      </w:tc>
      <w:tc>
        <w:tcPr>
          <w:tcW w:w="1086" w:type="dxa"/>
          <w:tcBorders>
            <w:top w:val="nil"/>
          </w:tcBorders>
        </w:tcPr>
        <w:p w:rsidR="003B4F77" w:rsidRPr="00053776" w:rsidRDefault="00763FC3" w:rsidP="003B4F77">
          <w:pPr>
            <w:pStyle w:val="a3"/>
            <w:tabs>
              <w:tab w:val="clear" w:pos="4677"/>
              <w:tab w:val="clear" w:pos="9355"/>
            </w:tabs>
            <w:rPr>
              <w:rFonts w:ascii="Times New Roman" w:hAnsi="Times New Roman"/>
              <w:color w:val="002060"/>
              <w:lang w:val="uk-UA"/>
            </w:rPr>
          </w:pPr>
        </w:p>
      </w:tc>
    </w:tr>
  </w:tbl>
  <w:p w:rsidR="00F91DD3" w:rsidRPr="004F7B8A" w:rsidRDefault="00763FC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333"/>
    <w:rsid w:val="000401AB"/>
    <w:rsid w:val="000C52DF"/>
    <w:rsid w:val="0017549D"/>
    <w:rsid w:val="002D120B"/>
    <w:rsid w:val="003674E7"/>
    <w:rsid w:val="003E7F4C"/>
    <w:rsid w:val="00561333"/>
    <w:rsid w:val="0056167D"/>
    <w:rsid w:val="00584FD4"/>
    <w:rsid w:val="005858EF"/>
    <w:rsid w:val="00722BA8"/>
    <w:rsid w:val="00763FC3"/>
    <w:rsid w:val="007708AB"/>
    <w:rsid w:val="007B4AF2"/>
    <w:rsid w:val="007D6B5A"/>
    <w:rsid w:val="00801F24"/>
    <w:rsid w:val="008C3E30"/>
    <w:rsid w:val="00B3739A"/>
    <w:rsid w:val="00B50C23"/>
    <w:rsid w:val="00B8541C"/>
    <w:rsid w:val="00BE1677"/>
    <w:rsid w:val="00C0569B"/>
    <w:rsid w:val="00C26B01"/>
    <w:rsid w:val="00DA2AD5"/>
    <w:rsid w:val="00E543DD"/>
    <w:rsid w:val="00F206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DC51C5-ECCF-4E8C-B84E-228DFD9D6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1333"/>
    <w:pPr>
      <w:spacing w:after="160" w:line="259" w:lineRule="auto"/>
    </w:pPr>
    <w:rPr>
      <w:rFonts w:ascii="Calibri" w:eastAsia="Calibri" w:hAnsi="Calibri" w:cs="Times New Roman"/>
    </w:rPr>
  </w:style>
  <w:style w:type="paragraph" w:styleId="3">
    <w:name w:val="heading 3"/>
    <w:basedOn w:val="a"/>
    <w:link w:val="30"/>
    <w:uiPriority w:val="9"/>
    <w:qFormat/>
    <w:rsid w:val="00561333"/>
    <w:pPr>
      <w:spacing w:before="100" w:beforeAutospacing="1" w:after="100" w:afterAutospacing="1" w:line="240" w:lineRule="auto"/>
      <w:outlineLvl w:val="2"/>
    </w:pPr>
    <w:rPr>
      <w:rFonts w:ascii="Times New Roman" w:eastAsia="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561333"/>
    <w:rPr>
      <w:rFonts w:ascii="Times New Roman" w:eastAsia="Times New Roman" w:hAnsi="Times New Roman" w:cs="Times New Roman"/>
      <w:b/>
      <w:bCs/>
      <w:sz w:val="27"/>
      <w:szCs w:val="27"/>
      <w:lang w:val="uk-UA" w:eastAsia="uk-UA"/>
    </w:rPr>
  </w:style>
  <w:style w:type="paragraph" w:styleId="a3">
    <w:name w:val="header"/>
    <w:basedOn w:val="a"/>
    <w:link w:val="a4"/>
    <w:uiPriority w:val="99"/>
    <w:rsid w:val="00561333"/>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561333"/>
    <w:rPr>
      <w:rFonts w:ascii="Calibri" w:eastAsia="Calibri" w:hAnsi="Calibri" w:cs="Times New Roman"/>
    </w:rPr>
  </w:style>
  <w:style w:type="paragraph" w:styleId="a5">
    <w:name w:val="footer"/>
    <w:basedOn w:val="a"/>
    <w:link w:val="a6"/>
    <w:uiPriority w:val="99"/>
    <w:rsid w:val="00561333"/>
    <w:pPr>
      <w:tabs>
        <w:tab w:val="center" w:pos="4677"/>
        <w:tab w:val="right" w:pos="9355"/>
      </w:tabs>
      <w:spacing w:after="0" w:line="240" w:lineRule="auto"/>
    </w:pPr>
  </w:style>
  <w:style w:type="character" w:customStyle="1" w:styleId="a6">
    <w:name w:val="Нижній колонтитул Знак"/>
    <w:basedOn w:val="a0"/>
    <w:link w:val="a5"/>
    <w:uiPriority w:val="99"/>
    <w:rsid w:val="00561333"/>
    <w:rPr>
      <w:rFonts w:ascii="Calibri" w:eastAsia="Calibri" w:hAnsi="Calibri" w:cs="Times New Roman"/>
    </w:rPr>
  </w:style>
  <w:style w:type="table" w:styleId="a7">
    <w:name w:val="Table Grid"/>
    <w:basedOn w:val="a1"/>
    <w:uiPriority w:val="99"/>
    <w:rsid w:val="00561333"/>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w:basedOn w:val="a"/>
    <w:link w:val="a9"/>
    <w:uiPriority w:val="99"/>
    <w:rsid w:val="00561333"/>
    <w:pPr>
      <w:spacing w:after="120" w:line="240" w:lineRule="auto"/>
    </w:pPr>
    <w:rPr>
      <w:rFonts w:ascii="Times New Roman" w:eastAsia="Times New Roman" w:hAnsi="Times New Roman"/>
      <w:sz w:val="24"/>
      <w:szCs w:val="24"/>
      <w:lang w:val="uk-UA" w:eastAsia="ru-RU"/>
    </w:rPr>
  </w:style>
  <w:style w:type="character" w:customStyle="1" w:styleId="a9">
    <w:name w:val="Основний текст Знак"/>
    <w:basedOn w:val="a0"/>
    <w:link w:val="a8"/>
    <w:uiPriority w:val="99"/>
    <w:rsid w:val="00561333"/>
    <w:rPr>
      <w:rFonts w:ascii="Times New Roman" w:eastAsia="Times New Roman" w:hAnsi="Times New Roman" w:cs="Times New Roman"/>
      <w:sz w:val="24"/>
      <w:szCs w:val="24"/>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3382</Words>
  <Characters>1928</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рабочая</dc:creator>
  <cp:lastModifiedBy>Оксана Олексіївна Пантєлєєва</cp:lastModifiedBy>
  <cp:revision>3</cp:revision>
  <dcterms:created xsi:type="dcterms:W3CDTF">2021-11-05T07:45:00Z</dcterms:created>
  <dcterms:modified xsi:type="dcterms:W3CDTF">2021-11-05T07:48:00Z</dcterms:modified>
</cp:coreProperties>
</file>