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72596" w14:textId="77777777" w:rsidR="00543ADB" w:rsidRPr="00940957" w:rsidRDefault="00543ADB" w:rsidP="00543ADB">
      <w:pPr>
        <w:spacing w:after="0" w:line="240" w:lineRule="auto"/>
        <w:jc w:val="center"/>
        <w:rPr>
          <w:rFonts w:ascii="Times New Roman" w:hAnsi="Times New Roman" w:cs="Times New Roman"/>
          <w:sz w:val="28"/>
          <w:szCs w:val="28"/>
          <w:lang w:val="uk-UA"/>
        </w:rPr>
      </w:pPr>
      <w:bookmarkStart w:id="0" w:name="_GoBack"/>
      <w:bookmarkEnd w:id="0"/>
      <w:r w:rsidRPr="00940957">
        <w:rPr>
          <w:rFonts w:ascii="Times New Roman" w:hAnsi="Times New Roman" w:cs="Times New Roman"/>
          <w:b/>
          <w:color w:val="000000"/>
          <w:sz w:val="28"/>
          <w:szCs w:val="28"/>
          <w:lang w:val="uk-UA" w:eastAsia="uk-UA"/>
        </w:rPr>
        <w:t>ПОРІВНЯЛЬНА ТАБЛИЦЯ</w:t>
      </w:r>
    </w:p>
    <w:p w14:paraId="5BE9B8F7" w14:textId="33C7CF99" w:rsidR="00543ADB" w:rsidRPr="00940957" w:rsidRDefault="00543ADB" w:rsidP="00543ADB">
      <w:pPr>
        <w:spacing w:after="0" w:line="240" w:lineRule="auto"/>
        <w:ind w:firstLine="180"/>
        <w:jc w:val="center"/>
        <w:rPr>
          <w:rFonts w:ascii="Times New Roman" w:hAnsi="Times New Roman" w:cs="Times New Roman"/>
          <w:sz w:val="28"/>
          <w:szCs w:val="28"/>
          <w:lang w:val="uk-UA"/>
        </w:rPr>
      </w:pPr>
      <w:r w:rsidRPr="00940957">
        <w:rPr>
          <w:rFonts w:ascii="Times New Roman" w:hAnsi="Times New Roman" w:cs="Times New Roman"/>
          <w:b/>
          <w:sz w:val="28"/>
          <w:szCs w:val="28"/>
          <w:lang w:val="uk-UA" w:eastAsia="ru-RU"/>
        </w:rPr>
        <w:t xml:space="preserve">до </w:t>
      </w:r>
      <w:r w:rsidR="00636379" w:rsidRPr="00940957">
        <w:rPr>
          <w:rFonts w:ascii="Times New Roman" w:hAnsi="Times New Roman" w:cs="Times New Roman"/>
          <w:b/>
          <w:sz w:val="28"/>
          <w:szCs w:val="28"/>
          <w:lang w:val="uk-UA" w:eastAsia="ru-RU"/>
        </w:rPr>
        <w:t>проект</w:t>
      </w:r>
      <w:r w:rsidRPr="00940957">
        <w:rPr>
          <w:rFonts w:ascii="Times New Roman" w:hAnsi="Times New Roman" w:cs="Times New Roman"/>
          <w:b/>
          <w:sz w:val="28"/>
          <w:szCs w:val="28"/>
          <w:lang w:val="uk-UA" w:eastAsia="ru-RU"/>
        </w:rPr>
        <w:t xml:space="preserve">у Закону України </w:t>
      </w:r>
      <w:r w:rsidR="00BC5CB1" w:rsidRPr="00940957">
        <w:rPr>
          <w:rFonts w:ascii="Times New Roman" w:hAnsi="Times New Roman" w:cs="Times New Roman"/>
          <w:b/>
          <w:bCs/>
          <w:sz w:val="28"/>
          <w:szCs w:val="28"/>
          <w:lang w:val="uk-UA" w:eastAsia="ru-RU"/>
        </w:rPr>
        <w:t>«</w:t>
      </w:r>
      <w:r w:rsidR="00C361C6" w:rsidRPr="00940957">
        <w:rPr>
          <w:rFonts w:ascii="Times New Roman" w:hAnsi="Times New Roman" w:cs="Times New Roman"/>
          <w:b/>
          <w:bCs/>
          <w:sz w:val="28"/>
          <w:szCs w:val="28"/>
          <w:lang w:val="uk-UA" w:eastAsia="ru-RU"/>
        </w:rPr>
        <w:t>Про особливості регулювання підприємницької діяльності окремих видів юридичних осіб та їх об’єднань у перехідний період</w:t>
      </w:r>
      <w:r w:rsidR="00BC5CB1" w:rsidRPr="00940957">
        <w:rPr>
          <w:rFonts w:ascii="Times New Roman" w:hAnsi="Times New Roman" w:cs="Times New Roman"/>
          <w:b/>
          <w:bCs/>
          <w:sz w:val="28"/>
          <w:szCs w:val="28"/>
          <w:lang w:val="uk-UA" w:eastAsia="ru-RU"/>
        </w:rPr>
        <w:t>»</w:t>
      </w:r>
    </w:p>
    <w:p w14:paraId="51A2BDE7" w14:textId="77777777" w:rsidR="00AA3AEA" w:rsidRPr="00940957" w:rsidRDefault="00AA3AEA" w:rsidP="00AA3AEA">
      <w:pPr>
        <w:shd w:val="clear" w:color="auto" w:fill="FFFFFF" w:themeFill="background1"/>
        <w:spacing w:after="0" w:line="240" w:lineRule="auto"/>
        <w:jc w:val="center"/>
        <w:rPr>
          <w:rFonts w:ascii="Times New Roman" w:hAnsi="Times New Roman" w:cs="Times New Roman"/>
          <w:color w:val="000000" w:themeColor="text1"/>
          <w:sz w:val="28"/>
          <w:szCs w:val="28"/>
          <w:lang w:val="uk-UA"/>
        </w:rPr>
      </w:pPr>
    </w:p>
    <w:tbl>
      <w:tblPr>
        <w:tblStyle w:val="a3"/>
        <w:tblW w:w="13614" w:type="dxa"/>
        <w:tblLook w:val="04A0" w:firstRow="1" w:lastRow="0" w:firstColumn="1" w:lastColumn="0" w:noHBand="0" w:noVBand="1"/>
      </w:tblPr>
      <w:tblGrid>
        <w:gridCol w:w="6799"/>
        <w:gridCol w:w="6804"/>
        <w:gridCol w:w="11"/>
      </w:tblGrid>
      <w:tr w:rsidR="00AA3AEA" w:rsidRPr="00940957" w14:paraId="26FDD7C8" w14:textId="77777777" w:rsidTr="00EB6A2F">
        <w:trPr>
          <w:gridAfter w:val="1"/>
          <w:wAfter w:w="11" w:type="dxa"/>
        </w:trPr>
        <w:tc>
          <w:tcPr>
            <w:tcW w:w="6799" w:type="dxa"/>
            <w:shd w:val="clear" w:color="auto" w:fill="auto"/>
          </w:tcPr>
          <w:p w14:paraId="6B5C2074" w14:textId="77777777" w:rsidR="00AA3AEA" w:rsidRPr="00940957" w:rsidRDefault="00AA3AEA" w:rsidP="00C076A7">
            <w:pPr>
              <w:shd w:val="clear" w:color="auto" w:fill="FFFFFF" w:themeFill="background1"/>
              <w:jc w:val="center"/>
              <w:rPr>
                <w:rFonts w:ascii="Times New Roman" w:hAnsi="Times New Roman" w:cs="Times New Roman"/>
                <w:b/>
                <w:color w:val="000000" w:themeColor="text1"/>
                <w:sz w:val="28"/>
                <w:szCs w:val="28"/>
                <w:lang w:val="uk-UA"/>
              </w:rPr>
            </w:pPr>
            <w:r w:rsidRPr="00940957">
              <w:rPr>
                <w:rFonts w:ascii="Times New Roman" w:hAnsi="Times New Roman" w:cs="Times New Roman"/>
                <w:b/>
                <w:color w:val="000000" w:themeColor="text1"/>
                <w:sz w:val="28"/>
                <w:szCs w:val="28"/>
                <w:lang w:val="uk-UA"/>
              </w:rPr>
              <w:t>Зміст по</w:t>
            </w:r>
            <w:r w:rsidR="008003AB" w:rsidRPr="00940957">
              <w:rPr>
                <w:rFonts w:ascii="Times New Roman" w:hAnsi="Times New Roman" w:cs="Times New Roman"/>
                <w:b/>
                <w:color w:val="000000" w:themeColor="text1"/>
                <w:sz w:val="28"/>
                <w:szCs w:val="28"/>
                <w:lang w:val="uk-UA"/>
              </w:rPr>
              <w:t xml:space="preserve">ложень чинного законодавства </w:t>
            </w:r>
          </w:p>
        </w:tc>
        <w:tc>
          <w:tcPr>
            <w:tcW w:w="6804" w:type="dxa"/>
          </w:tcPr>
          <w:p w14:paraId="485604AA" w14:textId="77777777" w:rsidR="00AA3AEA" w:rsidRPr="00940957" w:rsidRDefault="00AA3AEA" w:rsidP="00AF7F21">
            <w:pPr>
              <w:shd w:val="clear" w:color="auto" w:fill="FFFFFF" w:themeFill="background1"/>
              <w:jc w:val="center"/>
              <w:rPr>
                <w:rFonts w:ascii="Times New Roman" w:hAnsi="Times New Roman" w:cs="Times New Roman"/>
                <w:b/>
                <w:color w:val="000000" w:themeColor="text1"/>
                <w:sz w:val="28"/>
                <w:szCs w:val="28"/>
                <w:lang w:val="uk-UA"/>
              </w:rPr>
            </w:pPr>
            <w:r w:rsidRPr="00940957">
              <w:rPr>
                <w:rFonts w:ascii="Times New Roman" w:hAnsi="Times New Roman" w:cs="Times New Roman"/>
                <w:b/>
                <w:color w:val="000000" w:themeColor="text1"/>
                <w:sz w:val="28"/>
                <w:szCs w:val="28"/>
                <w:lang w:val="uk-UA"/>
              </w:rPr>
              <w:t xml:space="preserve">Редакція, що пропонується </w:t>
            </w:r>
          </w:p>
        </w:tc>
      </w:tr>
      <w:tr w:rsidR="00BF41A5" w:rsidRPr="00940957" w14:paraId="43029163" w14:textId="77777777" w:rsidTr="00EB6A2F">
        <w:tc>
          <w:tcPr>
            <w:tcW w:w="13614" w:type="dxa"/>
            <w:gridSpan w:val="3"/>
            <w:shd w:val="clear" w:color="auto" w:fill="auto"/>
          </w:tcPr>
          <w:p w14:paraId="734BEE51" w14:textId="3745F491" w:rsidR="00BF41A5" w:rsidRPr="00940957" w:rsidRDefault="00C361C6" w:rsidP="00C076A7">
            <w:pPr>
              <w:shd w:val="clear" w:color="auto" w:fill="FFFFFF" w:themeFill="background1"/>
              <w:jc w:val="center"/>
              <w:rPr>
                <w:rFonts w:ascii="Times New Roman" w:hAnsi="Times New Roman" w:cs="Times New Roman"/>
                <w:b/>
                <w:color w:val="000000" w:themeColor="text1"/>
                <w:sz w:val="28"/>
                <w:szCs w:val="28"/>
                <w:lang w:val="uk-UA"/>
              </w:rPr>
            </w:pPr>
            <w:r w:rsidRPr="00940957">
              <w:rPr>
                <w:rFonts w:ascii="Times New Roman" w:hAnsi="Times New Roman" w:cs="Times New Roman"/>
                <w:b/>
                <w:color w:val="000000"/>
                <w:sz w:val="28"/>
                <w:szCs w:val="28"/>
                <w:lang w:val="uk-UA"/>
              </w:rPr>
              <w:t>Цивільний кодекс України</w:t>
            </w:r>
          </w:p>
        </w:tc>
      </w:tr>
      <w:tr w:rsidR="00DF6D3A" w:rsidRPr="0083794B" w14:paraId="687348CF" w14:textId="77777777" w:rsidTr="00EB6A2F">
        <w:trPr>
          <w:gridAfter w:val="1"/>
          <w:wAfter w:w="11" w:type="dxa"/>
        </w:trPr>
        <w:tc>
          <w:tcPr>
            <w:tcW w:w="6799" w:type="dxa"/>
            <w:shd w:val="clear" w:color="auto" w:fill="auto"/>
          </w:tcPr>
          <w:p w14:paraId="2F692D15" w14:textId="3FE53D0E" w:rsidR="00DF6D3A" w:rsidRDefault="00DF6D3A" w:rsidP="00DF6D3A">
            <w:pPr>
              <w:pStyle w:val="rvps2"/>
              <w:shd w:val="clear" w:color="auto" w:fill="FFFFFF" w:themeFill="background1"/>
              <w:spacing w:after="0"/>
              <w:ind w:firstLine="709"/>
              <w:jc w:val="both"/>
              <w:rPr>
                <w:rStyle w:val="rvts9"/>
                <w:rFonts w:ascii="Times New Roman" w:hAnsi="Times New Roman" w:cs="Times New Roman"/>
                <w:bCs/>
                <w:color w:val="000000" w:themeColor="text1"/>
                <w:sz w:val="28"/>
                <w:szCs w:val="28"/>
                <w:lang w:val="uk-UA"/>
              </w:rPr>
            </w:pPr>
            <w:r w:rsidRPr="00DF6D3A">
              <w:rPr>
                <w:rStyle w:val="rvts9"/>
                <w:rFonts w:ascii="Times New Roman" w:hAnsi="Times New Roman" w:cs="Times New Roman"/>
                <w:bCs/>
                <w:color w:val="000000" w:themeColor="text1"/>
                <w:sz w:val="28"/>
                <w:szCs w:val="28"/>
                <w:lang w:val="uk-UA"/>
              </w:rPr>
              <w:t>Стаття 81. Види юридичних осіб</w:t>
            </w:r>
          </w:p>
          <w:p w14:paraId="58641747" w14:textId="19CE82A9" w:rsidR="00DF6D3A" w:rsidRDefault="00DF6D3A" w:rsidP="00DF6D3A">
            <w:pPr>
              <w:pStyle w:val="rvps2"/>
              <w:shd w:val="clear" w:color="auto" w:fill="FFFFFF" w:themeFill="background1"/>
              <w:spacing w:after="0"/>
              <w:ind w:firstLine="709"/>
              <w:jc w:val="both"/>
              <w:rPr>
                <w:rStyle w:val="rvts9"/>
                <w:rFonts w:ascii="Times New Roman" w:hAnsi="Times New Roman" w:cs="Times New Roman"/>
                <w:bCs/>
                <w:color w:val="000000" w:themeColor="text1"/>
                <w:sz w:val="28"/>
                <w:szCs w:val="28"/>
                <w:lang w:val="uk-UA"/>
              </w:rPr>
            </w:pPr>
            <w:r>
              <w:rPr>
                <w:rStyle w:val="rvts9"/>
                <w:rFonts w:ascii="Times New Roman" w:hAnsi="Times New Roman" w:cs="Times New Roman"/>
                <w:bCs/>
                <w:color w:val="000000" w:themeColor="text1"/>
                <w:sz w:val="28"/>
                <w:szCs w:val="28"/>
                <w:lang w:val="uk-UA"/>
              </w:rPr>
              <w:t>…</w:t>
            </w:r>
          </w:p>
          <w:p w14:paraId="5EC59DD5" w14:textId="77777777" w:rsidR="00DF6D3A" w:rsidRPr="00DF6D3A" w:rsidRDefault="00DF6D3A" w:rsidP="00DF6D3A">
            <w:pPr>
              <w:pStyle w:val="rvps2"/>
              <w:shd w:val="clear" w:color="auto" w:fill="FFFFFF" w:themeFill="background1"/>
              <w:spacing w:after="0"/>
              <w:ind w:firstLine="709"/>
              <w:jc w:val="both"/>
              <w:rPr>
                <w:rStyle w:val="rvts9"/>
                <w:rFonts w:ascii="Times New Roman" w:hAnsi="Times New Roman" w:cs="Times New Roman"/>
                <w:bCs/>
                <w:color w:val="000000" w:themeColor="text1"/>
                <w:sz w:val="28"/>
                <w:szCs w:val="28"/>
                <w:lang w:val="uk-UA"/>
              </w:rPr>
            </w:pPr>
            <w:r w:rsidRPr="00DF6D3A">
              <w:rPr>
                <w:rStyle w:val="rvts9"/>
                <w:rFonts w:ascii="Times New Roman" w:hAnsi="Times New Roman" w:cs="Times New Roman"/>
                <w:bCs/>
                <w:color w:val="000000" w:themeColor="text1"/>
                <w:sz w:val="28"/>
                <w:szCs w:val="28"/>
                <w:lang w:val="uk-UA"/>
              </w:rPr>
              <w:t>3. Цим Кодексом встановлюються порядок створення, організаційно-правові форми, правовий статус юридичних осіб приватного права.</w:t>
            </w:r>
          </w:p>
          <w:p w14:paraId="648B38C0" w14:textId="77777777" w:rsidR="00DF6D3A" w:rsidRDefault="00DF6D3A" w:rsidP="00DF6D3A">
            <w:pPr>
              <w:pStyle w:val="rvps2"/>
              <w:shd w:val="clear" w:color="auto" w:fill="FFFFFF" w:themeFill="background1"/>
              <w:spacing w:after="0" w:afterAutospacing="0"/>
              <w:ind w:firstLine="709"/>
              <w:jc w:val="both"/>
              <w:rPr>
                <w:rStyle w:val="rvts9"/>
                <w:rFonts w:ascii="Times New Roman" w:hAnsi="Times New Roman" w:cs="Times New Roman"/>
                <w:bCs/>
                <w:color w:val="000000" w:themeColor="text1"/>
                <w:sz w:val="28"/>
                <w:szCs w:val="28"/>
                <w:lang w:val="uk-UA"/>
              </w:rPr>
            </w:pPr>
            <w:r w:rsidRPr="00DF6D3A">
              <w:rPr>
                <w:rStyle w:val="rvts9"/>
                <w:rFonts w:ascii="Times New Roman" w:hAnsi="Times New Roman" w:cs="Times New Roman"/>
                <w:bCs/>
                <w:color w:val="000000" w:themeColor="text1"/>
                <w:sz w:val="28"/>
                <w:szCs w:val="28"/>
                <w:lang w:val="uk-UA"/>
              </w:rPr>
              <w:t>Порядок утворення та правовий статус юридичних осіб публічного права встановлюються Конституцією України та законом.</w:t>
            </w:r>
          </w:p>
          <w:p w14:paraId="43EEAD57" w14:textId="6EE999A6" w:rsidR="00CF6AA4" w:rsidRPr="00940957" w:rsidRDefault="00CF6AA4" w:rsidP="00DF6D3A">
            <w:pPr>
              <w:pStyle w:val="rvps2"/>
              <w:shd w:val="clear" w:color="auto" w:fill="FFFFFF" w:themeFill="background1"/>
              <w:spacing w:after="0" w:afterAutospacing="0"/>
              <w:ind w:firstLine="709"/>
              <w:jc w:val="both"/>
              <w:rPr>
                <w:rStyle w:val="rvts9"/>
                <w:rFonts w:ascii="Times New Roman" w:hAnsi="Times New Roman" w:cs="Times New Roman"/>
                <w:bCs/>
                <w:color w:val="000000" w:themeColor="text1"/>
                <w:sz w:val="28"/>
                <w:szCs w:val="28"/>
                <w:lang w:val="uk-UA"/>
              </w:rPr>
            </w:pPr>
            <w:r>
              <w:rPr>
                <w:rStyle w:val="rvts9"/>
                <w:rFonts w:ascii="Times New Roman" w:hAnsi="Times New Roman" w:cs="Times New Roman"/>
                <w:bCs/>
                <w:color w:val="000000" w:themeColor="text1"/>
                <w:sz w:val="28"/>
                <w:szCs w:val="28"/>
                <w:lang w:val="uk-UA"/>
              </w:rPr>
              <w:t>…</w:t>
            </w:r>
          </w:p>
        </w:tc>
        <w:tc>
          <w:tcPr>
            <w:tcW w:w="6804" w:type="dxa"/>
            <w:vAlign w:val="center"/>
          </w:tcPr>
          <w:p w14:paraId="7E75A502" w14:textId="257D27AA" w:rsidR="00DF6D3A" w:rsidRDefault="00DF6D3A" w:rsidP="00DF6D3A">
            <w:pPr>
              <w:pStyle w:val="rvps2"/>
              <w:shd w:val="clear" w:color="auto" w:fill="FFFFFF" w:themeFill="background1"/>
              <w:spacing w:after="0"/>
              <w:jc w:val="both"/>
              <w:rPr>
                <w:rStyle w:val="rvts9"/>
                <w:rFonts w:ascii="Times New Roman" w:hAnsi="Times New Roman" w:cs="Times New Roman"/>
                <w:bCs/>
                <w:color w:val="000000" w:themeColor="text1"/>
                <w:sz w:val="28"/>
                <w:szCs w:val="28"/>
                <w:lang w:val="uk-UA"/>
              </w:rPr>
            </w:pPr>
            <w:r>
              <w:rPr>
                <w:rStyle w:val="rvts9"/>
                <w:rFonts w:ascii="Times New Roman" w:hAnsi="Times New Roman" w:cs="Times New Roman"/>
                <w:bCs/>
                <w:color w:val="000000" w:themeColor="text1"/>
                <w:sz w:val="28"/>
                <w:szCs w:val="28"/>
                <w:lang w:val="uk-UA"/>
              </w:rPr>
              <w:t xml:space="preserve">          </w:t>
            </w:r>
            <w:r w:rsidRPr="00DF6D3A">
              <w:rPr>
                <w:rStyle w:val="rvts9"/>
                <w:rFonts w:ascii="Times New Roman" w:hAnsi="Times New Roman" w:cs="Times New Roman"/>
                <w:bCs/>
                <w:color w:val="000000" w:themeColor="text1"/>
                <w:sz w:val="28"/>
                <w:szCs w:val="28"/>
                <w:lang w:val="uk-UA"/>
              </w:rPr>
              <w:t>Стаття 81. Види юридичних осіб</w:t>
            </w:r>
          </w:p>
          <w:p w14:paraId="024829ED" w14:textId="77777777" w:rsidR="00DF6D3A" w:rsidRDefault="00DF6D3A" w:rsidP="00DF6D3A">
            <w:pPr>
              <w:pStyle w:val="rvps2"/>
              <w:shd w:val="clear" w:color="auto" w:fill="FFFFFF" w:themeFill="background1"/>
              <w:spacing w:after="0"/>
              <w:ind w:firstLine="709"/>
              <w:jc w:val="both"/>
              <w:rPr>
                <w:rStyle w:val="rvts9"/>
                <w:rFonts w:ascii="Times New Roman" w:hAnsi="Times New Roman" w:cs="Times New Roman"/>
                <w:bCs/>
                <w:color w:val="000000" w:themeColor="text1"/>
                <w:sz w:val="28"/>
                <w:szCs w:val="28"/>
                <w:lang w:val="uk-UA"/>
              </w:rPr>
            </w:pPr>
            <w:r>
              <w:rPr>
                <w:rStyle w:val="rvts9"/>
                <w:rFonts w:ascii="Times New Roman" w:hAnsi="Times New Roman" w:cs="Times New Roman"/>
                <w:bCs/>
                <w:color w:val="000000" w:themeColor="text1"/>
                <w:sz w:val="28"/>
                <w:szCs w:val="28"/>
                <w:lang w:val="uk-UA"/>
              </w:rPr>
              <w:t>…</w:t>
            </w:r>
          </w:p>
          <w:p w14:paraId="0981DEE3" w14:textId="77777777" w:rsidR="00DF6D3A" w:rsidRPr="00DF6D3A" w:rsidRDefault="00DF6D3A" w:rsidP="00DF6D3A">
            <w:pPr>
              <w:pStyle w:val="rvps2"/>
              <w:shd w:val="clear" w:color="auto" w:fill="FFFFFF" w:themeFill="background1"/>
              <w:spacing w:after="0"/>
              <w:ind w:firstLine="709"/>
              <w:jc w:val="both"/>
              <w:rPr>
                <w:rStyle w:val="rvts9"/>
                <w:rFonts w:ascii="Times New Roman" w:hAnsi="Times New Roman" w:cs="Times New Roman"/>
                <w:bCs/>
                <w:color w:val="000000" w:themeColor="text1"/>
                <w:sz w:val="28"/>
                <w:szCs w:val="28"/>
                <w:lang w:val="uk-UA"/>
              </w:rPr>
            </w:pPr>
            <w:r w:rsidRPr="00DF6D3A">
              <w:rPr>
                <w:rStyle w:val="rvts9"/>
                <w:rFonts w:ascii="Times New Roman" w:hAnsi="Times New Roman" w:cs="Times New Roman"/>
                <w:bCs/>
                <w:color w:val="000000" w:themeColor="text1"/>
                <w:sz w:val="28"/>
                <w:szCs w:val="28"/>
                <w:lang w:val="uk-UA"/>
              </w:rPr>
              <w:t>3. Цим Кодексом встановлюються порядок створення, організаційно-правові форми, правовий статус юридичних осіб.</w:t>
            </w:r>
          </w:p>
          <w:p w14:paraId="12B86926" w14:textId="77777777" w:rsidR="00DF6D3A" w:rsidRDefault="00DF6D3A" w:rsidP="00DF6D3A">
            <w:pPr>
              <w:pStyle w:val="rvps2"/>
              <w:shd w:val="clear" w:color="auto" w:fill="FFFFFF" w:themeFill="background1"/>
              <w:spacing w:after="0" w:afterAutospacing="0"/>
              <w:ind w:firstLine="709"/>
              <w:jc w:val="both"/>
              <w:rPr>
                <w:rStyle w:val="rvts9"/>
                <w:rFonts w:ascii="Times New Roman" w:hAnsi="Times New Roman" w:cs="Times New Roman"/>
                <w:bCs/>
                <w:color w:val="000000" w:themeColor="text1"/>
                <w:sz w:val="28"/>
                <w:szCs w:val="28"/>
                <w:lang w:val="uk-UA"/>
              </w:rPr>
            </w:pPr>
            <w:r w:rsidRPr="00DF6D3A">
              <w:rPr>
                <w:rStyle w:val="rvts9"/>
                <w:rFonts w:ascii="Times New Roman" w:hAnsi="Times New Roman" w:cs="Times New Roman"/>
                <w:bCs/>
                <w:color w:val="000000" w:themeColor="text1"/>
                <w:sz w:val="28"/>
                <w:szCs w:val="28"/>
                <w:lang w:val="uk-UA"/>
              </w:rPr>
              <w:t>Особливості утворення та правового статусу юридичних осіб публічного права може встановлюватись Конституцією України та законом.</w:t>
            </w:r>
          </w:p>
          <w:p w14:paraId="367CAFDC" w14:textId="7E183976" w:rsidR="00CF6AA4" w:rsidRPr="00940957" w:rsidRDefault="00CF6AA4" w:rsidP="00DF6D3A">
            <w:pPr>
              <w:pStyle w:val="rvps2"/>
              <w:shd w:val="clear" w:color="auto" w:fill="FFFFFF" w:themeFill="background1"/>
              <w:spacing w:after="0" w:afterAutospacing="0"/>
              <w:ind w:firstLine="709"/>
              <w:jc w:val="both"/>
              <w:rPr>
                <w:rStyle w:val="rvts9"/>
                <w:rFonts w:ascii="Times New Roman" w:hAnsi="Times New Roman" w:cs="Times New Roman"/>
                <w:bCs/>
                <w:color w:val="000000" w:themeColor="text1"/>
                <w:sz w:val="28"/>
                <w:szCs w:val="28"/>
                <w:lang w:val="uk-UA"/>
              </w:rPr>
            </w:pPr>
            <w:r>
              <w:rPr>
                <w:rStyle w:val="rvts9"/>
                <w:rFonts w:ascii="Times New Roman" w:hAnsi="Times New Roman" w:cs="Times New Roman"/>
                <w:bCs/>
                <w:color w:val="000000" w:themeColor="text1"/>
                <w:sz w:val="28"/>
                <w:szCs w:val="28"/>
                <w:lang w:val="uk-UA"/>
              </w:rPr>
              <w:t>…</w:t>
            </w:r>
          </w:p>
        </w:tc>
      </w:tr>
      <w:tr w:rsidR="00AA3AEA" w:rsidRPr="0083794B" w14:paraId="5A5FEACC" w14:textId="77777777" w:rsidTr="00EB6A2F">
        <w:trPr>
          <w:gridAfter w:val="1"/>
          <w:wAfter w:w="11" w:type="dxa"/>
        </w:trPr>
        <w:tc>
          <w:tcPr>
            <w:tcW w:w="6799" w:type="dxa"/>
            <w:shd w:val="clear" w:color="auto" w:fill="auto"/>
          </w:tcPr>
          <w:p w14:paraId="0FD061BB" w14:textId="77777777" w:rsidR="006A43F2" w:rsidRPr="00940957" w:rsidRDefault="006A43F2" w:rsidP="006A43F2">
            <w:pPr>
              <w:pStyle w:val="rvps2"/>
              <w:shd w:val="clear" w:color="auto" w:fill="FFFFFF" w:themeFill="background1"/>
              <w:spacing w:after="0" w:afterAutospacing="0"/>
              <w:ind w:firstLine="709"/>
              <w:jc w:val="both"/>
              <w:rPr>
                <w:rStyle w:val="rvts9"/>
                <w:rFonts w:ascii="Times New Roman" w:hAnsi="Times New Roman" w:cs="Times New Roman"/>
                <w:bCs/>
                <w:color w:val="000000" w:themeColor="text1"/>
                <w:sz w:val="28"/>
                <w:szCs w:val="28"/>
                <w:lang w:val="uk-UA"/>
              </w:rPr>
            </w:pPr>
            <w:r w:rsidRPr="00940957">
              <w:rPr>
                <w:rStyle w:val="rvts9"/>
                <w:rFonts w:ascii="Times New Roman" w:hAnsi="Times New Roman" w:cs="Times New Roman"/>
                <w:bCs/>
                <w:color w:val="000000" w:themeColor="text1"/>
                <w:sz w:val="28"/>
                <w:szCs w:val="28"/>
                <w:lang w:val="uk-UA"/>
              </w:rPr>
              <w:t>Стаття 83. Організаційно-правові форми юридичних осіб</w:t>
            </w:r>
          </w:p>
          <w:p w14:paraId="4841FE0D" w14:textId="77777777" w:rsidR="006A43F2" w:rsidRPr="00940957" w:rsidRDefault="006A43F2" w:rsidP="006A43F2">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6481F540" w14:textId="77777777" w:rsidR="006A43F2" w:rsidRDefault="006A43F2" w:rsidP="006A43F2">
            <w:pPr>
              <w:pStyle w:val="rvps2"/>
              <w:shd w:val="clear" w:color="auto" w:fill="FFFFFF" w:themeFill="background1"/>
              <w:spacing w:after="0" w:afterAutospacing="0"/>
              <w:ind w:firstLine="709"/>
              <w:jc w:val="both"/>
              <w:rPr>
                <w:rFonts w:ascii="Times New Roman" w:hAnsi="Times New Roman" w:cs="Times New Roman"/>
                <w:color w:val="000000" w:themeColor="text1"/>
                <w:sz w:val="28"/>
                <w:szCs w:val="28"/>
                <w:lang w:val="uk-UA"/>
              </w:rPr>
            </w:pPr>
            <w:r w:rsidRPr="00940957">
              <w:rPr>
                <w:rFonts w:ascii="Times New Roman" w:hAnsi="Times New Roman" w:cs="Times New Roman"/>
                <w:color w:val="000000" w:themeColor="text1"/>
                <w:sz w:val="28"/>
                <w:szCs w:val="28"/>
                <w:lang w:val="uk-UA"/>
              </w:rPr>
              <w:t>1. Юридичні особи можуть створюватися у формі товариств, установ та в інших формах, встановлених законом.</w:t>
            </w:r>
          </w:p>
          <w:p w14:paraId="0AAE2749" w14:textId="032B9849" w:rsidR="0083794B" w:rsidRPr="00940957" w:rsidRDefault="0083794B" w:rsidP="006A43F2">
            <w:pPr>
              <w:pStyle w:val="rvps2"/>
              <w:shd w:val="clear" w:color="auto" w:fill="FFFFFF" w:themeFill="background1"/>
              <w:spacing w:after="0" w:afterAutospacing="0"/>
              <w:ind w:firstLine="709"/>
              <w:jc w:val="both"/>
              <w:rPr>
                <w:rStyle w:val="rvts9"/>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w:t>
            </w:r>
          </w:p>
        </w:tc>
        <w:tc>
          <w:tcPr>
            <w:tcW w:w="6804" w:type="dxa"/>
            <w:vAlign w:val="center"/>
          </w:tcPr>
          <w:p w14:paraId="68C92735" w14:textId="77777777" w:rsidR="006A43F2" w:rsidRPr="00940957" w:rsidRDefault="006A43F2" w:rsidP="006A43F2">
            <w:pPr>
              <w:pStyle w:val="rvps2"/>
              <w:shd w:val="clear" w:color="auto" w:fill="FFFFFF" w:themeFill="background1"/>
              <w:spacing w:after="0" w:afterAutospacing="0"/>
              <w:ind w:firstLine="709"/>
              <w:jc w:val="both"/>
              <w:rPr>
                <w:rStyle w:val="rvts9"/>
                <w:rFonts w:ascii="Times New Roman" w:hAnsi="Times New Roman" w:cs="Times New Roman"/>
                <w:bCs/>
                <w:color w:val="000000" w:themeColor="text1"/>
                <w:sz w:val="28"/>
                <w:szCs w:val="28"/>
                <w:lang w:val="uk-UA"/>
              </w:rPr>
            </w:pPr>
            <w:r w:rsidRPr="00940957">
              <w:rPr>
                <w:rStyle w:val="rvts9"/>
                <w:rFonts w:ascii="Times New Roman" w:hAnsi="Times New Roman" w:cs="Times New Roman"/>
                <w:bCs/>
                <w:color w:val="000000" w:themeColor="text1"/>
                <w:sz w:val="28"/>
                <w:szCs w:val="28"/>
                <w:lang w:val="uk-UA"/>
              </w:rPr>
              <w:t>Стаття 83. Організаційно-правові форми юридичних осіб</w:t>
            </w:r>
          </w:p>
          <w:p w14:paraId="07F20947" w14:textId="77777777" w:rsidR="006A43F2" w:rsidRPr="00940957" w:rsidRDefault="006A43F2" w:rsidP="006A43F2">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5F36F6E9" w14:textId="77777777" w:rsidR="00AA3AEA" w:rsidRDefault="006A43F2" w:rsidP="006A43F2">
            <w:pPr>
              <w:pStyle w:val="rvps2"/>
              <w:shd w:val="clear" w:color="auto" w:fill="FFFFFF" w:themeFill="background1"/>
              <w:spacing w:after="0" w:afterAutospacing="0"/>
              <w:ind w:firstLine="741"/>
              <w:jc w:val="both"/>
              <w:rPr>
                <w:rFonts w:ascii="Times New Roman" w:hAnsi="Times New Roman" w:cs="Times New Roman"/>
                <w:sz w:val="28"/>
                <w:szCs w:val="28"/>
                <w:lang w:val="uk-UA"/>
              </w:rPr>
            </w:pPr>
            <w:r w:rsidRPr="00940957">
              <w:rPr>
                <w:rFonts w:ascii="Times New Roman" w:hAnsi="Times New Roman" w:cs="Times New Roman"/>
                <w:sz w:val="28"/>
                <w:szCs w:val="28"/>
                <w:lang w:val="uk-UA"/>
              </w:rPr>
              <w:t>1. Юридичні особи можуть створюватися у формі товариств, установ, об’єднань юридичних осіб та в інших формах, встановлених законом.</w:t>
            </w:r>
          </w:p>
          <w:p w14:paraId="278D58C6" w14:textId="77777777" w:rsidR="001252EE" w:rsidRDefault="001252EE" w:rsidP="006A43F2">
            <w:pPr>
              <w:pStyle w:val="rvps2"/>
              <w:shd w:val="clear" w:color="auto" w:fill="FFFFFF" w:themeFill="background1"/>
              <w:spacing w:after="0" w:afterAutospacing="0"/>
              <w:ind w:firstLine="741"/>
              <w:jc w:val="both"/>
              <w:rPr>
                <w:rFonts w:ascii="Times New Roman" w:hAnsi="Times New Roman" w:cs="Times New Roman"/>
                <w:sz w:val="28"/>
                <w:szCs w:val="28"/>
                <w:lang w:val="uk-UA"/>
              </w:rPr>
            </w:pPr>
            <w:r>
              <w:rPr>
                <w:rFonts w:ascii="Times New Roman" w:hAnsi="Times New Roman" w:cs="Times New Roman"/>
                <w:sz w:val="28"/>
                <w:szCs w:val="28"/>
                <w:lang w:val="uk-UA"/>
              </w:rPr>
              <w:t>…</w:t>
            </w:r>
          </w:p>
          <w:p w14:paraId="61677E2A" w14:textId="28AA47B3" w:rsidR="001252EE" w:rsidRPr="00940957" w:rsidRDefault="001252EE" w:rsidP="006A43F2">
            <w:pPr>
              <w:pStyle w:val="rvps2"/>
              <w:shd w:val="clear" w:color="auto" w:fill="FFFFFF" w:themeFill="background1"/>
              <w:spacing w:after="0" w:afterAutospacing="0"/>
              <w:ind w:firstLine="741"/>
              <w:jc w:val="both"/>
              <w:rPr>
                <w:rStyle w:val="rvts9"/>
                <w:rFonts w:ascii="Times New Roman" w:hAnsi="Times New Roman" w:cs="Times New Roman"/>
                <w:color w:val="000000" w:themeColor="text1"/>
                <w:sz w:val="28"/>
                <w:szCs w:val="28"/>
                <w:lang w:val="uk-UA"/>
              </w:rPr>
            </w:pPr>
          </w:p>
        </w:tc>
      </w:tr>
      <w:tr w:rsidR="00AA3AEA" w:rsidRPr="00DF6D3A" w14:paraId="15165C0C" w14:textId="77777777" w:rsidTr="00EB6A2F">
        <w:trPr>
          <w:gridAfter w:val="1"/>
          <w:wAfter w:w="11" w:type="dxa"/>
        </w:trPr>
        <w:tc>
          <w:tcPr>
            <w:tcW w:w="6799" w:type="dxa"/>
            <w:shd w:val="clear" w:color="auto" w:fill="auto"/>
          </w:tcPr>
          <w:p w14:paraId="51D49B3C" w14:textId="77777777" w:rsidR="00171F3A" w:rsidRPr="00940957" w:rsidRDefault="00171F3A" w:rsidP="00171F3A">
            <w:pPr>
              <w:pStyle w:val="rvps2"/>
              <w:shd w:val="clear" w:color="auto" w:fill="FFFFFF" w:themeFill="background1"/>
              <w:spacing w:after="0" w:afterAutospacing="0"/>
              <w:ind w:firstLine="450"/>
              <w:jc w:val="both"/>
              <w:rPr>
                <w:rFonts w:ascii="Times New Roman" w:eastAsia="Calibri" w:hAnsi="Times New Roman" w:cs="Times New Roman"/>
                <w:color w:val="000000" w:themeColor="text1"/>
                <w:sz w:val="28"/>
                <w:szCs w:val="28"/>
                <w:lang w:val="uk-UA" w:eastAsia="uk-UA"/>
              </w:rPr>
            </w:pPr>
            <w:r w:rsidRPr="00940957">
              <w:rPr>
                <w:rFonts w:ascii="Times New Roman" w:eastAsia="Calibri" w:hAnsi="Times New Roman" w:cs="Times New Roman"/>
                <w:color w:val="000000" w:themeColor="text1"/>
                <w:sz w:val="28"/>
                <w:szCs w:val="28"/>
                <w:lang w:val="uk-UA" w:eastAsia="uk-UA"/>
              </w:rPr>
              <w:t>Стаття 84. Підприємницькі товариства</w:t>
            </w:r>
          </w:p>
          <w:p w14:paraId="0D8B93AC" w14:textId="5FCE48EF" w:rsidR="00171F3A" w:rsidRPr="00940957" w:rsidRDefault="00A35EA2" w:rsidP="00171F3A">
            <w:pPr>
              <w:pStyle w:val="rvps2"/>
              <w:shd w:val="clear" w:color="auto" w:fill="FFFFFF" w:themeFill="background1"/>
              <w:spacing w:after="0" w:afterAutospacing="0"/>
              <w:ind w:firstLine="450"/>
              <w:jc w:val="both"/>
              <w:rPr>
                <w:rFonts w:ascii="Times New Roman" w:eastAsia="Calibri" w:hAnsi="Times New Roman" w:cs="Times New Roman"/>
                <w:color w:val="000000" w:themeColor="text1"/>
                <w:sz w:val="28"/>
                <w:szCs w:val="28"/>
                <w:lang w:val="uk-UA" w:eastAsia="uk-UA"/>
              </w:rPr>
            </w:pPr>
            <w:r w:rsidRPr="00940957">
              <w:rPr>
                <w:rFonts w:ascii="Times New Roman" w:eastAsia="Calibri" w:hAnsi="Times New Roman" w:cs="Times New Roman"/>
                <w:color w:val="000000" w:themeColor="text1"/>
                <w:sz w:val="28"/>
                <w:szCs w:val="28"/>
                <w:lang w:val="uk-UA" w:eastAsia="uk-UA"/>
              </w:rPr>
              <w:t>…</w:t>
            </w:r>
          </w:p>
          <w:p w14:paraId="07D0DDAE" w14:textId="77777777" w:rsidR="00A35EA2" w:rsidRPr="00940957" w:rsidRDefault="00A35EA2" w:rsidP="00171F3A">
            <w:pPr>
              <w:pStyle w:val="rvps2"/>
              <w:shd w:val="clear" w:color="auto" w:fill="FFFFFF" w:themeFill="background1"/>
              <w:spacing w:after="0" w:afterAutospacing="0"/>
              <w:ind w:firstLine="450"/>
              <w:jc w:val="both"/>
              <w:rPr>
                <w:rFonts w:ascii="Times New Roman" w:eastAsia="Calibri" w:hAnsi="Times New Roman" w:cs="Times New Roman"/>
                <w:color w:val="000000" w:themeColor="text1"/>
                <w:sz w:val="28"/>
                <w:szCs w:val="28"/>
                <w:lang w:val="uk-UA" w:eastAsia="uk-UA"/>
              </w:rPr>
            </w:pPr>
          </w:p>
          <w:p w14:paraId="7B33EB98" w14:textId="60D3BAF8" w:rsidR="00171F3A" w:rsidRPr="00940957" w:rsidRDefault="00171F3A" w:rsidP="00171F3A">
            <w:pPr>
              <w:pStyle w:val="rvps2"/>
              <w:shd w:val="clear" w:color="auto" w:fill="FFFFFF" w:themeFill="background1"/>
              <w:spacing w:after="0" w:afterAutospacing="0"/>
              <w:ind w:firstLine="450"/>
              <w:jc w:val="both"/>
              <w:rPr>
                <w:rFonts w:ascii="Times New Roman" w:eastAsia="Calibri" w:hAnsi="Times New Roman" w:cs="Times New Roman"/>
                <w:color w:val="000000" w:themeColor="text1"/>
                <w:sz w:val="28"/>
                <w:szCs w:val="28"/>
                <w:lang w:val="uk-UA" w:eastAsia="uk-UA"/>
              </w:rPr>
            </w:pPr>
            <w:r w:rsidRPr="00940957">
              <w:rPr>
                <w:rFonts w:ascii="Times New Roman" w:eastAsia="Calibri" w:hAnsi="Times New Roman" w:cs="Times New Roman"/>
                <w:color w:val="000000" w:themeColor="text1"/>
                <w:sz w:val="28"/>
                <w:szCs w:val="28"/>
                <w:lang w:val="uk-UA" w:eastAsia="uk-UA"/>
              </w:rPr>
              <w:t>відсутня</w:t>
            </w:r>
          </w:p>
        </w:tc>
        <w:tc>
          <w:tcPr>
            <w:tcW w:w="6804" w:type="dxa"/>
            <w:vAlign w:val="center"/>
          </w:tcPr>
          <w:p w14:paraId="22532492" w14:textId="77777777" w:rsidR="00171F3A" w:rsidRPr="00940957" w:rsidRDefault="00171F3A" w:rsidP="00171F3A">
            <w:pPr>
              <w:pStyle w:val="rvps2"/>
              <w:shd w:val="clear" w:color="auto" w:fill="FFFFFF" w:themeFill="background1"/>
              <w:spacing w:after="0" w:afterAutospacing="0"/>
              <w:ind w:firstLine="450"/>
              <w:jc w:val="both"/>
              <w:rPr>
                <w:rFonts w:ascii="Times New Roman" w:eastAsia="Calibri" w:hAnsi="Times New Roman" w:cs="Times New Roman"/>
                <w:color w:val="000000" w:themeColor="text1"/>
                <w:sz w:val="28"/>
                <w:szCs w:val="28"/>
                <w:lang w:val="uk-UA" w:eastAsia="uk-UA"/>
              </w:rPr>
            </w:pPr>
            <w:r w:rsidRPr="00940957">
              <w:rPr>
                <w:rFonts w:ascii="Times New Roman" w:eastAsia="Calibri" w:hAnsi="Times New Roman" w:cs="Times New Roman"/>
                <w:color w:val="000000" w:themeColor="text1"/>
                <w:sz w:val="28"/>
                <w:szCs w:val="28"/>
                <w:lang w:val="uk-UA" w:eastAsia="uk-UA"/>
              </w:rPr>
              <w:t>Стаття 84. Підприємницькі товариства</w:t>
            </w:r>
          </w:p>
          <w:p w14:paraId="6DCEB9DE" w14:textId="354D4C2C" w:rsidR="00171F3A" w:rsidRPr="00940957" w:rsidRDefault="006117E4" w:rsidP="00171F3A">
            <w:pPr>
              <w:shd w:val="clear" w:color="auto" w:fill="FFFFFF"/>
              <w:spacing w:after="0"/>
              <w:ind w:firstLine="448"/>
              <w:jc w:val="both"/>
              <w:rPr>
                <w:rFonts w:ascii="Times New Roman" w:eastAsia="Calibri" w:hAnsi="Times New Roman" w:cs="Times New Roman"/>
                <w:color w:val="000000" w:themeColor="text1"/>
                <w:sz w:val="28"/>
                <w:szCs w:val="28"/>
                <w:lang w:val="uk-UA" w:eastAsia="uk-UA"/>
              </w:rPr>
            </w:pPr>
            <w:r>
              <w:rPr>
                <w:rFonts w:ascii="Times New Roman" w:eastAsia="Calibri" w:hAnsi="Times New Roman" w:cs="Times New Roman"/>
                <w:color w:val="000000" w:themeColor="text1"/>
                <w:sz w:val="28"/>
                <w:szCs w:val="28"/>
                <w:lang w:val="uk-UA" w:eastAsia="uk-UA"/>
              </w:rPr>
              <w:t>…</w:t>
            </w:r>
          </w:p>
          <w:p w14:paraId="75964446" w14:textId="77777777" w:rsidR="00A35EA2" w:rsidRPr="00940957" w:rsidRDefault="00A35EA2" w:rsidP="00171F3A">
            <w:pPr>
              <w:shd w:val="clear" w:color="auto" w:fill="FFFFFF"/>
              <w:spacing w:after="0"/>
              <w:ind w:firstLine="448"/>
              <w:jc w:val="both"/>
              <w:rPr>
                <w:rFonts w:ascii="Times New Roman" w:eastAsia="Calibri" w:hAnsi="Times New Roman" w:cs="Times New Roman"/>
                <w:color w:val="000000" w:themeColor="text1"/>
                <w:sz w:val="28"/>
                <w:szCs w:val="28"/>
                <w:lang w:val="uk-UA" w:eastAsia="uk-UA"/>
              </w:rPr>
            </w:pPr>
          </w:p>
          <w:p w14:paraId="58E4F423" w14:textId="77777777" w:rsidR="00C55ED5" w:rsidRPr="00C55ED5" w:rsidRDefault="00C55ED5" w:rsidP="00C55ED5">
            <w:pPr>
              <w:shd w:val="clear" w:color="auto" w:fill="FFFFFF"/>
              <w:spacing w:after="0"/>
              <w:ind w:firstLine="448"/>
              <w:jc w:val="both"/>
              <w:rPr>
                <w:rFonts w:ascii="Times New Roman" w:eastAsia="Calibri" w:hAnsi="Times New Roman" w:cs="Times New Roman"/>
                <w:color w:val="000000" w:themeColor="text1"/>
                <w:sz w:val="28"/>
                <w:szCs w:val="28"/>
                <w:lang w:val="uk-UA" w:eastAsia="uk-UA"/>
              </w:rPr>
            </w:pPr>
            <w:r w:rsidRPr="00C55ED5">
              <w:rPr>
                <w:rFonts w:ascii="Times New Roman" w:eastAsia="Calibri" w:hAnsi="Times New Roman" w:cs="Times New Roman"/>
                <w:color w:val="000000" w:themeColor="text1"/>
                <w:sz w:val="28"/>
                <w:szCs w:val="28"/>
                <w:lang w:val="uk-UA" w:eastAsia="uk-UA"/>
              </w:rPr>
              <w:t xml:space="preserve">2. Юридичні особи з метою координації їх виробничої, наукової та іншої діяльності для вирішення спільних економічних та соціальних </w:t>
            </w:r>
            <w:r w:rsidRPr="00C55ED5">
              <w:rPr>
                <w:rFonts w:ascii="Times New Roman" w:eastAsia="Calibri" w:hAnsi="Times New Roman" w:cs="Times New Roman"/>
                <w:color w:val="000000" w:themeColor="text1"/>
                <w:sz w:val="28"/>
                <w:szCs w:val="28"/>
                <w:lang w:val="uk-UA" w:eastAsia="uk-UA"/>
              </w:rPr>
              <w:lastRenderedPageBreak/>
              <w:t>завдань діяльності учасників, а також з метою встановлення єдиних стандартів якості товарів, робіт або послуг, що виробляються, виконуються або надаються підприємницькими товариствами можуть утворювати об’єднання юридичних осіб.</w:t>
            </w:r>
          </w:p>
          <w:p w14:paraId="6276C71E" w14:textId="77777777" w:rsidR="00C55ED5" w:rsidRPr="00C55ED5" w:rsidRDefault="00C55ED5" w:rsidP="00C55ED5">
            <w:pPr>
              <w:shd w:val="clear" w:color="auto" w:fill="FFFFFF"/>
              <w:spacing w:after="0"/>
              <w:ind w:firstLine="448"/>
              <w:jc w:val="both"/>
              <w:rPr>
                <w:rFonts w:ascii="Times New Roman" w:eastAsia="Calibri" w:hAnsi="Times New Roman" w:cs="Times New Roman"/>
                <w:color w:val="000000" w:themeColor="text1"/>
                <w:sz w:val="28"/>
                <w:szCs w:val="28"/>
                <w:lang w:val="uk-UA" w:eastAsia="uk-UA"/>
              </w:rPr>
            </w:pPr>
            <w:r w:rsidRPr="00C55ED5">
              <w:rPr>
                <w:rFonts w:ascii="Times New Roman" w:eastAsia="Calibri" w:hAnsi="Times New Roman" w:cs="Times New Roman"/>
                <w:color w:val="000000" w:themeColor="text1"/>
                <w:sz w:val="28"/>
                <w:szCs w:val="28"/>
                <w:lang w:val="uk-UA" w:eastAsia="uk-UA"/>
              </w:rPr>
              <w:t xml:space="preserve">Учасники об’єднання юридичних осіб зобов’язані виконувати рішення об’єднання, що прийняті ним на виконання делегованих учасниками повноважень. </w:t>
            </w:r>
          </w:p>
          <w:p w14:paraId="315B4297" w14:textId="01C1B307" w:rsidR="00AA3AEA" w:rsidRPr="00940957" w:rsidRDefault="00C55ED5" w:rsidP="00C55ED5">
            <w:pPr>
              <w:shd w:val="clear" w:color="auto" w:fill="FFFFFF"/>
              <w:spacing w:after="0"/>
              <w:ind w:firstLine="448"/>
              <w:jc w:val="both"/>
              <w:rPr>
                <w:rFonts w:ascii="Times New Roman" w:eastAsia="Calibri" w:hAnsi="Times New Roman" w:cs="Times New Roman"/>
                <w:color w:val="000000" w:themeColor="text1"/>
                <w:sz w:val="28"/>
                <w:szCs w:val="28"/>
                <w:lang w:val="uk-UA" w:eastAsia="uk-UA"/>
              </w:rPr>
            </w:pPr>
            <w:r w:rsidRPr="00C55ED5">
              <w:rPr>
                <w:rFonts w:ascii="Times New Roman" w:eastAsia="Calibri" w:hAnsi="Times New Roman" w:cs="Times New Roman"/>
                <w:color w:val="000000" w:themeColor="text1"/>
                <w:sz w:val="28"/>
                <w:szCs w:val="28"/>
                <w:lang w:val="uk-UA" w:eastAsia="uk-UA"/>
              </w:rPr>
              <w:t>Будь-яка юридична особа може у будь-який момент вийти з об’єднання юридичних осіб. Вихід учасника з об’єднання юридичних осіб не має своїм наслідком повернення такому учаснику майна переданого об’єднанню.</w:t>
            </w:r>
          </w:p>
        </w:tc>
      </w:tr>
      <w:tr w:rsidR="00AA3AEA" w:rsidRPr="00DF6D3A" w14:paraId="66A8522D" w14:textId="77777777" w:rsidTr="00EB6A2F">
        <w:trPr>
          <w:gridAfter w:val="1"/>
          <w:wAfter w:w="11" w:type="dxa"/>
        </w:trPr>
        <w:tc>
          <w:tcPr>
            <w:tcW w:w="6799" w:type="dxa"/>
            <w:shd w:val="clear" w:color="auto" w:fill="auto"/>
          </w:tcPr>
          <w:p w14:paraId="146B805F" w14:textId="26082F67" w:rsidR="00AA3AEA" w:rsidRPr="00940957" w:rsidRDefault="00171F3A" w:rsidP="00171F3A">
            <w:pPr>
              <w:tabs>
                <w:tab w:val="left" w:pos="4455"/>
              </w:tabs>
              <w:spacing w:before="100" w:beforeAutospacing="1" w:after="100" w:afterAutospacing="1"/>
              <w:ind w:firstLine="589"/>
              <w:rPr>
                <w:rStyle w:val="rvts9"/>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lastRenderedPageBreak/>
              <w:t>відсутня</w:t>
            </w:r>
            <w:r w:rsidRPr="00940957">
              <w:rPr>
                <w:rFonts w:ascii="Times New Roman" w:eastAsia="Times New Roman" w:hAnsi="Times New Roman" w:cs="Times New Roman"/>
                <w:color w:val="000000" w:themeColor="text1"/>
                <w:sz w:val="28"/>
                <w:szCs w:val="28"/>
                <w:lang w:val="uk-UA" w:eastAsia="uk-UA"/>
              </w:rPr>
              <w:tab/>
            </w:r>
          </w:p>
        </w:tc>
        <w:tc>
          <w:tcPr>
            <w:tcW w:w="6804" w:type="dxa"/>
          </w:tcPr>
          <w:p w14:paraId="0A7C5B08" w14:textId="77777777" w:rsidR="00C55ED5" w:rsidRPr="00C55ED5" w:rsidRDefault="00C55ED5" w:rsidP="00C55ED5">
            <w:pPr>
              <w:widowControl w:val="0"/>
              <w:tabs>
                <w:tab w:val="left" w:pos="993"/>
              </w:tabs>
              <w:spacing w:after="0"/>
              <w:ind w:firstLine="457"/>
              <w:jc w:val="both"/>
              <w:rPr>
                <w:rFonts w:ascii="Times New Roman" w:eastAsia="Times New Roman" w:hAnsi="Times New Roman" w:cs="Times New Roman"/>
                <w:sz w:val="28"/>
                <w:szCs w:val="28"/>
                <w:lang w:val="uk-UA" w:eastAsia="uk-UA"/>
              </w:rPr>
            </w:pPr>
            <w:r w:rsidRPr="00C55ED5">
              <w:rPr>
                <w:rFonts w:ascii="Times New Roman" w:eastAsia="Times New Roman" w:hAnsi="Times New Roman" w:cs="Times New Roman"/>
                <w:sz w:val="28"/>
                <w:szCs w:val="28"/>
                <w:lang w:val="uk-UA" w:eastAsia="uk-UA"/>
              </w:rPr>
              <w:t>Стаття 96-1. Права учасників (засновників, акціонерів, пайовиків, членів) юридичних осіб (корпоративні права)</w:t>
            </w:r>
          </w:p>
          <w:p w14:paraId="5FBD080A" w14:textId="77777777" w:rsidR="00C55ED5" w:rsidRPr="00C55ED5" w:rsidRDefault="00C55ED5" w:rsidP="00C55ED5">
            <w:pPr>
              <w:widowControl w:val="0"/>
              <w:tabs>
                <w:tab w:val="left" w:pos="993"/>
              </w:tabs>
              <w:spacing w:after="0"/>
              <w:ind w:firstLine="457"/>
              <w:jc w:val="both"/>
              <w:rPr>
                <w:rFonts w:ascii="Times New Roman" w:eastAsia="Times New Roman" w:hAnsi="Times New Roman" w:cs="Times New Roman"/>
                <w:sz w:val="28"/>
                <w:szCs w:val="28"/>
                <w:lang w:val="uk-UA" w:eastAsia="uk-UA"/>
              </w:rPr>
            </w:pPr>
            <w:r w:rsidRPr="00C55ED5">
              <w:rPr>
                <w:rFonts w:ascii="Times New Roman" w:eastAsia="Times New Roman" w:hAnsi="Times New Roman" w:cs="Times New Roman"/>
                <w:sz w:val="28"/>
                <w:szCs w:val="28"/>
                <w:lang w:val="uk-UA" w:eastAsia="uk-UA"/>
              </w:rPr>
              <w:t xml:space="preserve">1. Права учасників юридичних осіб (корпоративні права) – це сукупність правомочностей, що належать особі як учаснику (засновнику, акціонеру, пайовику, члену) юридичної особи відповідно до закону та статуту юридичної особи. </w:t>
            </w:r>
          </w:p>
          <w:p w14:paraId="71EA4212" w14:textId="77777777" w:rsidR="00C55ED5" w:rsidRPr="00C55ED5" w:rsidRDefault="00C55ED5" w:rsidP="00C55ED5">
            <w:pPr>
              <w:widowControl w:val="0"/>
              <w:tabs>
                <w:tab w:val="left" w:pos="993"/>
              </w:tabs>
              <w:spacing w:after="0"/>
              <w:ind w:firstLine="457"/>
              <w:jc w:val="both"/>
              <w:rPr>
                <w:rFonts w:ascii="Times New Roman" w:eastAsia="Times New Roman" w:hAnsi="Times New Roman" w:cs="Times New Roman"/>
                <w:sz w:val="28"/>
                <w:szCs w:val="28"/>
                <w:lang w:val="uk-UA" w:eastAsia="uk-UA"/>
              </w:rPr>
            </w:pPr>
            <w:r w:rsidRPr="00C55ED5">
              <w:rPr>
                <w:rFonts w:ascii="Times New Roman" w:eastAsia="Times New Roman" w:hAnsi="Times New Roman" w:cs="Times New Roman"/>
                <w:sz w:val="28"/>
                <w:szCs w:val="28"/>
                <w:lang w:val="uk-UA" w:eastAsia="uk-UA"/>
              </w:rPr>
              <w:t xml:space="preserve">2. Корпоративні права набуваються особою з моменту набуття права власності на частку в статутному капіталі (акцію, пай або інший об’єкт цивільних прав, що засвідчує участь особи в юридичній особі) юридичної особи. </w:t>
            </w:r>
          </w:p>
          <w:p w14:paraId="42F58F98" w14:textId="77777777" w:rsidR="00C55ED5" w:rsidRPr="00C55ED5" w:rsidRDefault="00C55ED5" w:rsidP="00C55ED5">
            <w:pPr>
              <w:widowControl w:val="0"/>
              <w:tabs>
                <w:tab w:val="left" w:pos="993"/>
              </w:tabs>
              <w:spacing w:after="0"/>
              <w:ind w:firstLine="457"/>
              <w:jc w:val="both"/>
              <w:rPr>
                <w:rFonts w:ascii="Times New Roman" w:eastAsia="Times New Roman" w:hAnsi="Times New Roman" w:cs="Times New Roman"/>
                <w:sz w:val="28"/>
                <w:szCs w:val="28"/>
                <w:lang w:val="uk-UA" w:eastAsia="uk-UA"/>
              </w:rPr>
            </w:pPr>
            <w:r w:rsidRPr="00C55ED5">
              <w:rPr>
                <w:rFonts w:ascii="Times New Roman" w:eastAsia="Times New Roman" w:hAnsi="Times New Roman" w:cs="Times New Roman"/>
                <w:sz w:val="28"/>
                <w:szCs w:val="28"/>
                <w:lang w:val="uk-UA" w:eastAsia="uk-UA"/>
              </w:rPr>
              <w:t xml:space="preserve">3. Учасники (засновники, акціонери, пайовики, члени) юридичної особи мають право у порядку, встановленому установчим документом та законом: </w:t>
            </w:r>
          </w:p>
          <w:p w14:paraId="61929927" w14:textId="77777777" w:rsidR="00C55ED5" w:rsidRPr="00C55ED5" w:rsidRDefault="00C55ED5" w:rsidP="00C55ED5">
            <w:pPr>
              <w:widowControl w:val="0"/>
              <w:tabs>
                <w:tab w:val="left" w:pos="993"/>
              </w:tabs>
              <w:spacing w:after="0"/>
              <w:ind w:firstLine="457"/>
              <w:jc w:val="both"/>
              <w:rPr>
                <w:rFonts w:ascii="Times New Roman" w:eastAsia="Times New Roman" w:hAnsi="Times New Roman" w:cs="Times New Roman"/>
                <w:sz w:val="28"/>
                <w:szCs w:val="28"/>
                <w:lang w:val="uk-UA" w:eastAsia="uk-UA"/>
              </w:rPr>
            </w:pPr>
            <w:r w:rsidRPr="00C55ED5">
              <w:rPr>
                <w:rFonts w:ascii="Times New Roman" w:eastAsia="Times New Roman" w:hAnsi="Times New Roman" w:cs="Times New Roman"/>
                <w:sz w:val="28"/>
                <w:szCs w:val="28"/>
                <w:lang w:val="uk-UA" w:eastAsia="uk-UA"/>
              </w:rPr>
              <w:t>1) брати участь в управлінні юридичною особою у порядку, визначеному в установчому документі, крім випадків, встановлених законом;</w:t>
            </w:r>
          </w:p>
          <w:p w14:paraId="500A4C54" w14:textId="77777777" w:rsidR="00C55ED5" w:rsidRPr="00C55ED5" w:rsidRDefault="00C55ED5" w:rsidP="00C55ED5">
            <w:pPr>
              <w:widowControl w:val="0"/>
              <w:tabs>
                <w:tab w:val="left" w:pos="993"/>
              </w:tabs>
              <w:spacing w:after="0"/>
              <w:ind w:firstLine="457"/>
              <w:jc w:val="both"/>
              <w:rPr>
                <w:rFonts w:ascii="Times New Roman" w:eastAsia="Times New Roman" w:hAnsi="Times New Roman" w:cs="Times New Roman"/>
                <w:sz w:val="28"/>
                <w:szCs w:val="28"/>
                <w:lang w:val="uk-UA" w:eastAsia="uk-UA"/>
              </w:rPr>
            </w:pPr>
            <w:r w:rsidRPr="00C55ED5">
              <w:rPr>
                <w:rFonts w:ascii="Times New Roman" w:eastAsia="Times New Roman" w:hAnsi="Times New Roman" w:cs="Times New Roman"/>
                <w:sz w:val="28"/>
                <w:szCs w:val="28"/>
                <w:lang w:val="uk-UA" w:eastAsia="uk-UA"/>
              </w:rPr>
              <w:t xml:space="preserve">2) брати участь у розподілі прибутку юридичної </w:t>
            </w:r>
            <w:r w:rsidRPr="00C55ED5">
              <w:rPr>
                <w:rFonts w:ascii="Times New Roman" w:eastAsia="Times New Roman" w:hAnsi="Times New Roman" w:cs="Times New Roman"/>
                <w:sz w:val="28"/>
                <w:szCs w:val="28"/>
                <w:lang w:val="uk-UA" w:eastAsia="uk-UA"/>
              </w:rPr>
              <w:lastRenderedPageBreak/>
              <w:t>особи і одержувати його частину (дивіденди), якщо така юридична особа має на меті одержання прибутку;</w:t>
            </w:r>
          </w:p>
          <w:p w14:paraId="361F0038" w14:textId="77777777" w:rsidR="00C55ED5" w:rsidRPr="00C55ED5" w:rsidRDefault="00C55ED5" w:rsidP="00C55ED5">
            <w:pPr>
              <w:widowControl w:val="0"/>
              <w:tabs>
                <w:tab w:val="left" w:pos="993"/>
              </w:tabs>
              <w:spacing w:after="0"/>
              <w:ind w:firstLine="457"/>
              <w:jc w:val="both"/>
              <w:rPr>
                <w:rFonts w:ascii="Times New Roman" w:eastAsia="Times New Roman" w:hAnsi="Times New Roman" w:cs="Times New Roman"/>
                <w:sz w:val="28"/>
                <w:szCs w:val="28"/>
                <w:lang w:val="uk-UA" w:eastAsia="uk-UA"/>
              </w:rPr>
            </w:pPr>
            <w:r w:rsidRPr="00C55ED5">
              <w:rPr>
                <w:rFonts w:ascii="Times New Roman" w:eastAsia="Times New Roman" w:hAnsi="Times New Roman" w:cs="Times New Roman"/>
                <w:sz w:val="28"/>
                <w:szCs w:val="28"/>
                <w:lang w:val="uk-UA" w:eastAsia="uk-UA"/>
              </w:rPr>
              <w:t xml:space="preserve">3) у випадках, передбачених законом та установчим документом, вийти з юридичної особи; </w:t>
            </w:r>
          </w:p>
          <w:p w14:paraId="5E5825AE" w14:textId="77777777" w:rsidR="00C55ED5" w:rsidRPr="00C55ED5" w:rsidRDefault="00C55ED5" w:rsidP="00C55ED5">
            <w:pPr>
              <w:widowControl w:val="0"/>
              <w:tabs>
                <w:tab w:val="left" w:pos="993"/>
              </w:tabs>
              <w:spacing w:after="0"/>
              <w:ind w:firstLine="457"/>
              <w:jc w:val="both"/>
              <w:rPr>
                <w:rFonts w:ascii="Times New Roman" w:eastAsia="Times New Roman" w:hAnsi="Times New Roman" w:cs="Times New Roman"/>
                <w:sz w:val="28"/>
                <w:szCs w:val="28"/>
                <w:lang w:val="uk-UA" w:eastAsia="uk-UA"/>
              </w:rPr>
            </w:pPr>
            <w:r w:rsidRPr="00C55ED5">
              <w:rPr>
                <w:rFonts w:ascii="Times New Roman" w:eastAsia="Times New Roman" w:hAnsi="Times New Roman" w:cs="Times New Roman"/>
                <w:sz w:val="28"/>
                <w:szCs w:val="28"/>
                <w:lang w:val="uk-UA" w:eastAsia="uk-UA"/>
              </w:rPr>
              <w:t xml:space="preserve">4) здійснити відчуження частки у статутному (складеному) капіталі (акцій, паю або іншого об’єкта цивільних прав, що засвідчує участь особи в юридичній особі) юридичної особи, цінних паперів, паїв та інших об’єктів цивільних прав, що засвідчують участь у юридичній особі, у порядку, встановленому законом; </w:t>
            </w:r>
          </w:p>
          <w:p w14:paraId="76AA6D08" w14:textId="77777777" w:rsidR="00C55ED5" w:rsidRPr="00C55ED5" w:rsidRDefault="00C55ED5" w:rsidP="00C55ED5">
            <w:pPr>
              <w:widowControl w:val="0"/>
              <w:tabs>
                <w:tab w:val="left" w:pos="993"/>
              </w:tabs>
              <w:spacing w:after="0"/>
              <w:ind w:firstLine="457"/>
              <w:jc w:val="both"/>
              <w:rPr>
                <w:rFonts w:ascii="Times New Roman" w:eastAsia="Times New Roman" w:hAnsi="Times New Roman" w:cs="Times New Roman"/>
                <w:sz w:val="28"/>
                <w:szCs w:val="28"/>
                <w:lang w:val="uk-UA" w:eastAsia="uk-UA"/>
              </w:rPr>
            </w:pPr>
            <w:r w:rsidRPr="00C55ED5">
              <w:rPr>
                <w:rFonts w:ascii="Times New Roman" w:eastAsia="Times New Roman" w:hAnsi="Times New Roman" w:cs="Times New Roman"/>
                <w:sz w:val="28"/>
                <w:szCs w:val="28"/>
                <w:lang w:val="uk-UA" w:eastAsia="uk-UA"/>
              </w:rPr>
              <w:t xml:space="preserve">5) одержувати інформацію про діяльність юридичної особи у порядку, встановленому установчим документом;   </w:t>
            </w:r>
          </w:p>
          <w:p w14:paraId="0325D089" w14:textId="77777777" w:rsidR="00C55ED5" w:rsidRPr="00C55ED5" w:rsidRDefault="00C55ED5" w:rsidP="00C55ED5">
            <w:pPr>
              <w:widowControl w:val="0"/>
              <w:tabs>
                <w:tab w:val="left" w:pos="993"/>
              </w:tabs>
              <w:spacing w:after="0"/>
              <w:ind w:firstLine="457"/>
              <w:jc w:val="both"/>
              <w:rPr>
                <w:rFonts w:ascii="Times New Roman" w:eastAsia="Times New Roman" w:hAnsi="Times New Roman" w:cs="Times New Roman"/>
                <w:sz w:val="28"/>
                <w:szCs w:val="28"/>
                <w:lang w:val="uk-UA" w:eastAsia="uk-UA"/>
              </w:rPr>
            </w:pPr>
            <w:r w:rsidRPr="00C55ED5">
              <w:rPr>
                <w:rFonts w:ascii="Times New Roman" w:eastAsia="Times New Roman" w:hAnsi="Times New Roman" w:cs="Times New Roman"/>
                <w:sz w:val="28"/>
                <w:szCs w:val="28"/>
                <w:lang w:val="uk-UA" w:eastAsia="uk-UA"/>
              </w:rPr>
              <w:t xml:space="preserve">6) одержати частину активів юридичної особи у разі її ліквідації в порядку та у випадках, передбачених законом і установчим документом (право на ліквідаційну квоту). </w:t>
            </w:r>
          </w:p>
          <w:p w14:paraId="5CBDB85D" w14:textId="77777777" w:rsidR="00C55ED5" w:rsidRPr="00C55ED5" w:rsidRDefault="00C55ED5" w:rsidP="00C55ED5">
            <w:pPr>
              <w:widowControl w:val="0"/>
              <w:tabs>
                <w:tab w:val="left" w:pos="993"/>
              </w:tabs>
              <w:spacing w:after="0"/>
              <w:ind w:firstLine="457"/>
              <w:jc w:val="both"/>
              <w:rPr>
                <w:rFonts w:ascii="Times New Roman" w:eastAsia="Times New Roman" w:hAnsi="Times New Roman" w:cs="Times New Roman"/>
                <w:sz w:val="28"/>
                <w:szCs w:val="28"/>
                <w:lang w:val="uk-UA" w:eastAsia="uk-UA"/>
              </w:rPr>
            </w:pPr>
            <w:r w:rsidRPr="00C55ED5">
              <w:rPr>
                <w:rFonts w:ascii="Times New Roman" w:eastAsia="Times New Roman" w:hAnsi="Times New Roman" w:cs="Times New Roman"/>
                <w:sz w:val="28"/>
                <w:szCs w:val="28"/>
                <w:lang w:val="uk-UA" w:eastAsia="uk-UA"/>
              </w:rPr>
              <w:t xml:space="preserve">4. Учасники юридичних осіб можуть також мати інші права, встановлені установчим документом юридичних осіб та законом. </w:t>
            </w:r>
          </w:p>
          <w:p w14:paraId="7556A226" w14:textId="77777777" w:rsidR="00C55ED5" w:rsidRPr="00C55ED5" w:rsidRDefault="00C55ED5" w:rsidP="00C55ED5">
            <w:pPr>
              <w:widowControl w:val="0"/>
              <w:tabs>
                <w:tab w:val="left" w:pos="993"/>
              </w:tabs>
              <w:spacing w:after="0"/>
              <w:ind w:firstLine="457"/>
              <w:jc w:val="both"/>
              <w:rPr>
                <w:rFonts w:ascii="Times New Roman" w:eastAsia="Times New Roman" w:hAnsi="Times New Roman" w:cs="Times New Roman"/>
                <w:sz w:val="28"/>
                <w:szCs w:val="28"/>
                <w:lang w:val="uk-UA" w:eastAsia="uk-UA"/>
              </w:rPr>
            </w:pPr>
            <w:r w:rsidRPr="00C55ED5">
              <w:rPr>
                <w:rFonts w:ascii="Times New Roman" w:eastAsia="Times New Roman" w:hAnsi="Times New Roman" w:cs="Times New Roman"/>
                <w:sz w:val="28"/>
                <w:szCs w:val="28"/>
                <w:lang w:val="uk-UA" w:eastAsia="uk-UA"/>
              </w:rPr>
              <w:t>5. Законом можуть бути встановлені обмеження для певних осіб щодо володіння корпоративними правами. Законом можуть бути встановлені умови та/або обмеження щодо реалізації окремих корпоративних прав певних осіб.</w:t>
            </w:r>
          </w:p>
          <w:p w14:paraId="44A41AE3" w14:textId="29EBF108" w:rsidR="00AA3AEA" w:rsidRPr="00940957" w:rsidRDefault="00C55ED5" w:rsidP="00C55ED5">
            <w:pPr>
              <w:widowControl w:val="0"/>
              <w:tabs>
                <w:tab w:val="left" w:pos="993"/>
              </w:tabs>
              <w:spacing w:after="0"/>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Pr="00C55ED5">
              <w:rPr>
                <w:rFonts w:ascii="Times New Roman" w:eastAsia="Times New Roman" w:hAnsi="Times New Roman" w:cs="Times New Roman"/>
                <w:sz w:val="28"/>
                <w:szCs w:val="28"/>
                <w:lang w:val="uk-UA" w:eastAsia="uk-UA"/>
              </w:rPr>
              <w:t>6. Корпоративними відносинами є відносини між учасниками (засновниками, акціонерами, пайовиками, членами) юридичних осіб, зокрема і ті, що виникають між ними до моменту державної реєстрації юридичної особи, а також між юридичною особою та її учасниками (засновниками, акціонерами, пайовиками, членами) щодо виникнення, здійснення, зміни і припинення корпоративних прав.</w:t>
            </w:r>
          </w:p>
        </w:tc>
      </w:tr>
      <w:tr w:rsidR="00722586" w:rsidRPr="00DF6D3A" w14:paraId="6B594879" w14:textId="77777777" w:rsidTr="00EB6A2F">
        <w:trPr>
          <w:gridAfter w:val="1"/>
          <w:wAfter w:w="11" w:type="dxa"/>
        </w:trPr>
        <w:tc>
          <w:tcPr>
            <w:tcW w:w="6799" w:type="dxa"/>
            <w:shd w:val="clear" w:color="auto" w:fill="auto"/>
          </w:tcPr>
          <w:p w14:paraId="2FB321C0" w14:textId="77777777" w:rsidR="00722586" w:rsidRPr="00722586" w:rsidRDefault="00722586" w:rsidP="00722586">
            <w:pPr>
              <w:tabs>
                <w:tab w:val="left" w:pos="4455"/>
              </w:tabs>
              <w:spacing w:before="100" w:beforeAutospacing="1" w:after="100" w:afterAutospacing="1"/>
              <w:ind w:firstLine="589"/>
              <w:rPr>
                <w:rFonts w:ascii="Times New Roman" w:eastAsia="Times New Roman" w:hAnsi="Times New Roman" w:cs="Times New Roman"/>
                <w:color w:val="000000" w:themeColor="text1"/>
                <w:sz w:val="28"/>
                <w:szCs w:val="28"/>
                <w:lang w:val="uk-UA" w:eastAsia="uk-UA"/>
              </w:rPr>
            </w:pPr>
            <w:r w:rsidRPr="00722586">
              <w:rPr>
                <w:rFonts w:ascii="Times New Roman" w:eastAsia="Times New Roman" w:hAnsi="Times New Roman" w:cs="Times New Roman"/>
                <w:color w:val="000000" w:themeColor="text1"/>
                <w:sz w:val="28"/>
                <w:szCs w:val="28"/>
                <w:lang w:val="uk-UA" w:eastAsia="uk-UA"/>
              </w:rPr>
              <w:lastRenderedPageBreak/>
              <w:t>Стаття 97. Управління товариством</w:t>
            </w:r>
          </w:p>
          <w:p w14:paraId="10A12340" w14:textId="7FCB9485" w:rsidR="00722586" w:rsidRPr="00722586" w:rsidRDefault="00722586" w:rsidP="00722586">
            <w:pPr>
              <w:tabs>
                <w:tab w:val="left" w:pos="4455"/>
              </w:tabs>
              <w:spacing w:before="100" w:beforeAutospacing="1" w:after="100" w:afterAutospacing="1"/>
              <w:ind w:firstLine="589"/>
              <w:rPr>
                <w:rFonts w:ascii="Times New Roman" w:eastAsia="Times New Roman" w:hAnsi="Times New Roman" w:cs="Times New Roman"/>
                <w:color w:val="000000" w:themeColor="text1"/>
                <w:sz w:val="28"/>
                <w:szCs w:val="28"/>
                <w:lang w:val="uk-UA" w:eastAsia="uk-UA"/>
              </w:rPr>
            </w:pPr>
            <w:r w:rsidRPr="00722586">
              <w:rPr>
                <w:rFonts w:ascii="Times New Roman" w:eastAsia="Times New Roman" w:hAnsi="Times New Roman" w:cs="Times New Roman"/>
                <w:color w:val="000000" w:themeColor="text1"/>
                <w:sz w:val="28"/>
                <w:szCs w:val="28"/>
                <w:lang w:val="uk-UA" w:eastAsia="uk-UA"/>
              </w:rPr>
              <w:t>1.</w:t>
            </w:r>
            <w:r>
              <w:rPr>
                <w:rFonts w:ascii="Times New Roman" w:eastAsia="Times New Roman" w:hAnsi="Times New Roman" w:cs="Times New Roman"/>
                <w:color w:val="000000" w:themeColor="text1"/>
                <w:sz w:val="28"/>
                <w:szCs w:val="28"/>
                <w:lang w:val="uk-UA" w:eastAsia="uk-UA"/>
              </w:rPr>
              <w:t xml:space="preserve"> </w:t>
            </w:r>
            <w:r w:rsidRPr="00722586">
              <w:rPr>
                <w:rFonts w:ascii="Times New Roman" w:eastAsia="Times New Roman" w:hAnsi="Times New Roman" w:cs="Times New Roman"/>
                <w:color w:val="000000" w:themeColor="text1"/>
                <w:sz w:val="28"/>
                <w:szCs w:val="28"/>
                <w:lang w:val="uk-UA" w:eastAsia="uk-UA"/>
              </w:rPr>
              <w:t>Управління товариством здійснюють його органи.</w:t>
            </w:r>
          </w:p>
          <w:p w14:paraId="7DF00485" w14:textId="393F9081" w:rsidR="00722586" w:rsidRPr="00722586" w:rsidRDefault="00722586" w:rsidP="00722586">
            <w:pPr>
              <w:ind w:firstLine="589"/>
              <w:rPr>
                <w:lang w:val="uk-UA" w:eastAsia="uk-UA"/>
              </w:rPr>
            </w:pPr>
            <w:r w:rsidRPr="00722586">
              <w:rPr>
                <w:rFonts w:ascii="Times New Roman" w:eastAsia="Times New Roman" w:hAnsi="Times New Roman" w:cs="Times New Roman"/>
                <w:color w:val="000000" w:themeColor="text1"/>
                <w:sz w:val="28"/>
                <w:szCs w:val="28"/>
                <w:lang w:val="uk-UA" w:eastAsia="uk-UA"/>
              </w:rPr>
              <w:t>…</w:t>
            </w:r>
          </w:p>
        </w:tc>
        <w:tc>
          <w:tcPr>
            <w:tcW w:w="6804" w:type="dxa"/>
          </w:tcPr>
          <w:p w14:paraId="432C5547" w14:textId="77777777" w:rsidR="000808D1" w:rsidRPr="00722586" w:rsidRDefault="000808D1" w:rsidP="000808D1">
            <w:pPr>
              <w:tabs>
                <w:tab w:val="left" w:pos="4455"/>
              </w:tabs>
              <w:spacing w:before="100" w:beforeAutospacing="1" w:after="100" w:afterAutospacing="1"/>
              <w:ind w:firstLine="589"/>
              <w:rPr>
                <w:rFonts w:ascii="Times New Roman" w:eastAsia="Times New Roman" w:hAnsi="Times New Roman" w:cs="Times New Roman"/>
                <w:color w:val="000000" w:themeColor="text1"/>
                <w:sz w:val="28"/>
                <w:szCs w:val="28"/>
                <w:lang w:val="uk-UA" w:eastAsia="uk-UA"/>
              </w:rPr>
            </w:pPr>
            <w:r w:rsidRPr="00722586">
              <w:rPr>
                <w:rFonts w:ascii="Times New Roman" w:eastAsia="Times New Roman" w:hAnsi="Times New Roman" w:cs="Times New Roman"/>
                <w:color w:val="000000" w:themeColor="text1"/>
                <w:sz w:val="28"/>
                <w:szCs w:val="28"/>
                <w:lang w:val="uk-UA" w:eastAsia="uk-UA"/>
              </w:rPr>
              <w:t>Стаття 97. Управління товариством</w:t>
            </w:r>
          </w:p>
          <w:p w14:paraId="52B71F6E" w14:textId="3FF1C6BC" w:rsidR="00722586" w:rsidRPr="000808D1" w:rsidRDefault="000808D1" w:rsidP="000808D1">
            <w:pPr>
              <w:widowControl w:val="0"/>
              <w:tabs>
                <w:tab w:val="left" w:pos="993"/>
              </w:tabs>
              <w:spacing w:after="0"/>
              <w:ind w:firstLine="457"/>
              <w:jc w:val="both"/>
              <w:rPr>
                <w:rFonts w:ascii="Times New Roman" w:eastAsia="Times New Roman" w:hAnsi="Times New Roman" w:cs="Times New Roman"/>
                <w:sz w:val="28"/>
                <w:szCs w:val="28"/>
                <w:lang w:val="uk-UA" w:eastAsia="uk-UA"/>
              </w:rPr>
            </w:pPr>
            <w:r w:rsidRPr="000808D1">
              <w:rPr>
                <w:rFonts w:ascii="Times New Roman" w:eastAsia="Times New Roman" w:hAnsi="Times New Roman" w:cs="Times New Roman"/>
                <w:sz w:val="28"/>
                <w:szCs w:val="28"/>
                <w:lang w:val="uk-UA" w:eastAsia="uk-UA"/>
              </w:rPr>
              <w:t xml:space="preserve">  </w:t>
            </w:r>
            <w:r>
              <w:rPr>
                <w:rFonts w:ascii="Times New Roman" w:eastAsia="Times New Roman" w:hAnsi="Times New Roman" w:cs="Times New Roman"/>
                <w:sz w:val="28"/>
                <w:szCs w:val="28"/>
                <w:lang w:val="uk-UA" w:eastAsia="uk-UA"/>
              </w:rPr>
              <w:t xml:space="preserve">1. </w:t>
            </w:r>
            <w:r w:rsidRPr="000808D1">
              <w:rPr>
                <w:rFonts w:ascii="Times New Roman" w:eastAsia="Times New Roman" w:hAnsi="Times New Roman" w:cs="Times New Roman"/>
                <w:sz w:val="28"/>
                <w:szCs w:val="28"/>
                <w:lang w:val="uk-UA" w:eastAsia="uk-UA"/>
              </w:rPr>
              <w:t>Управління товариством здійснюють його органи або безпосередньо єдиний учасник товариства у разі прийняття ним рішення про це.</w:t>
            </w:r>
          </w:p>
          <w:p w14:paraId="7BEA6CB5" w14:textId="477BF779" w:rsidR="000808D1" w:rsidRPr="000808D1" w:rsidRDefault="000808D1" w:rsidP="000808D1">
            <w:pPr>
              <w:ind w:firstLine="457"/>
              <w:rPr>
                <w:lang w:val="uk-UA" w:eastAsia="uk-UA"/>
              </w:rPr>
            </w:pPr>
            <w:r w:rsidRPr="000808D1">
              <w:rPr>
                <w:rFonts w:ascii="Times New Roman" w:eastAsia="Times New Roman" w:hAnsi="Times New Roman" w:cs="Times New Roman"/>
                <w:sz w:val="28"/>
                <w:szCs w:val="28"/>
                <w:lang w:val="uk-UA" w:eastAsia="uk-UA"/>
              </w:rPr>
              <w:t>…</w:t>
            </w:r>
          </w:p>
        </w:tc>
      </w:tr>
      <w:tr w:rsidR="008D59BD" w:rsidRPr="00DF6D3A" w14:paraId="69262083" w14:textId="77777777" w:rsidTr="00EB6A2F">
        <w:trPr>
          <w:gridAfter w:val="1"/>
          <w:wAfter w:w="11" w:type="dxa"/>
        </w:trPr>
        <w:tc>
          <w:tcPr>
            <w:tcW w:w="6799" w:type="dxa"/>
            <w:shd w:val="clear" w:color="auto" w:fill="auto"/>
          </w:tcPr>
          <w:p w14:paraId="2F120AE8" w14:textId="77777777" w:rsidR="008D59BD" w:rsidRDefault="007A242C" w:rsidP="00722586">
            <w:pPr>
              <w:tabs>
                <w:tab w:val="left" w:pos="4455"/>
              </w:tabs>
              <w:spacing w:before="100" w:beforeAutospacing="1" w:after="100" w:afterAutospacing="1"/>
              <w:ind w:firstLine="589"/>
              <w:rPr>
                <w:rFonts w:ascii="Times New Roman" w:eastAsia="Times New Roman" w:hAnsi="Times New Roman" w:cs="Times New Roman"/>
                <w:color w:val="000000" w:themeColor="text1"/>
                <w:sz w:val="28"/>
                <w:szCs w:val="28"/>
                <w:lang w:val="uk-UA" w:eastAsia="uk-UA"/>
              </w:rPr>
            </w:pPr>
            <w:r w:rsidRPr="007A242C">
              <w:rPr>
                <w:rFonts w:ascii="Times New Roman" w:eastAsia="Times New Roman" w:hAnsi="Times New Roman" w:cs="Times New Roman"/>
                <w:color w:val="000000" w:themeColor="text1"/>
                <w:sz w:val="28"/>
                <w:szCs w:val="28"/>
                <w:lang w:val="uk-UA" w:eastAsia="uk-UA"/>
              </w:rPr>
              <w:t>Стаття 98. Загальні збори учасників товариства</w:t>
            </w:r>
          </w:p>
          <w:p w14:paraId="284C0382" w14:textId="77777777" w:rsidR="007A242C" w:rsidRDefault="007A242C" w:rsidP="00722586">
            <w:pPr>
              <w:tabs>
                <w:tab w:val="left" w:pos="4455"/>
              </w:tabs>
              <w:spacing w:before="100" w:beforeAutospacing="1" w:after="100" w:afterAutospacing="1"/>
              <w:ind w:firstLine="589"/>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5E90F3E4" w14:textId="77777777" w:rsidR="007A242C" w:rsidRDefault="007A242C" w:rsidP="007A242C">
            <w:pPr>
              <w:tabs>
                <w:tab w:val="left" w:pos="4455"/>
              </w:tabs>
              <w:spacing w:before="100" w:beforeAutospacing="1" w:after="100" w:afterAutospacing="1"/>
              <w:ind w:firstLine="589"/>
              <w:jc w:val="both"/>
              <w:rPr>
                <w:rFonts w:ascii="Times New Roman" w:eastAsia="Times New Roman" w:hAnsi="Times New Roman" w:cs="Times New Roman"/>
                <w:color w:val="000000" w:themeColor="text1"/>
                <w:sz w:val="28"/>
                <w:szCs w:val="28"/>
                <w:lang w:val="uk-UA" w:eastAsia="uk-UA"/>
              </w:rPr>
            </w:pPr>
            <w:r w:rsidRPr="007A242C">
              <w:rPr>
                <w:rFonts w:ascii="Times New Roman" w:eastAsia="Times New Roman" w:hAnsi="Times New Roman" w:cs="Times New Roman"/>
                <w:color w:val="000000" w:themeColor="text1"/>
                <w:sz w:val="28"/>
                <w:szCs w:val="28"/>
                <w:lang w:val="uk-UA" w:eastAsia="uk-UA"/>
              </w:rPr>
              <w:t>Рішення про внесення змін до статуту товариства, відчуження майна товариства на суму, що становить п</w:t>
            </w:r>
            <w:r>
              <w:rPr>
                <w:rFonts w:ascii="Times New Roman" w:eastAsia="Times New Roman" w:hAnsi="Times New Roman" w:cs="Times New Roman"/>
                <w:color w:val="000000" w:themeColor="text1"/>
                <w:sz w:val="28"/>
                <w:szCs w:val="28"/>
                <w:lang w:val="uk-UA" w:eastAsia="uk-UA"/>
              </w:rPr>
              <w:t>’</w:t>
            </w:r>
            <w:r w:rsidRPr="007A242C">
              <w:rPr>
                <w:rFonts w:ascii="Times New Roman" w:eastAsia="Times New Roman" w:hAnsi="Times New Roman" w:cs="Times New Roman"/>
                <w:color w:val="000000" w:themeColor="text1"/>
                <w:sz w:val="28"/>
                <w:szCs w:val="28"/>
                <w:lang w:val="uk-UA" w:eastAsia="uk-UA"/>
              </w:rPr>
              <w:t>ятдесят і більше відсотків майна товариства, та про ліквідацію товариства приймаються більшістю не менш як у 3/4 голосів, якщо інше не встановлено законом.</w:t>
            </w:r>
          </w:p>
          <w:p w14:paraId="70C583B0" w14:textId="4F2F8574" w:rsidR="00EB12CC" w:rsidRPr="00722586" w:rsidRDefault="00EB12CC" w:rsidP="007A242C">
            <w:pPr>
              <w:tabs>
                <w:tab w:val="left" w:pos="4455"/>
              </w:tabs>
              <w:spacing w:before="100" w:beforeAutospacing="1" w:after="100" w:afterAutospacing="1"/>
              <w:ind w:firstLine="58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c>
          <w:tcPr>
            <w:tcW w:w="6804" w:type="dxa"/>
          </w:tcPr>
          <w:p w14:paraId="5E7D045F" w14:textId="77777777" w:rsidR="007A242C" w:rsidRDefault="007A242C" w:rsidP="007A242C">
            <w:pPr>
              <w:tabs>
                <w:tab w:val="left" w:pos="4455"/>
              </w:tabs>
              <w:spacing w:before="100" w:beforeAutospacing="1" w:after="100" w:afterAutospacing="1"/>
              <w:ind w:firstLine="589"/>
              <w:rPr>
                <w:rFonts w:ascii="Times New Roman" w:eastAsia="Times New Roman" w:hAnsi="Times New Roman" w:cs="Times New Roman"/>
                <w:color w:val="000000" w:themeColor="text1"/>
                <w:sz w:val="28"/>
                <w:szCs w:val="28"/>
                <w:lang w:val="uk-UA" w:eastAsia="uk-UA"/>
              </w:rPr>
            </w:pPr>
            <w:r w:rsidRPr="007A242C">
              <w:rPr>
                <w:rFonts w:ascii="Times New Roman" w:eastAsia="Times New Roman" w:hAnsi="Times New Roman" w:cs="Times New Roman"/>
                <w:color w:val="000000" w:themeColor="text1"/>
                <w:sz w:val="28"/>
                <w:szCs w:val="28"/>
                <w:lang w:val="uk-UA" w:eastAsia="uk-UA"/>
              </w:rPr>
              <w:t>Стаття 98. Загальні збори учасників товариства</w:t>
            </w:r>
          </w:p>
          <w:p w14:paraId="7D1D9763" w14:textId="77777777" w:rsidR="007A242C" w:rsidRDefault="007A242C" w:rsidP="007A242C">
            <w:pPr>
              <w:tabs>
                <w:tab w:val="left" w:pos="4455"/>
              </w:tabs>
              <w:spacing w:before="100" w:beforeAutospacing="1" w:after="100" w:afterAutospacing="1"/>
              <w:ind w:firstLine="589"/>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6D1F8629" w14:textId="77777777" w:rsidR="008D59BD" w:rsidRDefault="007A242C" w:rsidP="007A242C">
            <w:pPr>
              <w:tabs>
                <w:tab w:val="left" w:pos="4455"/>
              </w:tabs>
              <w:spacing w:before="100" w:beforeAutospacing="1" w:after="100" w:afterAutospacing="1"/>
              <w:ind w:firstLine="589"/>
              <w:jc w:val="both"/>
              <w:rPr>
                <w:rFonts w:ascii="Times New Roman" w:eastAsia="Times New Roman" w:hAnsi="Times New Roman" w:cs="Times New Roman"/>
                <w:color w:val="000000" w:themeColor="text1"/>
                <w:sz w:val="28"/>
                <w:szCs w:val="28"/>
                <w:lang w:val="uk-UA" w:eastAsia="uk-UA"/>
              </w:rPr>
            </w:pPr>
            <w:r w:rsidRPr="007A242C">
              <w:rPr>
                <w:rFonts w:ascii="Times New Roman" w:eastAsia="Times New Roman" w:hAnsi="Times New Roman" w:cs="Times New Roman"/>
                <w:color w:val="000000" w:themeColor="text1"/>
                <w:sz w:val="28"/>
                <w:szCs w:val="28"/>
                <w:lang w:val="uk-UA" w:eastAsia="uk-UA"/>
              </w:rPr>
              <w:t>Рішення про внесення змін до статуту товариства, відчуження майна товариства на суму, що становить п</w:t>
            </w:r>
            <w:r>
              <w:rPr>
                <w:rFonts w:ascii="Times New Roman" w:eastAsia="Times New Roman" w:hAnsi="Times New Roman" w:cs="Times New Roman"/>
                <w:color w:val="000000" w:themeColor="text1"/>
                <w:sz w:val="28"/>
                <w:szCs w:val="28"/>
                <w:lang w:val="uk-UA" w:eastAsia="uk-UA"/>
              </w:rPr>
              <w:t>’</w:t>
            </w:r>
            <w:r w:rsidRPr="007A242C">
              <w:rPr>
                <w:rFonts w:ascii="Times New Roman" w:eastAsia="Times New Roman" w:hAnsi="Times New Roman" w:cs="Times New Roman"/>
                <w:color w:val="000000" w:themeColor="text1"/>
                <w:sz w:val="28"/>
                <w:szCs w:val="28"/>
                <w:lang w:val="uk-UA" w:eastAsia="uk-UA"/>
              </w:rPr>
              <w:t>ятдесят і більше відсотків майна товариства, та про ліквідацію товариства приймаються більшістю не менш як у 3/4 голосів</w:t>
            </w:r>
            <w:r>
              <w:rPr>
                <w:rFonts w:ascii="Times New Roman" w:eastAsia="Times New Roman" w:hAnsi="Times New Roman" w:cs="Times New Roman"/>
                <w:color w:val="000000" w:themeColor="text1"/>
                <w:sz w:val="28"/>
                <w:szCs w:val="28"/>
                <w:lang w:val="uk-UA" w:eastAsia="uk-UA"/>
              </w:rPr>
              <w:t xml:space="preserve"> </w:t>
            </w:r>
            <w:r w:rsidRPr="007A242C">
              <w:rPr>
                <w:rFonts w:ascii="Times New Roman" w:eastAsia="Times New Roman" w:hAnsi="Times New Roman" w:cs="Times New Roman"/>
                <w:color w:val="000000" w:themeColor="text1"/>
                <w:sz w:val="28"/>
                <w:szCs w:val="28"/>
                <w:lang w:val="uk-UA" w:eastAsia="uk-UA"/>
              </w:rPr>
              <w:t>усіх учасників товариства, які мають право голосу з відповідних питань, якщо інше не встановлено законом.</w:t>
            </w:r>
          </w:p>
          <w:p w14:paraId="6459EEAC" w14:textId="68B271FF" w:rsidR="00EB12CC" w:rsidRPr="00722586" w:rsidRDefault="00EB12CC" w:rsidP="007A242C">
            <w:pPr>
              <w:tabs>
                <w:tab w:val="left" w:pos="4455"/>
              </w:tabs>
              <w:spacing w:before="100" w:beforeAutospacing="1" w:after="100" w:afterAutospacing="1"/>
              <w:ind w:firstLine="58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r>
      <w:tr w:rsidR="00AA3AEA" w:rsidRPr="00DF6D3A" w14:paraId="31C6852C" w14:textId="77777777" w:rsidTr="00EB6A2F">
        <w:trPr>
          <w:gridAfter w:val="1"/>
          <w:wAfter w:w="11" w:type="dxa"/>
        </w:trPr>
        <w:tc>
          <w:tcPr>
            <w:tcW w:w="6799" w:type="dxa"/>
            <w:shd w:val="clear" w:color="auto" w:fill="auto"/>
          </w:tcPr>
          <w:p w14:paraId="62656EC6" w14:textId="319C243B" w:rsidR="00AA3AEA" w:rsidRPr="00940957" w:rsidRDefault="00F401FA" w:rsidP="00A44572">
            <w:pPr>
              <w:ind w:firstLine="447"/>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відсутня</w:t>
            </w:r>
          </w:p>
          <w:p w14:paraId="00F19232" w14:textId="4E26B264" w:rsidR="00AA3AEA" w:rsidRPr="00940957" w:rsidRDefault="00AA3AEA" w:rsidP="00BC5CB1">
            <w:pPr>
              <w:spacing w:before="100" w:beforeAutospacing="1" w:after="100" w:afterAutospacing="1"/>
              <w:ind w:firstLine="596"/>
              <w:jc w:val="both"/>
              <w:rPr>
                <w:rStyle w:val="rvts9"/>
                <w:rFonts w:ascii="Times New Roman" w:eastAsia="Times New Roman" w:hAnsi="Times New Roman" w:cs="Times New Roman"/>
                <w:color w:val="000000" w:themeColor="text1"/>
                <w:sz w:val="28"/>
                <w:szCs w:val="28"/>
                <w:lang w:val="uk-UA" w:eastAsia="uk-UA"/>
              </w:rPr>
            </w:pPr>
            <w:bookmarkStart w:id="1" w:name="n213"/>
            <w:bookmarkEnd w:id="1"/>
          </w:p>
        </w:tc>
        <w:tc>
          <w:tcPr>
            <w:tcW w:w="6804" w:type="dxa"/>
          </w:tcPr>
          <w:p w14:paraId="49B05770" w14:textId="77777777" w:rsidR="00690C9E" w:rsidRPr="00690C9E" w:rsidRDefault="00690C9E" w:rsidP="00690C9E">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color w:val="000000"/>
                <w:sz w:val="28"/>
                <w:szCs w:val="28"/>
                <w:lang w:val="uk-UA" w:eastAsia="uk-UA"/>
              </w:rPr>
            </w:pPr>
            <w:r w:rsidRPr="00690C9E">
              <w:rPr>
                <w:rFonts w:ascii="Times New Roman" w:eastAsia="Times New Roman" w:hAnsi="Times New Roman" w:cs="Times New Roman"/>
                <w:color w:val="000000"/>
                <w:sz w:val="28"/>
                <w:szCs w:val="28"/>
                <w:lang w:val="uk-UA" w:eastAsia="uk-UA"/>
              </w:rPr>
              <w:t>Стаття 99-1. Посадові особи товариства</w:t>
            </w:r>
          </w:p>
          <w:p w14:paraId="0D17324A" w14:textId="77777777" w:rsidR="00690C9E" w:rsidRPr="00690C9E" w:rsidRDefault="00690C9E" w:rsidP="00690C9E">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color w:val="000000"/>
                <w:sz w:val="28"/>
                <w:szCs w:val="28"/>
                <w:lang w:val="uk-UA" w:eastAsia="uk-UA"/>
              </w:rPr>
            </w:pPr>
            <w:r w:rsidRPr="00690C9E">
              <w:rPr>
                <w:rFonts w:ascii="Times New Roman" w:eastAsia="Times New Roman" w:hAnsi="Times New Roman" w:cs="Times New Roman"/>
                <w:color w:val="000000"/>
                <w:sz w:val="28"/>
                <w:szCs w:val="28"/>
                <w:lang w:val="uk-UA" w:eastAsia="uk-UA"/>
              </w:rPr>
              <w:t>1. Посадові особи товариства – фізичні особи – голова та члени наглядової ради або ради директорів, виконавчого органу, комісії з припинення (комісії з реорганізації, ліквідаційної комісії), особа, яка здійснює повноваження одноосібного виконавчого органу та її заступники, ліквідатор, головний бухгалтер товариства, корпоративний секретар товариства, а також голова та члени іншого органу товариства (крім консультативного), якщо утворення такого органу передбачено законом або статутом товариства.</w:t>
            </w:r>
          </w:p>
          <w:p w14:paraId="4DF1091D" w14:textId="77777777" w:rsidR="00690C9E" w:rsidRPr="00690C9E" w:rsidRDefault="00690C9E" w:rsidP="00690C9E">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color w:val="000000"/>
                <w:sz w:val="28"/>
                <w:szCs w:val="28"/>
                <w:lang w:val="uk-UA" w:eastAsia="uk-UA"/>
              </w:rPr>
            </w:pPr>
            <w:r w:rsidRPr="00690C9E">
              <w:rPr>
                <w:rFonts w:ascii="Times New Roman" w:eastAsia="Times New Roman" w:hAnsi="Times New Roman" w:cs="Times New Roman"/>
                <w:color w:val="000000"/>
                <w:sz w:val="28"/>
                <w:szCs w:val="28"/>
                <w:lang w:val="uk-UA" w:eastAsia="uk-UA"/>
              </w:rPr>
              <w:t>2. Посадові особи товариства зобов’язані діяти:</w:t>
            </w:r>
          </w:p>
          <w:p w14:paraId="32F77B46" w14:textId="77777777" w:rsidR="00690C9E" w:rsidRPr="00690C9E" w:rsidRDefault="00690C9E" w:rsidP="00690C9E">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color w:val="000000"/>
                <w:sz w:val="28"/>
                <w:szCs w:val="28"/>
                <w:lang w:val="uk-UA" w:eastAsia="uk-UA"/>
              </w:rPr>
            </w:pPr>
            <w:r w:rsidRPr="00690C9E">
              <w:rPr>
                <w:rFonts w:ascii="Times New Roman" w:eastAsia="Times New Roman" w:hAnsi="Times New Roman" w:cs="Times New Roman"/>
                <w:color w:val="000000"/>
                <w:sz w:val="28"/>
                <w:szCs w:val="28"/>
                <w:lang w:val="uk-UA" w:eastAsia="uk-UA"/>
              </w:rPr>
              <w:tab/>
              <w:t>1) в інтересах товариства;</w:t>
            </w:r>
          </w:p>
          <w:p w14:paraId="5B40E8D2" w14:textId="77777777" w:rsidR="00690C9E" w:rsidRPr="00690C9E" w:rsidRDefault="00690C9E" w:rsidP="00690C9E">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color w:val="000000"/>
                <w:sz w:val="28"/>
                <w:szCs w:val="28"/>
                <w:lang w:val="uk-UA" w:eastAsia="uk-UA"/>
              </w:rPr>
            </w:pPr>
            <w:r w:rsidRPr="00690C9E">
              <w:rPr>
                <w:rFonts w:ascii="Times New Roman" w:eastAsia="Times New Roman" w:hAnsi="Times New Roman" w:cs="Times New Roman"/>
                <w:color w:val="000000"/>
                <w:sz w:val="28"/>
                <w:szCs w:val="28"/>
                <w:lang w:val="uk-UA" w:eastAsia="uk-UA"/>
              </w:rPr>
              <w:tab/>
              <w:t>2) добросовісно та розумно;</w:t>
            </w:r>
          </w:p>
          <w:p w14:paraId="6430A990" w14:textId="77777777" w:rsidR="00690C9E" w:rsidRPr="00690C9E" w:rsidRDefault="00690C9E" w:rsidP="00690C9E">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color w:val="000000"/>
                <w:sz w:val="28"/>
                <w:szCs w:val="28"/>
                <w:lang w:val="uk-UA" w:eastAsia="uk-UA"/>
              </w:rPr>
            </w:pPr>
            <w:r w:rsidRPr="00690C9E">
              <w:rPr>
                <w:rFonts w:ascii="Times New Roman" w:eastAsia="Times New Roman" w:hAnsi="Times New Roman" w:cs="Times New Roman"/>
                <w:color w:val="000000"/>
                <w:sz w:val="28"/>
                <w:szCs w:val="28"/>
                <w:lang w:val="uk-UA" w:eastAsia="uk-UA"/>
              </w:rPr>
              <w:lastRenderedPageBreak/>
              <w:tab/>
              <w:t>3) в такий спосіб, який на їх добросовісне переконання, сприятиме досягненню мети діяльності товариства; та</w:t>
            </w:r>
          </w:p>
          <w:p w14:paraId="39E5DB05" w14:textId="77777777" w:rsidR="00690C9E" w:rsidRPr="00690C9E" w:rsidRDefault="00690C9E" w:rsidP="00690C9E">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color w:val="000000"/>
                <w:sz w:val="28"/>
                <w:szCs w:val="28"/>
                <w:lang w:val="uk-UA" w:eastAsia="uk-UA"/>
              </w:rPr>
            </w:pPr>
            <w:r w:rsidRPr="00690C9E">
              <w:rPr>
                <w:rFonts w:ascii="Times New Roman" w:eastAsia="Times New Roman" w:hAnsi="Times New Roman" w:cs="Times New Roman"/>
                <w:color w:val="000000"/>
                <w:sz w:val="28"/>
                <w:szCs w:val="28"/>
                <w:lang w:val="uk-UA" w:eastAsia="uk-UA"/>
              </w:rPr>
              <w:tab/>
              <w:t xml:space="preserve">4) в межах повноважень, наданих їм статутом товариства та законодавством. </w:t>
            </w:r>
          </w:p>
          <w:p w14:paraId="42102343" w14:textId="77777777" w:rsidR="00690C9E" w:rsidRPr="00690C9E" w:rsidRDefault="00690C9E" w:rsidP="00690C9E">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color w:val="000000"/>
                <w:sz w:val="28"/>
                <w:szCs w:val="28"/>
                <w:lang w:val="uk-UA" w:eastAsia="uk-UA"/>
              </w:rPr>
            </w:pPr>
            <w:r w:rsidRPr="00690C9E">
              <w:rPr>
                <w:rFonts w:ascii="Times New Roman" w:eastAsia="Times New Roman" w:hAnsi="Times New Roman" w:cs="Times New Roman"/>
                <w:color w:val="000000"/>
                <w:sz w:val="28"/>
                <w:szCs w:val="28"/>
                <w:lang w:val="uk-UA" w:eastAsia="uk-UA"/>
              </w:rPr>
              <w:t>3. Посадові особи відповідають за збитки, завдані ними товариству. Відшкодування збитків, завданих посадовою особою товариству її діями (бездіяльністю), здійснюється у разі, якщо такі збитки були завдані:</w:t>
            </w:r>
          </w:p>
          <w:p w14:paraId="00259005" w14:textId="77777777" w:rsidR="00690C9E" w:rsidRPr="00690C9E" w:rsidRDefault="00690C9E" w:rsidP="00690C9E">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color w:val="000000"/>
                <w:sz w:val="28"/>
                <w:szCs w:val="28"/>
                <w:lang w:val="uk-UA" w:eastAsia="uk-UA"/>
              </w:rPr>
            </w:pPr>
            <w:r w:rsidRPr="00690C9E">
              <w:rPr>
                <w:rFonts w:ascii="Times New Roman" w:eastAsia="Times New Roman" w:hAnsi="Times New Roman" w:cs="Times New Roman"/>
                <w:color w:val="000000"/>
                <w:sz w:val="28"/>
                <w:szCs w:val="28"/>
                <w:lang w:val="uk-UA" w:eastAsia="uk-UA"/>
              </w:rPr>
              <w:tab/>
              <w:t>діями, вчиненими посадовою особою з перевищенням або зловживанням службовими повноваженнями;</w:t>
            </w:r>
          </w:p>
          <w:p w14:paraId="3C12B8A7" w14:textId="77777777" w:rsidR="00690C9E" w:rsidRPr="00690C9E" w:rsidRDefault="00690C9E" w:rsidP="00690C9E">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color w:val="000000"/>
                <w:sz w:val="28"/>
                <w:szCs w:val="28"/>
                <w:lang w:val="uk-UA" w:eastAsia="uk-UA"/>
              </w:rPr>
            </w:pPr>
            <w:r w:rsidRPr="00690C9E">
              <w:rPr>
                <w:rFonts w:ascii="Times New Roman" w:eastAsia="Times New Roman" w:hAnsi="Times New Roman" w:cs="Times New Roman"/>
                <w:color w:val="000000"/>
                <w:sz w:val="28"/>
                <w:szCs w:val="28"/>
                <w:lang w:val="uk-UA" w:eastAsia="uk-UA"/>
              </w:rPr>
              <w:tab/>
              <w:t>діями посадової особи, вчиненими з порушенням порядку їх попереднього погодження або іншої процедури прийняття рішень щодо вчинення подібних дій, встановленої установчими документами товариства;</w:t>
            </w:r>
          </w:p>
          <w:p w14:paraId="3542B849" w14:textId="77777777" w:rsidR="00690C9E" w:rsidRPr="00690C9E" w:rsidRDefault="00690C9E" w:rsidP="00690C9E">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color w:val="000000"/>
                <w:sz w:val="28"/>
                <w:szCs w:val="28"/>
                <w:lang w:val="uk-UA" w:eastAsia="uk-UA"/>
              </w:rPr>
            </w:pPr>
            <w:r w:rsidRPr="00690C9E">
              <w:rPr>
                <w:rFonts w:ascii="Times New Roman" w:eastAsia="Times New Roman" w:hAnsi="Times New Roman" w:cs="Times New Roman"/>
                <w:color w:val="000000"/>
                <w:sz w:val="28"/>
                <w:szCs w:val="28"/>
                <w:lang w:val="uk-UA" w:eastAsia="uk-UA"/>
              </w:rPr>
              <w:tab/>
              <w:t>діями посадової особи, вчиненими з дотриманням порядку їх попереднього погодження або іншої процедури прийняття рішень щодо вчинення відповідних дій, встановленої установчими документами товариством, але для отримання такого погодження та/або дотримання процедури прийняття рішень посадова особа товариства подала недостовірну інформацію;</w:t>
            </w:r>
          </w:p>
          <w:p w14:paraId="5BA493AC" w14:textId="77777777" w:rsidR="00690C9E" w:rsidRPr="00690C9E" w:rsidRDefault="00690C9E" w:rsidP="00690C9E">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color w:val="000000"/>
                <w:sz w:val="28"/>
                <w:szCs w:val="28"/>
                <w:lang w:val="uk-UA" w:eastAsia="uk-UA"/>
              </w:rPr>
            </w:pPr>
            <w:r w:rsidRPr="00690C9E">
              <w:rPr>
                <w:rFonts w:ascii="Times New Roman" w:eastAsia="Times New Roman" w:hAnsi="Times New Roman" w:cs="Times New Roman"/>
                <w:color w:val="000000"/>
                <w:sz w:val="28"/>
                <w:szCs w:val="28"/>
                <w:lang w:val="uk-UA" w:eastAsia="uk-UA"/>
              </w:rPr>
              <w:tab/>
              <w:t>бездіяльністю посадової особи у випадку, коли вона була зобов’язана вчинити певні дії відповідно до покладених на неї обов’язків;</w:t>
            </w:r>
          </w:p>
          <w:p w14:paraId="590F0F30" w14:textId="53C20E71" w:rsidR="00AA3AEA" w:rsidRPr="00940957" w:rsidRDefault="00690C9E" w:rsidP="00690C9E">
            <w:pPr>
              <w:widowControl w:val="0"/>
              <w:pBdr>
                <w:top w:val="nil"/>
                <w:left w:val="nil"/>
                <w:bottom w:val="nil"/>
                <w:right w:val="nil"/>
                <w:between w:val="nil"/>
              </w:pBdr>
              <w:tabs>
                <w:tab w:val="left" w:pos="993"/>
              </w:tabs>
              <w:spacing w:after="0"/>
              <w:ind w:firstLine="709"/>
              <w:jc w:val="both"/>
              <w:rPr>
                <w:rStyle w:val="rvts9"/>
                <w:rFonts w:ascii="Times New Roman" w:eastAsia="Times New Roman" w:hAnsi="Times New Roman" w:cs="Times New Roman"/>
                <w:color w:val="000000"/>
                <w:sz w:val="28"/>
                <w:szCs w:val="28"/>
                <w:lang w:val="uk-UA" w:eastAsia="uk-UA"/>
              </w:rPr>
            </w:pPr>
            <w:r w:rsidRPr="00690C9E">
              <w:rPr>
                <w:rFonts w:ascii="Times New Roman" w:eastAsia="Times New Roman" w:hAnsi="Times New Roman" w:cs="Times New Roman"/>
                <w:color w:val="000000"/>
                <w:sz w:val="28"/>
                <w:szCs w:val="28"/>
                <w:lang w:val="uk-UA" w:eastAsia="uk-UA"/>
              </w:rPr>
              <w:tab/>
              <w:t>іншими винними діями посадової особи.</w:t>
            </w:r>
          </w:p>
        </w:tc>
      </w:tr>
      <w:tr w:rsidR="00690C9E" w:rsidRPr="00DF6D3A" w14:paraId="1E8B7E07" w14:textId="77777777" w:rsidTr="00EB6A2F">
        <w:trPr>
          <w:gridAfter w:val="1"/>
          <w:wAfter w:w="11" w:type="dxa"/>
        </w:trPr>
        <w:tc>
          <w:tcPr>
            <w:tcW w:w="6799" w:type="dxa"/>
            <w:shd w:val="clear" w:color="auto" w:fill="auto"/>
          </w:tcPr>
          <w:p w14:paraId="6962D200" w14:textId="77777777" w:rsidR="00690C9E" w:rsidRDefault="00690C9E" w:rsidP="00690C9E">
            <w:pPr>
              <w:ind w:firstLine="447"/>
              <w:jc w:val="both"/>
              <w:rPr>
                <w:rFonts w:ascii="Times New Roman" w:eastAsia="Times New Roman" w:hAnsi="Times New Roman" w:cs="Times New Roman"/>
                <w:color w:val="000000" w:themeColor="text1"/>
                <w:sz w:val="28"/>
                <w:szCs w:val="28"/>
                <w:lang w:val="uk-UA" w:eastAsia="uk-UA"/>
              </w:rPr>
            </w:pPr>
            <w:r w:rsidRPr="00690C9E">
              <w:rPr>
                <w:rFonts w:ascii="Times New Roman" w:eastAsia="Times New Roman" w:hAnsi="Times New Roman" w:cs="Times New Roman"/>
                <w:color w:val="000000" w:themeColor="text1"/>
                <w:sz w:val="28"/>
                <w:szCs w:val="28"/>
                <w:lang w:val="uk-UA" w:eastAsia="uk-UA"/>
              </w:rPr>
              <w:lastRenderedPageBreak/>
              <w:t>Стаття 137. Права та обов'язки вкладника командитного товариства</w:t>
            </w:r>
          </w:p>
          <w:p w14:paraId="1472E60C" w14:textId="77777777" w:rsidR="00690C9E" w:rsidRDefault="00690C9E" w:rsidP="00690C9E">
            <w:pPr>
              <w:ind w:firstLine="447"/>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5495FFB1" w14:textId="77777777" w:rsidR="00690C9E" w:rsidRDefault="00690C9E" w:rsidP="000E1427">
            <w:pPr>
              <w:ind w:firstLine="447"/>
              <w:jc w:val="both"/>
              <w:rPr>
                <w:rFonts w:ascii="Times New Roman" w:eastAsia="Times New Roman" w:hAnsi="Times New Roman" w:cs="Times New Roman"/>
                <w:color w:val="000000" w:themeColor="text1"/>
                <w:sz w:val="28"/>
                <w:szCs w:val="28"/>
                <w:lang w:val="uk-UA" w:eastAsia="uk-UA"/>
              </w:rPr>
            </w:pPr>
            <w:r w:rsidRPr="00690C9E">
              <w:rPr>
                <w:rFonts w:ascii="Times New Roman" w:eastAsia="Times New Roman" w:hAnsi="Times New Roman" w:cs="Times New Roman"/>
                <w:color w:val="000000" w:themeColor="text1"/>
                <w:sz w:val="28"/>
                <w:szCs w:val="28"/>
                <w:lang w:val="uk-UA" w:eastAsia="uk-UA"/>
              </w:rPr>
              <w:lastRenderedPageBreak/>
              <w:t>3) переважно перед третіми особами набувати відчужувану частку (її частину) в складеному капіталі товариства відповідно до положень статті 147 цього Кодексу.</w:t>
            </w:r>
          </w:p>
          <w:p w14:paraId="643E9A83" w14:textId="08486BED" w:rsidR="00690C9E" w:rsidRPr="00940957" w:rsidRDefault="00690C9E" w:rsidP="00A44572">
            <w:pPr>
              <w:ind w:firstLine="447"/>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c>
          <w:tcPr>
            <w:tcW w:w="6804" w:type="dxa"/>
          </w:tcPr>
          <w:p w14:paraId="446E8206" w14:textId="77777777" w:rsidR="00EF0294" w:rsidRDefault="00EF0294" w:rsidP="00EF0294">
            <w:pPr>
              <w:ind w:firstLine="447"/>
              <w:jc w:val="both"/>
              <w:rPr>
                <w:rFonts w:ascii="Times New Roman" w:eastAsia="Times New Roman" w:hAnsi="Times New Roman" w:cs="Times New Roman"/>
                <w:color w:val="000000" w:themeColor="text1"/>
                <w:sz w:val="28"/>
                <w:szCs w:val="28"/>
                <w:lang w:val="uk-UA" w:eastAsia="uk-UA"/>
              </w:rPr>
            </w:pPr>
            <w:r w:rsidRPr="00690C9E">
              <w:rPr>
                <w:rFonts w:ascii="Times New Roman" w:eastAsia="Times New Roman" w:hAnsi="Times New Roman" w:cs="Times New Roman"/>
                <w:color w:val="000000" w:themeColor="text1"/>
                <w:sz w:val="28"/>
                <w:szCs w:val="28"/>
                <w:lang w:val="uk-UA" w:eastAsia="uk-UA"/>
              </w:rPr>
              <w:lastRenderedPageBreak/>
              <w:t>Стаття 137. Права та обов'язки вкладника командитного товариства</w:t>
            </w:r>
          </w:p>
          <w:p w14:paraId="5E7F099B" w14:textId="77777777" w:rsidR="00EF0294" w:rsidRDefault="00EF0294" w:rsidP="00EF0294">
            <w:pPr>
              <w:ind w:firstLine="447"/>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6EE99AC7" w14:textId="61E7ABFE" w:rsidR="00EF0294" w:rsidRDefault="00EF0294" w:rsidP="00EF0294">
            <w:pPr>
              <w:ind w:firstLine="447"/>
              <w:jc w:val="both"/>
              <w:rPr>
                <w:rFonts w:ascii="Times New Roman" w:eastAsia="Times New Roman" w:hAnsi="Times New Roman" w:cs="Times New Roman"/>
                <w:color w:val="000000" w:themeColor="text1"/>
                <w:sz w:val="28"/>
                <w:szCs w:val="28"/>
                <w:lang w:val="uk-UA" w:eastAsia="uk-UA"/>
              </w:rPr>
            </w:pPr>
            <w:r w:rsidRPr="00690C9E">
              <w:rPr>
                <w:rFonts w:ascii="Times New Roman" w:eastAsia="Times New Roman" w:hAnsi="Times New Roman" w:cs="Times New Roman"/>
                <w:color w:val="000000" w:themeColor="text1"/>
                <w:sz w:val="28"/>
                <w:szCs w:val="28"/>
                <w:lang w:val="uk-UA" w:eastAsia="uk-UA"/>
              </w:rPr>
              <w:lastRenderedPageBreak/>
              <w:t xml:space="preserve">3) переважно перед третіми особами набувати відчужувану частку (її частину) в складеному капіталі товариства </w:t>
            </w:r>
            <w:r w:rsidRPr="00EF0294">
              <w:rPr>
                <w:rFonts w:ascii="Times New Roman" w:eastAsia="Times New Roman" w:hAnsi="Times New Roman" w:cs="Times New Roman"/>
                <w:color w:val="000000" w:themeColor="text1"/>
                <w:sz w:val="28"/>
                <w:szCs w:val="28"/>
                <w:lang w:val="uk-UA" w:eastAsia="uk-UA"/>
              </w:rPr>
              <w:t>в порядку, встановленому для учасників товариств з обмеженою відповідальністю</w:t>
            </w:r>
            <w:r w:rsidRPr="00690C9E">
              <w:rPr>
                <w:rFonts w:ascii="Times New Roman" w:eastAsia="Times New Roman" w:hAnsi="Times New Roman" w:cs="Times New Roman"/>
                <w:color w:val="000000" w:themeColor="text1"/>
                <w:sz w:val="28"/>
                <w:szCs w:val="28"/>
                <w:lang w:val="uk-UA" w:eastAsia="uk-UA"/>
              </w:rPr>
              <w:t>.</w:t>
            </w:r>
          </w:p>
          <w:p w14:paraId="50BA84F5" w14:textId="12E3BA75" w:rsidR="00690C9E" w:rsidRPr="00690C9E" w:rsidRDefault="00EF0294" w:rsidP="00EF0294">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themeColor="text1"/>
                <w:sz w:val="28"/>
                <w:szCs w:val="28"/>
                <w:lang w:val="uk-UA" w:eastAsia="uk-UA"/>
              </w:rPr>
              <w:t>…</w:t>
            </w:r>
          </w:p>
        </w:tc>
      </w:tr>
      <w:tr w:rsidR="00AA3AEA" w:rsidRPr="00DF6D3A" w14:paraId="31EF7874" w14:textId="77777777" w:rsidTr="00EB6A2F">
        <w:trPr>
          <w:gridAfter w:val="1"/>
          <w:wAfter w:w="11" w:type="dxa"/>
        </w:trPr>
        <w:tc>
          <w:tcPr>
            <w:tcW w:w="6799" w:type="dxa"/>
            <w:tcBorders>
              <w:bottom w:val="single" w:sz="4" w:space="0" w:color="auto"/>
            </w:tcBorders>
            <w:shd w:val="clear" w:color="auto" w:fill="auto"/>
          </w:tcPr>
          <w:p w14:paraId="27EFAF92" w14:textId="06C29B33" w:rsidR="00AA3AEA" w:rsidRPr="00940957" w:rsidRDefault="00AA3AEA" w:rsidP="00C076A7">
            <w:pPr>
              <w:pStyle w:val="rvps2"/>
              <w:shd w:val="clear" w:color="auto" w:fill="FFFFFF" w:themeFill="background1"/>
              <w:spacing w:after="150" w:afterAutospacing="0"/>
              <w:ind w:firstLine="450"/>
              <w:jc w:val="both"/>
              <w:rPr>
                <w:rFonts w:ascii="Times New Roman" w:hAnsi="Times New Roman" w:cs="Times New Roman"/>
                <w:color w:val="000000" w:themeColor="text1"/>
                <w:sz w:val="28"/>
                <w:szCs w:val="28"/>
                <w:lang w:val="uk-UA"/>
              </w:rPr>
            </w:pPr>
            <w:r w:rsidRPr="00940957">
              <w:rPr>
                <w:rFonts w:ascii="Times New Roman" w:hAnsi="Times New Roman" w:cs="Times New Roman"/>
                <w:bCs/>
                <w:color w:val="000000" w:themeColor="text1"/>
                <w:sz w:val="28"/>
                <w:szCs w:val="28"/>
                <w:lang w:val="uk-UA"/>
              </w:rPr>
              <w:lastRenderedPageBreak/>
              <w:t xml:space="preserve">Стаття </w:t>
            </w:r>
            <w:r w:rsidR="00F401FA" w:rsidRPr="00940957">
              <w:rPr>
                <w:rFonts w:ascii="Times New Roman" w:hAnsi="Times New Roman" w:cs="Times New Roman"/>
                <w:bCs/>
                <w:color w:val="000000" w:themeColor="text1"/>
                <w:sz w:val="28"/>
                <w:szCs w:val="28"/>
                <w:lang w:val="uk-UA"/>
              </w:rPr>
              <w:t>167</w:t>
            </w:r>
            <w:r w:rsidRPr="00940957">
              <w:rPr>
                <w:rFonts w:ascii="Times New Roman" w:hAnsi="Times New Roman" w:cs="Times New Roman"/>
                <w:bCs/>
                <w:color w:val="000000" w:themeColor="text1"/>
                <w:sz w:val="28"/>
                <w:szCs w:val="28"/>
                <w:lang w:val="uk-UA"/>
              </w:rPr>
              <w:t>.</w:t>
            </w:r>
            <w:r w:rsidRPr="00940957">
              <w:rPr>
                <w:rFonts w:ascii="Times New Roman" w:hAnsi="Times New Roman" w:cs="Times New Roman"/>
                <w:color w:val="000000" w:themeColor="text1"/>
                <w:sz w:val="28"/>
                <w:szCs w:val="28"/>
                <w:lang w:val="uk-UA"/>
              </w:rPr>
              <w:t> </w:t>
            </w:r>
            <w:r w:rsidR="007A413A" w:rsidRPr="00940957">
              <w:rPr>
                <w:rFonts w:ascii="Times New Roman" w:hAnsi="Times New Roman" w:cs="Times New Roman"/>
                <w:color w:val="000000" w:themeColor="text1"/>
                <w:sz w:val="28"/>
                <w:szCs w:val="28"/>
                <w:lang w:val="uk-UA"/>
              </w:rPr>
              <w:t>Правові форми участі держави у цивільних відносинах</w:t>
            </w:r>
          </w:p>
          <w:p w14:paraId="312F2B90" w14:textId="0E2042E8" w:rsidR="00AA3AEA" w:rsidRPr="00940957" w:rsidRDefault="00F401FA" w:rsidP="00C076A7">
            <w:pPr>
              <w:pStyle w:val="rvps2"/>
              <w:shd w:val="clear" w:color="auto" w:fill="FFFFFF" w:themeFill="background1"/>
              <w:spacing w:after="150" w:afterAutospacing="0"/>
              <w:ind w:firstLine="450"/>
              <w:jc w:val="both"/>
              <w:rPr>
                <w:rFonts w:ascii="Times New Roman" w:hAnsi="Times New Roman" w:cs="Times New Roman"/>
                <w:color w:val="000000" w:themeColor="text1"/>
                <w:sz w:val="28"/>
                <w:szCs w:val="28"/>
                <w:lang w:val="uk-UA"/>
              </w:rPr>
            </w:pPr>
            <w:r w:rsidRPr="00940957">
              <w:rPr>
                <w:rFonts w:ascii="Times New Roman" w:hAnsi="Times New Roman" w:cs="Times New Roman"/>
                <w:color w:val="000000" w:themeColor="text1"/>
                <w:sz w:val="28"/>
                <w:szCs w:val="28"/>
                <w:lang w:val="uk-UA"/>
              </w:rPr>
              <w:t>…</w:t>
            </w:r>
          </w:p>
          <w:p w14:paraId="752305AA" w14:textId="77777777" w:rsidR="00AA3AEA" w:rsidRDefault="00F401FA" w:rsidP="00F401FA">
            <w:pPr>
              <w:pStyle w:val="rvps2"/>
              <w:shd w:val="clear" w:color="auto" w:fill="FFFFFF" w:themeFill="background1"/>
              <w:spacing w:after="150" w:afterAutospacing="0"/>
              <w:ind w:firstLine="450"/>
              <w:jc w:val="both"/>
              <w:rPr>
                <w:rFonts w:ascii="Times New Roman" w:hAnsi="Times New Roman" w:cs="Times New Roman"/>
                <w:color w:val="000000" w:themeColor="text1"/>
                <w:sz w:val="28"/>
                <w:szCs w:val="28"/>
                <w:lang w:val="uk-UA"/>
              </w:rPr>
            </w:pPr>
            <w:r w:rsidRPr="00940957">
              <w:rPr>
                <w:rFonts w:ascii="Times New Roman" w:hAnsi="Times New Roman" w:cs="Times New Roman"/>
                <w:color w:val="000000" w:themeColor="text1"/>
                <w:sz w:val="28"/>
                <w:szCs w:val="28"/>
                <w:lang w:val="uk-UA"/>
              </w:rPr>
              <w:t>2. Держава може створювати юридичні особи публічного права (державні підприємства, навчальні заклади тощо) у випадках та в порядку, встановлених Конституцією України та законом.</w:t>
            </w:r>
          </w:p>
          <w:p w14:paraId="5D7B7CC8" w14:textId="04581547" w:rsidR="00EF0294" w:rsidRPr="00940957" w:rsidRDefault="00EF0294" w:rsidP="00F401FA">
            <w:pPr>
              <w:pStyle w:val="rvps2"/>
              <w:shd w:val="clear" w:color="auto" w:fill="FFFFFF" w:themeFill="background1"/>
              <w:spacing w:after="150" w:afterAutospacing="0"/>
              <w:ind w:firstLine="45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w:t>
            </w:r>
          </w:p>
          <w:p w14:paraId="79A6FDA3" w14:textId="52FAB035" w:rsidR="00F401FA" w:rsidRPr="00940957" w:rsidRDefault="00F401FA" w:rsidP="003B763A">
            <w:pPr>
              <w:pStyle w:val="rvps2"/>
              <w:shd w:val="clear" w:color="auto" w:fill="FFFFFF" w:themeFill="background1"/>
              <w:spacing w:after="150" w:afterAutospacing="0"/>
              <w:jc w:val="both"/>
              <w:rPr>
                <w:rStyle w:val="rvts9"/>
                <w:rFonts w:ascii="Times New Roman" w:hAnsi="Times New Roman" w:cs="Times New Roman"/>
                <w:color w:val="000000" w:themeColor="text1"/>
                <w:sz w:val="28"/>
                <w:szCs w:val="28"/>
                <w:lang w:val="uk-UA"/>
              </w:rPr>
            </w:pPr>
          </w:p>
        </w:tc>
        <w:tc>
          <w:tcPr>
            <w:tcW w:w="6804" w:type="dxa"/>
          </w:tcPr>
          <w:p w14:paraId="6F33273E" w14:textId="77777777" w:rsidR="007A413A" w:rsidRPr="00940957" w:rsidRDefault="007A413A" w:rsidP="007A413A">
            <w:pPr>
              <w:pStyle w:val="rvps2"/>
              <w:shd w:val="clear" w:color="auto" w:fill="FFFFFF" w:themeFill="background1"/>
              <w:spacing w:after="150" w:afterAutospacing="0"/>
              <w:ind w:firstLine="450"/>
              <w:jc w:val="both"/>
              <w:rPr>
                <w:rFonts w:ascii="Times New Roman" w:hAnsi="Times New Roman" w:cs="Times New Roman"/>
                <w:color w:val="000000" w:themeColor="text1"/>
                <w:sz w:val="28"/>
                <w:szCs w:val="28"/>
                <w:lang w:val="uk-UA"/>
              </w:rPr>
            </w:pPr>
            <w:r w:rsidRPr="00940957">
              <w:rPr>
                <w:rFonts w:ascii="Times New Roman" w:hAnsi="Times New Roman" w:cs="Times New Roman"/>
                <w:bCs/>
                <w:color w:val="000000" w:themeColor="text1"/>
                <w:sz w:val="28"/>
                <w:szCs w:val="28"/>
                <w:lang w:val="uk-UA"/>
              </w:rPr>
              <w:t>Стаття 167.</w:t>
            </w:r>
            <w:r w:rsidRPr="00940957">
              <w:rPr>
                <w:rFonts w:ascii="Times New Roman" w:hAnsi="Times New Roman" w:cs="Times New Roman"/>
                <w:color w:val="000000" w:themeColor="text1"/>
                <w:sz w:val="28"/>
                <w:szCs w:val="28"/>
                <w:lang w:val="uk-UA"/>
              </w:rPr>
              <w:t> Правові форми участі держави у цивільних відносинах</w:t>
            </w:r>
          </w:p>
          <w:p w14:paraId="49540D77" w14:textId="59B1ADBF" w:rsidR="00F2773D" w:rsidRPr="00940957" w:rsidRDefault="007A413A" w:rsidP="007A413A">
            <w:pPr>
              <w:pStyle w:val="rvps2"/>
              <w:shd w:val="clear" w:color="auto" w:fill="FFFFFF" w:themeFill="background1"/>
              <w:spacing w:after="150" w:afterAutospacing="0"/>
              <w:ind w:firstLine="450"/>
              <w:jc w:val="both"/>
              <w:rPr>
                <w:rFonts w:ascii="Times New Roman" w:hAnsi="Times New Roman" w:cs="Times New Roman"/>
                <w:color w:val="000000" w:themeColor="text1"/>
                <w:sz w:val="28"/>
                <w:szCs w:val="28"/>
                <w:lang w:val="uk-UA"/>
              </w:rPr>
            </w:pPr>
            <w:r w:rsidRPr="00940957">
              <w:rPr>
                <w:rFonts w:ascii="Times New Roman" w:hAnsi="Times New Roman" w:cs="Times New Roman"/>
                <w:color w:val="000000" w:themeColor="text1"/>
                <w:sz w:val="28"/>
                <w:szCs w:val="28"/>
                <w:lang w:val="uk-UA"/>
              </w:rPr>
              <w:t>…</w:t>
            </w:r>
          </w:p>
          <w:p w14:paraId="070E8752" w14:textId="77777777" w:rsidR="00EF0294" w:rsidRPr="00EF0294" w:rsidRDefault="00EF0294" w:rsidP="00EF0294">
            <w:pPr>
              <w:shd w:val="clear" w:color="auto" w:fill="FFFFFF"/>
              <w:ind w:right="-57" w:firstLine="457"/>
              <w:contextualSpacing/>
              <w:jc w:val="both"/>
              <w:rPr>
                <w:rFonts w:ascii="Times New Roman" w:eastAsia="Calibri" w:hAnsi="Times New Roman" w:cs="Times New Roman"/>
                <w:color w:val="000000" w:themeColor="text1"/>
                <w:sz w:val="28"/>
                <w:szCs w:val="28"/>
                <w:lang w:val="uk-UA" w:eastAsia="ru-RU"/>
              </w:rPr>
            </w:pPr>
            <w:r w:rsidRPr="00EF0294">
              <w:rPr>
                <w:rFonts w:ascii="Times New Roman" w:eastAsia="Calibri" w:hAnsi="Times New Roman" w:cs="Times New Roman"/>
                <w:color w:val="000000" w:themeColor="text1"/>
                <w:sz w:val="28"/>
                <w:szCs w:val="28"/>
                <w:lang w:val="uk-UA" w:eastAsia="ru-RU"/>
              </w:rPr>
              <w:t>2. Держава може створювати юридичні особи публічного та приватного права  у випадках та в порядку, встановлених Конституцією України та законом.</w:t>
            </w:r>
          </w:p>
          <w:p w14:paraId="28752BBA" w14:textId="77777777" w:rsidR="00AA3AEA" w:rsidRDefault="00EF0294" w:rsidP="00EF0294">
            <w:pPr>
              <w:shd w:val="clear" w:color="auto" w:fill="FFFFFF"/>
              <w:spacing w:before="100" w:beforeAutospacing="1"/>
              <w:ind w:right="-57" w:firstLine="314"/>
              <w:contextualSpacing/>
              <w:jc w:val="both"/>
              <w:rPr>
                <w:rFonts w:ascii="Times New Roman" w:eastAsia="Calibri" w:hAnsi="Times New Roman" w:cs="Times New Roman"/>
                <w:color w:val="000000" w:themeColor="text1"/>
                <w:sz w:val="28"/>
                <w:szCs w:val="28"/>
                <w:lang w:val="uk-UA" w:eastAsia="ru-RU"/>
              </w:rPr>
            </w:pPr>
            <w:r w:rsidRPr="00EF0294">
              <w:rPr>
                <w:rFonts w:ascii="Times New Roman" w:eastAsia="Calibri" w:hAnsi="Times New Roman" w:cs="Times New Roman"/>
                <w:color w:val="000000" w:themeColor="text1"/>
                <w:sz w:val="28"/>
                <w:szCs w:val="28"/>
                <w:lang w:val="uk-UA" w:eastAsia="ru-RU"/>
              </w:rPr>
              <w:t>Держава бере участь в діяльності створених нею юридичних осіб приватного права на загальних підставах, якщо інше не встановлено законом.</w:t>
            </w:r>
          </w:p>
          <w:p w14:paraId="7AC9FCAD" w14:textId="109FCCAB" w:rsidR="00EF0294" w:rsidRPr="00940957" w:rsidRDefault="00EF0294" w:rsidP="00EF0294">
            <w:pPr>
              <w:shd w:val="clear" w:color="auto" w:fill="FFFFFF"/>
              <w:spacing w:before="100" w:beforeAutospacing="1"/>
              <w:ind w:right="-57" w:firstLine="314"/>
              <w:contextualSpacing/>
              <w:jc w:val="both"/>
              <w:rPr>
                <w:rFonts w:ascii="Times New Roman" w:eastAsia="Calibri" w:hAnsi="Times New Roman" w:cs="Times New Roman"/>
                <w:bCs/>
                <w:color w:val="000000" w:themeColor="text1"/>
                <w:sz w:val="28"/>
                <w:szCs w:val="28"/>
                <w:lang w:val="uk-UA" w:eastAsia="ru-RU"/>
              </w:rPr>
            </w:pPr>
            <w:r>
              <w:rPr>
                <w:rFonts w:ascii="Times New Roman" w:eastAsia="Calibri" w:hAnsi="Times New Roman" w:cs="Times New Roman"/>
                <w:color w:val="000000" w:themeColor="text1"/>
                <w:sz w:val="28"/>
                <w:szCs w:val="28"/>
                <w:lang w:val="uk-UA" w:eastAsia="ru-RU"/>
              </w:rPr>
              <w:t>…</w:t>
            </w:r>
          </w:p>
        </w:tc>
      </w:tr>
      <w:tr w:rsidR="005A0207" w:rsidRPr="005A0207" w14:paraId="1FB4E8A4" w14:textId="77777777" w:rsidTr="00EB6A2F">
        <w:trPr>
          <w:gridAfter w:val="1"/>
          <w:wAfter w:w="11" w:type="dxa"/>
        </w:trPr>
        <w:tc>
          <w:tcPr>
            <w:tcW w:w="6799" w:type="dxa"/>
            <w:tcBorders>
              <w:bottom w:val="single" w:sz="4" w:space="0" w:color="auto"/>
            </w:tcBorders>
            <w:shd w:val="clear" w:color="auto" w:fill="auto"/>
          </w:tcPr>
          <w:p w14:paraId="17EFB87A" w14:textId="5C3C9747" w:rsidR="005A0207" w:rsidRPr="00940957" w:rsidRDefault="005A0207" w:rsidP="00C076A7">
            <w:pPr>
              <w:pStyle w:val="rvps2"/>
              <w:shd w:val="clear" w:color="auto" w:fill="FFFFFF" w:themeFill="background1"/>
              <w:spacing w:after="150" w:afterAutospacing="0"/>
              <w:ind w:firstLine="450"/>
              <w:jc w:val="both"/>
              <w:rPr>
                <w:rFonts w:ascii="Times New Roman" w:hAnsi="Times New Roman" w:cs="Times New Roman"/>
                <w:bCs/>
                <w:color w:val="000000" w:themeColor="text1"/>
                <w:sz w:val="28"/>
                <w:szCs w:val="28"/>
                <w:lang w:val="uk-UA"/>
              </w:rPr>
            </w:pPr>
            <w:r w:rsidRPr="005A0207">
              <w:rPr>
                <w:rFonts w:ascii="Times New Roman" w:hAnsi="Times New Roman" w:cs="Times New Roman"/>
                <w:bCs/>
                <w:color w:val="000000" w:themeColor="text1"/>
                <w:sz w:val="28"/>
                <w:szCs w:val="28"/>
                <w:lang w:val="uk-UA"/>
              </w:rPr>
              <w:t>3. Держава може створювати юридичні особи приватного права (підприємницькі товариства тощо), брати участь в їх діяльності на загальних підставах, якщо інше не встановлено законом.</w:t>
            </w:r>
          </w:p>
        </w:tc>
        <w:tc>
          <w:tcPr>
            <w:tcW w:w="6804" w:type="dxa"/>
          </w:tcPr>
          <w:p w14:paraId="6284E793" w14:textId="540F8E47" w:rsidR="005A0207" w:rsidRPr="0091454D" w:rsidRDefault="0091454D" w:rsidP="007A413A">
            <w:pPr>
              <w:pStyle w:val="rvps2"/>
              <w:shd w:val="clear" w:color="auto" w:fill="FFFFFF" w:themeFill="background1"/>
              <w:spacing w:after="150" w:afterAutospacing="0"/>
              <w:ind w:firstLine="450"/>
              <w:jc w:val="both"/>
              <w:rPr>
                <w:rFonts w:ascii="Times New Roman" w:hAnsi="Times New Roman" w:cs="Times New Roman"/>
                <w:bCs/>
                <w:strike/>
                <w:color w:val="000000" w:themeColor="text1"/>
                <w:sz w:val="28"/>
                <w:szCs w:val="28"/>
                <w:lang w:val="uk-UA"/>
              </w:rPr>
            </w:pPr>
            <w:r w:rsidRPr="0091454D">
              <w:rPr>
                <w:rFonts w:ascii="Times New Roman" w:hAnsi="Times New Roman" w:cs="Times New Roman"/>
                <w:bCs/>
                <w:strike/>
                <w:color w:val="000000" w:themeColor="text1"/>
                <w:sz w:val="28"/>
                <w:szCs w:val="28"/>
                <w:lang w:val="uk-UA"/>
              </w:rPr>
              <w:t>3. Держава може створювати юридичні особи приватного права (підприємницькі товариства тощо), брати участь в їх діяльності на загальних підставах, якщо інше не встановлено законом.</w:t>
            </w:r>
          </w:p>
        </w:tc>
      </w:tr>
      <w:tr w:rsidR="00AA3AEA" w:rsidRPr="00DF6D3A" w14:paraId="37D10CC0" w14:textId="77777777" w:rsidTr="00EB6A2F">
        <w:trPr>
          <w:gridAfter w:val="1"/>
          <w:wAfter w:w="11" w:type="dxa"/>
        </w:trPr>
        <w:tc>
          <w:tcPr>
            <w:tcW w:w="6799" w:type="dxa"/>
            <w:tcBorders>
              <w:bottom w:val="single" w:sz="4" w:space="0" w:color="auto"/>
            </w:tcBorders>
            <w:shd w:val="clear" w:color="auto" w:fill="auto"/>
          </w:tcPr>
          <w:p w14:paraId="4AECBA81" w14:textId="5F2758F5" w:rsidR="00AA3AEA" w:rsidRPr="00940957" w:rsidRDefault="00AA3AEA" w:rsidP="00C076A7">
            <w:pPr>
              <w:shd w:val="clear" w:color="auto" w:fill="FFFFFF"/>
              <w:spacing w:after="150"/>
              <w:ind w:firstLine="450"/>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bCs/>
                <w:color w:val="000000" w:themeColor="text1"/>
                <w:sz w:val="28"/>
                <w:szCs w:val="28"/>
                <w:lang w:val="uk-UA" w:eastAsia="uk-UA"/>
              </w:rPr>
              <w:t>Стаття</w:t>
            </w:r>
            <w:r w:rsidR="009B0001" w:rsidRPr="00940957">
              <w:rPr>
                <w:rFonts w:ascii="Times New Roman" w:eastAsia="Times New Roman" w:hAnsi="Times New Roman" w:cs="Times New Roman"/>
                <w:bCs/>
                <w:color w:val="000000" w:themeColor="text1"/>
                <w:sz w:val="28"/>
                <w:szCs w:val="28"/>
                <w:lang w:val="uk-UA" w:eastAsia="uk-UA"/>
              </w:rPr>
              <w:t xml:space="preserve"> 168</w:t>
            </w:r>
            <w:r w:rsidRPr="00940957">
              <w:rPr>
                <w:rFonts w:ascii="Times New Roman" w:eastAsia="Times New Roman" w:hAnsi="Times New Roman" w:cs="Times New Roman"/>
                <w:bCs/>
                <w:color w:val="000000" w:themeColor="text1"/>
                <w:sz w:val="28"/>
                <w:szCs w:val="28"/>
                <w:lang w:val="uk-UA" w:eastAsia="uk-UA"/>
              </w:rPr>
              <w:t>.</w:t>
            </w:r>
            <w:r w:rsidRPr="00940957">
              <w:rPr>
                <w:rFonts w:ascii="Times New Roman" w:eastAsia="Times New Roman" w:hAnsi="Times New Roman" w:cs="Times New Roman"/>
                <w:color w:val="000000" w:themeColor="text1"/>
                <w:sz w:val="28"/>
                <w:szCs w:val="28"/>
                <w:lang w:val="uk-UA" w:eastAsia="uk-UA"/>
              </w:rPr>
              <w:t> </w:t>
            </w:r>
            <w:r w:rsidR="009B0001" w:rsidRPr="00940957">
              <w:rPr>
                <w:rFonts w:ascii="Times New Roman" w:eastAsia="Times New Roman" w:hAnsi="Times New Roman" w:cs="Times New Roman"/>
                <w:color w:val="000000" w:themeColor="text1"/>
                <w:sz w:val="28"/>
                <w:szCs w:val="28"/>
                <w:lang w:val="uk-UA" w:eastAsia="uk-UA"/>
              </w:rPr>
              <w:t>Правові форми участі Автономної Республіки Крим у цивільних відносинах</w:t>
            </w:r>
          </w:p>
          <w:p w14:paraId="0323BD18" w14:textId="77777777" w:rsidR="00AA3AEA" w:rsidRPr="00940957" w:rsidRDefault="00043E82" w:rsidP="00BC5CB1">
            <w:pPr>
              <w:shd w:val="clear" w:color="auto" w:fill="FFFFFF"/>
              <w:spacing w:after="150"/>
              <w:ind w:firstLine="450"/>
              <w:jc w:val="both"/>
              <w:rPr>
                <w:rFonts w:ascii="Times New Roman" w:eastAsia="Times New Roman" w:hAnsi="Times New Roman" w:cs="Times New Roman"/>
                <w:color w:val="000000" w:themeColor="text1"/>
                <w:sz w:val="28"/>
                <w:szCs w:val="28"/>
                <w:lang w:val="uk-UA" w:eastAsia="uk-UA"/>
              </w:rPr>
            </w:pPr>
            <w:bookmarkStart w:id="2" w:name="n754"/>
            <w:bookmarkEnd w:id="2"/>
            <w:r w:rsidRPr="00940957">
              <w:rPr>
                <w:rFonts w:ascii="Times New Roman" w:eastAsia="Times New Roman" w:hAnsi="Times New Roman" w:cs="Times New Roman"/>
                <w:color w:val="000000" w:themeColor="text1"/>
                <w:sz w:val="28"/>
                <w:szCs w:val="28"/>
                <w:lang w:val="uk-UA" w:eastAsia="uk-UA"/>
              </w:rPr>
              <w:t>…</w:t>
            </w:r>
          </w:p>
          <w:p w14:paraId="16D80B2E" w14:textId="77777777" w:rsidR="00043E82" w:rsidRDefault="00043E82" w:rsidP="00BC5CB1">
            <w:pPr>
              <w:shd w:val="clear" w:color="auto" w:fill="FFFFFF"/>
              <w:spacing w:after="150"/>
              <w:ind w:firstLine="450"/>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2. Автономна Республіка Крим може створювати юридичні особи публічного права (навчальні заклади тощо) у випадках та в порядку, встановлених Конституцією України та законом.</w:t>
            </w:r>
          </w:p>
          <w:p w14:paraId="4C3C3207" w14:textId="16E6F47F" w:rsidR="004A5E1C" w:rsidRPr="00940957" w:rsidRDefault="004A5E1C" w:rsidP="00BC5CB1">
            <w:pPr>
              <w:shd w:val="clear" w:color="auto" w:fill="FFFFFF"/>
              <w:spacing w:after="150"/>
              <w:ind w:firstLine="450"/>
              <w:jc w:val="both"/>
              <w:rPr>
                <w:rFonts w:ascii="Times New Roman" w:eastAsia="Times New Roman" w:hAnsi="Times New Roman" w:cs="Times New Roman"/>
                <w:color w:val="000000" w:themeColor="text1"/>
                <w:sz w:val="28"/>
                <w:szCs w:val="28"/>
                <w:lang w:val="uk-UA" w:eastAsia="uk-UA"/>
              </w:rPr>
            </w:pPr>
          </w:p>
        </w:tc>
        <w:tc>
          <w:tcPr>
            <w:tcW w:w="6804" w:type="dxa"/>
          </w:tcPr>
          <w:p w14:paraId="55A43187" w14:textId="77777777" w:rsidR="00043E82" w:rsidRPr="00940957" w:rsidRDefault="00043E82" w:rsidP="00043E82">
            <w:pPr>
              <w:shd w:val="clear" w:color="auto" w:fill="FFFFFF"/>
              <w:spacing w:after="150"/>
              <w:ind w:firstLine="450"/>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bCs/>
                <w:color w:val="000000" w:themeColor="text1"/>
                <w:sz w:val="28"/>
                <w:szCs w:val="28"/>
                <w:lang w:val="uk-UA" w:eastAsia="uk-UA"/>
              </w:rPr>
              <w:t>Стаття 168.</w:t>
            </w:r>
            <w:r w:rsidRPr="00940957">
              <w:rPr>
                <w:rFonts w:ascii="Times New Roman" w:eastAsia="Times New Roman" w:hAnsi="Times New Roman" w:cs="Times New Roman"/>
                <w:color w:val="000000" w:themeColor="text1"/>
                <w:sz w:val="28"/>
                <w:szCs w:val="28"/>
                <w:lang w:val="uk-UA" w:eastAsia="uk-UA"/>
              </w:rPr>
              <w:t> Правові форми участі Автономної Республіки Крим у цивільних відносинах</w:t>
            </w:r>
          </w:p>
          <w:p w14:paraId="170CE688" w14:textId="77777777" w:rsidR="00043E82" w:rsidRPr="00940957" w:rsidRDefault="00043E82" w:rsidP="00043E82">
            <w:pPr>
              <w:shd w:val="clear" w:color="auto" w:fill="FFFFFF"/>
              <w:spacing w:after="150"/>
              <w:ind w:firstLine="450"/>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45B3208D" w14:textId="77777777" w:rsidR="000A20BD" w:rsidRPr="000A20BD" w:rsidRDefault="000A20BD" w:rsidP="000A20BD">
            <w:pPr>
              <w:widowControl w:val="0"/>
              <w:tabs>
                <w:tab w:val="left" w:pos="993"/>
              </w:tabs>
              <w:spacing w:after="0"/>
              <w:ind w:firstLine="457"/>
              <w:jc w:val="both"/>
              <w:rPr>
                <w:rFonts w:ascii="Times New Roman" w:eastAsia="Times New Roman" w:hAnsi="Times New Roman" w:cs="Times New Roman"/>
                <w:sz w:val="28"/>
                <w:szCs w:val="28"/>
                <w:lang w:val="uk-UA" w:eastAsia="uk-UA"/>
              </w:rPr>
            </w:pPr>
            <w:r w:rsidRPr="000A20BD">
              <w:rPr>
                <w:rFonts w:ascii="Times New Roman" w:eastAsia="Times New Roman" w:hAnsi="Times New Roman" w:cs="Times New Roman"/>
                <w:sz w:val="28"/>
                <w:szCs w:val="28"/>
                <w:lang w:val="uk-UA" w:eastAsia="uk-UA"/>
              </w:rPr>
              <w:t>2. Автономна Республіка Крим може створювати юридичні особи публічного та приватного права  у випадках та в порядку, встановлених Конституцією України та законом.</w:t>
            </w:r>
          </w:p>
          <w:p w14:paraId="641FECEC" w14:textId="353E6250" w:rsidR="004A5E1C" w:rsidRPr="0073755D" w:rsidRDefault="000A20BD" w:rsidP="0073755D">
            <w:pPr>
              <w:pStyle w:val="rvps2"/>
              <w:shd w:val="clear" w:color="auto" w:fill="FFFFFF"/>
              <w:spacing w:after="0" w:afterAutospacing="0"/>
              <w:ind w:right="-57" w:firstLine="457"/>
              <w:contextualSpacing/>
              <w:jc w:val="both"/>
              <w:rPr>
                <w:rFonts w:ascii="Times New Roman" w:hAnsi="Times New Roman" w:cs="Times New Roman"/>
                <w:sz w:val="28"/>
                <w:szCs w:val="28"/>
                <w:lang w:val="uk-UA" w:eastAsia="uk-UA"/>
              </w:rPr>
            </w:pPr>
            <w:r w:rsidRPr="000A20BD">
              <w:rPr>
                <w:rFonts w:ascii="Times New Roman" w:hAnsi="Times New Roman" w:cs="Times New Roman"/>
                <w:sz w:val="28"/>
                <w:szCs w:val="28"/>
                <w:lang w:val="uk-UA" w:eastAsia="uk-UA"/>
              </w:rPr>
              <w:t xml:space="preserve">Автономна Республіка Крим бере участь в діяльності створених нею юридичних осіб приватного </w:t>
            </w:r>
            <w:r w:rsidRPr="000A20BD">
              <w:rPr>
                <w:rFonts w:ascii="Times New Roman" w:hAnsi="Times New Roman" w:cs="Times New Roman"/>
                <w:sz w:val="28"/>
                <w:szCs w:val="28"/>
                <w:lang w:val="uk-UA" w:eastAsia="uk-UA"/>
              </w:rPr>
              <w:lastRenderedPageBreak/>
              <w:t>права на загальних підставах, якщо інше не встановлено законом.</w:t>
            </w:r>
          </w:p>
        </w:tc>
      </w:tr>
      <w:tr w:rsidR="0073755D" w:rsidRPr="00DF6D3A" w14:paraId="7E692DFB" w14:textId="77777777" w:rsidTr="00EB6A2F">
        <w:trPr>
          <w:gridAfter w:val="1"/>
          <w:wAfter w:w="11" w:type="dxa"/>
        </w:trPr>
        <w:tc>
          <w:tcPr>
            <w:tcW w:w="6799" w:type="dxa"/>
            <w:tcBorders>
              <w:bottom w:val="single" w:sz="4" w:space="0" w:color="auto"/>
            </w:tcBorders>
            <w:shd w:val="clear" w:color="auto" w:fill="auto"/>
          </w:tcPr>
          <w:p w14:paraId="3C3A08F7" w14:textId="2F1420A4" w:rsidR="0073755D" w:rsidRPr="00940957" w:rsidRDefault="0073755D" w:rsidP="00C076A7">
            <w:pPr>
              <w:shd w:val="clear" w:color="auto" w:fill="FFFFFF"/>
              <w:spacing w:after="150"/>
              <w:ind w:firstLine="450"/>
              <w:jc w:val="both"/>
              <w:rPr>
                <w:rFonts w:ascii="Times New Roman" w:eastAsia="Times New Roman" w:hAnsi="Times New Roman" w:cs="Times New Roman"/>
                <w:bCs/>
                <w:color w:val="000000" w:themeColor="text1"/>
                <w:sz w:val="28"/>
                <w:szCs w:val="28"/>
                <w:lang w:val="uk-UA" w:eastAsia="uk-UA"/>
              </w:rPr>
            </w:pPr>
            <w:r w:rsidRPr="0073755D">
              <w:rPr>
                <w:rFonts w:ascii="Times New Roman" w:eastAsia="Times New Roman" w:hAnsi="Times New Roman" w:cs="Times New Roman"/>
                <w:bCs/>
                <w:color w:val="000000" w:themeColor="text1"/>
                <w:sz w:val="28"/>
                <w:szCs w:val="28"/>
                <w:lang w:val="uk-UA" w:eastAsia="uk-UA"/>
              </w:rPr>
              <w:lastRenderedPageBreak/>
              <w:t>3. Автономна Республіка Крим може створювати юридичні особи приватного права (підприємницькі товариства тощо), брати участь в їх діяльності на загальних підставах, якщо інше не встановлено законом.</w:t>
            </w:r>
          </w:p>
        </w:tc>
        <w:tc>
          <w:tcPr>
            <w:tcW w:w="6804" w:type="dxa"/>
          </w:tcPr>
          <w:p w14:paraId="1976D229" w14:textId="5423C51A" w:rsidR="0073755D" w:rsidRPr="0091454D" w:rsidRDefault="0091454D" w:rsidP="00043E82">
            <w:pPr>
              <w:shd w:val="clear" w:color="auto" w:fill="FFFFFF"/>
              <w:spacing w:after="150"/>
              <w:ind w:firstLine="450"/>
              <w:jc w:val="both"/>
              <w:rPr>
                <w:rFonts w:ascii="Times New Roman" w:eastAsia="Times New Roman" w:hAnsi="Times New Roman" w:cs="Times New Roman"/>
                <w:bCs/>
                <w:strike/>
                <w:color w:val="000000" w:themeColor="text1"/>
                <w:sz w:val="28"/>
                <w:szCs w:val="28"/>
                <w:lang w:val="uk-UA" w:eastAsia="uk-UA"/>
              </w:rPr>
            </w:pPr>
            <w:r w:rsidRPr="0091454D">
              <w:rPr>
                <w:rFonts w:ascii="Times New Roman" w:eastAsia="Times New Roman" w:hAnsi="Times New Roman" w:cs="Times New Roman"/>
                <w:bCs/>
                <w:strike/>
                <w:color w:val="000000" w:themeColor="text1"/>
                <w:sz w:val="28"/>
                <w:szCs w:val="28"/>
                <w:lang w:val="uk-UA" w:eastAsia="uk-UA"/>
              </w:rPr>
              <w:t>3. Автономна Республіка Крим може створювати юридичні особи приватного права (підприємницькі товариства тощо), брати участь в їх діяльності на загальних підставах, якщо інше не встановлено законом.</w:t>
            </w:r>
          </w:p>
        </w:tc>
      </w:tr>
      <w:tr w:rsidR="00AA3AEA" w:rsidRPr="00DF6D3A" w14:paraId="655A0116" w14:textId="77777777" w:rsidTr="00EB6A2F">
        <w:trPr>
          <w:gridAfter w:val="1"/>
          <w:wAfter w:w="11" w:type="dxa"/>
        </w:trPr>
        <w:tc>
          <w:tcPr>
            <w:tcW w:w="6799" w:type="dxa"/>
            <w:shd w:val="clear" w:color="auto" w:fill="auto"/>
          </w:tcPr>
          <w:p w14:paraId="5C9BE391" w14:textId="77777777" w:rsidR="00AC38ED" w:rsidRPr="00940957" w:rsidRDefault="00AC38ED" w:rsidP="00AC38ED">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bookmarkStart w:id="3" w:name="n746"/>
            <w:bookmarkStart w:id="4" w:name="n749"/>
            <w:bookmarkStart w:id="5" w:name="n751"/>
            <w:bookmarkStart w:id="6" w:name="n757"/>
            <w:bookmarkStart w:id="7" w:name="n758"/>
            <w:bookmarkStart w:id="8" w:name="n760"/>
            <w:bookmarkStart w:id="9" w:name="n761"/>
            <w:bookmarkEnd w:id="3"/>
            <w:bookmarkEnd w:id="4"/>
            <w:bookmarkEnd w:id="5"/>
            <w:bookmarkEnd w:id="6"/>
            <w:bookmarkEnd w:id="7"/>
            <w:bookmarkEnd w:id="8"/>
            <w:bookmarkEnd w:id="9"/>
            <w:r w:rsidRPr="00940957">
              <w:rPr>
                <w:rFonts w:ascii="Times New Roman" w:eastAsia="Times New Roman" w:hAnsi="Times New Roman" w:cs="Times New Roman"/>
                <w:bCs/>
                <w:color w:val="000000" w:themeColor="text1"/>
                <w:sz w:val="28"/>
                <w:szCs w:val="28"/>
                <w:lang w:val="uk-UA"/>
              </w:rPr>
              <w:t>Стаття 169. Правові форми участі територіальних громад у цивільних відносинах</w:t>
            </w:r>
          </w:p>
          <w:p w14:paraId="4398EDA2" w14:textId="379BACA5" w:rsidR="00AC38ED" w:rsidRPr="00940957" w:rsidRDefault="00AC38ED" w:rsidP="00AC38ED">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1. Територіальні громади діють у цивільних відносинах на рівних правах з іншими учасниками цих відносин.</w:t>
            </w:r>
          </w:p>
          <w:p w14:paraId="02977E65" w14:textId="77777777" w:rsidR="00850B79" w:rsidRPr="00940957" w:rsidRDefault="00850B79" w:rsidP="00AC38ED">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p>
          <w:p w14:paraId="469D366A" w14:textId="08D8A2B1" w:rsidR="00AC38ED" w:rsidRPr="00940957" w:rsidRDefault="00AC38ED" w:rsidP="00850B79">
            <w:pPr>
              <w:shd w:val="clear" w:color="auto" w:fill="FFFFFF" w:themeFill="background1"/>
              <w:spacing w:after="150"/>
              <w:ind w:firstLine="447"/>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2. Територіальні громади можуть створювати юридичні особи публічного права (комунальні підприємства, спільні комунальні підприємства, навчальні заклади тощо) у випадках та в порядку, встановлених Конституцією України та законом.</w:t>
            </w:r>
          </w:p>
          <w:p w14:paraId="19C7CC4D" w14:textId="77777777" w:rsidR="00850B79" w:rsidRPr="00940957" w:rsidRDefault="00850B79" w:rsidP="00AC38ED">
            <w:pPr>
              <w:shd w:val="clear" w:color="auto" w:fill="FFFFFF" w:themeFill="background1"/>
              <w:ind w:firstLine="447"/>
              <w:jc w:val="both"/>
              <w:rPr>
                <w:rFonts w:ascii="Times New Roman" w:eastAsia="Times New Roman" w:hAnsi="Times New Roman" w:cs="Times New Roman"/>
                <w:bCs/>
                <w:color w:val="000000" w:themeColor="text1"/>
                <w:sz w:val="28"/>
                <w:szCs w:val="28"/>
                <w:lang w:val="uk-UA"/>
              </w:rPr>
            </w:pPr>
          </w:p>
          <w:p w14:paraId="42573B5E" w14:textId="1D171686" w:rsidR="00AA3AEA" w:rsidRPr="00940957" w:rsidRDefault="00AC38ED" w:rsidP="00AC38ED">
            <w:pPr>
              <w:shd w:val="clear" w:color="auto" w:fill="FFFFFF" w:themeFill="background1"/>
              <w:ind w:firstLine="447"/>
              <w:jc w:val="both"/>
              <w:rPr>
                <w:rFonts w:ascii="Times New Roman" w:hAnsi="Times New Roman" w:cs="Times New Roman"/>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3. Територіальні громади можуть створювати юридичні особи приватного права (підприємницькі товариства тощо), брати участь в їх діяльності на загальних підставах, якщо інше не встановлено законом.</w:t>
            </w:r>
          </w:p>
        </w:tc>
        <w:tc>
          <w:tcPr>
            <w:tcW w:w="6804" w:type="dxa"/>
          </w:tcPr>
          <w:p w14:paraId="7246C1F7" w14:textId="77777777" w:rsidR="00850B79" w:rsidRPr="00940957" w:rsidRDefault="00850B79" w:rsidP="00850B79">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Стаття 169. Правові форми участі територіальних громад у цивільних відносинах</w:t>
            </w:r>
          </w:p>
          <w:p w14:paraId="7E57B61C" w14:textId="77777777" w:rsidR="002B68FE" w:rsidRPr="002B68FE" w:rsidRDefault="002B68FE" w:rsidP="002B68FE">
            <w:pPr>
              <w:widowControl w:val="0"/>
              <w:tabs>
                <w:tab w:val="left" w:pos="993"/>
              </w:tabs>
              <w:spacing w:after="0"/>
              <w:ind w:firstLine="709"/>
              <w:jc w:val="both"/>
              <w:rPr>
                <w:rFonts w:ascii="Times New Roman" w:eastAsia="Times New Roman" w:hAnsi="Times New Roman" w:cs="Times New Roman"/>
                <w:sz w:val="28"/>
                <w:szCs w:val="28"/>
                <w:lang w:val="uk-UA" w:eastAsia="uk-UA"/>
              </w:rPr>
            </w:pPr>
            <w:r w:rsidRPr="002B68FE">
              <w:rPr>
                <w:rFonts w:ascii="Times New Roman" w:eastAsia="Times New Roman" w:hAnsi="Times New Roman" w:cs="Times New Roman"/>
                <w:sz w:val="28"/>
                <w:szCs w:val="28"/>
                <w:lang w:val="uk-UA" w:eastAsia="uk-UA"/>
              </w:rPr>
              <w:t>1. Сільські, селищні, міські, районні, обласні ради та виконавчі органи сільської, селищної, міської ради та відповідних рад об’єднаних територіальних громад діють у цивільних правовідносинах на рівних правах з іншими учасниками цих відносин.</w:t>
            </w:r>
          </w:p>
          <w:p w14:paraId="05F23960" w14:textId="77777777" w:rsidR="002B68FE" w:rsidRPr="002B68FE" w:rsidRDefault="002B68FE" w:rsidP="002B68FE">
            <w:pPr>
              <w:widowControl w:val="0"/>
              <w:tabs>
                <w:tab w:val="left" w:pos="993"/>
              </w:tabs>
              <w:spacing w:after="0"/>
              <w:ind w:firstLine="709"/>
              <w:jc w:val="both"/>
              <w:rPr>
                <w:rFonts w:ascii="Times New Roman" w:eastAsia="Times New Roman" w:hAnsi="Times New Roman" w:cs="Times New Roman"/>
                <w:sz w:val="28"/>
                <w:szCs w:val="28"/>
                <w:lang w:val="uk-UA" w:eastAsia="uk-UA"/>
              </w:rPr>
            </w:pPr>
            <w:r w:rsidRPr="002B68FE">
              <w:rPr>
                <w:rFonts w:ascii="Times New Roman" w:eastAsia="Times New Roman" w:hAnsi="Times New Roman" w:cs="Times New Roman"/>
                <w:sz w:val="28"/>
                <w:szCs w:val="28"/>
                <w:lang w:val="uk-UA" w:eastAsia="uk-UA"/>
              </w:rPr>
              <w:t>2. Сільські, селищні, міські, районні, обласні ради та виконавчі органи сільської, селищної, міської ради та відповідних рад об’єднаних територіальних громад можуть створювати юридичні особи публічного та приватного права у випадках та в порядку, встановлених Конституцією України та законом.</w:t>
            </w:r>
          </w:p>
          <w:p w14:paraId="4D7A3BEE" w14:textId="7F9B8BD0" w:rsidR="00AA3AEA" w:rsidRPr="00940957" w:rsidRDefault="002B68FE" w:rsidP="002B68FE">
            <w:pPr>
              <w:pStyle w:val="rvps2"/>
              <w:ind w:firstLine="29"/>
              <w:jc w:val="both"/>
              <w:rPr>
                <w:rStyle w:val="rvts9"/>
                <w:rFonts w:ascii="Times New Roman" w:hAnsi="Times New Roman" w:cs="Times New Roman"/>
                <w:color w:val="000000" w:themeColor="text1"/>
                <w:sz w:val="28"/>
                <w:szCs w:val="28"/>
                <w:lang w:val="uk-UA"/>
              </w:rPr>
            </w:pPr>
            <w:r>
              <w:rPr>
                <w:rFonts w:ascii="Times New Roman" w:hAnsi="Times New Roman" w:cs="Times New Roman"/>
                <w:sz w:val="28"/>
                <w:szCs w:val="28"/>
                <w:lang w:val="uk-UA" w:eastAsia="uk-UA"/>
              </w:rPr>
              <w:t xml:space="preserve">          </w:t>
            </w:r>
            <w:r w:rsidRPr="002B68FE">
              <w:rPr>
                <w:rFonts w:ascii="Times New Roman" w:hAnsi="Times New Roman" w:cs="Times New Roman"/>
                <w:sz w:val="28"/>
                <w:szCs w:val="28"/>
                <w:lang w:val="uk-UA" w:eastAsia="uk-UA"/>
              </w:rPr>
              <w:t>3. Територіальні громади беруть участь в діяльності створених ними юридичних осіб приватного права на загальних підставах, якщо інше не встановлено законом.</w:t>
            </w:r>
          </w:p>
        </w:tc>
      </w:tr>
      <w:tr w:rsidR="002326F0" w:rsidRPr="00DF6D3A" w14:paraId="71083A18" w14:textId="77777777" w:rsidTr="00EB6A2F">
        <w:trPr>
          <w:gridAfter w:val="1"/>
          <w:wAfter w:w="11" w:type="dxa"/>
        </w:trPr>
        <w:tc>
          <w:tcPr>
            <w:tcW w:w="6799" w:type="dxa"/>
            <w:shd w:val="clear" w:color="auto" w:fill="auto"/>
          </w:tcPr>
          <w:p w14:paraId="0D0F3177" w14:textId="77777777" w:rsidR="002326F0" w:rsidRDefault="002326F0" w:rsidP="00AC38ED">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2326F0">
              <w:rPr>
                <w:rFonts w:ascii="Times New Roman" w:eastAsia="Times New Roman" w:hAnsi="Times New Roman" w:cs="Times New Roman"/>
                <w:bCs/>
                <w:color w:val="000000" w:themeColor="text1"/>
                <w:sz w:val="28"/>
                <w:szCs w:val="28"/>
                <w:lang w:val="uk-UA"/>
              </w:rPr>
              <w:t>Стаття 488. Строк чинності майнових прав інтелектуальної власності на сорт рослин, породу тварин</w:t>
            </w:r>
          </w:p>
          <w:p w14:paraId="2850D697" w14:textId="77777777" w:rsidR="002326F0" w:rsidRDefault="002326F0" w:rsidP="00AC38ED">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Pr>
                <w:rFonts w:ascii="Times New Roman" w:eastAsia="Times New Roman" w:hAnsi="Times New Roman" w:cs="Times New Roman"/>
                <w:bCs/>
                <w:color w:val="000000" w:themeColor="text1"/>
                <w:sz w:val="28"/>
                <w:szCs w:val="28"/>
                <w:lang w:val="uk-UA"/>
              </w:rPr>
              <w:t>…</w:t>
            </w:r>
          </w:p>
          <w:p w14:paraId="224B3027" w14:textId="5D27259C" w:rsidR="002326F0" w:rsidRPr="00940957" w:rsidRDefault="002326F0" w:rsidP="00AC38ED">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2326F0">
              <w:rPr>
                <w:rFonts w:ascii="Times New Roman" w:eastAsia="Times New Roman" w:hAnsi="Times New Roman" w:cs="Times New Roman"/>
                <w:bCs/>
                <w:color w:val="000000" w:themeColor="text1"/>
                <w:sz w:val="28"/>
                <w:szCs w:val="28"/>
                <w:lang w:val="uk-UA"/>
              </w:rPr>
              <w:lastRenderedPageBreak/>
              <w:t>6. Чинність виключних майнових прав інтелектуальної власності на сорт рослин, породу тварин може бути припинено достроково або поновлено у випадках та у порядку, встановлених законом.</w:t>
            </w:r>
          </w:p>
        </w:tc>
        <w:tc>
          <w:tcPr>
            <w:tcW w:w="6804" w:type="dxa"/>
          </w:tcPr>
          <w:p w14:paraId="061A257F" w14:textId="77777777" w:rsidR="002326F0" w:rsidRDefault="002326F0" w:rsidP="002326F0">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2326F0">
              <w:rPr>
                <w:rFonts w:ascii="Times New Roman" w:eastAsia="Times New Roman" w:hAnsi="Times New Roman" w:cs="Times New Roman"/>
                <w:bCs/>
                <w:color w:val="000000" w:themeColor="text1"/>
                <w:sz w:val="28"/>
                <w:szCs w:val="28"/>
                <w:lang w:val="uk-UA"/>
              </w:rPr>
              <w:lastRenderedPageBreak/>
              <w:t>Стаття 488. Строк чинності майнових прав інтелектуальної власності на сорт рослин, породу тварин</w:t>
            </w:r>
          </w:p>
          <w:p w14:paraId="341D37C7" w14:textId="77777777" w:rsidR="002326F0" w:rsidRDefault="002326F0" w:rsidP="002326F0">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Pr>
                <w:rFonts w:ascii="Times New Roman" w:eastAsia="Times New Roman" w:hAnsi="Times New Roman" w:cs="Times New Roman"/>
                <w:bCs/>
                <w:color w:val="000000" w:themeColor="text1"/>
                <w:sz w:val="28"/>
                <w:szCs w:val="28"/>
                <w:lang w:val="uk-UA"/>
              </w:rPr>
              <w:t>…</w:t>
            </w:r>
          </w:p>
          <w:p w14:paraId="3982FBF2" w14:textId="322EBE7A" w:rsidR="002326F0" w:rsidRPr="0091454D" w:rsidRDefault="0091454D" w:rsidP="00850B79">
            <w:pPr>
              <w:shd w:val="clear" w:color="auto" w:fill="FFFFFF" w:themeFill="background1"/>
              <w:spacing w:after="150"/>
              <w:ind w:firstLine="450"/>
              <w:jc w:val="both"/>
              <w:rPr>
                <w:rFonts w:ascii="Times New Roman" w:eastAsia="Times New Roman" w:hAnsi="Times New Roman" w:cs="Times New Roman"/>
                <w:bCs/>
                <w:strike/>
                <w:color w:val="000000" w:themeColor="text1"/>
                <w:sz w:val="28"/>
                <w:szCs w:val="28"/>
                <w:lang w:val="uk-UA"/>
              </w:rPr>
            </w:pPr>
            <w:r w:rsidRPr="0091454D">
              <w:rPr>
                <w:rFonts w:ascii="Times New Roman" w:eastAsia="Times New Roman" w:hAnsi="Times New Roman" w:cs="Times New Roman"/>
                <w:bCs/>
                <w:strike/>
                <w:color w:val="000000" w:themeColor="text1"/>
                <w:sz w:val="28"/>
                <w:szCs w:val="28"/>
                <w:lang w:val="uk-UA"/>
              </w:rPr>
              <w:lastRenderedPageBreak/>
              <w:t>6. Чинність виключних майнових прав інтелектуальної власності на сорт рослин, породу тварин може бути припинено достроково або поновлено у випадках та у порядку, встановлених законом.</w:t>
            </w:r>
          </w:p>
        </w:tc>
      </w:tr>
      <w:tr w:rsidR="00D25A3A" w:rsidRPr="00940957" w14:paraId="756E0D5D" w14:textId="77777777" w:rsidTr="00EB6A2F">
        <w:trPr>
          <w:gridAfter w:val="1"/>
          <w:wAfter w:w="11" w:type="dxa"/>
        </w:trPr>
        <w:tc>
          <w:tcPr>
            <w:tcW w:w="6799" w:type="dxa"/>
            <w:shd w:val="clear" w:color="auto" w:fill="auto"/>
          </w:tcPr>
          <w:p w14:paraId="2817FD31" w14:textId="211E7849" w:rsidR="00D25A3A" w:rsidRPr="00940957" w:rsidRDefault="00E329B8" w:rsidP="00D25A3A">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lastRenderedPageBreak/>
              <w:t>Стаття 625. Відповідальність за порушення грошового зобов</w:t>
            </w:r>
            <w:r w:rsidR="00071702" w:rsidRPr="00940957">
              <w:rPr>
                <w:rFonts w:ascii="Times New Roman" w:eastAsia="Times New Roman" w:hAnsi="Times New Roman" w:cs="Times New Roman"/>
                <w:bCs/>
                <w:color w:val="000000" w:themeColor="text1"/>
                <w:sz w:val="28"/>
                <w:szCs w:val="28"/>
                <w:lang w:val="uk-UA"/>
              </w:rPr>
              <w:t>’</w:t>
            </w:r>
            <w:r w:rsidRPr="00940957">
              <w:rPr>
                <w:rFonts w:ascii="Times New Roman" w:eastAsia="Times New Roman" w:hAnsi="Times New Roman" w:cs="Times New Roman"/>
                <w:bCs/>
                <w:color w:val="000000" w:themeColor="text1"/>
                <w:sz w:val="28"/>
                <w:szCs w:val="28"/>
                <w:lang w:val="uk-UA"/>
              </w:rPr>
              <w:t>язання</w:t>
            </w:r>
          </w:p>
          <w:p w14:paraId="1B948538" w14:textId="1E9847F7" w:rsidR="00E329B8" w:rsidRPr="00940957" w:rsidRDefault="00E329B8" w:rsidP="00D25A3A">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w:t>
            </w:r>
          </w:p>
          <w:p w14:paraId="38791BA6" w14:textId="7363C9C1" w:rsidR="00E329B8" w:rsidRPr="00940957" w:rsidRDefault="00E329B8" w:rsidP="00D25A3A">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відсутня</w:t>
            </w:r>
          </w:p>
        </w:tc>
        <w:tc>
          <w:tcPr>
            <w:tcW w:w="6804" w:type="dxa"/>
          </w:tcPr>
          <w:p w14:paraId="1E03D925" w14:textId="77777777" w:rsidR="00071702" w:rsidRPr="00940957" w:rsidRDefault="00E329B8" w:rsidP="00071702">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 xml:space="preserve">Стаття 625. Відповідальність за порушення </w:t>
            </w:r>
            <w:r w:rsidR="00071702" w:rsidRPr="00940957">
              <w:rPr>
                <w:rFonts w:ascii="Times New Roman" w:eastAsia="Times New Roman" w:hAnsi="Times New Roman" w:cs="Times New Roman"/>
                <w:bCs/>
                <w:color w:val="000000" w:themeColor="text1"/>
                <w:sz w:val="28"/>
                <w:szCs w:val="28"/>
                <w:lang w:val="uk-UA"/>
              </w:rPr>
              <w:t>грошового зобов’язання</w:t>
            </w:r>
          </w:p>
          <w:p w14:paraId="14AE235B" w14:textId="77777777" w:rsidR="00071702" w:rsidRPr="00940957" w:rsidRDefault="00071702" w:rsidP="00071702">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w:t>
            </w:r>
          </w:p>
          <w:p w14:paraId="192682A1" w14:textId="17F439FB" w:rsidR="00D25A3A" w:rsidRPr="00940957" w:rsidRDefault="00DE0E5A" w:rsidP="0093135E">
            <w:pPr>
              <w:spacing w:before="100" w:beforeAutospacing="1" w:after="100" w:afterAutospacing="1"/>
              <w:ind w:firstLine="457"/>
              <w:jc w:val="both"/>
              <w:rPr>
                <w:rFonts w:ascii="Times New Roman" w:eastAsia="Calibri" w:hAnsi="Times New Roman" w:cs="Times New Roman"/>
                <w:color w:val="000000" w:themeColor="text1"/>
                <w:sz w:val="28"/>
                <w:szCs w:val="28"/>
                <w:lang w:val="uk-UA" w:eastAsia="ru-RU"/>
              </w:rPr>
            </w:pPr>
            <w:r w:rsidRPr="00DE0E5A">
              <w:rPr>
                <w:rFonts w:ascii="Times New Roman" w:eastAsia="Calibri" w:hAnsi="Times New Roman" w:cs="Times New Roman"/>
                <w:color w:val="000000" w:themeColor="text1"/>
                <w:sz w:val="28"/>
                <w:szCs w:val="28"/>
                <w:lang w:val="uk-UA" w:eastAsia="ru-RU"/>
              </w:rPr>
              <w:t>3. Боржник, який прострочив виконання грошового зобов’язання, на вимогу кредитора зобов’язаний сплатити на користь кредитора пеню в розмірі подвійної облікової ставки Національного банку України, що діяла у період, за який сплачується пеня. Договором може бути визначено менший розмір пені.</w:t>
            </w:r>
          </w:p>
        </w:tc>
      </w:tr>
      <w:tr w:rsidR="00833D07" w:rsidRPr="00DF6D3A" w14:paraId="0C1E3006" w14:textId="77777777" w:rsidTr="00EB6A2F">
        <w:trPr>
          <w:gridAfter w:val="1"/>
          <w:wAfter w:w="11" w:type="dxa"/>
        </w:trPr>
        <w:tc>
          <w:tcPr>
            <w:tcW w:w="6799" w:type="dxa"/>
            <w:shd w:val="clear" w:color="auto" w:fill="auto"/>
          </w:tcPr>
          <w:p w14:paraId="67C96B38" w14:textId="77777777" w:rsidR="00071702" w:rsidRPr="00940957" w:rsidRDefault="00071702" w:rsidP="00071702">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Стаття 630. Типові умови договору</w:t>
            </w:r>
          </w:p>
          <w:p w14:paraId="397BD1ED" w14:textId="77777777" w:rsidR="00833D07" w:rsidRDefault="00071702" w:rsidP="00071702">
            <w:pPr>
              <w:shd w:val="clear" w:color="auto" w:fill="FFFFFF" w:themeFill="background1"/>
              <w:spacing w:after="150"/>
              <w:ind w:firstLine="447"/>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1. Договором може бути встановлено, що його окремі умови визначаються відповідно до типових умов договорів певного виду.</w:t>
            </w:r>
          </w:p>
          <w:p w14:paraId="1092B8B7" w14:textId="7395E151" w:rsidR="00EF5345" w:rsidRPr="00940957" w:rsidRDefault="00EF5345" w:rsidP="00071702">
            <w:pPr>
              <w:shd w:val="clear" w:color="auto" w:fill="FFFFFF" w:themeFill="background1"/>
              <w:spacing w:after="150"/>
              <w:ind w:firstLine="447"/>
              <w:jc w:val="both"/>
              <w:rPr>
                <w:rFonts w:ascii="Times New Roman" w:eastAsia="Times New Roman" w:hAnsi="Times New Roman" w:cs="Times New Roman"/>
                <w:bCs/>
                <w:color w:val="000000" w:themeColor="text1"/>
                <w:sz w:val="28"/>
                <w:szCs w:val="28"/>
                <w:lang w:val="uk-UA"/>
              </w:rPr>
            </w:pPr>
            <w:r>
              <w:rPr>
                <w:rFonts w:ascii="Times New Roman" w:eastAsia="Times New Roman" w:hAnsi="Times New Roman" w:cs="Times New Roman"/>
                <w:bCs/>
                <w:color w:val="000000" w:themeColor="text1"/>
                <w:sz w:val="28"/>
                <w:szCs w:val="28"/>
                <w:lang w:val="uk-UA"/>
              </w:rPr>
              <w:t>…</w:t>
            </w:r>
          </w:p>
        </w:tc>
        <w:tc>
          <w:tcPr>
            <w:tcW w:w="6804" w:type="dxa"/>
          </w:tcPr>
          <w:p w14:paraId="5025B086" w14:textId="77777777" w:rsidR="00071702" w:rsidRPr="00940957" w:rsidRDefault="00071702" w:rsidP="00071702">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Стаття 630. Типові умови договору</w:t>
            </w:r>
          </w:p>
          <w:p w14:paraId="5DCC28F0" w14:textId="77777777" w:rsidR="00DE0E5A" w:rsidRPr="00DE0E5A" w:rsidRDefault="00DE0E5A" w:rsidP="00DE0E5A">
            <w:pPr>
              <w:shd w:val="clear" w:color="auto" w:fill="FFFFFF" w:themeFill="background1"/>
              <w:spacing w:after="0"/>
              <w:ind w:firstLine="457"/>
              <w:jc w:val="both"/>
              <w:rPr>
                <w:rFonts w:ascii="Times New Roman" w:eastAsia="Times New Roman" w:hAnsi="Times New Roman" w:cs="Times New Roman"/>
                <w:bCs/>
                <w:color w:val="000000" w:themeColor="text1"/>
                <w:sz w:val="28"/>
                <w:szCs w:val="28"/>
                <w:lang w:val="uk-UA"/>
              </w:rPr>
            </w:pPr>
            <w:r w:rsidRPr="00DE0E5A">
              <w:rPr>
                <w:rFonts w:ascii="Times New Roman" w:eastAsia="Times New Roman" w:hAnsi="Times New Roman" w:cs="Times New Roman"/>
                <w:bCs/>
                <w:color w:val="000000" w:themeColor="text1"/>
                <w:sz w:val="28"/>
                <w:szCs w:val="28"/>
                <w:lang w:val="uk-UA"/>
              </w:rPr>
              <w:t>1. Законом або договором може бути встановлено, що окремі умови договорів визначаються відповідно до типових умов договорів певного виду, затверджених Кабінетом Міністрів України або уповноваженим ним органом державної влади.</w:t>
            </w:r>
          </w:p>
          <w:p w14:paraId="374570C6" w14:textId="77777777" w:rsidR="00833D07" w:rsidRDefault="00DE0E5A" w:rsidP="00DE0E5A">
            <w:pPr>
              <w:spacing w:after="0"/>
              <w:ind w:firstLine="457"/>
              <w:jc w:val="both"/>
              <w:rPr>
                <w:rFonts w:ascii="Times New Roman" w:eastAsia="Times New Roman" w:hAnsi="Times New Roman" w:cs="Times New Roman"/>
                <w:bCs/>
                <w:color w:val="000000" w:themeColor="text1"/>
                <w:sz w:val="28"/>
                <w:szCs w:val="28"/>
                <w:lang w:val="uk-UA"/>
              </w:rPr>
            </w:pPr>
            <w:r w:rsidRPr="00DE0E5A">
              <w:rPr>
                <w:rFonts w:ascii="Times New Roman" w:eastAsia="Times New Roman" w:hAnsi="Times New Roman" w:cs="Times New Roman"/>
                <w:bCs/>
                <w:color w:val="000000" w:themeColor="text1"/>
                <w:sz w:val="28"/>
                <w:szCs w:val="28"/>
                <w:lang w:val="uk-UA"/>
              </w:rPr>
              <w:t>Сторони не можуть відступати від змісту типових умов договорів, але мають право конкретизувати їх.</w:t>
            </w:r>
          </w:p>
          <w:p w14:paraId="57F1DD2E" w14:textId="77777777" w:rsidR="00EF5345" w:rsidRDefault="00EF5345" w:rsidP="00DE0E5A">
            <w:pPr>
              <w:spacing w:after="0"/>
              <w:ind w:firstLine="457"/>
              <w:jc w:val="both"/>
              <w:rPr>
                <w:rFonts w:ascii="Times New Roman" w:eastAsia="Times New Roman" w:hAnsi="Times New Roman" w:cs="Times New Roman"/>
                <w:bCs/>
                <w:color w:val="000000" w:themeColor="text1"/>
                <w:sz w:val="28"/>
                <w:szCs w:val="28"/>
                <w:lang w:val="uk-UA"/>
              </w:rPr>
            </w:pPr>
            <w:r>
              <w:rPr>
                <w:rFonts w:ascii="Times New Roman" w:eastAsia="Times New Roman" w:hAnsi="Times New Roman" w:cs="Times New Roman"/>
                <w:bCs/>
                <w:color w:val="000000" w:themeColor="text1"/>
                <w:sz w:val="28"/>
                <w:szCs w:val="28"/>
                <w:lang w:val="uk-UA"/>
              </w:rPr>
              <w:t>…</w:t>
            </w:r>
          </w:p>
          <w:p w14:paraId="67C50358" w14:textId="4448D763" w:rsidR="00EF5345" w:rsidRPr="00940957" w:rsidRDefault="00EF5345" w:rsidP="00DE0E5A">
            <w:pPr>
              <w:spacing w:after="0"/>
              <w:ind w:firstLine="457"/>
              <w:jc w:val="both"/>
              <w:rPr>
                <w:rFonts w:ascii="Times New Roman" w:eastAsia="Calibri" w:hAnsi="Times New Roman" w:cs="Times New Roman"/>
                <w:color w:val="000000" w:themeColor="text1"/>
                <w:sz w:val="28"/>
                <w:szCs w:val="28"/>
                <w:lang w:val="uk-UA" w:eastAsia="ru-RU"/>
              </w:rPr>
            </w:pPr>
          </w:p>
        </w:tc>
      </w:tr>
      <w:tr w:rsidR="00833D07" w:rsidRPr="00DF6D3A" w14:paraId="697D9CFB" w14:textId="77777777" w:rsidTr="00EB6A2F">
        <w:trPr>
          <w:gridAfter w:val="1"/>
          <w:wAfter w:w="11" w:type="dxa"/>
        </w:trPr>
        <w:tc>
          <w:tcPr>
            <w:tcW w:w="6799" w:type="dxa"/>
            <w:shd w:val="clear" w:color="auto" w:fill="auto"/>
          </w:tcPr>
          <w:p w14:paraId="5BE05586" w14:textId="77777777" w:rsidR="00833D07" w:rsidRPr="00940957" w:rsidRDefault="004C3C42" w:rsidP="00833D0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Стаття 1033. Управитель</w:t>
            </w:r>
          </w:p>
          <w:p w14:paraId="7964324A" w14:textId="77777777" w:rsidR="004C3C42" w:rsidRPr="00940957" w:rsidRDefault="004C3C42" w:rsidP="00833D0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w:t>
            </w:r>
          </w:p>
          <w:p w14:paraId="39D310D1" w14:textId="77777777" w:rsidR="00DE0E5A" w:rsidRDefault="004C3C42" w:rsidP="00833D0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3. Вигодонабувач не може бути управителем.</w:t>
            </w:r>
          </w:p>
          <w:p w14:paraId="127E0F3A" w14:textId="6589E817" w:rsidR="00EA667B" w:rsidRPr="00940957" w:rsidRDefault="00EA667B" w:rsidP="00833D0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Pr>
                <w:rFonts w:ascii="Times New Roman" w:eastAsia="Times New Roman" w:hAnsi="Times New Roman" w:cs="Times New Roman"/>
                <w:bCs/>
                <w:color w:val="000000" w:themeColor="text1"/>
                <w:sz w:val="28"/>
                <w:szCs w:val="28"/>
                <w:lang w:val="uk-UA"/>
              </w:rPr>
              <w:t>…</w:t>
            </w:r>
          </w:p>
        </w:tc>
        <w:tc>
          <w:tcPr>
            <w:tcW w:w="6804" w:type="dxa"/>
          </w:tcPr>
          <w:p w14:paraId="082633DE" w14:textId="77777777" w:rsidR="004C3C42" w:rsidRPr="00940957" w:rsidRDefault="004C3C42" w:rsidP="004C3C42">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Стаття 1033. Управитель</w:t>
            </w:r>
          </w:p>
          <w:p w14:paraId="3CA0918F" w14:textId="77777777" w:rsidR="004C3C42" w:rsidRPr="00940957" w:rsidRDefault="004C3C42" w:rsidP="004C3C42">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w:t>
            </w:r>
          </w:p>
          <w:p w14:paraId="7699BA7B" w14:textId="77777777" w:rsidR="00DE0E5A" w:rsidRDefault="00EA667B" w:rsidP="00833D0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EA667B">
              <w:rPr>
                <w:rFonts w:ascii="Times New Roman" w:eastAsia="Times New Roman" w:hAnsi="Times New Roman" w:cs="Times New Roman"/>
                <w:bCs/>
                <w:color w:val="000000" w:themeColor="text1"/>
                <w:sz w:val="28"/>
                <w:szCs w:val="28"/>
                <w:lang w:val="uk-UA"/>
              </w:rPr>
              <w:t>3. Вигодонабувач не може бути управителем, якщо інше не передбачено законом.</w:t>
            </w:r>
          </w:p>
          <w:p w14:paraId="091AF033" w14:textId="35812810" w:rsidR="00EA667B" w:rsidRPr="00940957" w:rsidRDefault="00EA667B" w:rsidP="00833D0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Pr>
                <w:rFonts w:ascii="Times New Roman" w:eastAsia="Times New Roman" w:hAnsi="Times New Roman" w:cs="Times New Roman"/>
                <w:bCs/>
                <w:color w:val="000000" w:themeColor="text1"/>
                <w:sz w:val="28"/>
                <w:szCs w:val="28"/>
                <w:lang w:val="uk-UA"/>
              </w:rPr>
              <w:t>…</w:t>
            </w:r>
          </w:p>
        </w:tc>
      </w:tr>
      <w:tr w:rsidR="00833D07" w:rsidRPr="00DF6D3A" w14:paraId="79AB8E32" w14:textId="77777777" w:rsidTr="00EB6A2F">
        <w:trPr>
          <w:gridAfter w:val="1"/>
          <w:wAfter w:w="11" w:type="dxa"/>
        </w:trPr>
        <w:tc>
          <w:tcPr>
            <w:tcW w:w="6799" w:type="dxa"/>
            <w:shd w:val="clear" w:color="auto" w:fill="auto"/>
          </w:tcPr>
          <w:p w14:paraId="1C37555F" w14:textId="77777777" w:rsidR="006A15EE" w:rsidRPr="00940957" w:rsidRDefault="006A15EE" w:rsidP="006A15EE">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lastRenderedPageBreak/>
              <w:t>Стаття 1036. Строк договору управління майном</w:t>
            </w:r>
          </w:p>
          <w:p w14:paraId="6209B02A" w14:textId="77777777" w:rsidR="006A15EE" w:rsidRPr="00940957" w:rsidRDefault="006A15EE" w:rsidP="006A15EE">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1. Строк управління майном встановлюється у договорі управління майном.</w:t>
            </w:r>
          </w:p>
          <w:p w14:paraId="3C518911" w14:textId="77777777" w:rsidR="006A15EE" w:rsidRPr="00940957" w:rsidRDefault="006A15EE" w:rsidP="006A15EE">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p>
          <w:p w14:paraId="68AB1451" w14:textId="77777777" w:rsidR="00EE3316" w:rsidRDefault="006A15EE" w:rsidP="006A15EE">
            <w:pPr>
              <w:shd w:val="clear" w:color="auto" w:fill="FFFFFF" w:themeFill="background1"/>
              <w:spacing w:after="150"/>
              <w:ind w:firstLine="447"/>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Якщо сторони не визначили строку договору управління майном, він вважається укладеним на п’ять років.</w:t>
            </w:r>
          </w:p>
          <w:p w14:paraId="1137956C" w14:textId="0FDCACA1" w:rsidR="00BB26EF" w:rsidRPr="00940957" w:rsidRDefault="00BB26EF" w:rsidP="006A15EE">
            <w:pPr>
              <w:shd w:val="clear" w:color="auto" w:fill="FFFFFF" w:themeFill="background1"/>
              <w:spacing w:after="150"/>
              <w:ind w:firstLine="447"/>
              <w:jc w:val="both"/>
              <w:rPr>
                <w:rFonts w:ascii="Times New Roman" w:eastAsia="Times New Roman" w:hAnsi="Times New Roman" w:cs="Times New Roman"/>
                <w:bCs/>
                <w:color w:val="000000" w:themeColor="text1"/>
                <w:sz w:val="28"/>
                <w:szCs w:val="28"/>
                <w:lang w:val="uk-UA"/>
              </w:rPr>
            </w:pPr>
            <w:r>
              <w:rPr>
                <w:rFonts w:ascii="Times New Roman" w:eastAsia="Times New Roman" w:hAnsi="Times New Roman" w:cs="Times New Roman"/>
                <w:bCs/>
                <w:color w:val="000000" w:themeColor="text1"/>
                <w:sz w:val="28"/>
                <w:szCs w:val="28"/>
                <w:lang w:val="uk-UA"/>
              </w:rPr>
              <w:t>…</w:t>
            </w:r>
          </w:p>
        </w:tc>
        <w:tc>
          <w:tcPr>
            <w:tcW w:w="6804" w:type="dxa"/>
          </w:tcPr>
          <w:p w14:paraId="4FD721B2" w14:textId="77777777" w:rsidR="006A15EE" w:rsidRPr="00940957" w:rsidRDefault="006A15EE" w:rsidP="006A15EE">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940957">
              <w:rPr>
                <w:rFonts w:ascii="Times New Roman" w:eastAsia="Times New Roman" w:hAnsi="Times New Roman" w:cs="Times New Roman"/>
                <w:bCs/>
                <w:color w:val="000000" w:themeColor="text1"/>
                <w:sz w:val="28"/>
                <w:szCs w:val="28"/>
                <w:lang w:val="uk-UA"/>
              </w:rPr>
              <w:t>Стаття 1036. Строк договору управління майном</w:t>
            </w:r>
          </w:p>
          <w:p w14:paraId="79480299" w14:textId="77777777" w:rsidR="00FC6701" w:rsidRPr="00FC6701" w:rsidRDefault="00FC6701" w:rsidP="00FC6701">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FC6701">
              <w:rPr>
                <w:rFonts w:ascii="Times New Roman" w:eastAsia="Times New Roman" w:hAnsi="Times New Roman" w:cs="Times New Roman"/>
                <w:bCs/>
                <w:color w:val="000000" w:themeColor="text1"/>
                <w:sz w:val="28"/>
                <w:szCs w:val="28"/>
                <w:lang w:val="uk-UA"/>
              </w:rPr>
              <w:t>1. Строк управління майном встановлюється у договорі управління майном. Договором управління майном може бути передбачено, що він є безстроковим.</w:t>
            </w:r>
          </w:p>
          <w:p w14:paraId="1FD761F3" w14:textId="77777777" w:rsidR="00833D07" w:rsidRDefault="00FC6701" w:rsidP="00FC6701">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FC6701">
              <w:rPr>
                <w:rFonts w:ascii="Times New Roman" w:eastAsia="Times New Roman" w:hAnsi="Times New Roman" w:cs="Times New Roman"/>
                <w:bCs/>
                <w:color w:val="000000" w:themeColor="text1"/>
                <w:sz w:val="28"/>
                <w:szCs w:val="28"/>
                <w:lang w:val="uk-UA"/>
              </w:rPr>
              <w:tab/>
              <w:t>Якщо сторони не визначили строку договору управління майном, він вважається укладеним на п’ять років.</w:t>
            </w:r>
          </w:p>
          <w:p w14:paraId="1C6C1698" w14:textId="3FFAF417" w:rsidR="00BB26EF" w:rsidRPr="00940957" w:rsidRDefault="00BB26EF" w:rsidP="00FC6701">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Pr>
                <w:rFonts w:ascii="Times New Roman" w:eastAsia="Times New Roman" w:hAnsi="Times New Roman" w:cs="Times New Roman"/>
                <w:bCs/>
                <w:color w:val="000000" w:themeColor="text1"/>
                <w:sz w:val="28"/>
                <w:szCs w:val="28"/>
                <w:lang w:val="uk-UA"/>
              </w:rPr>
              <w:t>…</w:t>
            </w:r>
          </w:p>
        </w:tc>
      </w:tr>
      <w:tr w:rsidR="00AA3AEA" w:rsidRPr="00DF6D3A" w14:paraId="4A43108C" w14:textId="77777777" w:rsidTr="00EB6A2F">
        <w:trPr>
          <w:gridAfter w:val="1"/>
          <w:wAfter w:w="11" w:type="dxa"/>
        </w:trPr>
        <w:tc>
          <w:tcPr>
            <w:tcW w:w="6799" w:type="dxa"/>
            <w:shd w:val="clear" w:color="auto" w:fill="auto"/>
          </w:tcPr>
          <w:p w14:paraId="2195595A" w14:textId="606C469C" w:rsidR="006C0B69" w:rsidRPr="00940957" w:rsidRDefault="006C0B69" w:rsidP="006C0B69">
            <w:pPr>
              <w:pStyle w:val="rvps2"/>
              <w:shd w:val="clear" w:color="auto" w:fill="FFFFFF" w:themeFill="background1"/>
              <w:spacing w:after="0"/>
              <w:ind w:firstLine="448"/>
              <w:jc w:val="both"/>
              <w:rPr>
                <w:rStyle w:val="rvts9"/>
                <w:rFonts w:ascii="Times New Roman" w:hAnsi="Times New Roman" w:cs="Times New Roman"/>
                <w:bCs/>
                <w:color w:val="000000" w:themeColor="text1"/>
                <w:sz w:val="28"/>
                <w:szCs w:val="28"/>
                <w:lang w:val="uk-UA"/>
              </w:rPr>
            </w:pPr>
            <w:r w:rsidRPr="00940957">
              <w:rPr>
                <w:rStyle w:val="rvts9"/>
                <w:rFonts w:ascii="Times New Roman" w:hAnsi="Times New Roman" w:cs="Times New Roman"/>
                <w:bCs/>
                <w:color w:val="000000" w:themeColor="text1"/>
                <w:sz w:val="28"/>
                <w:szCs w:val="28"/>
                <w:lang w:val="uk-UA"/>
              </w:rPr>
              <w:t>Стаття 1044. Припинення договору управління майном</w:t>
            </w:r>
          </w:p>
          <w:p w14:paraId="1B62B775" w14:textId="799190C8" w:rsidR="00AA3AEA" w:rsidRPr="00940957" w:rsidRDefault="006C0B69" w:rsidP="006C0B69">
            <w:pPr>
              <w:shd w:val="clear" w:color="auto" w:fill="FFFFFF" w:themeFill="background1"/>
              <w:spacing w:after="150"/>
              <w:ind w:firstLine="450"/>
              <w:jc w:val="both"/>
              <w:rPr>
                <w:rFonts w:ascii="Times New Roman" w:hAnsi="Times New Roman" w:cs="Times New Roman"/>
                <w:b/>
                <w:bCs/>
                <w:color w:val="000000" w:themeColor="text1"/>
                <w:sz w:val="28"/>
                <w:szCs w:val="28"/>
                <w:lang w:val="uk-UA"/>
              </w:rPr>
            </w:pPr>
            <w:r w:rsidRPr="00940957">
              <w:rPr>
                <w:rStyle w:val="rvts9"/>
                <w:rFonts w:ascii="Times New Roman" w:hAnsi="Times New Roman" w:cs="Times New Roman"/>
                <w:bCs/>
                <w:color w:val="000000" w:themeColor="text1"/>
                <w:sz w:val="28"/>
                <w:szCs w:val="28"/>
                <w:lang w:val="uk-UA"/>
              </w:rPr>
              <w:t>1. Договір управління майном припиняється у разі:</w:t>
            </w:r>
          </w:p>
          <w:p w14:paraId="388AA4C2" w14:textId="068C87EB" w:rsidR="006C0B69" w:rsidRPr="00940957" w:rsidRDefault="006C0B69" w:rsidP="00C076A7">
            <w:pPr>
              <w:shd w:val="clear" w:color="auto" w:fill="FFFFFF" w:themeFill="background1"/>
              <w:spacing w:after="150"/>
              <w:ind w:firstLine="450"/>
              <w:jc w:val="both"/>
              <w:rPr>
                <w:rFonts w:ascii="Times New Roman" w:hAnsi="Times New Roman" w:cs="Times New Roman"/>
                <w:bCs/>
                <w:color w:val="000000" w:themeColor="text1"/>
                <w:sz w:val="28"/>
                <w:szCs w:val="28"/>
                <w:lang w:val="uk-UA"/>
              </w:rPr>
            </w:pPr>
            <w:r w:rsidRPr="00940957">
              <w:rPr>
                <w:rFonts w:ascii="Times New Roman" w:hAnsi="Times New Roman" w:cs="Times New Roman"/>
                <w:bCs/>
                <w:color w:val="000000" w:themeColor="text1"/>
                <w:sz w:val="28"/>
                <w:szCs w:val="28"/>
                <w:lang w:val="uk-UA"/>
              </w:rPr>
              <w:t>…</w:t>
            </w:r>
          </w:p>
          <w:p w14:paraId="00A0D73D" w14:textId="2BB8DC4C" w:rsidR="00AA3AEA" w:rsidRPr="00940957" w:rsidRDefault="006C0B69" w:rsidP="00C076A7">
            <w:pPr>
              <w:shd w:val="clear" w:color="auto" w:fill="FFFFFF" w:themeFill="background1"/>
              <w:spacing w:after="150"/>
              <w:ind w:firstLine="450"/>
              <w:jc w:val="both"/>
              <w:rPr>
                <w:rFonts w:ascii="Times New Roman" w:hAnsi="Times New Roman" w:cs="Times New Roman"/>
                <w:bCs/>
                <w:color w:val="000000" w:themeColor="text1"/>
                <w:sz w:val="28"/>
                <w:szCs w:val="28"/>
                <w:lang w:val="uk-UA"/>
              </w:rPr>
            </w:pPr>
            <w:r w:rsidRPr="00940957">
              <w:rPr>
                <w:rFonts w:ascii="Times New Roman" w:hAnsi="Times New Roman" w:cs="Times New Roman"/>
                <w:bCs/>
                <w:color w:val="000000" w:themeColor="text1"/>
                <w:sz w:val="28"/>
                <w:szCs w:val="28"/>
                <w:lang w:val="uk-UA"/>
              </w:rPr>
              <w:t>в</w:t>
            </w:r>
            <w:r w:rsidR="00AA3AEA" w:rsidRPr="00940957">
              <w:rPr>
                <w:rFonts w:ascii="Times New Roman" w:hAnsi="Times New Roman" w:cs="Times New Roman"/>
                <w:bCs/>
                <w:color w:val="000000" w:themeColor="text1"/>
                <w:sz w:val="28"/>
                <w:szCs w:val="28"/>
                <w:lang w:val="uk-UA"/>
              </w:rPr>
              <w:t>ідсутня</w:t>
            </w:r>
          </w:p>
          <w:p w14:paraId="1942A817" w14:textId="77777777" w:rsidR="006C0B69" w:rsidRPr="00940957" w:rsidRDefault="006C0B69" w:rsidP="00C076A7">
            <w:pPr>
              <w:shd w:val="clear" w:color="auto" w:fill="FFFFFF" w:themeFill="background1"/>
              <w:spacing w:after="150"/>
              <w:ind w:firstLine="450"/>
              <w:jc w:val="both"/>
              <w:rPr>
                <w:rFonts w:ascii="Times New Roman" w:hAnsi="Times New Roman" w:cs="Times New Roman"/>
                <w:bCs/>
                <w:color w:val="000000" w:themeColor="text1"/>
                <w:sz w:val="28"/>
                <w:szCs w:val="28"/>
                <w:lang w:val="uk-UA"/>
              </w:rPr>
            </w:pPr>
          </w:p>
          <w:p w14:paraId="5F4F971F" w14:textId="77777777" w:rsidR="00E31D1C" w:rsidRPr="00940957" w:rsidRDefault="00E31D1C" w:rsidP="00C076A7">
            <w:pPr>
              <w:shd w:val="clear" w:color="auto" w:fill="FFFFFF" w:themeFill="background1"/>
              <w:spacing w:after="150"/>
              <w:ind w:firstLine="450"/>
              <w:jc w:val="both"/>
              <w:rPr>
                <w:rFonts w:ascii="Times New Roman" w:hAnsi="Times New Roman" w:cs="Times New Roman"/>
                <w:bCs/>
                <w:color w:val="000000" w:themeColor="text1"/>
                <w:sz w:val="28"/>
                <w:szCs w:val="28"/>
                <w:lang w:val="uk-UA"/>
              </w:rPr>
            </w:pPr>
          </w:p>
          <w:p w14:paraId="57293DCD" w14:textId="77777777" w:rsidR="006C0B69" w:rsidRDefault="006C0B69" w:rsidP="00C076A7">
            <w:pPr>
              <w:shd w:val="clear" w:color="auto" w:fill="FFFFFF" w:themeFill="background1"/>
              <w:spacing w:after="150"/>
              <w:ind w:firstLine="450"/>
              <w:jc w:val="both"/>
              <w:rPr>
                <w:rFonts w:ascii="Times New Roman" w:hAnsi="Times New Roman" w:cs="Times New Roman"/>
                <w:bCs/>
                <w:color w:val="000000" w:themeColor="text1"/>
                <w:sz w:val="28"/>
                <w:szCs w:val="28"/>
                <w:lang w:val="uk-UA"/>
              </w:rPr>
            </w:pPr>
            <w:r w:rsidRPr="00940957">
              <w:rPr>
                <w:rFonts w:ascii="Times New Roman" w:hAnsi="Times New Roman" w:cs="Times New Roman"/>
                <w:bCs/>
                <w:color w:val="000000" w:themeColor="text1"/>
                <w:sz w:val="28"/>
                <w:szCs w:val="28"/>
                <w:lang w:val="uk-UA"/>
              </w:rPr>
              <w:t>відсутня</w:t>
            </w:r>
          </w:p>
          <w:p w14:paraId="6434C2F4" w14:textId="77777777" w:rsidR="00286E87" w:rsidRDefault="00286E87" w:rsidP="00C076A7">
            <w:pPr>
              <w:shd w:val="clear" w:color="auto" w:fill="FFFFFF" w:themeFill="background1"/>
              <w:spacing w:after="150"/>
              <w:ind w:firstLine="450"/>
              <w:jc w:val="both"/>
              <w:rPr>
                <w:rFonts w:ascii="Times New Roman" w:hAnsi="Times New Roman" w:cs="Times New Roman"/>
                <w:bCs/>
                <w:color w:val="000000" w:themeColor="text1"/>
                <w:sz w:val="28"/>
                <w:szCs w:val="28"/>
                <w:lang w:val="uk-UA"/>
              </w:rPr>
            </w:pPr>
          </w:p>
          <w:p w14:paraId="3524D613" w14:textId="70E358D8" w:rsidR="00286E87" w:rsidRPr="00940957" w:rsidRDefault="00286E87" w:rsidP="00C076A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Pr>
                <w:rFonts w:ascii="Times New Roman" w:hAnsi="Times New Roman" w:cs="Times New Roman"/>
                <w:bCs/>
                <w:color w:val="000000" w:themeColor="text1"/>
                <w:sz w:val="28"/>
                <w:szCs w:val="28"/>
                <w:lang w:val="uk-UA"/>
              </w:rPr>
              <w:t>…</w:t>
            </w:r>
          </w:p>
        </w:tc>
        <w:tc>
          <w:tcPr>
            <w:tcW w:w="6804" w:type="dxa"/>
          </w:tcPr>
          <w:p w14:paraId="4A3040A3" w14:textId="77777777" w:rsidR="006C0B69" w:rsidRPr="00940957" w:rsidRDefault="006C0B69" w:rsidP="006C0B69">
            <w:pPr>
              <w:pStyle w:val="rvps2"/>
              <w:shd w:val="clear" w:color="auto" w:fill="FFFFFF" w:themeFill="background1"/>
              <w:spacing w:after="0"/>
              <w:ind w:firstLine="448"/>
              <w:jc w:val="both"/>
              <w:rPr>
                <w:rStyle w:val="rvts9"/>
                <w:rFonts w:ascii="Times New Roman" w:hAnsi="Times New Roman" w:cs="Times New Roman"/>
                <w:bCs/>
                <w:color w:val="000000" w:themeColor="text1"/>
                <w:sz w:val="28"/>
                <w:szCs w:val="28"/>
                <w:lang w:val="uk-UA"/>
              </w:rPr>
            </w:pPr>
            <w:r w:rsidRPr="00940957">
              <w:rPr>
                <w:rStyle w:val="rvts9"/>
                <w:rFonts w:ascii="Times New Roman" w:hAnsi="Times New Roman" w:cs="Times New Roman"/>
                <w:bCs/>
                <w:color w:val="000000" w:themeColor="text1"/>
                <w:sz w:val="28"/>
                <w:szCs w:val="28"/>
                <w:lang w:val="uk-UA"/>
              </w:rPr>
              <w:t>Стаття 1044. Припинення договору управління майном</w:t>
            </w:r>
          </w:p>
          <w:p w14:paraId="1D299A49" w14:textId="77777777" w:rsidR="00AA3AEA" w:rsidRPr="00940957" w:rsidRDefault="006C0B69" w:rsidP="006C0B69">
            <w:pPr>
              <w:ind w:firstLine="454"/>
              <w:jc w:val="both"/>
              <w:rPr>
                <w:rStyle w:val="rvts9"/>
                <w:rFonts w:ascii="Times New Roman" w:hAnsi="Times New Roman" w:cs="Times New Roman"/>
                <w:bCs/>
                <w:color w:val="000000" w:themeColor="text1"/>
                <w:sz w:val="28"/>
                <w:szCs w:val="28"/>
                <w:lang w:val="uk-UA"/>
              </w:rPr>
            </w:pPr>
            <w:r w:rsidRPr="00940957">
              <w:rPr>
                <w:rStyle w:val="rvts9"/>
                <w:rFonts w:ascii="Times New Roman" w:hAnsi="Times New Roman" w:cs="Times New Roman"/>
                <w:bCs/>
                <w:color w:val="000000" w:themeColor="text1"/>
                <w:sz w:val="28"/>
                <w:szCs w:val="28"/>
                <w:lang w:val="uk-UA"/>
              </w:rPr>
              <w:t>1. Договір управління майном припиняється у разі:</w:t>
            </w:r>
          </w:p>
          <w:p w14:paraId="461A93D1" w14:textId="77777777" w:rsidR="00E31D1C" w:rsidRPr="00940957" w:rsidRDefault="00E31D1C" w:rsidP="006C0B69">
            <w:pPr>
              <w:ind w:firstLine="454"/>
              <w:jc w:val="both"/>
              <w:rPr>
                <w:rStyle w:val="rvts9"/>
                <w:rFonts w:eastAsia="Calibri"/>
                <w:lang w:val="uk-UA" w:eastAsia="ru-RU"/>
              </w:rPr>
            </w:pPr>
            <w:r w:rsidRPr="00940957">
              <w:rPr>
                <w:rStyle w:val="rvts9"/>
                <w:rFonts w:ascii="Times New Roman" w:eastAsia="Calibri" w:hAnsi="Times New Roman" w:cs="Times New Roman"/>
                <w:bCs/>
                <w:color w:val="000000" w:themeColor="text1"/>
                <w:sz w:val="28"/>
                <w:szCs w:val="28"/>
                <w:lang w:val="uk-UA" w:eastAsia="ru-RU"/>
              </w:rPr>
              <w:t>…</w:t>
            </w:r>
          </w:p>
          <w:p w14:paraId="273FC684" w14:textId="77777777" w:rsidR="00286E87" w:rsidRPr="00286E87" w:rsidRDefault="00286E87" w:rsidP="00286E87">
            <w:pPr>
              <w:ind w:firstLine="454"/>
              <w:jc w:val="both"/>
              <w:rPr>
                <w:rStyle w:val="rvts9"/>
                <w:rFonts w:ascii="Times New Roman" w:eastAsia="Calibri" w:hAnsi="Times New Roman" w:cs="Times New Roman"/>
                <w:bCs/>
                <w:color w:val="000000" w:themeColor="text1"/>
                <w:sz w:val="28"/>
                <w:szCs w:val="28"/>
                <w:lang w:val="uk-UA" w:eastAsia="ru-RU"/>
              </w:rPr>
            </w:pPr>
            <w:r w:rsidRPr="00286E87">
              <w:rPr>
                <w:rStyle w:val="rvts9"/>
                <w:rFonts w:ascii="Times New Roman" w:eastAsia="Calibri" w:hAnsi="Times New Roman" w:cs="Times New Roman"/>
                <w:bCs/>
                <w:color w:val="000000" w:themeColor="text1"/>
                <w:sz w:val="28"/>
                <w:szCs w:val="28"/>
                <w:lang w:val="uk-UA" w:eastAsia="ru-RU"/>
              </w:rPr>
              <w:t>11) виключення установника управління з юридичної особи, якій він передав майно в управління, якщо іншого не передбачено договором;</w:t>
            </w:r>
          </w:p>
          <w:p w14:paraId="69C859FC" w14:textId="77777777" w:rsidR="006C0B69" w:rsidRDefault="00286E87" w:rsidP="00286E87">
            <w:pPr>
              <w:ind w:firstLine="454"/>
              <w:jc w:val="both"/>
              <w:rPr>
                <w:rStyle w:val="rvts9"/>
                <w:rFonts w:ascii="Times New Roman" w:eastAsia="Calibri" w:hAnsi="Times New Roman" w:cs="Times New Roman"/>
                <w:bCs/>
                <w:color w:val="000000" w:themeColor="text1"/>
                <w:sz w:val="28"/>
                <w:szCs w:val="28"/>
                <w:lang w:val="uk-UA" w:eastAsia="ru-RU"/>
              </w:rPr>
            </w:pPr>
            <w:r w:rsidRPr="00286E87">
              <w:rPr>
                <w:rStyle w:val="rvts9"/>
                <w:rFonts w:ascii="Times New Roman" w:eastAsia="Calibri" w:hAnsi="Times New Roman" w:cs="Times New Roman"/>
                <w:bCs/>
                <w:color w:val="000000" w:themeColor="text1"/>
                <w:sz w:val="28"/>
                <w:szCs w:val="28"/>
                <w:lang w:val="uk-UA" w:eastAsia="ru-RU"/>
              </w:rPr>
              <w:t>12) відмови управителя або установника управління від договору управління, якщо договором передбачено, що він є безстроковим.</w:t>
            </w:r>
          </w:p>
          <w:p w14:paraId="45E3ABCF" w14:textId="223E9D67" w:rsidR="00286E87" w:rsidRPr="00940957" w:rsidRDefault="00286E87" w:rsidP="00286E87">
            <w:pPr>
              <w:ind w:firstLine="454"/>
              <w:jc w:val="both"/>
              <w:rPr>
                <w:rStyle w:val="rvts9"/>
                <w:rFonts w:ascii="Times New Roman" w:eastAsia="Calibri" w:hAnsi="Times New Roman" w:cs="Times New Roman"/>
                <w:bCs/>
                <w:color w:val="000000" w:themeColor="text1"/>
                <w:sz w:val="28"/>
                <w:szCs w:val="28"/>
                <w:lang w:val="uk-UA" w:eastAsia="ru-RU"/>
              </w:rPr>
            </w:pPr>
            <w:r>
              <w:rPr>
                <w:rStyle w:val="rvts9"/>
                <w:rFonts w:ascii="Times New Roman" w:eastAsia="Calibri" w:hAnsi="Times New Roman" w:cs="Times New Roman"/>
                <w:bCs/>
                <w:color w:val="000000" w:themeColor="text1"/>
                <w:sz w:val="28"/>
                <w:szCs w:val="28"/>
                <w:lang w:val="uk-UA" w:eastAsia="ru-RU"/>
              </w:rPr>
              <w:t>…</w:t>
            </w:r>
          </w:p>
        </w:tc>
      </w:tr>
      <w:tr w:rsidR="00AA3AEA" w:rsidRPr="00DF6D3A" w14:paraId="31A0B0C7" w14:textId="77777777" w:rsidTr="00EB6A2F">
        <w:trPr>
          <w:gridAfter w:val="1"/>
          <w:wAfter w:w="11" w:type="dxa"/>
        </w:trPr>
        <w:tc>
          <w:tcPr>
            <w:tcW w:w="6799" w:type="dxa"/>
            <w:shd w:val="clear" w:color="auto" w:fill="auto"/>
          </w:tcPr>
          <w:p w14:paraId="50AB8701" w14:textId="3316F9DB" w:rsidR="00AA3AEA" w:rsidRPr="00940957" w:rsidRDefault="00AA3AEA" w:rsidP="002A6176">
            <w:pPr>
              <w:spacing w:before="100" w:beforeAutospacing="1" w:after="100" w:afterAutospacing="1"/>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 xml:space="preserve">      </w:t>
            </w:r>
            <w:r w:rsidR="00836137" w:rsidRPr="00940957">
              <w:rPr>
                <w:rFonts w:ascii="Times New Roman" w:eastAsia="Times New Roman" w:hAnsi="Times New Roman" w:cs="Times New Roman"/>
                <w:color w:val="000000" w:themeColor="text1"/>
                <w:sz w:val="28"/>
                <w:szCs w:val="28"/>
                <w:lang w:val="uk-UA" w:eastAsia="uk-UA"/>
              </w:rPr>
              <w:t>відсутня</w:t>
            </w:r>
          </w:p>
        </w:tc>
        <w:tc>
          <w:tcPr>
            <w:tcW w:w="6804" w:type="dxa"/>
          </w:tcPr>
          <w:p w14:paraId="25C2B830" w14:textId="77777777" w:rsidR="00336346" w:rsidRPr="00336346" w:rsidRDefault="00336346" w:rsidP="00336346">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iCs/>
                <w:color w:val="000000"/>
                <w:sz w:val="28"/>
                <w:szCs w:val="28"/>
                <w:lang w:val="uk-UA" w:eastAsia="uk-UA"/>
              </w:rPr>
            </w:pPr>
            <w:r w:rsidRPr="00336346">
              <w:rPr>
                <w:rFonts w:ascii="Times New Roman" w:eastAsia="Times New Roman" w:hAnsi="Times New Roman" w:cs="Times New Roman"/>
                <w:iCs/>
                <w:color w:val="000000"/>
                <w:sz w:val="28"/>
                <w:szCs w:val="28"/>
                <w:lang w:val="uk-UA" w:eastAsia="uk-UA"/>
              </w:rPr>
              <w:t>Стаття 1045-1. Особливості управління майном, що передано юридичній особі його учасником</w:t>
            </w:r>
          </w:p>
          <w:p w14:paraId="3A20BEDD" w14:textId="77777777" w:rsidR="00336346" w:rsidRPr="00336346" w:rsidRDefault="00336346" w:rsidP="00336346">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iCs/>
                <w:color w:val="000000"/>
                <w:sz w:val="28"/>
                <w:szCs w:val="28"/>
                <w:lang w:val="uk-UA" w:eastAsia="uk-UA"/>
              </w:rPr>
            </w:pPr>
            <w:r w:rsidRPr="00336346">
              <w:rPr>
                <w:rFonts w:ascii="Times New Roman" w:eastAsia="Times New Roman" w:hAnsi="Times New Roman" w:cs="Times New Roman"/>
                <w:iCs/>
                <w:color w:val="000000"/>
                <w:sz w:val="28"/>
                <w:szCs w:val="28"/>
                <w:lang w:val="uk-UA" w:eastAsia="uk-UA"/>
              </w:rPr>
              <w:tab/>
              <w:t>1. Учасник (засновник, пайовик, власник, акціонер, член) юридичної особи може передати належне йому майно в управління юридичній особі, учасником (засновником, пайовиком, власником, акціонером, членом) якої він є, за договором управління майном учасника.</w:t>
            </w:r>
          </w:p>
          <w:p w14:paraId="1546EB52" w14:textId="77777777" w:rsidR="00336346" w:rsidRPr="00336346" w:rsidRDefault="00336346" w:rsidP="00336346">
            <w:pPr>
              <w:widowControl w:val="0"/>
              <w:pBdr>
                <w:top w:val="nil"/>
                <w:left w:val="nil"/>
                <w:bottom w:val="nil"/>
                <w:right w:val="nil"/>
                <w:between w:val="nil"/>
              </w:pBdr>
              <w:tabs>
                <w:tab w:val="left" w:pos="993"/>
              </w:tabs>
              <w:spacing w:after="0"/>
              <w:ind w:firstLine="709"/>
              <w:jc w:val="both"/>
              <w:rPr>
                <w:rFonts w:ascii="Times New Roman" w:eastAsia="Times New Roman" w:hAnsi="Times New Roman" w:cs="Times New Roman"/>
                <w:iCs/>
                <w:color w:val="000000"/>
                <w:sz w:val="28"/>
                <w:szCs w:val="28"/>
                <w:lang w:val="uk-UA" w:eastAsia="uk-UA"/>
              </w:rPr>
            </w:pPr>
            <w:r w:rsidRPr="00336346">
              <w:rPr>
                <w:rFonts w:ascii="Times New Roman" w:eastAsia="Times New Roman" w:hAnsi="Times New Roman" w:cs="Times New Roman"/>
                <w:iCs/>
                <w:color w:val="000000"/>
                <w:sz w:val="28"/>
                <w:szCs w:val="28"/>
                <w:lang w:val="uk-UA" w:eastAsia="uk-UA"/>
              </w:rPr>
              <w:lastRenderedPageBreak/>
              <w:t>2. Договором управління майном учасника може бути передбачено, що майно (або його частина), набуте управителем у результаті управління майном, не включається до складу отриманого в управління майна, а стає власністю управителя.</w:t>
            </w:r>
          </w:p>
          <w:p w14:paraId="28F3F23C" w14:textId="5CBE63C2" w:rsidR="00AA3AEA" w:rsidRPr="00940957" w:rsidRDefault="00336346" w:rsidP="00336346">
            <w:pPr>
              <w:shd w:val="clear" w:color="auto" w:fill="FFFFFF"/>
              <w:spacing w:after="150"/>
              <w:ind w:firstLine="450"/>
              <w:jc w:val="both"/>
              <w:rPr>
                <w:rFonts w:ascii="Times New Roman" w:eastAsia="Times New Roman" w:hAnsi="Times New Roman" w:cs="Times New Roman"/>
                <w:bCs/>
                <w:color w:val="000000" w:themeColor="text1"/>
                <w:sz w:val="28"/>
                <w:szCs w:val="28"/>
                <w:lang w:val="uk-UA" w:eastAsia="uk-UA"/>
              </w:rPr>
            </w:pPr>
            <w:r w:rsidRPr="00336346">
              <w:rPr>
                <w:rFonts w:ascii="Times New Roman" w:eastAsia="Times New Roman" w:hAnsi="Times New Roman" w:cs="Times New Roman"/>
                <w:iCs/>
                <w:color w:val="000000"/>
                <w:sz w:val="28"/>
                <w:szCs w:val="28"/>
                <w:lang w:val="uk-UA" w:eastAsia="uk-UA"/>
              </w:rPr>
              <w:t>3. Якщо договір управління майном учасника юридичної особи передбачає, що набуте управителем у результаті управління майном не включається до складу отриманого в управління майна, а стає власністю управителя або якщо управитель наділений правом на користування майном, переданим в управління, то управитель не має права на плату за управлінням майном, а також права на відшкодування необхідних витрат, зроблених ним у зв'язку з управлінням майном.</w:t>
            </w:r>
          </w:p>
        </w:tc>
      </w:tr>
      <w:tr w:rsidR="00336346" w:rsidRPr="00DF6D3A" w14:paraId="18D05A56" w14:textId="77777777" w:rsidTr="00EB6A2F">
        <w:trPr>
          <w:gridAfter w:val="1"/>
          <w:wAfter w:w="11" w:type="dxa"/>
        </w:trPr>
        <w:tc>
          <w:tcPr>
            <w:tcW w:w="6799" w:type="dxa"/>
            <w:shd w:val="clear" w:color="auto" w:fill="auto"/>
          </w:tcPr>
          <w:p w14:paraId="026C8B57" w14:textId="77777777" w:rsidR="00336346" w:rsidRDefault="00336346" w:rsidP="00336346">
            <w:pPr>
              <w:spacing w:before="100" w:beforeAutospacing="1" w:after="100" w:afterAutospacing="1"/>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lastRenderedPageBreak/>
              <w:t xml:space="preserve">       </w:t>
            </w:r>
            <w:r w:rsidRPr="00336346">
              <w:rPr>
                <w:rFonts w:ascii="Times New Roman" w:eastAsia="Times New Roman" w:hAnsi="Times New Roman" w:cs="Times New Roman"/>
                <w:color w:val="000000" w:themeColor="text1"/>
                <w:sz w:val="28"/>
                <w:szCs w:val="28"/>
                <w:lang w:val="uk-UA" w:eastAsia="uk-UA"/>
              </w:rPr>
              <w:t>Стаття 1122. Особливі умови договору комерційної концесії</w:t>
            </w:r>
          </w:p>
          <w:p w14:paraId="5298A266" w14:textId="77777777" w:rsidR="00336346" w:rsidRDefault="00336346" w:rsidP="00336346">
            <w:pPr>
              <w:spacing w:before="100" w:beforeAutospacing="1" w:after="100" w:afterAutospacing="1"/>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p>
          <w:p w14:paraId="10311F1E" w14:textId="12CF43B8" w:rsidR="00336346" w:rsidRPr="00940957" w:rsidRDefault="00336346" w:rsidP="00336346">
            <w:pPr>
              <w:spacing w:before="100" w:beforeAutospacing="1" w:after="100" w:afterAutospacing="1"/>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r w:rsidRPr="00336346">
              <w:rPr>
                <w:rFonts w:ascii="Times New Roman" w:eastAsia="Times New Roman" w:hAnsi="Times New Roman" w:cs="Times New Roman"/>
                <w:color w:val="000000" w:themeColor="text1"/>
                <w:sz w:val="28"/>
                <w:szCs w:val="28"/>
                <w:lang w:val="uk-UA" w:eastAsia="uk-UA"/>
              </w:rPr>
              <w:t>3. Умова договору, відповідно до якої користувач має право продавати товари (виконувати роботи, надавати послуги) виключно певній категорії покупців (замовників) або виключно покупцям (замовникам), які мають місцезнаходження (місце проживання) на території, визначеній у договорі.</w:t>
            </w:r>
          </w:p>
        </w:tc>
        <w:tc>
          <w:tcPr>
            <w:tcW w:w="6804" w:type="dxa"/>
          </w:tcPr>
          <w:p w14:paraId="155BA317" w14:textId="7285553C" w:rsidR="00336346" w:rsidRDefault="00336346" w:rsidP="00336346">
            <w:pPr>
              <w:spacing w:before="100" w:beforeAutospacing="1" w:after="100" w:afterAutospacing="1"/>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r w:rsidRPr="00336346">
              <w:rPr>
                <w:rFonts w:ascii="Times New Roman" w:eastAsia="Times New Roman" w:hAnsi="Times New Roman" w:cs="Times New Roman"/>
                <w:color w:val="000000" w:themeColor="text1"/>
                <w:sz w:val="28"/>
                <w:szCs w:val="28"/>
                <w:lang w:val="uk-UA" w:eastAsia="uk-UA"/>
              </w:rPr>
              <w:t>Стаття 1122. Особливі умови договору комерційної концесії</w:t>
            </w:r>
          </w:p>
          <w:p w14:paraId="721AA3DE" w14:textId="77777777" w:rsidR="00336346" w:rsidRDefault="00336346" w:rsidP="00336346">
            <w:pPr>
              <w:spacing w:before="100" w:beforeAutospacing="1" w:after="100" w:afterAutospacing="1"/>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p>
          <w:p w14:paraId="4783729A" w14:textId="0D06C3D6" w:rsidR="00336346" w:rsidRPr="00336346" w:rsidRDefault="00336346" w:rsidP="00336346">
            <w:pPr>
              <w:spacing w:before="100" w:beforeAutospacing="1" w:after="100" w:afterAutospacing="1"/>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r w:rsidRPr="00336346">
              <w:rPr>
                <w:rFonts w:ascii="Times New Roman" w:eastAsia="Times New Roman" w:hAnsi="Times New Roman" w:cs="Times New Roman"/>
                <w:color w:val="000000" w:themeColor="text1"/>
                <w:sz w:val="28"/>
                <w:szCs w:val="28"/>
                <w:lang w:val="uk-UA" w:eastAsia="uk-UA"/>
              </w:rPr>
              <w:t>3. Умова договору, відповідно до якої користувач має право продавати товари (виконувати роботи, надавати послуги) виключно певній категорії покупців (замовників) або виключно покупцям (замовникам), які мають місцезнаходження (місце проживання) на території, визначеній у договорі</w:t>
            </w:r>
            <w:r w:rsidRPr="00336346">
              <w:rPr>
                <w:rFonts w:ascii="Times New Roman" w:eastAsia="Times New Roman" w:hAnsi="Times New Roman" w:cs="Times New Roman"/>
                <w:sz w:val="28"/>
                <w:szCs w:val="28"/>
                <w:lang w:val="ru-RU"/>
              </w:rPr>
              <w:t>, є нікчемною</w:t>
            </w:r>
            <w:r w:rsidRPr="00336346">
              <w:rPr>
                <w:rFonts w:ascii="Times New Roman" w:eastAsia="Times New Roman" w:hAnsi="Times New Roman" w:cs="Times New Roman"/>
                <w:color w:val="000000" w:themeColor="text1"/>
                <w:sz w:val="28"/>
                <w:szCs w:val="28"/>
                <w:lang w:val="uk-UA" w:eastAsia="uk-UA"/>
              </w:rPr>
              <w:t>.</w:t>
            </w:r>
          </w:p>
        </w:tc>
      </w:tr>
      <w:tr w:rsidR="00FB3DE0" w:rsidRPr="00940957" w14:paraId="2BAAD000" w14:textId="77777777" w:rsidTr="00C076A7">
        <w:trPr>
          <w:gridAfter w:val="1"/>
          <w:wAfter w:w="11" w:type="dxa"/>
        </w:trPr>
        <w:tc>
          <w:tcPr>
            <w:tcW w:w="13603" w:type="dxa"/>
            <w:gridSpan w:val="2"/>
            <w:shd w:val="clear" w:color="auto" w:fill="auto"/>
          </w:tcPr>
          <w:p w14:paraId="12AA55D0" w14:textId="64E78097" w:rsidR="00FB3DE0" w:rsidRPr="00940957" w:rsidRDefault="002D0334" w:rsidP="00FB3DE0">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t>Земельний кодекс</w:t>
            </w:r>
            <w:r w:rsidR="00FB3DE0" w:rsidRPr="00940957">
              <w:rPr>
                <w:rFonts w:ascii="Times New Roman" w:eastAsia="Calibri" w:hAnsi="Times New Roman" w:cs="Times New Roman"/>
                <w:b/>
                <w:bCs/>
                <w:color w:val="000000" w:themeColor="text1"/>
                <w:sz w:val="28"/>
                <w:szCs w:val="28"/>
                <w:lang w:val="uk-UA" w:eastAsia="uk-UA"/>
              </w:rPr>
              <w:t xml:space="preserve"> України</w:t>
            </w:r>
          </w:p>
        </w:tc>
      </w:tr>
      <w:tr w:rsidR="00FB3DE0" w:rsidRPr="00940957" w14:paraId="5FFCBB3C" w14:textId="77777777" w:rsidTr="00EB6A2F">
        <w:trPr>
          <w:gridAfter w:val="1"/>
          <w:wAfter w:w="11" w:type="dxa"/>
        </w:trPr>
        <w:tc>
          <w:tcPr>
            <w:tcW w:w="6799" w:type="dxa"/>
            <w:shd w:val="clear" w:color="auto" w:fill="auto"/>
          </w:tcPr>
          <w:p w14:paraId="34B25294" w14:textId="77777777" w:rsidR="00AC0DB7" w:rsidRPr="00940957" w:rsidRDefault="00AC0DB7" w:rsidP="00AC0DB7">
            <w:pPr>
              <w:spacing w:before="100" w:beforeAutospacing="1" w:after="100" w:afterAutospacing="1"/>
              <w:ind w:firstLine="447"/>
              <w:jc w:val="both"/>
              <w:rPr>
                <w:rStyle w:val="rvts9"/>
                <w:rFonts w:ascii="Times New Roman" w:hAnsi="Times New Roman" w:cs="Times New Roman"/>
                <w:bCs/>
                <w:sz w:val="28"/>
                <w:szCs w:val="28"/>
                <w:shd w:val="clear" w:color="auto" w:fill="FFFFFF"/>
                <w:lang w:val="uk-UA"/>
              </w:rPr>
            </w:pPr>
            <w:r w:rsidRPr="00940957">
              <w:rPr>
                <w:rStyle w:val="rvts9"/>
                <w:rFonts w:ascii="Times New Roman" w:hAnsi="Times New Roman" w:cs="Times New Roman"/>
                <w:bCs/>
                <w:sz w:val="28"/>
                <w:szCs w:val="28"/>
                <w:shd w:val="clear" w:color="auto" w:fill="FFFFFF"/>
                <w:lang w:val="uk-UA"/>
              </w:rPr>
              <w:t>Стаття 92. Право постійного користування земельною ділянкою</w:t>
            </w:r>
          </w:p>
          <w:p w14:paraId="55EA3863" w14:textId="77777777" w:rsidR="00AC0DB7" w:rsidRPr="00940957" w:rsidRDefault="00AC0DB7" w:rsidP="00AC0DB7">
            <w:pPr>
              <w:spacing w:before="100" w:beforeAutospacing="1" w:after="100" w:afterAutospacing="1"/>
              <w:ind w:firstLine="447"/>
              <w:jc w:val="both"/>
              <w:rPr>
                <w:rFonts w:ascii="Times New Roman" w:hAnsi="Times New Roman" w:cs="Times New Roman"/>
                <w:bCs/>
                <w:sz w:val="28"/>
                <w:szCs w:val="28"/>
                <w:shd w:val="clear" w:color="auto" w:fill="FFFFFF"/>
                <w:lang w:val="uk-UA"/>
              </w:rPr>
            </w:pPr>
            <w:r w:rsidRPr="00940957">
              <w:rPr>
                <w:rFonts w:ascii="Times New Roman" w:hAnsi="Times New Roman" w:cs="Times New Roman"/>
                <w:bCs/>
                <w:sz w:val="28"/>
                <w:szCs w:val="28"/>
                <w:shd w:val="clear" w:color="auto" w:fill="FFFFFF"/>
                <w:lang w:val="uk-UA"/>
              </w:rPr>
              <w:t>…</w:t>
            </w:r>
          </w:p>
          <w:p w14:paraId="35A35062" w14:textId="77777777" w:rsidR="00AC0DB7" w:rsidRDefault="00AC0DB7" w:rsidP="00AC0DB7">
            <w:pPr>
              <w:spacing w:before="100" w:beforeAutospacing="1" w:after="100" w:afterAutospacing="1"/>
              <w:ind w:firstLine="447"/>
              <w:jc w:val="both"/>
              <w:rPr>
                <w:rFonts w:ascii="Times New Roman" w:hAnsi="Times New Roman" w:cs="Times New Roman"/>
                <w:bCs/>
                <w:sz w:val="28"/>
                <w:szCs w:val="28"/>
                <w:shd w:val="clear" w:color="auto" w:fill="FFFFFF"/>
                <w:lang w:val="uk-UA"/>
              </w:rPr>
            </w:pPr>
            <w:r w:rsidRPr="00940957">
              <w:rPr>
                <w:rFonts w:ascii="Times New Roman" w:hAnsi="Times New Roman" w:cs="Times New Roman"/>
                <w:bCs/>
                <w:color w:val="000000" w:themeColor="text1"/>
                <w:sz w:val="28"/>
                <w:szCs w:val="28"/>
                <w:shd w:val="clear" w:color="auto" w:fill="FFFFFF"/>
                <w:lang w:val="uk-UA"/>
              </w:rPr>
              <w:lastRenderedPageBreak/>
              <w:t>а)</w:t>
            </w:r>
            <w:r w:rsidR="00C64578" w:rsidRPr="00940957">
              <w:rPr>
                <w:rFonts w:ascii="Times New Roman" w:hAnsi="Times New Roman" w:cs="Times New Roman"/>
                <w:bCs/>
                <w:color w:val="000000" w:themeColor="text1"/>
                <w:sz w:val="28"/>
                <w:szCs w:val="28"/>
                <w:shd w:val="clear" w:color="auto" w:fill="FFFFFF"/>
                <w:lang w:val="uk-UA"/>
              </w:rPr>
              <w:t> </w:t>
            </w:r>
            <w:r w:rsidRPr="00940957">
              <w:rPr>
                <w:rFonts w:ascii="Times New Roman" w:hAnsi="Times New Roman" w:cs="Times New Roman"/>
                <w:bCs/>
                <w:strike/>
                <w:color w:val="000000" w:themeColor="text1"/>
                <w:sz w:val="28"/>
                <w:szCs w:val="28"/>
                <w:shd w:val="clear" w:color="auto" w:fill="FFFFFF"/>
                <w:lang w:val="uk-UA"/>
              </w:rPr>
              <w:t>підприємства,</w:t>
            </w:r>
            <w:r w:rsidRPr="00940957">
              <w:rPr>
                <w:rFonts w:ascii="Times New Roman" w:hAnsi="Times New Roman" w:cs="Times New Roman"/>
                <w:bCs/>
                <w:color w:val="000000" w:themeColor="text1"/>
                <w:sz w:val="28"/>
                <w:szCs w:val="28"/>
                <w:shd w:val="clear" w:color="auto" w:fill="FFFFFF"/>
                <w:lang w:val="uk-UA"/>
              </w:rPr>
              <w:t xml:space="preserve"> </w:t>
            </w:r>
            <w:r w:rsidRPr="00940957">
              <w:rPr>
                <w:rFonts w:ascii="Times New Roman" w:hAnsi="Times New Roman" w:cs="Times New Roman"/>
                <w:bCs/>
                <w:sz w:val="28"/>
                <w:szCs w:val="28"/>
                <w:shd w:val="clear" w:color="auto" w:fill="FFFFFF"/>
                <w:lang w:val="uk-UA"/>
              </w:rPr>
              <w:t>установи та організації, що належать до державної та комунальної власності;</w:t>
            </w:r>
          </w:p>
          <w:p w14:paraId="3FF47964" w14:textId="6C267273" w:rsidR="00870303" w:rsidRPr="00940957" w:rsidRDefault="00870303" w:rsidP="00AC0DB7">
            <w:pPr>
              <w:spacing w:before="100" w:beforeAutospacing="1" w:after="100" w:afterAutospacing="1"/>
              <w:ind w:firstLine="447"/>
              <w:jc w:val="both"/>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w:t>
            </w:r>
          </w:p>
          <w:p w14:paraId="39E67681" w14:textId="4A2E21CE" w:rsidR="00270DB6" w:rsidRPr="00940957" w:rsidRDefault="00270DB6" w:rsidP="00270DB6">
            <w:pPr>
              <w:spacing w:before="100" w:beforeAutospacing="1" w:after="100" w:afterAutospacing="1"/>
              <w:ind w:firstLine="447"/>
              <w:jc w:val="both"/>
              <w:rPr>
                <w:rFonts w:ascii="Times New Roman" w:hAnsi="Times New Roman" w:cs="Times New Roman"/>
                <w:bCs/>
                <w:sz w:val="28"/>
                <w:szCs w:val="28"/>
                <w:shd w:val="clear" w:color="auto" w:fill="FFFFFF"/>
                <w:lang w:val="uk-UA"/>
              </w:rPr>
            </w:pPr>
          </w:p>
        </w:tc>
        <w:tc>
          <w:tcPr>
            <w:tcW w:w="6804" w:type="dxa"/>
          </w:tcPr>
          <w:p w14:paraId="6ADF8A13" w14:textId="77777777" w:rsidR="00AC0DB7" w:rsidRPr="00940957" w:rsidRDefault="00AC0DB7" w:rsidP="00AC0DB7">
            <w:pPr>
              <w:spacing w:before="100" w:beforeAutospacing="1" w:after="100" w:afterAutospacing="1"/>
              <w:ind w:firstLine="447"/>
              <w:jc w:val="both"/>
              <w:rPr>
                <w:rStyle w:val="rvts9"/>
                <w:rFonts w:ascii="Times New Roman" w:hAnsi="Times New Roman" w:cs="Times New Roman"/>
                <w:bCs/>
                <w:sz w:val="28"/>
                <w:szCs w:val="28"/>
                <w:shd w:val="clear" w:color="auto" w:fill="FFFFFF"/>
                <w:lang w:val="uk-UA"/>
              </w:rPr>
            </w:pPr>
            <w:r w:rsidRPr="00940957">
              <w:rPr>
                <w:rStyle w:val="rvts9"/>
                <w:rFonts w:ascii="Times New Roman" w:hAnsi="Times New Roman" w:cs="Times New Roman"/>
                <w:bCs/>
                <w:sz w:val="28"/>
                <w:szCs w:val="28"/>
                <w:shd w:val="clear" w:color="auto" w:fill="FFFFFF"/>
                <w:lang w:val="uk-UA"/>
              </w:rPr>
              <w:lastRenderedPageBreak/>
              <w:t>Стаття 92. Право постійного користування земельною ділянкою</w:t>
            </w:r>
          </w:p>
          <w:p w14:paraId="1CC0E871" w14:textId="77777777" w:rsidR="00AC0DB7" w:rsidRPr="00940957" w:rsidRDefault="00AC0DB7" w:rsidP="00AC0DB7">
            <w:pPr>
              <w:spacing w:before="100" w:beforeAutospacing="1" w:after="100" w:afterAutospacing="1"/>
              <w:ind w:firstLine="447"/>
              <w:jc w:val="both"/>
              <w:rPr>
                <w:rFonts w:ascii="Times New Roman" w:hAnsi="Times New Roman" w:cs="Times New Roman"/>
                <w:bCs/>
                <w:sz w:val="28"/>
                <w:szCs w:val="28"/>
                <w:shd w:val="clear" w:color="auto" w:fill="FFFFFF"/>
                <w:lang w:val="uk-UA"/>
              </w:rPr>
            </w:pPr>
            <w:r w:rsidRPr="00940957">
              <w:rPr>
                <w:rFonts w:ascii="Times New Roman" w:hAnsi="Times New Roman" w:cs="Times New Roman"/>
                <w:bCs/>
                <w:sz w:val="28"/>
                <w:szCs w:val="28"/>
                <w:shd w:val="clear" w:color="auto" w:fill="FFFFFF"/>
                <w:lang w:val="uk-UA"/>
              </w:rPr>
              <w:t>…</w:t>
            </w:r>
          </w:p>
          <w:p w14:paraId="590E04C6" w14:textId="5E385003" w:rsidR="00FB3DE0" w:rsidRPr="00940957" w:rsidRDefault="00C64578" w:rsidP="00C64578">
            <w:pPr>
              <w:spacing w:after="0"/>
              <w:ind w:firstLine="457"/>
              <w:jc w:val="both"/>
              <w:rPr>
                <w:rFonts w:ascii="Times New Roman" w:hAnsi="Times New Roman" w:cs="Times New Roman"/>
                <w:bCs/>
                <w:sz w:val="28"/>
                <w:szCs w:val="28"/>
                <w:shd w:val="clear" w:color="auto" w:fill="FFFFFF"/>
                <w:lang w:val="uk-UA"/>
              </w:rPr>
            </w:pPr>
            <w:r w:rsidRPr="00940957">
              <w:rPr>
                <w:rFonts w:ascii="Times New Roman" w:hAnsi="Times New Roman" w:cs="Times New Roman"/>
                <w:bCs/>
                <w:color w:val="000000" w:themeColor="text1"/>
                <w:sz w:val="28"/>
                <w:szCs w:val="28"/>
                <w:shd w:val="clear" w:color="auto" w:fill="FFFFFF"/>
                <w:lang w:val="uk-UA"/>
              </w:rPr>
              <w:lastRenderedPageBreak/>
              <w:t xml:space="preserve">а) установи </w:t>
            </w:r>
            <w:r w:rsidRPr="00940957">
              <w:rPr>
                <w:rFonts w:ascii="Times New Roman" w:hAnsi="Times New Roman" w:cs="Times New Roman"/>
                <w:bCs/>
                <w:sz w:val="28"/>
                <w:szCs w:val="28"/>
                <w:shd w:val="clear" w:color="auto" w:fill="FFFFFF"/>
                <w:lang w:val="uk-UA"/>
              </w:rPr>
              <w:t>та організації, що належать до державної та комунальної власності;</w:t>
            </w:r>
          </w:p>
          <w:p w14:paraId="595D0103" w14:textId="762B789A" w:rsidR="00270DB6" w:rsidRPr="00940957" w:rsidRDefault="00270DB6" w:rsidP="00C64578">
            <w:pPr>
              <w:spacing w:after="0"/>
              <w:ind w:firstLine="457"/>
              <w:jc w:val="both"/>
              <w:rPr>
                <w:rFonts w:ascii="Times New Roman" w:eastAsia="Calibri" w:hAnsi="Times New Roman" w:cs="Times New Roman"/>
                <w:bCs/>
                <w:color w:val="000000" w:themeColor="text1"/>
                <w:sz w:val="28"/>
                <w:szCs w:val="28"/>
                <w:lang w:val="uk-UA" w:eastAsia="uk-UA"/>
              </w:rPr>
            </w:pPr>
            <w:r w:rsidRPr="00940957">
              <w:rPr>
                <w:rFonts w:ascii="Times New Roman" w:eastAsia="Calibri" w:hAnsi="Times New Roman" w:cs="Times New Roman"/>
                <w:bCs/>
                <w:color w:val="000000" w:themeColor="text1"/>
                <w:sz w:val="28"/>
                <w:szCs w:val="28"/>
                <w:lang w:val="uk-UA" w:eastAsia="uk-UA"/>
              </w:rPr>
              <w:t>…</w:t>
            </w:r>
          </w:p>
        </w:tc>
      </w:tr>
      <w:tr w:rsidR="00042EFF" w:rsidRPr="00DF6D3A" w14:paraId="6FE4183A" w14:textId="77777777" w:rsidTr="00EB6A2F">
        <w:trPr>
          <w:gridAfter w:val="1"/>
          <w:wAfter w:w="11" w:type="dxa"/>
        </w:trPr>
        <w:tc>
          <w:tcPr>
            <w:tcW w:w="6799" w:type="dxa"/>
            <w:shd w:val="clear" w:color="auto" w:fill="auto"/>
          </w:tcPr>
          <w:p w14:paraId="2BFC781D" w14:textId="4E4115F0" w:rsidR="00042EFF" w:rsidRPr="00940957" w:rsidRDefault="00042EFF" w:rsidP="00AC0DB7">
            <w:pPr>
              <w:spacing w:before="100" w:beforeAutospacing="1" w:after="100" w:afterAutospacing="1"/>
              <w:ind w:firstLine="447"/>
              <w:jc w:val="both"/>
              <w:rPr>
                <w:rStyle w:val="rvts9"/>
                <w:rFonts w:ascii="Times New Roman" w:hAnsi="Times New Roman" w:cs="Times New Roman"/>
                <w:bCs/>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lastRenderedPageBreak/>
              <w:t>в</w:t>
            </w:r>
            <w:r w:rsidRPr="00940957">
              <w:rPr>
                <w:rStyle w:val="rvts9"/>
                <w:rFonts w:ascii="Times New Roman" w:hAnsi="Times New Roman" w:cs="Times New Roman"/>
                <w:color w:val="000000" w:themeColor="text1"/>
                <w:sz w:val="28"/>
                <w:szCs w:val="28"/>
                <w:lang w:val="uk-UA"/>
              </w:rPr>
              <w:t>ідсутній</w:t>
            </w:r>
          </w:p>
        </w:tc>
        <w:tc>
          <w:tcPr>
            <w:tcW w:w="6804" w:type="dxa"/>
          </w:tcPr>
          <w:p w14:paraId="0F98B1A7" w14:textId="4D5F58FF" w:rsidR="00042EFF" w:rsidRPr="00940957" w:rsidRDefault="00AF04EC" w:rsidP="00AC0DB7">
            <w:pPr>
              <w:spacing w:before="100" w:beforeAutospacing="1" w:after="100" w:afterAutospacing="1"/>
              <w:ind w:firstLine="447"/>
              <w:jc w:val="both"/>
              <w:rPr>
                <w:rStyle w:val="rvts9"/>
                <w:rFonts w:ascii="Times New Roman" w:hAnsi="Times New Roman" w:cs="Times New Roman"/>
                <w:bCs/>
                <w:sz w:val="28"/>
                <w:szCs w:val="28"/>
                <w:shd w:val="clear" w:color="auto" w:fill="FFFFFF"/>
                <w:lang w:val="uk-UA"/>
              </w:rPr>
            </w:pPr>
            <w:r w:rsidRPr="00AF04EC">
              <w:rPr>
                <w:rStyle w:val="rvts9"/>
                <w:rFonts w:ascii="Times New Roman" w:hAnsi="Times New Roman" w:cs="Times New Roman"/>
                <w:bCs/>
                <w:color w:val="000000" w:themeColor="text1"/>
                <w:sz w:val="28"/>
                <w:szCs w:val="28"/>
                <w:shd w:val="clear" w:color="auto" w:fill="FFFFFF"/>
                <w:lang w:val="uk-UA"/>
              </w:rPr>
              <w:t>є) господарські товариства, 50 і більше відсотків акцій (часток) яких належить державі, Автономній Республіці Крим чи територіальній громаді або іншому господарському товариству, 100 відсотків акцій (часток) якого належать державі, Автономній Республіці Крим чи територіальній громаді.</w:t>
            </w:r>
          </w:p>
        </w:tc>
      </w:tr>
      <w:tr w:rsidR="00200B14" w:rsidRPr="00DF6D3A" w14:paraId="68078ECB" w14:textId="77777777" w:rsidTr="00C076A7">
        <w:trPr>
          <w:gridAfter w:val="1"/>
          <w:wAfter w:w="11" w:type="dxa"/>
        </w:trPr>
        <w:tc>
          <w:tcPr>
            <w:tcW w:w="13603" w:type="dxa"/>
            <w:gridSpan w:val="2"/>
            <w:shd w:val="clear" w:color="auto" w:fill="auto"/>
          </w:tcPr>
          <w:p w14:paraId="4168AED2" w14:textId="68F4376A" w:rsidR="00200B14" w:rsidRPr="00940957" w:rsidRDefault="003220B7"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t xml:space="preserve">Закон України «Про </w:t>
            </w:r>
            <w:r w:rsidRPr="00940957">
              <w:rPr>
                <w:rFonts w:ascii="Times New Roman" w:eastAsia="Times New Roman" w:hAnsi="Times New Roman" w:cs="Times New Roman"/>
                <w:b/>
                <w:bCs/>
                <w:sz w:val="28"/>
                <w:szCs w:val="28"/>
                <w:lang w:val="uk-UA"/>
              </w:rPr>
              <w:t>оренду державного та комунального майна»</w:t>
            </w:r>
          </w:p>
        </w:tc>
      </w:tr>
      <w:tr w:rsidR="003220B7" w:rsidRPr="00DF6D3A" w14:paraId="445CAC74" w14:textId="77777777" w:rsidTr="00C076A7">
        <w:trPr>
          <w:gridAfter w:val="1"/>
          <w:wAfter w:w="11" w:type="dxa"/>
        </w:trPr>
        <w:tc>
          <w:tcPr>
            <w:tcW w:w="6799" w:type="dxa"/>
            <w:shd w:val="clear" w:color="auto" w:fill="auto"/>
          </w:tcPr>
          <w:p w14:paraId="1D6F6BA5" w14:textId="0D4753CB" w:rsidR="008B246D" w:rsidRPr="00940957" w:rsidRDefault="008B246D" w:rsidP="008B246D">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Стаття 15. Передача в оренду майна без проведення аукціону</w:t>
            </w:r>
          </w:p>
          <w:p w14:paraId="04664C25" w14:textId="0AB41E6C" w:rsidR="008B246D" w:rsidRPr="00940957" w:rsidRDefault="008B246D" w:rsidP="008B246D">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3AFFBF32" w14:textId="7C528C64" w:rsidR="00C13653" w:rsidRPr="00940957" w:rsidRDefault="00C13653" w:rsidP="008B246D">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2. Право на отримання в оренду державного та комунального майна, що не міститься в Переліку першого типу, без проведення аукціону також мають:</w:t>
            </w:r>
          </w:p>
          <w:p w14:paraId="05E0CCB2" w14:textId="763D65E2" w:rsidR="00C13653" w:rsidRPr="00940957" w:rsidRDefault="00C13653" w:rsidP="008B246D">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0842A0F0" w14:textId="73410BAC" w:rsidR="003220B7" w:rsidRPr="00940957" w:rsidRDefault="008B246D"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strike/>
                <w:color w:val="000000" w:themeColor="text1"/>
                <w:sz w:val="28"/>
                <w:szCs w:val="28"/>
                <w:shd w:val="clear" w:color="auto" w:fill="FFFFFF"/>
                <w:lang w:val="uk-UA"/>
              </w:rPr>
              <w:t>державні та комунальні підприємства,</w:t>
            </w:r>
            <w:r w:rsidRPr="00940957">
              <w:rPr>
                <w:rStyle w:val="rvts9"/>
                <w:rFonts w:ascii="Times New Roman" w:hAnsi="Times New Roman" w:cs="Times New Roman"/>
                <w:bCs/>
                <w:color w:val="000000" w:themeColor="text1"/>
                <w:sz w:val="28"/>
                <w:szCs w:val="28"/>
                <w:shd w:val="clear" w:color="auto" w:fill="FFFFFF"/>
                <w:lang w:val="uk-UA"/>
              </w:rPr>
              <w:t xml:space="preserve"> установи, організації у сфері культури і мистецтв чи громадські організації у сфері культури і мистецтв (у тому числі національні творчі спілки або їх члени під творчі майстерні);</w:t>
            </w:r>
          </w:p>
        </w:tc>
        <w:tc>
          <w:tcPr>
            <w:tcW w:w="6804" w:type="dxa"/>
          </w:tcPr>
          <w:p w14:paraId="48EEAAB3" w14:textId="77777777" w:rsidR="008B246D" w:rsidRPr="00940957" w:rsidRDefault="008B246D" w:rsidP="008B246D">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Стаття 15. Передача в оренду майна без проведення аукціону</w:t>
            </w:r>
          </w:p>
          <w:p w14:paraId="07177CA8" w14:textId="77777777" w:rsidR="008B246D" w:rsidRPr="00940957" w:rsidRDefault="008B246D" w:rsidP="008B246D">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277DD558" w14:textId="77777777" w:rsidR="00C13653" w:rsidRPr="00940957" w:rsidRDefault="00C13653" w:rsidP="00C13653">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2. Право на отримання в оренду державного та комунального майна, що не міститься в Переліку першого типу, без проведення аукціону також мають:</w:t>
            </w:r>
          </w:p>
          <w:p w14:paraId="216E6677" w14:textId="77777777" w:rsidR="00C13653" w:rsidRPr="00940957" w:rsidRDefault="00C13653" w:rsidP="00C13653">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7F24DDC4" w14:textId="07277190" w:rsidR="003220B7" w:rsidRPr="00940957" w:rsidRDefault="008B246D" w:rsidP="008B246D">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установи, організації у сфері культури і мистецтв чи громадські організації у сфері культури і мистецтв (у тому числі національні творчі спілки або їх члени під творчі майстерні);</w:t>
            </w:r>
          </w:p>
        </w:tc>
      </w:tr>
      <w:tr w:rsidR="00C13653" w:rsidRPr="00DF6D3A" w14:paraId="17D967A2" w14:textId="77777777" w:rsidTr="00C076A7">
        <w:trPr>
          <w:gridAfter w:val="1"/>
          <w:wAfter w:w="11" w:type="dxa"/>
        </w:trPr>
        <w:tc>
          <w:tcPr>
            <w:tcW w:w="6799" w:type="dxa"/>
            <w:shd w:val="clear" w:color="auto" w:fill="auto"/>
          </w:tcPr>
          <w:p w14:paraId="649AAEEC" w14:textId="57D8AA8F" w:rsidR="00C13653" w:rsidRPr="00940957" w:rsidRDefault="0081646C" w:rsidP="008B246D">
            <w:pPr>
              <w:spacing w:before="100" w:beforeAutospacing="1" w:after="100" w:afterAutospacing="1"/>
              <w:ind w:firstLine="447"/>
              <w:jc w:val="both"/>
              <w:rPr>
                <w:rStyle w:val="rvts9"/>
                <w:rFonts w:ascii="Times New Roman" w:hAnsi="Times New Roman" w:cs="Times New Roman"/>
                <w:color w:val="000000" w:themeColor="text1"/>
                <w:sz w:val="28"/>
                <w:szCs w:val="28"/>
                <w:shd w:val="clear" w:color="auto" w:fill="FFFFFF"/>
                <w:lang w:val="uk-UA"/>
              </w:rPr>
            </w:pPr>
            <w:r w:rsidRPr="00940957">
              <w:rPr>
                <w:rStyle w:val="rvts9"/>
                <w:rFonts w:ascii="Times New Roman" w:hAnsi="Times New Roman" w:cs="Times New Roman"/>
                <w:color w:val="000000" w:themeColor="text1"/>
                <w:sz w:val="28"/>
                <w:szCs w:val="28"/>
                <w:shd w:val="clear" w:color="auto" w:fill="FFFFFF"/>
                <w:lang w:val="uk-UA"/>
              </w:rPr>
              <w:t>відсутній</w:t>
            </w:r>
          </w:p>
          <w:p w14:paraId="69555A6A" w14:textId="745E66CD" w:rsidR="0081646C" w:rsidRPr="00940957" w:rsidRDefault="0081646C" w:rsidP="008B246D">
            <w:pPr>
              <w:spacing w:before="100" w:beforeAutospacing="1" w:after="100" w:afterAutospacing="1"/>
              <w:ind w:firstLine="447"/>
              <w:jc w:val="both"/>
              <w:rPr>
                <w:rStyle w:val="rvts9"/>
                <w:rFonts w:ascii="Times New Roman" w:hAnsi="Times New Roman" w:cs="Times New Roman"/>
                <w:b/>
                <w:color w:val="000000" w:themeColor="text1"/>
                <w:sz w:val="28"/>
                <w:szCs w:val="28"/>
                <w:shd w:val="clear" w:color="auto" w:fill="FFFFFF"/>
                <w:lang w:val="uk-UA"/>
              </w:rPr>
            </w:pPr>
          </w:p>
        </w:tc>
        <w:tc>
          <w:tcPr>
            <w:tcW w:w="6804" w:type="dxa"/>
          </w:tcPr>
          <w:p w14:paraId="0A7A7B50" w14:textId="7D8DD7D7" w:rsidR="00C13653" w:rsidRPr="00940957" w:rsidRDefault="00AF04EC" w:rsidP="008B246D">
            <w:pPr>
              <w:spacing w:before="100" w:beforeAutospacing="1" w:after="100" w:afterAutospacing="1"/>
              <w:ind w:firstLine="447"/>
              <w:jc w:val="both"/>
              <w:rPr>
                <w:rStyle w:val="rvts9"/>
                <w:rFonts w:ascii="Times New Roman" w:hAnsi="Times New Roman" w:cs="Times New Roman"/>
                <w:color w:val="000000" w:themeColor="text1"/>
                <w:sz w:val="28"/>
                <w:szCs w:val="28"/>
                <w:shd w:val="clear" w:color="auto" w:fill="FFFFFF"/>
                <w:lang w:val="uk-UA"/>
              </w:rPr>
            </w:pPr>
            <w:r w:rsidRPr="00AF04EC">
              <w:rPr>
                <w:rStyle w:val="rvts9"/>
                <w:rFonts w:ascii="Times New Roman" w:hAnsi="Times New Roman" w:cs="Times New Roman"/>
                <w:color w:val="000000" w:themeColor="text1"/>
                <w:sz w:val="28"/>
                <w:szCs w:val="28"/>
                <w:shd w:val="clear" w:color="auto" w:fill="FFFFFF"/>
                <w:lang w:val="uk-UA"/>
              </w:rPr>
              <w:t xml:space="preserve">господарські товариства, 50 і більше відсотків акцій (часток) яких належить державі, Автономній Республіці Крим чи територіальній громаді або іншому господарському товариству, 100 відсотків акцій </w:t>
            </w:r>
            <w:r w:rsidRPr="00AF04EC">
              <w:rPr>
                <w:rStyle w:val="rvts9"/>
                <w:rFonts w:ascii="Times New Roman" w:hAnsi="Times New Roman" w:cs="Times New Roman"/>
                <w:color w:val="000000" w:themeColor="text1"/>
                <w:sz w:val="28"/>
                <w:szCs w:val="28"/>
                <w:shd w:val="clear" w:color="auto" w:fill="FFFFFF"/>
                <w:lang w:val="uk-UA"/>
              </w:rPr>
              <w:lastRenderedPageBreak/>
              <w:t>(часток) якого належать державі, Автономній Республіці Крим чи територіальній громаді</w:t>
            </w:r>
          </w:p>
        </w:tc>
      </w:tr>
      <w:tr w:rsidR="0081646C" w:rsidRPr="00DF6D3A" w14:paraId="46183AC5" w14:textId="77777777" w:rsidTr="00C076A7">
        <w:trPr>
          <w:gridAfter w:val="1"/>
          <w:wAfter w:w="11" w:type="dxa"/>
        </w:trPr>
        <w:tc>
          <w:tcPr>
            <w:tcW w:w="6799" w:type="dxa"/>
            <w:shd w:val="clear" w:color="auto" w:fill="auto"/>
          </w:tcPr>
          <w:p w14:paraId="2FA9A734" w14:textId="3A277489" w:rsidR="0081646C" w:rsidRPr="00940957" w:rsidRDefault="0081646C" w:rsidP="0081646C">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lastRenderedPageBreak/>
              <w:t>3. Підприємствам, установам і організаціям, що отримали в оренду державне та/або комунальне майно без проведення аукціону, заборонено укладати договори суборенди щодо цього майна.</w:t>
            </w:r>
          </w:p>
        </w:tc>
        <w:tc>
          <w:tcPr>
            <w:tcW w:w="6804" w:type="dxa"/>
          </w:tcPr>
          <w:p w14:paraId="1A80465E" w14:textId="60CB25BD" w:rsidR="0081646C" w:rsidRPr="00940957" w:rsidRDefault="0081646C" w:rsidP="0081646C">
            <w:pPr>
              <w:spacing w:before="100" w:beforeAutospacing="1" w:after="100" w:afterAutospacing="1"/>
              <w:ind w:firstLine="45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3. </w:t>
            </w:r>
            <w:r w:rsidRPr="00940957">
              <w:rPr>
                <w:rFonts w:ascii="Times New Roman" w:eastAsia="Times New Roman" w:hAnsi="Times New Roman" w:cs="Times New Roman"/>
                <w:bCs/>
                <w:color w:val="000000"/>
                <w:sz w:val="28"/>
                <w:szCs w:val="28"/>
                <w:lang w:val="uk-UA"/>
              </w:rPr>
              <w:t>Юридичні особи</w:t>
            </w:r>
            <w:r w:rsidRPr="00940957">
              <w:rPr>
                <w:rStyle w:val="rvts9"/>
                <w:rFonts w:ascii="Times New Roman" w:hAnsi="Times New Roman" w:cs="Times New Roman"/>
                <w:bCs/>
                <w:color w:val="000000" w:themeColor="text1"/>
                <w:sz w:val="28"/>
                <w:szCs w:val="28"/>
                <w:shd w:val="clear" w:color="auto" w:fill="FFFFFF"/>
                <w:lang w:val="uk-UA"/>
              </w:rPr>
              <w:t>, що отримали в оренду державне та/або комунальне майно без проведення аукціону, заборонено укладати договори суборенди щодо цього майна.</w:t>
            </w:r>
          </w:p>
        </w:tc>
      </w:tr>
      <w:tr w:rsidR="00145F3D" w:rsidRPr="00DF6D3A" w14:paraId="0E4DFB5A" w14:textId="77777777" w:rsidTr="00C076A7">
        <w:trPr>
          <w:gridAfter w:val="1"/>
          <w:wAfter w:w="11" w:type="dxa"/>
        </w:trPr>
        <w:tc>
          <w:tcPr>
            <w:tcW w:w="13603" w:type="dxa"/>
            <w:gridSpan w:val="2"/>
            <w:shd w:val="clear" w:color="auto" w:fill="auto"/>
          </w:tcPr>
          <w:p w14:paraId="44C32ACE" w14:textId="1B2520FE" w:rsidR="00145F3D" w:rsidRPr="00940957" w:rsidRDefault="00145F3D"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t>Закон України «Про державну реєстрацію юридичних осіб, фізичних осіб – підприємців та громадських формувань</w:t>
            </w:r>
            <w:r w:rsidRPr="00940957">
              <w:rPr>
                <w:rFonts w:ascii="Times New Roman" w:eastAsia="Times New Roman" w:hAnsi="Times New Roman" w:cs="Times New Roman"/>
                <w:b/>
                <w:bCs/>
                <w:sz w:val="28"/>
                <w:szCs w:val="28"/>
                <w:lang w:val="uk-UA"/>
              </w:rPr>
              <w:t>»</w:t>
            </w:r>
          </w:p>
        </w:tc>
      </w:tr>
      <w:tr w:rsidR="00145F3D" w:rsidRPr="00DF6D3A" w14:paraId="236DFC11" w14:textId="77777777" w:rsidTr="00C076A7">
        <w:trPr>
          <w:gridAfter w:val="1"/>
          <w:wAfter w:w="11" w:type="dxa"/>
        </w:trPr>
        <w:tc>
          <w:tcPr>
            <w:tcW w:w="6799" w:type="dxa"/>
            <w:shd w:val="clear" w:color="auto" w:fill="auto"/>
          </w:tcPr>
          <w:p w14:paraId="62C0D290" w14:textId="77777777" w:rsidR="00145F3D" w:rsidRPr="00940957" w:rsidRDefault="00145F3D"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Стаття 5. Система органів державної реєстрації</w:t>
            </w:r>
          </w:p>
          <w:p w14:paraId="6795F6C7" w14:textId="77777777" w:rsidR="00145F3D" w:rsidRPr="00940957" w:rsidRDefault="00145F3D"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23325D66" w14:textId="77777777" w:rsidR="00145F3D" w:rsidRPr="00940957" w:rsidRDefault="00145F3D"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2. До повноважень Міністерства юстиції України у сфері державної реєстрації належить:</w:t>
            </w:r>
          </w:p>
          <w:p w14:paraId="4A9744A8" w14:textId="77777777" w:rsidR="00145F3D" w:rsidRPr="00940957" w:rsidRDefault="00145F3D"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349A2F0C" w14:textId="75B2DED3" w:rsidR="00145F3D" w:rsidRPr="00940957" w:rsidRDefault="00145F3D"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відсутня</w:t>
            </w:r>
          </w:p>
        </w:tc>
        <w:tc>
          <w:tcPr>
            <w:tcW w:w="6804" w:type="dxa"/>
          </w:tcPr>
          <w:p w14:paraId="7C4077E8" w14:textId="77777777" w:rsidR="00145F3D" w:rsidRPr="00940957" w:rsidRDefault="00145F3D" w:rsidP="00145F3D">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Стаття 5. Система органів державної реєстрації</w:t>
            </w:r>
          </w:p>
          <w:p w14:paraId="5044EF99" w14:textId="77777777" w:rsidR="00145F3D" w:rsidRPr="00940957" w:rsidRDefault="00145F3D" w:rsidP="00145F3D">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7FA8A535" w14:textId="77777777" w:rsidR="00145F3D" w:rsidRPr="00940957" w:rsidRDefault="00145F3D" w:rsidP="00145F3D">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2. До повноважень Міністерства юстиції України у сфері державної реєстрації належить:</w:t>
            </w:r>
          </w:p>
          <w:p w14:paraId="03D6E04A" w14:textId="77777777" w:rsidR="00145F3D" w:rsidRPr="00940957" w:rsidRDefault="00145F3D" w:rsidP="00145F3D">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643369C8" w14:textId="7912CA7F" w:rsidR="00145F3D" w:rsidRPr="00940957" w:rsidRDefault="00451996" w:rsidP="00C076A7">
            <w:pPr>
              <w:spacing w:before="100" w:beforeAutospacing="1" w:after="100" w:afterAutospacing="1"/>
              <w:ind w:firstLine="457"/>
              <w:jc w:val="both"/>
              <w:rPr>
                <w:rStyle w:val="rvts9"/>
                <w:rFonts w:ascii="Times New Roman" w:hAnsi="Times New Roman" w:cs="Times New Roman"/>
                <w:bCs/>
                <w:color w:val="000000" w:themeColor="text1"/>
                <w:sz w:val="28"/>
                <w:szCs w:val="28"/>
                <w:shd w:val="clear" w:color="auto" w:fill="FFFFFF"/>
                <w:lang w:val="uk-UA"/>
              </w:rPr>
            </w:pPr>
            <w:r>
              <w:rPr>
                <w:rFonts w:ascii="Times New Roman" w:hAnsi="Times New Roman" w:cs="Times New Roman"/>
                <w:bCs/>
                <w:color w:val="000000" w:themeColor="text1"/>
                <w:sz w:val="28"/>
                <w:szCs w:val="28"/>
                <w:shd w:val="clear" w:color="auto" w:fill="FFFFFF"/>
                <w:lang w:val="uk-UA"/>
              </w:rPr>
              <w:t>5-</w:t>
            </w:r>
            <w:r w:rsidRPr="00451996">
              <w:rPr>
                <w:rFonts w:ascii="Times New Roman" w:hAnsi="Times New Roman" w:cs="Times New Roman"/>
                <w:bCs/>
                <w:color w:val="000000" w:themeColor="text1"/>
                <w:sz w:val="28"/>
                <w:szCs w:val="28"/>
                <w:shd w:val="clear" w:color="auto" w:fill="FFFFFF"/>
                <w:lang w:val="uk-UA"/>
              </w:rPr>
              <w:t>1) затвердження словника організаційно-правових форм юридичних осіб для цілей вед</w:t>
            </w:r>
            <w:r>
              <w:rPr>
                <w:rFonts w:ascii="Times New Roman" w:hAnsi="Times New Roman" w:cs="Times New Roman"/>
                <w:bCs/>
                <w:color w:val="000000" w:themeColor="text1"/>
                <w:sz w:val="28"/>
                <w:szCs w:val="28"/>
                <w:shd w:val="clear" w:color="auto" w:fill="FFFFFF"/>
                <w:lang w:val="uk-UA"/>
              </w:rPr>
              <w:t>ення Єдиного державного реєстру</w:t>
            </w:r>
            <w:r w:rsidR="00145F3D" w:rsidRPr="00940957">
              <w:rPr>
                <w:rFonts w:ascii="Times New Roman" w:hAnsi="Times New Roman" w:cs="Times New Roman"/>
                <w:bCs/>
                <w:color w:val="000000" w:themeColor="text1"/>
                <w:sz w:val="28"/>
                <w:szCs w:val="28"/>
                <w:shd w:val="clear" w:color="auto" w:fill="FFFFFF"/>
                <w:lang w:val="uk-UA"/>
              </w:rPr>
              <w:t>;</w:t>
            </w:r>
          </w:p>
        </w:tc>
      </w:tr>
      <w:tr w:rsidR="008D67EC" w:rsidRPr="00DF6D3A" w14:paraId="79C086F3" w14:textId="77777777" w:rsidTr="00C076A7">
        <w:trPr>
          <w:gridAfter w:val="1"/>
          <w:wAfter w:w="11" w:type="dxa"/>
        </w:trPr>
        <w:tc>
          <w:tcPr>
            <w:tcW w:w="6799" w:type="dxa"/>
            <w:shd w:val="clear" w:color="auto" w:fill="auto"/>
          </w:tcPr>
          <w:p w14:paraId="5B42887A" w14:textId="77777777" w:rsidR="008D67EC" w:rsidRPr="00940957" w:rsidRDefault="008D67EC"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Стаття 7. Єдиний державний реєстр</w:t>
            </w:r>
          </w:p>
          <w:p w14:paraId="3F314CAC" w14:textId="77777777" w:rsidR="008D67EC" w:rsidRPr="00940957" w:rsidRDefault="008D67EC"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5503A273" w14:textId="77777777" w:rsidR="008D67EC" w:rsidRPr="00940957" w:rsidRDefault="008D67EC"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3. Програмне забезпечення Єдиного державного реєстру повинно забезпечувати:</w:t>
            </w:r>
          </w:p>
          <w:p w14:paraId="3FD4B8D8" w14:textId="77777777" w:rsidR="008D67EC" w:rsidRPr="00940957" w:rsidRDefault="008D67EC"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01B8AC8C" w14:textId="41D6961D" w:rsidR="008D67EC" w:rsidRPr="00940957" w:rsidRDefault="008D67EC"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відсутня</w:t>
            </w:r>
          </w:p>
        </w:tc>
        <w:tc>
          <w:tcPr>
            <w:tcW w:w="6804" w:type="dxa"/>
          </w:tcPr>
          <w:p w14:paraId="5E8874C1" w14:textId="77777777" w:rsidR="008D67EC" w:rsidRPr="00940957" w:rsidRDefault="008D67EC" w:rsidP="008D67EC">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Стаття 7. Єдиний державний реєстр</w:t>
            </w:r>
          </w:p>
          <w:p w14:paraId="33F40860" w14:textId="77777777" w:rsidR="008D67EC" w:rsidRPr="00940957" w:rsidRDefault="008D67EC" w:rsidP="008D67EC">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33F212CF" w14:textId="77777777" w:rsidR="008D67EC" w:rsidRPr="00940957" w:rsidRDefault="008D67EC" w:rsidP="008D67EC">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3. Програмне забезпечення Єдиного державного реєстру повинно забезпечувати:</w:t>
            </w:r>
          </w:p>
          <w:p w14:paraId="68C8510F" w14:textId="77777777" w:rsidR="008D67EC" w:rsidRPr="00940957" w:rsidRDefault="008D67EC" w:rsidP="008D67EC">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24C0210C" w14:textId="07DE5612" w:rsidR="008D67EC" w:rsidRPr="00940957" w:rsidRDefault="008D67EC" w:rsidP="00145F3D">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присвоєння коду організаційно-правової форми юридичної особи відповідно до словника, що міститься у Єдиному державному реєстрі;</w:t>
            </w:r>
          </w:p>
        </w:tc>
      </w:tr>
      <w:tr w:rsidR="008D67EC" w:rsidRPr="00DF6D3A" w14:paraId="58EA9E88" w14:textId="77777777" w:rsidTr="00C076A7">
        <w:trPr>
          <w:gridAfter w:val="1"/>
          <w:wAfter w:w="11" w:type="dxa"/>
        </w:trPr>
        <w:tc>
          <w:tcPr>
            <w:tcW w:w="6799" w:type="dxa"/>
            <w:shd w:val="clear" w:color="auto" w:fill="auto"/>
          </w:tcPr>
          <w:p w14:paraId="6BFA28DC" w14:textId="77777777" w:rsidR="008D67EC" w:rsidRDefault="008D67EC"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lastRenderedPageBreak/>
              <w:t>Стаття 16. Вимоги до найменування юридичної особи або її відокремленого підрозділу</w:t>
            </w:r>
          </w:p>
          <w:p w14:paraId="281D9960" w14:textId="60061B14" w:rsidR="00451996" w:rsidRPr="00940957" w:rsidRDefault="00451996"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Pr>
                <w:rStyle w:val="rvts9"/>
                <w:rFonts w:ascii="Times New Roman" w:hAnsi="Times New Roman" w:cs="Times New Roman"/>
                <w:bCs/>
                <w:color w:val="000000" w:themeColor="text1"/>
                <w:sz w:val="28"/>
                <w:szCs w:val="28"/>
                <w:shd w:val="clear" w:color="auto" w:fill="FFFFFF"/>
                <w:lang w:val="uk-UA"/>
              </w:rPr>
              <w:t>…</w:t>
            </w:r>
          </w:p>
          <w:p w14:paraId="6E14B995" w14:textId="77777777" w:rsidR="008D67EC" w:rsidRDefault="008D67EC"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2. Організаційно-правова форма юридичної особи визначається відповідно до класифікації організаційно-правових форм господарювання, затвердженої центральним органом виконавчої влади, що забезпечує формування та реалізує державну політику у сфері технічного регулювання.</w:t>
            </w:r>
          </w:p>
          <w:p w14:paraId="336EE397" w14:textId="00A8DAA2" w:rsidR="00451996" w:rsidRPr="00940957" w:rsidRDefault="00451996" w:rsidP="00C076A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Pr>
                <w:rStyle w:val="rvts9"/>
                <w:rFonts w:ascii="Times New Roman" w:hAnsi="Times New Roman" w:cs="Times New Roman"/>
                <w:bCs/>
                <w:color w:val="000000" w:themeColor="text1"/>
                <w:sz w:val="28"/>
                <w:szCs w:val="28"/>
                <w:shd w:val="clear" w:color="auto" w:fill="FFFFFF"/>
                <w:lang w:val="uk-UA"/>
              </w:rPr>
              <w:t>…</w:t>
            </w:r>
          </w:p>
        </w:tc>
        <w:tc>
          <w:tcPr>
            <w:tcW w:w="6804" w:type="dxa"/>
          </w:tcPr>
          <w:p w14:paraId="582E5C65" w14:textId="77777777" w:rsidR="008D67EC" w:rsidRDefault="008D67EC" w:rsidP="008D67EC">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Стаття 16. Вимоги до найменування юридичної особи або її відокремленого підрозділу</w:t>
            </w:r>
          </w:p>
          <w:p w14:paraId="54A46548" w14:textId="65E54890" w:rsidR="00451996" w:rsidRPr="00940957" w:rsidRDefault="00451996" w:rsidP="008D67EC">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Pr>
                <w:rStyle w:val="rvts9"/>
                <w:rFonts w:ascii="Times New Roman" w:hAnsi="Times New Roman" w:cs="Times New Roman"/>
                <w:bCs/>
                <w:color w:val="000000" w:themeColor="text1"/>
                <w:sz w:val="28"/>
                <w:szCs w:val="28"/>
                <w:shd w:val="clear" w:color="auto" w:fill="FFFFFF"/>
                <w:lang w:val="uk-UA"/>
              </w:rPr>
              <w:t>…</w:t>
            </w:r>
          </w:p>
          <w:p w14:paraId="7D879946" w14:textId="77777777" w:rsidR="008D67EC" w:rsidRDefault="00451996" w:rsidP="008D67EC">
            <w:pPr>
              <w:spacing w:before="100" w:beforeAutospacing="1" w:after="100" w:afterAutospacing="1"/>
              <w:ind w:firstLine="447"/>
              <w:jc w:val="both"/>
              <w:rPr>
                <w:rFonts w:ascii="Times New Roman" w:eastAsia="Times New Roman" w:hAnsi="Times New Roman" w:cs="Times New Roman"/>
                <w:color w:val="000000"/>
                <w:sz w:val="28"/>
                <w:szCs w:val="28"/>
                <w:lang w:val="uk-UA" w:eastAsia="uk-UA"/>
              </w:rPr>
            </w:pPr>
            <w:r w:rsidRPr="00451996">
              <w:rPr>
                <w:rFonts w:ascii="Times New Roman" w:eastAsia="Times New Roman" w:hAnsi="Times New Roman" w:cs="Times New Roman"/>
                <w:color w:val="000000"/>
                <w:sz w:val="28"/>
                <w:szCs w:val="28"/>
                <w:lang w:val="uk-UA" w:eastAsia="uk-UA"/>
              </w:rPr>
              <w:t>2. Організаційно-правова форма юридичної особи визначається заявником відповідно до закону.</w:t>
            </w:r>
          </w:p>
          <w:p w14:paraId="401DF91D" w14:textId="0BE512F3" w:rsidR="00451996" w:rsidRPr="00940957" w:rsidRDefault="00451996" w:rsidP="008D67EC">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Pr>
                <w:rFonts w:ascii="Times New Roman" w:eastAsia="Times New Roman" w:hAnsi="Times New Roman" w:cs="Times New Roman"/>
                <w:color w:val="000000"/>
                <w:sz w:val="28"/>
                <w:szCs w:val="28"/>
                <w:lang w:val="uk-UA" w:eastAsia="uk-UA"/>
              </w:rPr>
              <w:t>…</w:t>
            </w:r>
          </w:p>
        </w:tc>
      </w:tr>
      <w:tr w:rsidR="00B12364" w:rsidRPr="00DF6D3A" w14:paraId="2EF8FFAC" w14:textId="77777777" w:rsidTr="00B12364">
        <w:tc>
          <w:tcPr>
            <w:tcW w:w="13614" w:type="dxa"/>
            <w:gridSpan w:val="3"/>
            <w:shd w:val="clear" w:color="auto" w:fill="auto"/>
          </w:tcPr>
          <w:p w14:paraId="5AB36365" w14:textId="50CDC96B" w:rsidR="00B12364" w:rsidRPr="00940957" w:rsidRDefault="00B12364"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t>Закон України «Про місцеве самоврядування в Україні</w:t>
            </w:r>
            <w:r w:rsidRPr="00940957">
              <w:rPr>
                <w:rFonts w:ascii="Times New Roman" w:eastAsia="Times New Roman" w:hAnsi="Times New Roman" w:cs="Times New Roman"/>
                <w:b/>
                <w:bCs/>
                <w:sz w:val="28"/>
                <w:szCs w:val="28"/>
                <w:lang w:val="uk-UA"/>
              </w:rPr>
              <w:t>»</w:t>
            </w:r>
          </w:p>
        </w:tc>
      </w:tr>
      <w:tr w:rsidR="00B12364" w:rsidRPr="00DF6D3A" w14:paraId="22FEA82C" w14:textId="77777777" w:rsidTr="00C076A7">
        <w:trPr>
          <w:gridAfter w:val="1"/>
          <w:wAfter w:w="11" w:type="dxa"/>
        </w:trPr>
        <w:tc>
          <w:tcPr>
            <w:tcW w:w="6799" w:type="dxa"/>
            <w:shd w:val="clear" w:color="auto" w:fill="auto"/>
          </w:tcPr>
          <w:p w14:paraId="0F0F3872" w14:textId="77777777" w:rsidR="002022CB" w:rsidRPr="00940957" w:rsidRDefault="002022CB" w:rsidP="002022CB">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Стаття 17. Відносини органів місцевого самоврядування з підприємствами, установами та організаціями, що перебувають у комунальній власності відповідних територіальних громад</w:t>
            </w:r>
          </w:p>
          <w:p w14:paraId="3B4B9659" w14:textId="77777777" w:rsidR="002022CB" w:rsidRPr="00940957" w:rsidRDefault="002022CB" w:rsidP="002022CB">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Відносини органів місцевого самоврядування з підприємствами, установами та організаціями, що перебувають у комунальній власності відповідних територіальних громад, будуються на засадах їх підпорядкованості, підзвітності та підконтрольності органам місцевого самоврядування.</w:t>
            </w:r>
          </w:p>
          <w:p w14:paraId="2B41765A" w14:textId="1E856BDF" w:rsidR="00B12364" w:rsidRPr="00940957" w:rsidRDefault="002022CB" w:rsidP="002022CB">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Органи місцевого самоврядування при здійсненні повноважень у сфері контролю за додержанням законодавства про працю та зайнятість населення можуть проводити перевірки, які не належать до заходів державного нагляду (контролю), на підприємствах, в установах та організаціях, що </w:t>
            </w:r>
            <w:r w:rsidRPr="00940957">
              <w:rPr>
                <w:rStyle w:val="rvts9"/>
                <w:rFonts w:ascii="Times New Roman" w:hAnsi="Times New Roman" w:cs="Times New Roman"/>
                <w:bCs/>
                <w:color w:val="000000" w:themeColor="text1"/>
                <w:sz w:val="28"/>
                <w:szCs w:val="28"/>
                <w:shd w:val="clear" w:color="auto" w:fill="FFFFFF"/>
                <w:lang w:val="uk-UA"/>
              </w:rPr>
              <w:lastRenderedPageBreak/>
              <w:t>перебувають у комунальній власності відповідної територіальної громади.</w:t>
            </w:r>
          </w:p>
        </w:tc>
        <w:tc>
          <w:tcPr>
            <w:tcW w:w="6804" w:type="dxa"/>
          </w:tcPr>
          <w:p w14:paraId="668698DA" w14:textId="77777777" w:rsidR="007E4E13" w:rsidRDefault="007E4E13" w:rsidP="007E4E13">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r w:rsidRPr="007E4E13">
              <w:rPr>
                <w:rFonts w:ascii="Times New Roman" w:eastAsia="Times New Roman" w:hAnsi="Times New Roman" w:cs="Times New Roman"/>
                <w:color w:val="000000"/>
                <w:sz w:val="28"/>
                <w:szCs w:val="28"/>
                <w:lang w:val="uk-UA" w:eastAsia="uk-UA"/>
              </w:rPr>
              <w:lastRenderedPageBreak/>
              <w:t>Стаття 17. Відносини органів місцевого самоврядування з юридичними особами, що перебувають у комунальній власності відповідних територіальних громад</w:t>
            </w:r>
          </w:p>
          <w:p w14:paraId="055E5E2E" w14:textId="77777777" w:rsidR="007E4E13" w:rsidRPr="007E4E13" w:rsidRDefault="007E4E13" w:rsidP="007E4E13">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p>
          <w:p w14:paraId="54A2D828" w14:textId="77777777" w:rsidR="007E4E13" w:rsidRDefault="007E4E13" w:rsidP="007E4E13">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r w:rsidRPr="007E4E13">
              <w:rPr>
                <w:rFonts w:ascii="Times New Roman" w:eastAsia="Times New Roman" w:hAnsi="Times New Roman" w:cs="Times New Roman"/>
                <w:color w:val="000000"/>
                <w:sz w:val="28"/>
                <w:szCs w:val="28"/>
                <w:lang w:val="uk-UA" w:eastAsia="uk-UA"/>
              </w:rPr>
              <w:t>Відносини органів місцевого самоврядування з юридичними особами, що перебувають у комунальній власності відповідних територіальних громад, будуються на засадах їх підпорядкованості, підзвітності та підконтрольності органам місцевого самоврядування.</w:t>
            </w:r>
          </w:p>
          <w:p w14:paraId="104FCDA0" w14:textId="77777777" w:rsidR="007E4E13" w:rsidRPr="007E4E13" w:rsidRDefault="007E4E13" w:rsidP="007E4E13">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p>
          <w:p w14:paraId="064B6521" w14:textId="77777777" w:rsidR="007E4E13" w:rsidRPr="007E4E13" w:rsidRDefault="007E4E13" w:rsidP="007E4E13">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r w:rsidRPr="007E4E13">
              <w:rPr>
                <w:rFonts w:ascii="Times New Roman" w:eastAsia="Times New Roman" w:hAnsi="Times New Roman" w:cs="Times New Roman"/>
                <w:color w:val="000000"/>
                <w:sz w:val="28"/>
                <w:szCs w:val="28"/>
                <w:lang w:val="uk-UA" w:eastAsia="uk-UA"/>
              </w:rPr>
              <w:t>Органи місцевого самоврядування при здійсненні повноважень у сфері контролю за додержанням законодавства про працю та зайнятість населення можуть проводити перевірки в юридичних особах, що перебувають у комунальній власності відповідної територіальної громади.</w:t>
            </w:r>
          </w:p>
          <w:p w14:paraId="60902E77" w14:textId="77777777" w:rsidR="007E4E13" w:rsidRDefault="007E4E13" w:rsidP="007E4E13">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p>
          <w:p w14:paraId="2F42713B" w14:textId="15735A5D" w:rsidR="00235883" w:rsidRPr="00940957" w:rsidRDefault="007E4E13" w:rsidP="007E4E13">
            <w:pPr>
              <w:pBdr>
                <w:top w:val="nil"/>
                <w:left w:val="nil"/>
                <w:bottom w:val="nil"/>
                <w:right w:val="nil"/>
                <w:between w:val="nil"/>
              </w:pBdr>
              <w:spacing w:after="0"/>
              <w:ind w:firstLine="709"/>
              <w:jc w:val="both"/>
              <w:rPr>
                <w:rStyle w:val="rvts9"/>
                <w:rFonts w:ascii="Times New Roman" w:eastAsia="Times New Roman" w:hAnsi="Times New Roman" w:cs="Times New Roman"/>
                <w:color w:val="000000"/>
                <w:sz w:val="28"/>
                <w:szCs w:val="28"/>
                <w:lang w:val="uk-UA" w:eastAsia="uk-UA"/>
              </w:rPr>
            </w:pPr>
            <w:r w:rsidRPr="007E4E13">
              <w:rPr>
                <w:rFonts w:ascii="Times New Roman" w:eastAsia="Times New Roman" w:hAnsi="Times New Roman" w:cs="Times New Roman"/>
                <w:color w:val="000000"/>
                <w:sz w:val="28"/>
                <w:szCs w:val="28"/>
                <w:lang w:val="uk-UA" w:eastAsia="uk-UA"/>
              </w:rPr>
              <w:lastRenderedPageBreak/>
              <w:t>Органи місцевого самоврядування можуть створювати та бути учасниками господарських товариств.</w:t>
            </w:r>
          </w:p>
        </w:tc>
      </w:tr>
      <w:tr w:rsidR="00B54AB2" w:rsidRPr="00DF6D3A" w14:paraId="2F63E120" w14:textId="77777777" w:rsidTr="00C076A7">
        <w:trPr>
          <w:gridAfter w:val="1"/>
          <w:wAfter w:w="11" w:type="dxa"/>
        </w:trPr>
        <w:tc>
          <w:tcPr>
            <w:tcW w:w="6799" w:type="dxa"/>
            <w:shd w:val="clear" w:color="auto" w:fill="auto"/>
          </w:tcPr>
          <w:p w14:paraId="12AE1819" w14:textId="77777777" w:rsidR="00B54AB2" w:rsidRPr="00940957" w:rsidRDefault="00B54AB2" w:rsidP="00B54AB2">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lastRenderedPageBreak/>
              <w:t>Стаття 26. Виключна компетенція сільських, селищних, міських рад</w:t>
            </w:r>
          </w:p>
          <w:p w14:paraId="130BB5A4" w14:textId="77777777" w:rsidR="00B54AB2" w:rsidRPr="00940957" w:rsidRDefault="00B54AB2" w:rsidP="00B54AB2">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1. Виключно на пленарних засіданнях сільської, селищної, міської ради вирішуються такі питання: </w:t>
            </w:r>
          </w:p>
          <w:p w14:paraId="392CFED1" w14:textId="77777777" w:rsidR="00B54AB2" w:rsidRPr="00940957" w:rsidRDefault="00B54AB2" w:rsidP="00B54AB2">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01DC2485" w14:textId="77777777" w:rsidR="00B54AB2" w:rsidRPr="00940957" w:rsidRDefault="00B54AB2" w:rsidP="00B54AB2">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  29) встановлення для підприємств, установ та організацій, що належать до комунальної власності відповідних територіальних громад, розміру частки прибутку, яка підлягає зарахуванню до місцевого бюджету;</w:t>
            </w:r>
          </w:p>
          <w:p w14:paraId="013E7BB3" w14:textId="107A7DEB" w:rsidR="006F60D3" w:rsidRPr="00940957" w:rsidRDefault="006F60D3" w:rsidP="005112D4">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30) прийняття рішень щодо відчуження відповідно до закону комунального майна; затвердження місцевих програм приватизації, а також переліку об’єктів комунальної власності, які не підлягають приватизації; визначення доцільності, порядку та умов приватизації об’єктів права комунальної власності; вирішення питань про придбання в установленому законом порядку приватизованого майна, про включення до об’єктів комунальної власності майна, відчуженого у процесі приватизації, договір купівлі-продажу якого в установленому порядку розірвано або визнано недійсним, прийняття рішення про здійснення державно-приватного партнерства щодо об’єктів комунальної власності, у тому числі на умовах концесії, про створення, ліквідацію, реорганізацію та перепрофілювання підприємств, установ та організацій </w:t>
            </w:r>
            <w:r w:rsidRPr="00940957">
              <w:rPr>
                <w:rStyle w:val="rvts9"/>
                <w:rFonts w:ascii="Times New Roman" w:hAnsi="Times New Roman" w:cs="Times New Roman"/>
                <w:bCs/>
                <w:color w:val="000000" w:themeColor="text1"/>
                <w:sz w:val="28"/>
                <w:szCs w:val="28"/>
                <w:shd w:val="clear" w:color="auto" w:fill="FFFFFF"/>
                <w:lang w:val="uk-UA"/>
              </w:rPr>
              <w:lastRenderedPageBreak/>
              <w:t>комунальної власності відповідної територіальної громади.</w:t>
            </w:r>
          </w:p>
          <w:p w14:paraId="4539D2CF" w14:textId="77777777" w:rsidR="005112D4" w:rsidRDefault="005112D4" w:rsidP="005112D4">
            <w:pPr>
              <w:spacing w:after="0"/>
              <w:ind w:firstLine="447"/>
              <w:jc w:val="both"/>
              <w:rPr>
                <w:rStyle w:val="rvts9"/>
                <w:rFonts w:ascii="Times New Roman" w:hAnsi="Times New Roman" w:cs="Times New Roman"/>
                <w:bCs/>
                <w:color w:val="000000" w:themeColor="text1"/>
                <w:sz w:val="28"/>
                <w:szCs w:val="28"/>
                <w:shd w:val="clear" w:color="auto" w:fill="FFFFFF"/>
                <w:lang w:val="uk-UA"/>
              </w:rPr>
            </w:pPr>
          </w:p>
          <w:p w14:paraId="6A9BAD7F" w14:textId="77777777" w:rsidR="006F60D3" w:rsidRDefault="006F60D3" w:rsidP="005112D4">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068BE457" w14:textId="77777777" w:rsidR="005112D4" w:rsidRPr="00940957" w:rsidRDefault="005112D4" w:rsidP="005112D4">
            <w:pPr>
              <w:spacing w:after="0"/>
              <w:ind w:firstLine="447"/>
              <w:jc w:val="both"/>
              <w:rPr>
                <w:rStyle w:val="rvts9"/>
                <w:rFonts w:ascii="Times New Roman" w:hAnsi="Times New Roman" w:cs="Times New Roman"/>
                <w:bCs/>
                <w:color w:val="000000" w:themeColor="text1"/>
                <w:sz w:val="28"/>
                <w:szCs w:val="28"/>
                <w:shd w:val="clear" w:color="auto" w:fill="FFFFFF"/>
                <w:lang w:val="uk-UA"/>
              </w:rPr>
            </w:pPr>
          </w:p>
          <w:p w14:paraId="4B7DB697" w14:textId="77777777" w:rsidR="006F60D3" w:rsidRPr="00940957" w:rsidRDefault="006F60D3" w:rsidP="005112D4">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32) створення у разі необхідності органів і служб для забезпечення здійснення з іншими суб’єктами комунальної власності спільних проектів або спільного фінансування (утримання) комунальних підприємств, установ та організацій, визначення повноважень цих органів (служб);</w:t>
            </w:r>
          </w:p>
          <w:p w14:paraId="62FBE9E2" w14:textId="77777777" w:rsidR="00437F62" w:rsidRDefault="00437F62" w:rsidP="00B54AB2">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33) вирішення відповідно до законодавства питань про створення підприємствами комунальної власності спільних підприємств, у тому числі з іноземними інвестиціями;</w:t>
            </w:r>
          </w:p>
          <w:p w14:paraId="75487CEF" w14:textId="77777777" w:rsidR="00446F91" w:rsidRDefault="00446F91" w:rsidP="00B54AB2">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p>
          <w:p w14:paraId="55BFB2BA" w14:textId="4E911765" w:rsidR="00446F91" w:rsidRPr="00940957" w:rsidRDefault="00446F91" w:rsidP="00B54AB2">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Pr>
                <w:rStyle w:val="rvts9"/>
                <w:rFonts w:ascii="Times New Roman" w:hAnsi="Times New Roman" w:cs="Times New Roman"/>
                <w:bCs/>
                <w:color w:val="000000" w:themeColor="text1"/>
                <w:sz w:val="28"/>
                <w:szCs w:val="28"/>
                <w:shd w:val="clear" w:color="auto" w:fill="FFFFFF"/>
                <w:lang w:val="uk-UA"/>
              </w:rPr>
              <w:t>…</w:t>
            </w:r>
          </w:p>
        </w:tc>
        <w:tc>
          <w:tcPr>
            <w:tcW w:w="6804" w:type="dxa"/>
          </w:tcPr>
          <w:p w14:paraId="43C2780F" w14:textId="77777777" w:rsidR="00B54AB2" w:rsidRPr="00940957" w:rsidRDefault="00B54AB2" w:rsidP="00B54AB2">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lastRenderedPageBreak/>
              <w:t>Стаття 26. Виключна компетенція сільських, селищних, міських рад</w:t>
            </w:r>
          </w:p>
          <w:p w14:paraId="1684C153" w14:textId="77777777" w:rsidR="00B54AB2" w:rsidRPr="00940957" w:rsidRDefault="00B54AB2" w:rsidP="00B54AB2">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1. Виключно на пленарних засіданнях сільської, селищної, міської ради вирішуються такі питання: </w:t>
            </w:r>
          </w:p>
          <w:p w14:paraId="7DF959E0" w14:textId="77777777" w:rsidR="00B54AB2" w:rsidRPr="00940957" w:rsidRDefault="00B54AB2" w:rsidP="00B54AB2">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68971FB5" w14:textId="77777777" w:rsidR="006F60D3" w:rsidRPr="00940957" w:rsidRDefault="00B54AB2" w:rsidP="00B54AB2">
            <w:pPr>
              <w:pBdr>
                <w:top w:val="nil"/>
                <w:left w:val="nil"/>
                <w:bottom w:val="nil"/>
                <w:right w:val="nil"/>
                <w:between w:val="nil"/>
              </w:pBdr>
              <w:spacing w:after="0"/>
              <w:ind w:firstLine="45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29) встановлення для </w:t>
            </w:r>
            <w:r w:rsidRPr="00940957">
              <w:rPr>
                <w:rFonts w:ascii="Times New Roman" w:eastAsia="Times New Roman" w:hAnsi="Times New Roman" w:cs="Times New Roman"/>
                <w:bCs/>
                <w:color w:val="000000"/>
                <w:sz w:val="28"/>
                <w:szCs w:val="28"/>
                <w:lang w:val="uk-UA"/>
              </w:rPr>
              <w:t>юридичних осіб</w:t>
            </w:r>
            <w:r w:rsidRPr="00940957">
              <w:rPr>
                <w:rStyle w:val="rvts9"/>
                <w:rFonts w:ascii="Times New Roman" w:hAnsi="Times New Roman" w:cs="Times New Roman"/>
                <w:bCs/>
                <w:color w:val="000000" w:themeColor="text1"/>
                <w:sz w:val="28"/>
                <w:szCs w:val="28"/>
                <w:shd w:val="clear" w:color="auto" w:fill="FFFFFF"/>
                <w:lang w:val="uk-UA"/>
              </w:rPr>
              <w:t>, що належать до комунальної власності відповідних територіальних громад, розміру частки прибутку, яка підлягає зарахуванню до місцевого бюджету;</w:t>
            </w:r>
          </w:p>
          <w:p w14:paraId="3ECC63F8" w14:textId="77777777" w:rsidR="006F60D3" w:rsidRDefault="006F60D3" w:rsidP="00B54AB2">
            <w:pPr>
              <w:pBdr>
                <w:top w:val="nil"/>
                <w:left w:val="nil"/>
                <w:bottom w:val="nil"/>
                <w:right w:val="nil"/>
                <w:between w:val="nil"/>
              </w:pBdr>
              <w:spacing w:after="0"/>
              <w:ind w:firstLine="457"/>
              <w:jc w:val="both"/>
              <w:rPr>
                <w:rStyle w:val="rvts9"/>
                <w:rFonts w:ascii="Times New Roman" w:hAnsi="Times New Roman" w:cs="Times New Roman"/>
                <w:bCs/>
                <w:color w:val="000000" w:themeColor="text1"/>
                <w:sz w:val="28"/>
                <w:szCs w:val="28"/>
                <w:shd w:val="clear" w:color="auto" w:fill="FFFFFF"/>
                <w:lang w:val="uk-UA"/>
              </w:rPr>
            </w:pPr>
          </w:p>
          <w:p w14:paraId="1D49FC4F" w14:textId="77777777" w:rsidR="007E4E13" w:rsidRPr="00940957" w:rsidRDefault="007E4E13" w:rsidP="00B54AB2">
            <w:pPr>
              <w:pBdr>
                <w:top w:val="nil"/>
                <w:left w:val="nil"/>
                <w:bottom w:val="nil"/>
                <w:right w:val="nil"/>
                <w:between w:val="nil"/>
              </w:pBdr>
              <w:spacing w:after="0"/>
              <w:ind w:firstLine="457"/>
              <w:jc w:val="both"/>
              <w:rPr>
                <w:rStyle w:val="rvts9"/>
                <w:rFonts w:ascii="Times New Roman" w:hAnsi="Times New Roman" w:cs="Times New Roman"/>
                <w:bCs/>
                <w:color w:val="000000" w:themeColor="text1"/>
                <w:sz w:val="28"/>
                <w:szCs w:val="28"/>
                <w:shd w:val="clear" w:color="auto" w:fill="FFFFFF"/>
                <w:lang w:val="uk-UA"/>
              </w:rPr>
            </w:pPr>
          </w:p>
          <w:p w14:paraId="2BF0783F" w14:textId="77777777" w:rsidR="00437F62" w:rsidRPr="00940957" w:rsidRDefault="006F60D3" w:rsidP="005112D4">
            <w:pPr>
              <w:pBdr>
                <w:top w:val="nil"/>
                <w:left w:val="nil"/>
                <w:bottom w:val="nil"/>
                <w:right w:val="nil"/>
                <w:between w:val="nil"/>
              </w:pBdr>
              <w:spacing w:after="0"/>
              <w:ind w:firstLine="45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30) прийняття рішень щодо відчуження відповідно до закону комунального майна; затвердження місцевих програм приватизації, а також переліку об’єктів комунальної власності, які не підлягають приватизації; визначення доцільності, порядку та умов приватизації об’єктів права комунальної власності; вирішення питань про придбання в установленому законом порядку приватизованого майна, про включення до об’єктів комунальної власності майна, відчуженого у процесі приватизації, договір купівлі-продажу якого в установленому порядку розірвано або визнано недійсним, прийняття рішення про здійснення державно-приватного партнерства щодо об’єктів комунальної власності, у тому числі на умовах концесії, про створення, ліквідацію, реорганізацію та </w:t>
            </w:r>
            <w:r w:rsidRPr="00940957">
              <w:rPr>
                <w:rStyle w:val="rvts9"/>
                <w:rFonts w:ascii="Times New Roman" w:hAnsi="Times New Roman" w:cs="Times New Roman"/>
                <w:bCs/>
                <w:color w:val="000000" w:themeColor="text1"/>
                <w:sz w:val="28"/>
                <w:szCs w:val="28"/>
                <w:shd w:val="clear" w:color="auto" w:fill="FFFFFF"/>
                <w:lang w:val="uk-UA"/>
              </w:rPr>
              <w:lastRenderedPageBreak/>
              <w:t xml:space="preserve">перепрофілювання </w:t>
            </w:r>
            <w:r w:rsidRPr="00940957">
              <w:rPr>
                <w:rFonts w:ascii="Times New Roman" w:eastAsia="Times New Roman" w:hAnsi="Times New Roman" w:cs="Times New Roman"/>
                <w:bCs/>
                <w:color w:val="000000"/>
                <w:sz w:val="28"/>
                <w:szCs w:val="28"/>
                <w:lang w:val="uk-UA"/>
              </w:rPr>
              <w:t>юридичних осіб</w:t>
            </w:r>
            <w:r w:rsidRPr="00940957">
              <w:rPr>
                <w:rStyle w:val="rvts9"/>
                <w:rFonts w:ascii="Times New Roman" w:hAnsi="Times New Roman" w:cs="Times New Roman"/>
                <w:bCs/>
                <w:color w:val="000000" w:themeColor="text1"/>
                <w:sz w:val="28"/>
                <w:szCs w:val="28"/>
                <w:shd w:val="clear" w:color="auto" w:fill="FFFFFF"/>
                <w:lang w:val="uk-UA"/>
              </w:rPr>
              <w:t xml:space="preserve"> комунальної власності відповідної територіальної громади.</w:t>
            </w:r>
          </w:p>
          <w:p w14:paraId="518FAC26" w14:textId="77777777" w:rsidR="00437F62" w:rsidRPr="00940957" w:rsidRDefault="00437F62" w:rsidP="005112D4">
            <w:pPr>
              <w:pBdr>
                <w:top w:val="nil"/>
                <w:left w:val="nil"/>
                <w:bottom w:val="nil"/>
                <w:right w:val="nil"/>
                <w:between w:val="nil"/>
              </w:pBdr>
              <w:spacing w:after="0"/>
              <w:ind w:firstLine="457"/>
              <w:jc w:val="both"/>
              <w:rPr>
                <w:rStyle w:val="rvts9"/>
                <w:rFonts w:ascii="Times New Roman" w:hAnsi="Times New Roman" w:cs="Times New Roman"/>
                <w:bCs/>
                <w:color w:val="000000" w:themeColor="text1"/>
                <w:sz w:val="28"/>
                <w:szCs w:val="28"/>
                <w:shd w:val="clear" w:color="auto" w:fill="FFFFFF"/>
                <w:lang w:val="uk-UA"/>
              </w:rPr>
            </w:pPr>
          </w:p>
          <w:p w14:paraId="0699EB46" w14:textId="6AFD8BE1" w:rsidR="00437F62" w:rsidRPr="00940957" w:rsidRDefault="00437F62" w:rsidP="005112D4">
            <w:pPr>
              <w:pBdr>
                <w:top w:val="nil"/>
                <w:left w:val="nil"/>
                <w:bottom w:val="nil"/>
                <w:right w:val="nil"/>
                <w:between w:val="nil"/>
              </w:pBdr>
              <w:spacing w:after="0"/>
              <w:ind w:firstLine="45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5D7B9EDA" w14:textId="77777777" w:rsidR="00437F62" w:rsidRPr="00940957" w:rsidRDefault="00437F62" w:rsidP="005112D4">
            <w:pPr>
              <w:pBdr>
                <w:top w:val="nil"/>
                <w:left w:val="nil"/>
                <w:bottom w:val="nil"/>
                <w:right w:val="nil"/>
                <w:between w:val="nil"/>
              </w:pBdr>
              <w:spacing w:after="0"/>
              <w:ind w:firstLine="457"/>
              <w:jc w:val="both"/>
              <w:rPr>
                <w:rStyle w:val="rvts9"/>
                <w:rFonts w:ascii="Times New Roman" w:hAnsi="Times New Roman" w:cs="Times New Roman"/>
                <w:bCs/>
                <w:color w:val="000000" w:themeColor="text1"/>
                <w:sz w:val="28"/>
                <w:szCs w:val="28"/>
                <w:lang w:val="uk-UA"/>
              </w:rPr>
            </w:pPr>
          </w:p>
          <w:p w14:paraId="73CD98A0" w14:textId="01315AF8" w:rsidR="006F60D3" w:rsidRPr="00940957" w:rsidRDefault="006F60D3" w:rsidP="005112D4">
            <w:pPr>
              <w:pBdr>
                <w:top w:val="nil"/>
                <w:left w:val="nil"/>
                <w:bottom w:val="nil"/>
                <w:right w:val="nil"/>
                <w:between w:val="nil"/>
              </w:pBdr>
              <w:spacing w:after="0"/>
              <w:ind w:firstLine="457"/>
              <w:jc w:val="both"/>
              <w:rPr>
                <w:rStyle w:val="rvts9"/>
                <w:rFonts w:ascii="Times New Roman" w:hAnsi="Times New Roman" w:cs="Times New Roman"/>
                <w:bCs/>
                <w:color w:val="000000" w:themeColor="text1"/>
                <w:sz w:val="28"/>
                <w:szCs w:val="28"/>
                <w:lang w:val="uk-UA"/>
              </w:rPr>
            </w:pPr>
            <w:r w:rsidRPr="00940957">
              <w:rPr>
                <w:rStyle w:val="rvts9"/>
                <w:rFonts w:ascii="Times New Roman" w:hAnsi="Times New Roman" w:cs="Times New Roman"/>
                <w:bCs/>
                <w:color w:val="000000" w:themeColor="text1"/>
                <w:sz w:val="28"/>
                <w:szCs w:val="28"/>
                <w:lang w:val="uk-UA"/>
              </w:rPr>
              <w:t xml:space="preserve">32) створення у разі необхідності органів і служб для забезпечення здійснення з іншими суб’єктами комунальної власності спільних проектів або спільного фінансування (утримання) комунальних </w:t>
            </w:r>
            <w:r w:rsidR="00CB0F05" w:rsidRPr="00940957">
              <w:rPr>
                <w:rFonts w:ascii="Times New Roman" w:eastAsia="Times New Roman" w:hAnsi="Times New Roman" w:cs="Times New Roman"/>
                <w:bCs/>
                <w:color w:val="000000"/>
                <w:sz w:val="28"/>
                <w:szCs w:val="28"/>
                <w:lang w:val="uk-UA"/>
              </w:rPr>
              <w:t>юридичних осіб</w:t>
            </w:r>
            <w:r w:rsidRPr="00940957">
              <w:rPr>
                <w:rStyle w:val="rvts9"/>
                <w:rFonts w:ascii="Times New Roman" w:hAnsi="Times New Roman" w:cs="Times New Roman"/>
                <w:bCs/>
                <w:color w:val="000000" w:themeColor="text1"/>
                <w:sz w:val="28"/>
                <w:szCs w:val="28"/>
                <w:lang w:val="uk-UA"/>
              </w:rPr>
              <w:t>, визначення повноважень цих органів (служб);</w:t>
            </w:r>
          </w:p>
          <w:p w14:paraId="10460957" w14:textId="77777777" w:rsidR="00437F62" w:rsidRPr="00940957" w:rsidRDefault="00437F62" w:rsidP="00B54AB2">
            <w:pPr>
              <w:pBdr>
                <w:top w:val="nil"/>
                <w:left w:val="nil"/>
                <w:bottom w:val="nil"/>
                <w:right w:val="nil"/>
                <w:between w:val="nil"/>
              </w:pBdr>
              <w:spacing w:after="0"/>
              <w:ind w:firstLine="457"/>
              <w:jc w:val="both"/>
              <w:rPr>
                <w:rFonts w:ascii="Times New Roman" w:eastAsia="Times New Roman" w:hAnsi="Times New Roman" w:cs="Times New Roman"/>
                <w:color w:val="000000"/>
                <w:sz w:val="28"/>
                <w:szCs w:val="28"/>
                <w:lang w:val="uk-UA" w:eastAsia="uk-UA"/>
              </w:rPr>
            </w:pPr>
          </w:p>
          <w:p w14:paraId="7958C2F1" w14:textId="77777777" w:rsidR="00437F62" w:rsidRPr="00940957" w:rsidRDefault="00437F62" w:rsidP="00B54AB2">
            <w:pPr>
              <w:pBdr>
                <w:top w:val="nil"/>
                <w:left w:val="nil"/>
                <w:bottom w:val="nil"/>
                <w:right w:val="nil"/>
                <w:between w:val="nil"/>
              </w:pBdr>
              <w:spacing w:after="0"/>
              <w:ind w:firstLine="457"/>
              <w:jc w:val="both"/>
              <w:rPr>
                <w:rFonts w:eastAsia="Times New Roman"/>
                <w:color w:val="000000"/>
                <w:lang w:val="uk-UA" w:eastAsia="uk-UA"/>
              </w:rPr>
            </w:pPr>
          </w:p>
          <w:p w14:paraId="56845659" w14:textId="77777777" w:rsidR="00437F62" w:rsidRDefault="00437F62" w:rsidP="00B54AB2">
            <w:pPr>
              <w:pBdr>
                <w:top w:val="nil"/>
                <w:left w:val="nil"/>
                <w:bottom w:val="nil"/>
                <w:right w:val="nil"/>
                <w:between w:val="nil"/>
              </w:pBdr>
              <w:spacing w:after="0"/>
              <w:ind w:firstLine="457"/>
              <w:jc w:val="both"/>
              <w:rPr>
                <w:rFonts w:ascii="Times New Roman" w:eastAsia="Times New Roman" w:hAnsi="Times New Roman" w:cs="Times New Roman"/>
                <w:color w:val="000000"/>
                <w:sz w:val="28"/>
                <w:szCs w:val="28"/>
                <w:lang w:val="uk-UA" w:eastAsia="uk-UA"/>
              </w:rPr>
            </w:pPr>
            <w:r w:rsidRPr="00940957">
              <w:rPr>
                <w:rFonts w:ascii="Times New Roman" w:eastAsia="Times New Roman" w:hAnsi="Times New Roman" w:cs="Times New Roman"/>
                <w:color w:val="000000"/>
                <w:sz w:val="28"/>
                <w:szCs w:val="28"/>
                <w:lang w:val="uk-UA" w:eastAsia="uk-UA"/>
              </w:rPr>
              <w:t xml:space="preserve">33) вирішення відповідно до законодавства питань про створення </w:t>
            </w:r>
            <w:r w:rsidR="00223E21" w:rsidRPr="00940957">
              <w:rPr>
                <w:rFonts w:ascii="Times New Roman" w:eastAsia="Times New Roman" w:hAnsi="Times New Roman" w:cs="Times New Roman"/>
                <w:bCs/>
                <w:color w:val="000000"/>
                <w:sz w:val="28"/>
                <w:szCs w:val="28"/>
                <w:lang w:val="uk-UA" w:eastAsia="uk-UA"/>
              </w:rPr>
              <w:t>господарськими товариствами, у статутному капіталі яких 50 відсотків акцій (часток) належить територіальній громаді юридичних осіб</w:t>
            </w:r>
            <w:r w:rsidRPr="00940957">
              <w:rPr>
                <w:rFonts w:ascii="Times New Roman" w:eastAsia="Times New Roman" w:hAnsi="Times New Roman" w:cs="Times New Roman"/>
                <w:color w:val="000000"/>
                <w:sz w:val="28"/>
                <w:szCs w:val="28"/>
                <w:lang w:val="uk-UA" w:eastAsia="uk-UA"/>
              </w:rPr>
              <w:t>, у тому числі з іноземними інвестиціями;</w:t>
            </w:r>
          </w:p>
          <w:p w14:paraId="2DF18A0C" w14:textId="77777777" w:rsidR="00446F91" w:rsidRDefault="00446F91" w:rsidP="00B54AB2">
            <w:pPr>
              <w:pBdr>
                <w:top w:val="nil"/>
                <w:left w:val="nil"/>
                <w:bottom w:val="nil"/>
                <w:right w:val="nil"/>
                <w:between w:val="nil"/>
              </w:pBdr>
              <w:spacing w:after="0"/>
              <w:ind w:firstLine="457"/>
              <w:jc w:val="both"/>
              <w:rPr>
                <w:rFonts w:ascii="Times New Roman" w:eastAsia="Times New Roman" w:hAnsi="Times New Roman" w:cs="Times New Roman"/>
                <w:color w:val="000000"/>
                <w:sz w:val="28"/>
                <w:szCs w:val="28"/>
                <w:lang w:val="uk-UA" w:eastAsia="uk-UA"/>
              </w:rPr>
            </w:pPr>
          </w:p>
          <w:p w14:paraId="36387817" w14:textId="031F4DE5" w:rsidR="00446F91" w:rsidRPr="00940957" w:rsidRDefault="00446F91" w:rsidP="00B54AB2">
            <w:pPr>
              <w:pBdr>
                <w:top w:val="nil"/>
                <w:left w:val="nil"/>
                <w:bottom w:val="nil"/>
                <w:right w:val="nil"/>
                <w:between w:val="nil"/>
              </w:pBdr>
              <w:spacing w:after="0"/>
              <w:ind w:firstLine="457"/>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w:t>
            </w:r>
          </w:p>
        </w:tc>
      </w:tr>
      <w:tr w:rsidR="00223E21" w:rsidRPr="00DF6D3A" w14:paraId="3083BE27" w14:textId="77777777" w:rsidTr="00C076A7">
        <w:trPr>
          <w:gridAfter w:val="1"/>
          <w:wAfter w:w="11" w:type="dxa"/>
        </w:trPr>
        <w:tc>
          <w:tcPr>
            <w:tcW w:w="6799" w:type="dxa"/>
            <w:shd w:val="clear" w:color="auto" w:fill="auto"/>
          </w:tcPr>
          <w:p w14:paraId="7A715835" w14:textId="6CE4EA45" w:rsidR="00D865E7" w:rsidRPr="00940957" w:rsidRDefault="00D865E7" w:rsidP="00D865E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lastRenderedPageBreak/>
              <w:t>Стаття 27. Повноваження у сфері соціально-економічного і культурного розвитку, планування та обліку</w:t>
            </w:r>
          </w:p>
          <w:p w14:paraId="4A7D3426" w14:textId="5CB01813" w:rsidR="00223E21" w:rsidRPr="00940957" w:rsidRDefault="00D865E7" w:rsidP="00D865E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До відання виконавчих органів сільських, селищних, міських рад належать:</w:t>
            </w:r>
          </w:p>
          <w:p w14:paraId="6A987B00" w14:textId="54E865EE" w:rsidR="00EE2C18" w:rsidRPr="00940957" w:rsidRDefault="00EE2C18" w:rsidP="00D865E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а) власні (самоврядні) повноваження:</w:t>
            </w:r>
          </w:p>
          <w:p w14:paraId="792988EF" w14:textId="77777777" w:rsidR="00D865E7" w:rsidRPr="00940957" w:rsidRDefault="00D865E7" w:rsidP="00D865E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4FDA14B7" w14:textId="77777777" w:rsidR="000C69E3" w:rsidRPr="00940957" w:rsidRDefault="00EE2C18" w:rsidP="004B2358">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4) розгляд проектів планів підприємств і організацій, які належать до комунальної власності відповідних територіальних громад, внесення до них </w:t>
            </w:r>
            <w:r w:rsidRPr="00940957">
              <w:rPr>
                <w:rStyle w:val="rvts9"/>
                <w:rFonts w:ascii="Times New Roman" w:hAnsi="Times New Roman" w:cs="Times New Roman"/>
                <w:bCs/>
                <w:color w:val="000000" w:themeColor="text1"/>
                <w:sz w:val="28"/>
                <w:szCs w:val="28"/>
                <w:shd w:val="clear" w:color="auto" w:fill="FFFFFF"/>
                <w:lang w:val="uk-UA"/>
              </w:rPr>
              <w:lastRenderedPageBreak/>
              <w:t>зауважень і пропозицій, здійснення контролю за їх виконанням;</w:t>
            </w:r>
          </w:p>
          <w:p w14:paraId="0049FD9F" w14:textId="3C149149" w:rsidR="000C69E3" w:rsidRPr="00940957" w:rsidRDefault="000C69E3" w:rsidP="004B2358">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754937B2" w14:textId="77777777" w:rsidR="004B2358" w:rsidRDefault="004B2358" w:rsidP="004B2358">
            <w:pPr>
              <w:spacing w:after="0"/>
              <w:ind w:firstLine="447"/>
              <w:jc w:val="both"/>
              <w:rPr>
                <w:rStyle w:val="rvts9"/>
                <w:rFonts w:ascii="Times New Roman" w:hAnsi="Times New Roman" w:cs="Times New Roman"/>
                <w:bCs/>
                <w:color w:val="000000" w:themeColor="text1"/>
                <w:sz w:val="28"/>
                <w:szCs w:val="28"/>
                <w:shd w:val="clear" w:color="auto" w:fill="FFFFFF"/>
                <w:lang w:val="uk-UA"/>
              </w:rPr>
            </w:pPr>
          </w:p>
          <w:p w14:paraId="7FD53BEB" w14:textId="77777777" w:rsidR="00EE2C18" w:rsidRDefault="00C04D9D" w:rsidP="004B2358">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6) подання до районних, обласних рад необхідних показників та внесення пропозицій до програм соціально-економічного та культурного розвитку відповідно районів і областей, а також до планів підприємств, установ та організацій незалежно від форм власності, розташованих на відповідній території, з питань, пов’язаних із соціально-економічним та культурним розвитком території, задоволенням потреб населення</w:t>
            </w:r>
            <w:r w:rsidR="006B5D00" w:rsidRPr="00940957">
              <w:rPr>
                <w:rStyle w:val="rvts9"/>
                <w:rFonts w:ascii="Times New Roman" w:hAnsi="Times New Roman" w:cs="Times New Roman"/>
                <w:bCs/>
                <w:color w:val="000000" w:themeColor="text1"/>
                <w:sz w:val="28"/>
                <w:szCs w:val="28"/>
                <w:shd w:val="clear" w:color="auto" w:fill="FFFFFF"/>
                <w:lang w:val="uk-UA"/>
              </w:rPr>
              <w:t>;</w:t>
            </w:r>
          </w:p>
          <w:p w14:paraId="1DF28130" w14:textId="77777777" w:rsidR="001142B2" w:rsidRDefault="001142B2" w:rsidP="004B2358">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Pr>
                <w:rStyle w:val="rvts9"/>
                <w:rFonts w:ascii="Times New Roman" w:hAnsi="Times New Roman" w:cs="Times New Roman"/>
                <w:bCs/>
                <w:color w:val="000000" w:themeColor="text1"/>
                <w:sz w:val="28"/>
                <w:szCs w:val="28"/>
                <w:shd w:val="clear" w:color="auto" w:fill="FFFFFF"/>
                <w:lang w:val="uk-UA"/>
              </w:rPr>
              <w:t>…</w:t>
            </w:r>
          </w:p>
          <w:p w14:paraId="02809F7E" w14:textId="75360550" w:rsidR="001E5055" w:rsidRPr="00940957" w:rsidRDefault="001E5055" w:rsidP="004B2358">
            <w:pPr>
              <w:spacing w:after="0"/>
              <w:ind w:firstLine="447"/>
              <w:jc w:val="both"/>
              <w:rPr>
                <w:rStyle w:val="rvts9"/>
                <w:rFonts w:ascii="Times New Roman" w:hAnsi="Times New Roman" w:cs="Times New Roman"/>
                <w:bCs/>
                <w:color w:val="000000" w:themeColor="text1"/>
                <w:sz w:val="28"/>
                <w:szCs w:val="28"/>
                <w:shd w:val="clear" w:color="auto" w:fill="FFFFFF"/>
                <w:lang w:val="uk-UA"/>
              </w:rPr>
            </w:pPr>
          </w:p>
        </w:tc>
        <w:tc>
          <w:tcPr>
            <w:tcW w:w="6804" w:type="dxa"/>
          </w:tcPr>
          <w:p w14:paraId="1E878BAC" w14:textId="24FC4CC2" w:rsidR="00D865E7" w:rsidRPr="00940957" w:rsidRDefault="00D865E7" w:rsidP="00D865E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lastRenderedPageBreak/>
              <w:t>Стаття 27. Повноваження у сфері соціально-економічного і культурного розвитку, планування та обліку</w:t>
            </w:r>
          </w:p>
          <w:p w14:paraId="316A814F" w14:textId="729B43E9" w:rsidR="00223E21" w:rsidRPr="00940957" w:rsidRDefault="00D865E7" w:rsidP="00D865E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До відання виконавчих органів сільських, селищних, міських рад належать:</w:t>
            </w:r>
          </w:p>
          <w:p w14:paraId="4989236D" w14:textId="501880E7" w:rsidR="00EE2C18" w:rsidRPr="00940957" w:rsidRDefault="00EE2C18" w:rsidP="00D865E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а) власні (самоврядні) повноваження:</w:t>
            </w:r>
          </w:p>
          <w:p w14:paraId="5F1C811D" w14:textId="77777777" w:rsidR="00D865E7" w:rsidRPr="00940957" w:rsidRDefault="00D865E7" w:rsidP="00D865E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4148F27D" w14:textId="77777777" w:rsidR="000C69E3" w:rsidRPr="00940957" w:rsidRDefault="00EE2C18" w:rsidP="004B2358">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4) розгляд проектів планів </w:t>
            </w:r>
            <w:r w:rsidRPr="00940957">
              <w:rPr>
                <w:rFonts w:ascii="Times New Roman" w:eastAsia="Times New Roman" w:hAnsi="Times New Roman" w:cs="Times New Roman"/>
                <w:bCs/>
                <w:color w:val="000000"/>
                <w:sz w:val="28"/>
                <w:szCs w:val="28"/>
                <w:lang w:val="uk-UA"/>
              </w:rPr>
              <w:t>юридичних осіб</w:t>
            </w:r>
            <w:r w:rsidRPr="00940957">
              <w:rPr>
                <w:rStyle w:val="rvts9"/>
                <w:rFonts w:ascii="Times New Roman" w:hAnsi="Times New Roman" w:cs="Times New Roman"/>
                <w:bCs/>
                <w:color w:val="000000" w:themeColor="text1"/>
                <w:sz w:val="28"/>
                <w:szCs w:val="28"/>
                <w:shd w:val="clear" w:color="auto" w:fill="FFFFFF"/>
                <w:lang w:val="uk-UA"/>
              </w:rPr>
              <w:t xml:space="preserve">, які належать до комунальної власності відповідних </w:t>
            </w:r>
            <w:r w:rsidRPr="00940957">
              <w:rPr>
                <w:rStyle w:val="rvts9"/>
                <w:rFonts w:ascii="Times New Roman" w:hAnsi="Times New Roman" w:cs="Times New Roman"/>
                <w:bCs/>
                <w:color w:val="000000" w:themeColor="text1"/>
                <w:sz w:val="28"/>
                <w:szCs w:val="28"/>
                <w:shd w:val="clear" w:color="auto" w:fill="FFFFFF"/>
                <w:lang w:val="uk-UA"/>
              </w:rPr>
              <w:lastRenderedPageBreak/>
              <w:t>територіальних громад, внесення до них зауважень і пропозицій, здійснення контролю за їх виконанням;</w:t>
            </w:r>
          </w:p>
          <w:p w14:paraId="0C7F42A2" w14:textId="77777777" w:rsidR="004B2358" w:rsidRDefault="004B2358" w:rsidP="004B2358">
            <w:pPr>
              <w:spacing w:after="0"/>
              <w:ind w:firstLine="447"/>
              <w:jc w:val="both"/>
              <w:rPr>
                <w:rStyle w:val="rvts9"/>
                <w:rFonts w:ascii="Times New Roman" w:hAnsi="Times New Roman" w:cs="Times New Roman"/>
                <w:bCs/>
                <w:color w:val="000000" w:themeColor="text1"/>
                <w:sz w:val="28"/>
                <w:szCs w:val="28"/>
                <w:shd w:val="clear" w:color="auto" w:fill="FFFFFF"/>
                <w:lang w:val="uk-UA"/>
              </w:rPr>
            </w:pPr>
          </w:p>
          <w:p w14:paraId="092BEDAA" w14:textId="77777777" w:rsidR="004B2358" w:rsidRDefault="004B2358" w:rsidP="004B2358">
            <w:pPr>
              <w:spacing w:after="0"/>
              <w:ind w:firstLine="447"/>
              <w:jc w:val="both"/>
              <w:rPr>
                <w:rStyle w:val="rvts9"/>
                <w:rFonts w:ascii="Times New Roman" w:hAnsi="Times New Roman" w:cs="Times New Roman"/>
                <w:bCs/>
                <w:color w:val="000000" w:themeColor="text1"/>
                <w:sz w:val="28"/>
                <w:szCs w:val="28"/>
                <w:shd w:val="clear" w:color="auto" w:fill="FFFFFF"/>
                <w:lang w:val="uk-UA"/>
              </w:rPr>
            </w:pPr>
          </w:p>
          <w:p w14:paraId="13CB6A11" w14:textId="20204F4F" w:rsidR="000C69E3" w:rsidRPr="00940957" w:rsidRDefault="000C69E3" w:rsidP="004B2358">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7ED88F6D" w14:textId="77777777" w:rsidR="00F06F26" w:rsidRDefault="00F06F26" w:rsidP="004B2358">
            <w:pPr>
              <w:spacing w:after="0"/>
              <w:ind w:firstLine="447"/>
              <w:jc w:val="both"/>
              <w:rPr>
                <w:rStyle w:val="rvts9"/>
                <w:rFonts w:ascii="Times New Roman" w:hAnsi="Times New Roman" w:cs="Times New Roman"/>
                <w:bCs/>
                <w:color w:val="000000" w:themeColor="text1"/>
                <w:sz w:val="28"/>
                <w:szCs w:val="28"/>
                <w:shd w:val="clear" w:color="auto" w:fill="FFFFFF"/>
                <w:lang w:val="uk-UA"/>
              </w:rPr>
            </w:pPr>
          </w:p>
          <w:p w14:paraId="741B950C" w14:textId="77777777" w:rsidR="00EE2C18" w:rsidRDefault="00C04D9D" w:rsidP="004B2358">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6) подання до районних, обласних рад необхідних показників та внесення пропозицій до програм соціально-економічного та культурного розвитку відповідно районів і областей, а також до планів </w:t>
            </w:r>
            <w:r w:rsidRPr="00940957">
              <w:rPr>
                <w:rStyle w:val="rvts9"/>
                <w:rFonts w:ascii="Times New Roman" w:hAnsi="Times New Roman" w:cs="Times New Roman"/>
                <w:color w:val="000000" w:themeColor="text1"/>
                <w:sz w:val="28"/>
                <w:szCs w:val="28"/>
                <w:shd w:val="clear" w:color="auto" w:fill="FFFFFF"/>
                <w:lang w:val="uk-UA"/>
              </w:rPr>
              <w:t>юридичних осіб</w:t>
            </w:r>
            <w:r w:rsidRPr="00940957">
              <w:rPr>
                <w:rStyle w:val="rvts9"/>
                <w:rFonts w:ascii="Times New Roman" w:hAnsi="Times New Roman" w:cs="Times New Roman"/>
                <w:bCs/>
                <w:color w:val="000000" w:themeColor="text1"/>
                <w:sz w:val="28"/>
                <w:szCs w:val="28"/>
                <w:shd w:val="clear" w:color="auto" w:fill="FFFFFF"/>
                <w:lang w:val="uk-UA"/>
              </w:rPr>
              <w:t xml:space="preserve"> незалежно від форм власності, розташованих на відповідній території, з питань, пов’язаних із соціально-економічним та культурним розвитком території, задоволенням потреб населення;</w:t>
            </w:r>
          </w:p>
          <w:p w14:paraId="6131E4B8" w14:textId="77777777" w:rsidR="001142B2" w:rsidRDefault="001142B2" w:rsidP="004B2358">
            <w:pPr>
              <w:spacing w:after="0"/>
              <w:ind w:firstLine="447"/>
              <w:jc w:val="both"/>
              <w:rPr>
                <w:rStyle w:val="rvts9"/>
                <w:rFonts w:ascii="Times New Roman" w:hAnsi="Times New Roman" w:cs="Times New Roman"/>
                <w:bCs/>
                <w:color w:val="000000" w:themeColor="text1"/>
                <w:sz w:val="28"/>
                <w:szCs w:val="28"/>
                <w:shd w:val="clear" w:color="auto" w:fill="FFFFFF"/>
                <w:lang w:val="uk-UA"/>
              </w:rPr>
            </w:pPr>
          </w:p>
          <w:p w14:paraId="1B734751" w14:textId="3488D161" w:rsidR="001142B2" w:rsidRPr="00940957" w:rsidRDefault="001142B2" w:rsidP="004B2358">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Pr>
                <w:rStyle w:val="rvts9"/>
                <w:rFonts w:ascii="Times New Roman" w:hAnsi="Times New Roman" w:cs="Times New Roman"/>
                <w:bCs/>
                <w:color w:val="000000" w:themeColor="text1"/>
                <w:sz w:val="28"/>
                <w:szCs w:val="28"/>
                <w:shd w:val="clear" w:color="auto" w:fill="FFFFFF"/>
                <w:lang w:val="uk-UA"/>
              </w:rPr>
              <w:t>…</w:t>
            </w:r>
          </w:p>
        </w:tc>
      </w:tr>
      <w:tr w:rsidR="006B5D00" w:rsidRPr="00DF6D3A" w14:paraId="6C4E3CF7" w14:textId="77777777" w:rsidTr="00C076A7">
        <w:trPr>
          <w:gridAfter w:val="1"/>
          <w:wAfter w:w="11" w:type="dxa"/>
        </w:trPr>
        <w:tc>
          <w:tcPr>
            <w:tcW w:w="6799" w:type="dxa"/>
            <w:shd w:val="clear" w:color="auto" w:fill="auto"/>
          </w:tcPr>
          <w:p w14:paraId="4CF6CB8E" w14:textId="77777777" w:rsidR="006B5D00" w:rsidRPr="00940957" w:rsidRDefault="006B5D00" w:rsidP="006B5D00">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lastRenderedPageBreak/>
              <w:t>Стаття 29. Повноваження щодо управління комунальною власністю</w:t>
            </w:r>
          </w:p>
          <w:p w14:paraId="1E14B6E9" w14:textId="77777777" w:rsidR="006B5D00" w:rsidRPr="00940957" w:rsidRDefault="006B5D00" w:rsidP="006B5D00">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До відання виконавчих органів сільських, селищних, міських рад належать:</w:t>
            </w:r>
          </w:p>
          <w:p w14:paraId="7C85271D" w14:textId="77777777" w:rsidR="006B5D00" w:rsidRPr="00940957" w:rsidRDefault="006B5D00" w:rsidP="006B5D00">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а) власні (самоврядні) повноваження:</w:t>
            </w:r>
          </w:p>
          <w:p w14:paraId="0E8E1C88" w14:textId="77777777" w:rsidR="006B5D00" w:rsidRPr="00940957" w:rsidRDefault="006B5D00" w:rsidP="006B5D00">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0B8D824C" w14:textId="77777777" w:rsidR="00D917DB" w:rsidRPr="00940957" w:rsidRDefault="000620A4" w:rsidP="00D917DB">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2) встановлення порядку та здійснення контролю за використанням прибутків підприємств, установ та організацій комунальної власності відповідних територіальних громад;</w:t>
            </w:r>
          </w:p>
          <w:p w14:paraId="4F2FFFB3" w14:textId="77777777" w:rsidR="00872FAC" w:rsidRDefault="000620A4" w:rsidP="00D917DB">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lastRenderedPageBreak/>
              <w:t>3) заслуховування звітів про роботу керівників підприємств, установ та організацій комунальної власності ві</w:t>
            </w:r>
            <w:r w:rsidR="00872FAC">
              <w:rPr>
                <w:rStyle w:val="rvts9"/>
                <w:rFonts w:ascii="Times New Roman" w:hAnsi="Times New Roman" w:cs="Times New Roman"/>
                <w:bCs/>
                <w:color w:val="000000" w:themeColor="text1"/>
                <w:sz w:val="28"/>
                <w:szCs w:val="28"/>
                <w:shd w:val="clear" w:color="auto" w:fill="FFFFFF"/>
                <w:lang w:val="uk-UA"/>
              </w:rPr>
              <w:t>дповідних територіальних громад;</w:t>
            </w:r>
          </w:p>
          <w:p w14:paraId="2EE652B4" w14:textId="57111924" w:rsidR="00872FAC" w:rsidRPr="00940957" w:rsidRDefault="00872FAC" w:rsidP="00D917DB">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Pr>
                <w:rStyle w:val="rvts9"/>
                <w:rFonts w:ascii="Times New Roman" w:hAnsi="Times New Roman" w:cs="Times New Roman"/>
                <w:bCs/>
                <w:color w:val="000000" w:themeColor="text1"/>
                <w:sz w:val="28"/>
                <w:szCs w:val="28"/>
                <w:shd w:val="clear" w:color="auto" w:fill="FFFFFF"/>
                <w:lang w:val="uk-UA"/>
              </w:rPr>
              <w:t>…</w:t>
            </w:r>
          </w:p>
        </w:tc>
        <w:tc>
          <w:tcPr>
            <w:tcW w:w="6804" w:type="dxa"/>
          </w:tcPr>
          <w:p w14:paraId="3B280994" w14:textId="77777777" w:rsidR="006B5D00" w:rsidRPr="00940957" w:rsidRDefault="006B5D00" w:rsidP="006B5D00">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lastRenderedPageBreak/>
              <w:t>Стаття 29. Повноваження щодо управління комунальною власністю</w:t>
            </w:r>
          </w:p>
          <w:p w14:paraId="0A044903" w14:textId="77777777" w:rsidR="006B5D00" w:rsidRPr="00940957" w:rsidRDefault="006B5D00" w:rsidP="006B5D00">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До відання виконавчих органів сільських, селищних, міських рад належать:</w:t>
            </w:r>
          </w:p>
          <w:p w14:paraId="2D8DC8E5" w14:textId="77777777" w:rsidR="006B5D00" w:rsidRPr="00940957" w:rsidRDefault="006B5D00" w:rsidP="006B5D00">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а) власні (самоврядні) повноваження:</w:t>
            </w:r>
          </w:p>
          <w:p w14:paraId="199384FC" w14:textId="77777777" w:rsidR="006B5D00" w:rsidRPr="00940957" w:rsidRDefault="006B5D00" w:rsidP="006B5D00">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69AD4C68" w14:textId="3926B405" w:rsidR="00A8587B" w:rsidRPr="00940957" w:rsidRDefault="000620A4" w:rsidP="00A8587B">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2) встановлення порядку та здійснення контролю за використанням прибутків </w:t>
            </w:r>
            <w:r w:rsidRPr="00940957">
              <w:rPr>
                <w:rStyle w:val="rvts9"/>
                <w:rFonts w:ascii="Times New Roman" w:hAnsi="Times New Roman" w:cs="Times New Roman"/>
                <w:color w:val="000000" w:themeColor="text1"/>
                <w:sz w:val="28"/>
                <w:szCs w:val="28"/>
                <w:shd w:val="clear" w:color="auto" w:fill="FFFFFF"/>
                <w:lang w:val="uk-UA"/>
              </w:rPr>
              <w:t>юридичних осіб</w:t>
            </w:r>
            <w:r w:rsidRPr="00940957">
              <w:rPr>
                <w:rStyle w:val="rvts9"/>
                <w:rFonts w:ascii="Times New Roman" w:hAnsi="Times New Roman" w:cs="Times New Roman"/>
                <w:bCs/>
                <w:color w:val="000000" w:themeColor="text1"/>
                <w:sz w:val="28"/>
                <w:szCs w:val="28"/>
                <w:shd w:val="clear" w:color="auto" w:fill="FFFFFF"/>
                <w:lang w:val="uk-UA"/>
              </w:rPr>
              <w:t xml:space="preserve"> комунальної власності відповідних територіальних громад;</w:t>
            </w:r>
          </w:p>
          <w:p w14:paraId="1CD4F4F7" w14:textId="65090106" w:rsidR="00A8587B" w:rsidRPr="00940957" w:rsidRDefault="00A8587B" w:rsidP="00A8587B">
            <w:pPr>
              <w:spacing w:after="0"/>
              <w:ind w:firstLine="447"/>
              <w:jc w:val="both"/>
              <w:rPr>
                <w:rStyle w:val="rvts9"/>
                <w:rFonts w:ascii="Times New Roman" w:hAnsi="Times New Roman" w:cs="Times New Roman"/>
                <w:bCs/>
                <w:color w:val="000000" w:themeColor="text1"/>
                <w:sz w:val="28"/>
                <w:szCs w:val="28"/>
                <w:shd w:val="clear" w:color="auto" w:fill="FFFFFF"/>
                <w:lang w:val="uk-UA"/>
              </w:rPr>
            </w:pPr>
          </w:p>
          <w:p w14:paraId="257936B9" w14:textId="77777777" w:rsidR="00A8587B" w:rsidRPr="00940957" w:rsidRDefault="00A8587B" w:rsidP="00A8587B">
            <w:pPr>
              <w:spacing w:after="0"/>
              <w:ind w:firstLine="447"/>
              <w:jc w:val="both"/>
              <w:rPr>
                <w:rStyle w:val="rvts9"/>
                <w:rFonts w:ascii="Times New Roman" w:hAnsi="Times New Roman" w:cs="Times New Roman"/>
                <w:bCs/>
                <w:color w:val="000000" w:themeColor="text1"/>
                <w:sz w:val="28"/>
                <w:szCs w:val="28"/>
                <w:shd w:val="clear" w:color="auto" w:fill="FFFFFF"/>
                <w:lang w:val="uk-UA"/>
              </w:rPr>
            </w:pPr>
          </w:p>
          <w:p w14:paraId="45FE5E08" w14:textId="77777777" w:rsidR="00872FAC" w:rsidRDefault="000620A4" w:rsidP="00A8587B">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3) заслуховування звітів про роботу керівників </w:t>
            </w:r>
            <w:r w:rsidR="001F1FF3" w:rsidRPr="00940957">
              <w:rPr>
                <w:rFonts w:ascii="Times New Roman" w:eastAsia="Times New Roman" w:hAnsi="Times New Roman" w:cs="Times New Roman"/>
                <w:bCs/>
                <w:color w:val="000000"/>
                <w:sz w:val="28"/>
                <w:szCs w:val="28"/>
                <w:lang w:val="uk-UA"/>
              </w:rPr>
              <w:t>юридичних осіб</w:t>
            </w:r>
            <w:r w:rsidRPr="00940957">
              <w:rPr>
                <w:rStyle w:val="rvts9"/>
                <w:rFonts w:ascii="Times New Roman" w:hAnsi="Times New Roman" w:cs="Times New Roman"/>
                <w:bCs/>
                <w:color w:val="000000" w:themeColor="text1"/>
                <w:sz w:val="28"/>
                <w:szCs w:val="28"/>
                <w:shd w:val="clear" w:color="auto" w:fill="FFFFFF"/>
                <w:lang w:val="uk-UA"/>
              </w:rPr>
              <w:t xml:space="preserve"> комунальної власності відповідних територіальних громад;</w:t>
            </w:r>
          </w:p>
          <w:p w14:paraId="126BF15F" w14:textId="77777777" w:rsidR="00872FAC" w:rsidRDefault="00872FAC" w:rsidP="00A8587B">
            <w:pPr>
              <w:spacing w:after="0"/>
              <w:ind w:firstLine="447"/>
              <w:jc w:val="both"/>
              <w:rPr>
                <w:rStyle w:val="rvts9"/>
                <w:rFonts w:ascii="Times New Roman" w:hAnsi="Times New Roman" w:cs="Times New Roman"/>
                <w:bCs/>
                <w:color w:val="000000" w:themeColor="text1"/>
                <w:sz w:val="28"/>
                <w:szCs w:val="28"/>
                <w:shd w:val="clear" w:color="auto" w:fill="FFFFFF"/>
                <w:lang w:val="uk-UA"/>
              </w:rPr>
            </w:pPr>
          </w:p>
          <w:p w14:paraId="54FF96EF" w14:textId="51A3C290" w:rsidR="00872FAC" w:rsidRPr="00940957" w:rsidRDefault="00872FAC" w:rsidP="00A8587B">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Pr>
                <w:rStyle w:val="rvts9"/>
                <w:rFonts w:ascii="Times New Roman" w:hAnsi="Times New Roman" w:cs="Times New Roman"/>
                <w:bCs/>
                <w:color w:val="000000" w:themeColor="text1"/>
                <w:sz w:val="28"/>
                <w:szCs w:val="28"/>
                <w:shd w:val="clear" w:color="auto" w:fill="FFFFFF"/>
                <w:lang w:val="uk-UA"/>
              </w:rPr>
              <w:t>…</w:t>
            </w:r>
          </w:p>
        </w:tc>
      </w:tr>
      <w:tr w:rsidR="00BF33BA" w:rsidRPr="00DF6D3A" w14:paraId="5FD629E4" w14:textId="77777777" w:rsidTr="00C076A7">
        <w:trPr>
          <w:gridAfter w:val="1"/>
          <w:wAfter w:w="11" w:type="dxa"/>
        </w:trPr>
        <w:tc>
          <w:tcPr>
            <w:tcW w:w="6799" w:type="dxa"/>
            <w:shd w:val="clear" w:color="auto" w:fill="auto"/>
          </w:tcPr>
          <w:p w14:paraId="1944558A" w14:textId="77777777" w:rsidR="00BF33BA" w:rsidRPr="00940957" w:rsidRDefault="00BF33BA" w:rsidP="00BF33BA">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lastRenderedPageBreak/>
              <w:t>Стаття 30. Повноваження в галузі житлово-комунального господарства, побутового, торговельного обслуговування, громадського харчування, транспорту і зв'язку</w:t>
            </w:r>
          </w:p>
          <w:p w14:paraId="1F658898" w14:textId="77777777" w:rsidR="00BF33BA" w:rsidRPr="00940957" w:rsidRDefault="00BF33BA" w:rsidP="00BF33BA">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До відання виконавчих органів сільських, селищних, міських рад належать:</w:t>
            </w:r>
          </w:p>
          <w:p w14:paraId="4F9813EA" w14:textId="77777777" w:rsidR="00BF33BA" w:rsidRPr="00940957" w:rsidRDefault="00BF33BA" w:rsidP="00BF33BA">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а) власні (самоврядні) повноваження:</w:t>
            </w:r>
          </w:p>
          <w:p w14:paraId="277ADE78" w14:textId="77777777" w:rsidR="00BF33BA" w:rsidRPr="00940957" w:rsidRDefault="00BF33BA" w:rsidP="00BF33BA">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1032C1C5" w14:textId="77777777" w:rsidR="004C135E" w:rsidRDefault="004C135E" w:rsidP="008C104C">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18) організація недискримінаційного доступу операторів та провайдерів телекомунікацій, уповноважених ними осіб до інфраструктури об’єктів будівництва, транспорту, енергетики, кабельної каналізації електрозв’язку, будинкової розподільної мережі комунальної власності на договірній основі з підприємствами, на балансі яких перебуває ця інфраструктура;</w:t>
            </w:r>
          </w:p>
          <w:p w14:paraId="2F06C9B9" w14:textId="13348620" w:rsidR="00A80A37" w:rsidRPr="00940957" w:rsidRDefault="00A80A37" w:rsidP="008C104C">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Pr>
                <w:rStyle w:val="rvts9"/>
                <w:rFonts w:ascii="Times New Roman" w:hAnsi="Times New Roman" w:cs="Times New Roman"/>
                <w:bCs/>
                <w:color w:val="000000" w:themeColor="text1"/>
                <w:sz w:val="28"/>
                <w:szCs w:val="28"/>
                <w:shd w:val="clear" w:color="auto" w:fill="FFFFFF"/>
                <w:lang w:val="uk-UA"/>
              </w:rPr>
              <w:t>…</w:t>
            </w:r>
          </w:p>
        </w:tc>
        <w:tc>
          <w:tcPr>
            <w:tcW w:w="6804" w:type="dxa"/>
          </w:tcPr>
          <w:p w14:paraId="6E4D095B" w14:textId="77777777" w:rsidR="00BF33BA" w:rsidRPr="00940957" w:rsidRDefault="00BF33BA" w:rsidP="00BF33BA">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Стаття 30. Повноваження в галузі житлово-комунального господарства, побутового, торговельного обслуговування, громадського харчування, транспорту і зв'язку</w:t>
            </w:r>
          </w:p>
          <w:p w14:paraId="1C6CDCA6" w14:textId="77777777" w:rsidR="00BF33BA" w:rsidRPr="00940957" w:rsidRDefault="00BF33BA" w:rsidP="00BF33BA">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До відання виконавчих органів сільських, селищних, міських рад належать:</w:t>
            </w:r>
          </w:p>
          <w:p w14:paraId="1759980F" w14:textId="77777777" w:rsidR="00BF33BA" w:rsidRPr="00940957" w:rsidRDefault="00BF33BA" w:rsidP="00BF33BA">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а) власні (самоврядні) повноваження:</w:t>
            </w:r>
          </w:p>
          <w:p w14:paraId="632B436D" w14:textId="77777777" w:rsidR="00BF33BA" w:rsidRPr="00940957" w:rsidRDefault="00BF33BA" w:rsidP="00BF33BA">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610A4513" w14:textId="77777777" w:rsidR="004C135E" w:rsidRDefault="004C135E" w:rsidP="008C104C">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18) організація недискримінаційного доступу операторів та провайдерів телекомунікацій, уповноважених ними осіб до інфраструктури об’єктів будівництва, транспорту, енергетики, кабельної каналізації електрозв’язку, будинкової розподільної мережі комунальної власності на договірній основі з </w:t>
            </w:r>
            <w:r w:rsidRPr="00940957">
              <w:rPr>
                <w:rFonts w:ascii="Times New Roman" w:eastAsia="Times New Roman" w:hAnsi="Times New Roman" w:cs="Times New Roman"/>
                <w:bCs/>
                <w:color w:val="000000"/>
                <w:sz w:val="28"/>
                <w:szCs w:val="28"/>
                <w:lang w:val="uk-UA"/>
              </w:rPr>
              <w:t>юридичними особами</w:t>
            </w:r>
            <w:r w:rsidRPr="00940957">
              <w:rPr>
                <w:rStyle w:val="rvts9"/>
                <w:rFonts w:ascii="Times New Roman" w:hAnsi="Times New Roman" w:cs="Times New Roman"/>
                <w:bCs/>
                <w:color w:val="000000" w:themeColor="text1"/>
                <w:sz w:val="28"/>
                <w:szCs w:val="28"/>
                <w:shd w:val="clear" w:color="auto" w:fill="FFFFFF"/>
                <w:lang w:val="uk-UA"/>
              </w:rPr>
              <w:t>, на балансі яких перебуває ця інфраструктура;</w:t>
            </w:r>
          </w:p>
          <w:p w14:paraId="32757A00" w14:textId="326EADFF" w:rsidR="00A80A37" w:rsidRPr="00940957" w:rsidRDefault="00A80A37" w:rsidP="008C104C">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Pr>
                <w:rStyle w:val="rvts9"/>
                <w:rFonts w:ascii="Times New Roman" w:hAnsi="Times New Roman" w:cs="Times New Roman"/>
                <w:bCs/>
                <w:color w:val="000000" w:themeColor="text1"/>
                <w:sz w:val="28"/>
                <w:szCs w:val="28"/>
                <w:shd w:val="clear" w:color="auto" w:fill="FFFFFF"/>
                <w:lang w:val="uk-UA"/>
              </w:rPr>
              <w:t>…</w:t>
            </w:r>
          </w:p>
        </w:tc>
      </w:tr>
      <w:tr w:rsidR="008C104C" w:rsidRPr="00DF6D3A" w14:paraId="5382C454" w14:textId="77777777" w:rsidTr="00C076A7">
        <w:trPr>
          <w:gridAfter w:val="1"/>
          <w:wAfter w:w="11" w:type="dxa"/>
        </w:trPr>
        <w:tc>
          <w:tcPr>
            <w:tcW w:w="6799" w:type="dxa"/>
            <w:shd w:val="clear" w:color="auto" w:fill="auto"/>
          </w:tcPr>
          <w:p w14:paraId="12FA2A2F" w14:textId="77777777" w:rsidR="008C104C" w:rsidRPr="00940957" w:rsidRDefault="006F3E07" w:rsidP="00BF33BA">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б) делеговані повноваження:</w:t>
            </w:r>
          </w:p>
          <w:p w14:paraId="6E667022" w14:textId="77777777" w:rsidR="00A80A37" w:rsidRDefault="006F3E07" w:rsidP="00A80A3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7123210E" w14:textId="77777777" w:rsidR="00A80A37" w:rsidRDefault="00367589" w:rsidP="00A80A37">
            <w:pPr>
              <w:spacing w:after="0"/>
              <w:ind w:firstLine="447"/>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 xml:space="preserve">7) здійснення контролю за станом квартирного обліку та додержанням житлового законодавства на підприємствах, в установах та організаціях, </w:t>
            </w:r>
            <w:r w:rsidRPr="00940957">
              <w:rPr>
                <w:rFonts w:ascii="Times New Roman" w:eastAsia="Times New Roman" w:hAnsi="Times New Roman" w:cs="Times New Roman"/>
                <w:color w:val="000000" w:themeColor="text1"/>
                <w:sz w:val="28"/>
                <w:szCs w:val="28"/>
                <w:lang w:val="uk-UA" w:eastAsia="uk-UA"/>
              </w:rPr>
              <w:lastRenderedPageBreak/>
              <w:t>розташованих на відповідній територі</w:t>
            </w:r>
            <w:r>
              <w:rPr>
                <w:rFonts w:ascii="Times New Roman" w:eastAsia="Times New Roman" w:hAnsi="Times New Roman" w:cs="Times New Roman"/>
                <w:color w:val="000000" w:themeColor="text1"/>
                <w:sz w:val="28"/>
                <w:szCs w:val="28"/>
                <w:lang w:val="uk-UA" w:eastAsia="uk-UA"/>
              </w:rPr>
              <w:t>ї, незалежно від форм власності</w:t>
            </w:r>
            <w:r w:rsidR="00A80A37">
              <w:rPr>
                <w:rFonts w:ascii="Times New Roman" w:eastAsia="Times New Roman" w:hAnsi="Times New Roman" w:cs="Times New Roman"/>
                <w:color w:val="000000" w:themeColor="text1"/>
                <w:sz w:val="28"/>
                <w:szCs w:val="28"/>
                <w:lang w:val="uk-UA" w:eastAsia="uk-UA"/>
              </w:rPr>
              <w:t>;</w:t>
            </w:r>
          </w:p>
          <w:p w14:paraId="1D684EFE" w14:textId="4845F7C0" w:rsidR="00A80A37" w:rsidRPr="00A80A37" w:rsidRDefault="00A80A37" w:rsidP="00A80A37">
            <w:pPr>
              <w:spacing w:after="0"/>
              <w:ind w:firstLine="447"/>
              <w:jc w:val="both"/>
              <w:rPr>
                <w:rStyle w:val="rvts9"/>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c>
          <w:tcPr>
            <w:tcW w:w="6804" w:type="dxa"/>
          </w:tcPr>
          <w:p w14:paraId="70C0A2C2" w14:textId="77777777" w:rsidR="008C104C" w:rsidRPr="00940957" w:rsidRDefault="006F3E07" w:rsidP="00BF33BA">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lastRenderedPageBreak/>
              <w:t>б) делеговані повноваження:</w:t>
            </w:r>
          </w:p>
          <w:p w14:paraId="53AB3107" w14:textId="77777777" w:rsidR="00A80A37" w:rsidRDefault="006F3E07" w:rsidP="00A80A37">
            <w:pPr>
              <w:spacing w:before="100" w:beforeAutospacing="1" w:after="100" w:afterAutospacing="1"/>
              <w:ind w:firstLine="447"/>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w:t>
            </w:r>
          </w:p>
          <w:p w14:paraId="5E476A6D" w14:textId="77777777" w:rsidR="00A80A37" w:rsidRDefault="00367589" w:rsidP="00A80A37">
            <w:pPr>
              <w:spacing w:after="0"/>
              <w:ind w:firstLine="447"/>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 xml:space="preserve">7) здійснення контролю за станом квартирного обліку та додержанням житлового законодавства на </w:t>
            </w:r>
            <w:r w:rsidRPr="003B10BE">
              <w:rPr>
                <w:rFonts w:ascii="Times New Roman" w:eastAsia="Times New Roman" w:hAnsi="Times New Roman" w:cs="Times New Roman"/>
                <w:color w:val="000000" w:themeColor="text1"/>
                <w:sz w:val="28"/>
                <w:szCs w:val="28"/>
                <w:lang w:val="ru-RU"/>
              </w:rPr>
              <w:lastRenderedPageBreak/>
              <w:t>юридичних особах</w:t>
            </w:r>
            <w:r w:rsidRPr="00940957">
              <w:rPr>
                <w:rFonts w:ascii="Times New Roman" w:eastAsia="Times New Roman" w:hAnsi="Times New Roman" w:cs="Times New Roman"/>
                <w:color w:val="000000" w:themeColor="text1"/>
                <w:sz w:val="28"/>
                <w:szCs w:val="28"/>
                <w:lang w:val="uk-UA" w:eastAsia="uk-UA"/>
              </w:rPr>
              <w:t>, розташованих на відповідній території, незалежно від форм власності;</w:t>
            </w:r>
          </w:p>
          <w:p w14:paraId="3F3E51AC" w14:textId="77777777" w:rsidR="00A80A37" w:rsidRDefault="00A80A37" w:rsidP="00A80A37">
            <w:pPr>
              <w:spacing w:after="0"/>
              <w:ind w:firstLine="447"/>
              <w:jc w:val="both"/>
              <w:rPr>
                <w:rFonts w:ascii="Times New Roman" w:eastAsia="Times New Roman" w:hAnsi="Times New Roman" w:cs="Times New Roman"/>
                <w:color w:val="000000" w:themeColor="text1"/>
                <w:sz w:val="28"/>
                <w:szCs w:val="28"/>
                <w:lang w:val="uk-UA" w:eastAsia="uk-UA"/>
              </w:rPr>
            </w:pPr>
          </w:p>
          <w:p w14:paraId="45AB30FA" w14:textId="06B5379C" w:rsidR="00A80A37" w:rsidRPr="00A80A37" w:rsidRDefault="00A80A37" w:rsidP="00A80A37">
            <w:pPr>
              <w:spacing w:after="0"/>
              <w:ind w:firstLine="447"/>
              <w:jc w:val="both"/>
              <w:rPr>
                <w:rStyle w:val="rvts9"/>
                <w:rFonts w:ascii="Times New Roman" w:hAnsi="Times New Roman" w:cs="Times New Roman"/>
                <w:bCs/>
                <w:color w:val="000000" w:themeColor="text1"/>
                <w:sz w:val="28"/>
                <w:szCs w:val="28"/>
                <w:shd w:val="clear" w:color="auto" w:fill="FFFFFF"/>
                <w:lang w:val="uk-UA"/>
              </w:rPr>
            </w:pPr>
            <w:r>
              <w:rPr>
                <w:rFonts w:ascii="Times New Roman" w:eastAsia="Times New Roman" w:hAnsi="Times New Roman" w:cs="Times New Roman"/>
                <w:color w:val="000000" w:themeColor="text1"/>
                <w:sz w:val="28"/>
                <w:szCs w:val="28"/>
                <w:lang w:val="uk-UA" w:eastAsia="uk-UA"/>
              </w:rPr>
              <w:t>…</w:t>
            </w:r>
          </w:p>
        </w:tc>
      </w:tr>
      <w:tr w:rsidR="00674DF1" w:rsidRPr="00DF6D3A" w14:paraId="43F81689" w14:textId="77777777" w:rsidTr="00C076A7">
        <w:trPr>
          <w:gridAfter w:val="1"/>
          <w:wAfter w:w="11" w:type="dxa"/>
        </w:trPr>
        <w:tc>
          <w:tcPr>
            <w:tcW w:w="6799" w:type="dxa"/>
            <w:shd w:val="clear" w:color="auto" w:fill="auto"/>
          </w:tcPr>
          <w:p w14:paraId="79676621" w14:textId="50998F4B" w:rsidR="00674DF1" w:rsidRPr="00940957" w:rsidRDefault="00373837"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lastRenderedPageBreak/>
              <w:t>…</w:t>
            </w:r>
          </w:p>
          <w:p w14:paraId="55EC5050" w14:textId="3A35BA39" w:rsidR="00674DF1" w:rsidRPr="00940957" w:rsidRDefault="00367589" w:rsidP="00373837">
            <w:pPr>
              <w:pBdr>
                <w:top w:val="nil"/>
                <w:left w:val="nil"/>
                <w:bottom w:val="nil"/>
                <w:right w:val="nil"/>
                <w:between w:val="nil"/>
              </w:pBdr>
              <w:spacing w:after="0"/>
              <w:ind w:firstLine="709"/>
              <w:jc w:val="both"/>
              <w:rPr>
                <w:rStyle w:val="rvts9"/>
                <w:rFonts w:ascii="Times New Roman" w:hAnsi="Times New Roman" w:cs="Times New Roman"/>
                <w:bCs/>
                <w:color w:val="000000" w:themeColor="text1"/>
                <w:sz w:val="28"/>
                <w:szCs w:val="28"/>
                <w:shd w:val="clear" w:color="auto" w:fill="FFFFFF"/>
                <w:lang w:val="uk-UA"/>
              </w:rPr>
            </w:pPr>
            <w:r w:rsidRPr="00940957">
              <w:rPr>
                <w:rStyle w:val="rvts9"/>
                <w:rFonts w:ascii="Times New Roman" w:hAnsi="Times New Roman" w:cs="Times New Roman"/>
                <w:bCs/>
                <w:color w:val="000000" w:themeColor="text1"/>
                <w:sz w:val="28"/>
                <w:szCs w:val="28"/>
                <w:shd w:val="clear" w:color="auto" w:fill="FFFFFF"/>
                <w:lang w:val="uk-UA"/>
              </w:rPr>
              <w:t>13) здійснення контролю за дотриманням підприємствами комунальної власності вимог законодавства щодо забезпечення на договірній основі безперешкодного доступу операторів та провайдерів телекомунікацій, уповноважених ними осіб до інфраструктури об’єктів будівництва, транспорту, енергетики, кабельної каналізації електрозв’язку, будинкової розподільної мережі, що перебуває у них на балансі, а також за правильністю обрахування плати за доступ. Виконавчим органам сільських, селищних, міських рад забороняється делегування цих повноважень з контролю суб’єктам господарювання.</w:t>
            </w:r>
          </w:p>
        </w:tc>
        <w:tc>
          <w:tcPr>
            <w:tcW w:w="6804" w:type="dxa"/>
          </w:tcPr>
          <w:p w14:paraId="734F6A07" w14:textId="77777777" w:rsidR="00373837" w:rsidRPr="00940957" w:rsidRDefault="00373837" w:rsidP="0037383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65D1FD87" w14:textId="153EF9C0" w:rsidR="00674DF1" w:rsidRPr="00940957" w:rsidRDefault="00367589" w:rsidP="00373837">
            <w:pPr>
              <w:pBdr>
                <w:top w:val="nil"/>
                <w:left w:val="nil"/>
                <w:bottom w:val="nil"/>
                <w:right w:val="nil"/>
                <w:between w:val="nil"/>
              </w:pBdr>
              <w:ind w:firstLine="709"/>
              <w:jc w:val="both"/>
              <w:rPr>
                <w:rStyle w:val="rvts9"/>
                <w:rFonts w:ascii="Times New Roman" w:eastAsia="Times New Roman" w:hAnsi="Times New Roman" w:cs="Times New Roman"/>
                <w:color w:val="FF0000"/>
                <w:sz w:val="28"/>
                <w:szCs w:val="28"/>
                <w:lang w:val="uk-UA"/>
              </w:rPr>
            </w:pPr>
            <w:r w:rsidRPr="00940957">
              <w:rPr>
                <w:rStyle w:val="rvts9"/>
                <w:rFonts w:ascii="Times New Roman" w:hAnsi="Times New Roman" w:cs="Times New Roman"/>
                <w:bCs/>
                <w:color w:val="000000" w:themeColor="text1"/>
                <w:sz w:val="28"/>
                <w:szCs w:val="28"/>
                <w:shd w:val="clear" w:color="auto" w:fill="FFFFFF"/>
                <w:lang w:val="uk-UA"/>
              </w:rPr>
              <w:t xml:space="preserve">13) здійснення контролю за дотриманням </w:t>
            </w:r>
            <w:r w:rsidRPr="00940957">
              <w:rPr>
                <w:rFonts w:ascii="Times New Roman" w:eastAsia="Times New Roman" w:hAnsi="Times New Roman" w:cs="Times New Roman"/>
                <w:bCs/>
                <w:color w:val="000000"/>
                <w:sz w:val="28"/>
                <w:szCs w:val="28"/>
                <w:lang w:val="uk-UA"/>
              </w:rPr>
              <w:t>юридичними особами</w:t>
            </w:r>
            <w:r w:rsidRPr="00940957">
              <w:rPr>
                <w:rStyle w:val="rvts9"/>
                <w:rFonts w:ascii="Times New Roman" w:hAnsi="Times New Roman" w:cs="Times New Roman"/>
                <w:bCs/>
                <w:color w:val="000000" w:themeColor="text1"/>
                <w:sz w:val="28"/>
                <w:szCs w:val="28"/>
                <w:shd w:val="clear" w:color="auto" w:fill="FFFFFF"/>
                <w:lang w:val="uk-UA"/>
              </w:rPr>
              <w:t xml:space="preserve"> комунальної власності вимог законодавства щодо забезпечення на договірній основі безперешкодного доступу операторів та провайдерів телекомунікацій, уповноважених ними осіб до інфраструктури об’єктів будівництва, транспорту, енергетики, кабельної каналізації електрозв’язку, будинкової розподільної мережі, що перебуває у них на балансі, а також за правильністю обрахування плати за доступ. Виконавчим органам сільських, селищних, міських рад забороняється делегування цих повноважень з контролю суб’єктам господарювання.</w:t>
            </w:r>
          </w:p>
        </w:tc>
      </w:tr>
      <w:tr w:rsidR="00335BC3" w:rsidRPr="00DF6D3A" w14:paraId="04F17F8C" w14:textId="77777777" w:rsidTr="00C076A7">
        <w:trPr>
          <w:gridAfter w:val="1"/>
          <w:wAfter w:w="11" w:type="dxa"/>
        </w:trPr>
        <w:tc>
          <w:tcPr>
            <w:tcW w:w="6799" w:type="dxa"/>
            <w:shd w:val="clear" w:color="auto" w:fill="auto"/>
          </w:tcPr>
          <w:p w14:paraId="6089686F" w14:textId="77777777" w:rsidR="00335BC3" w:rsidRPr="00940957" w:rsidRDefault="00B9052F"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Стаття 42. Повноваження сільського, селищного, міського голови</w:t>
            </w:r>
          </w:p>
          <w:p w14:paraId="3647B76D" w14:textId="77777777" w:rsidR="00B9052F" w:rsidRPr="00940957" w:rsidRDefault="00B9052F"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2107CCDA" w14:textId="2A816526" w:rsidR="00B9052F" w:rsidRPr="00940957" w:rsidRDefault="00B9052F"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4. Сільський, селищний, міський голова:</w:t>
            </w:r>
          </w:p>
          <w:p w14:paraId="41122976" w14:textId="24F0C79A" w:rsidR="00B9052F" w:rsidRPr="00940957" w:rsidRDefault="00B9052F"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45F3C162" w14:textId="77777777" w:rsidR="00B9052F" w:rsidRDefault="00B9052F"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10) 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власності відповідних територіальних громад, крім випадків, передбачених частиною другою статті 21 Закону України «Про культуру»;</w:t>
            </w:r>
          </w:p>
          <w:p w14:paraId="5EB323C6" w14:textId="288B410D" w:rsidR="00AF76B3" w:rsidRPr="00940957" w:rsidRDefault="00AF76B3"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c>
          <w:tcPr>
            <w:tcW w:w="6804" w:type="dxa"/>
          </w:tcPr>
          <w:p w14:paraId="15213517" w14:textId="77777777" w:rsidR="00335BC3" w:rsidRPr="00940957" w:rsidRDefault="00B9052F"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Стаття 42. Повноваження сільського, селищного, міського голови</w:t>
            </w:r>
          </w:p>
          <w:p w14:paraId="35FE834E" w14:textId="77777777" w:rsidR="00B9052F" w:rsidRPr="00940957" w:rsidRDefault="00B9052F" w:rsidP="00B9052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4751B2D0" w14:textId="77777777" w:rsidR="00B9052F" w:rsidRPr="00940957" w:rsidRDefault="00B9052F" w:rsidP="00B9052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4. Сільський, селищний, міський голова:</w:t>
            </w:r>
          </w:p>
          <w:p w14:paraId="7411CA50" w14:textId="77777777" w:rsidR="00B9052F" w:rsidRPr="00940957" w:rsidRDefault="00B9052F" w:rsidP="00B9052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014B47D9" w14:textId="77777777" w:rsidR="00B9052F" w:rsidRDefault="00B9052F" w:rsidP="00B9052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 xml:space="preserve">10) призначає на посади та звільняє з посад керівників відділів, управлінь та інших виконавчих органів ради, </w:t>
            </w:r>
            <w:r w:rsidR="00C2651D" w:rsidRPr="00CC224D">
              <w:rPr>
                <w:rFonts w:ascii="Times New Roman" w:eastAsia="Times New Roman" w:hAnsi="Times New Roman" w:cs="Times New Roman"/>
                <w:bCs/>
                <w:color w:val="000000"/>
                <w:sz w:val="28"/>
                <w:szCs w:val="28"/>
                <w:lang w:val="uk-UA"/>
              </w:rPr>
              <w:t>юридичних осіб</w:t>
            </w:r>
            <w:r w:rsidRPr="00940957">
              <w:rPr>
                <w:rFonts w:ascii="Times New Roman" w:eastAsia="Times New Roman" w:hAnsi="Times New Roman" w:cs="Times New Roman"/>
                <w:color w:val="000000" w:themeColor="text1"/>
                <w:sz w:val="28"/>
                <w:szCs w:val="28"/>
                <w:lang w:val="uk-UA" w:eastAsia="uk-UA"/>
              </w:rPr>
              <w:t>, що належать до комунальної власності відповідних територіальних громад, крім випадків, передбачених частиною другою статті 21 Закону України «Про культуру»;</w:t>
            </w:r>
          </w:p>
          <w:p w14:paraId="4010052E" w14:textId="77777777" w:rsidR="00AF76B3" w:rsidRDefault="00AF76B3" w:rsidP="00B9052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19705174" w14:textId="5B5BA56D" w:rsidR="00AF76B3" w:rsidRPr="00940957" w:rsidRDefault="00AF76B3" w:rsidP="00B9052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r>
      <w:tr w:rsidR="00C2651D" w:rsidRPr="00DF6D3A" w14:paraId="3AC41605" w14:textId="77777777" w:rsidTr="00C076A7">
        <w:trPr>
          <w:gridAfter w:val="1"/>
          <w:wAfter w:w="11" w:type="dxa"/>
        </w:trPr>
        <w:tc>
          <w:tcPr>
            <w:tcW w:w="6799" w:type="dxa"/>
            <w:shd w:val="clear" w:color="auto" w:fill="auto"/>
          </w:tcPr>
          <w:p w14:paraId="669708C6" w14:textId="77777777" w:rsidR="00C2651D" w:rsidRPr="00940957" w:rsidRDefault="00C2651D"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Стаття 54</w:t>
            </w:r>
            <w:r w:rsidRPr="00940957">
              <w:rPr>
                <w:rFonts w:ascii="Times New Roman" w:eastAsia="Times New Roman" w:hAnsi="Times New Roman" w:cs="Times New Roman"/>
                <w:color w:val="000000" w:themeColor="text1"/>
                <w:sz w:val="28"/>
                <w:szCs w:val="28"/>
                <w:vertAlign w:val="superscript"/>
                <w:lang w:val="uk-UA" w:eastAsia="uk-UA"/>
              </w:rPr>
              <w:t>-1</w:t>
            </w:r>
            <w:r w:rsidRPr="00940957">
              <w:rPr>
                <w:rFonts w:ascii="Times New Roman" w:eastAsia="Times New Roman" w:hAnsi="Times New Roman" w:cs="Times New Roman"/>
                <w:color w:val="000000" w:themeColor="text1"/>
                <w:sz w:val="28"/>
                <w:szCs w:val="28"/>
                <w:lang w:val="uk-UA" w:eastAsia="uk-UA"/>
              </w:rPr>
              <w:t>. Староста</w:t>
            </w:r>
          </w:p>
          <w:p w14:paraId="614FC06B" w14:textId="040139DB" w:rsidR="00C2651D" w:rsidRPr="00940957" w:rsidRDefault="00C2651D"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3E1529DA" w14:textId="77777777" w:rsidR="0065499F" w:rsidRPr="00940957" w:rsidRDefault="0065499F"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3096B86B" w14:textId="77777777" w:rsidR="00C2651D" w:rsidRPr="00940957" w:rsidRDefault="00C2651D"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5. Староста:</w:t>
            </w:r>
          </w:p>
          <w:p w14:paraId="4D7F5E99" w14:textId="1A3F84FE" w:rsidR="00C2651D" w:rsidRPr="00940957" w:rsidRDefault="00C2651D"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11DDC5FD" w14:textId="77777777" w:rsidR="0065499F" w:rsidRPr="00940957" w:rsidRDefault="0065499F"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43DA9A3F" w14:textId="77777777" w:rsidR="00C2651D" w:rsidRPr="00940957" w:rsidRDefault="00C2651D"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7) вносить пропозиції до виконавчого комітету сільської, селищної, міської ради з питань діяльності на території відповідного старостинського округу виконавчих органів сільської, селищної, міської ради, підприємств, установ, організацій комунальної власності та їх посадових осіб;</w:t>
            </w:r>
          </w:p>
          <w:p w14:paraId="1F7A59BC" w14:textId="5856E89C" w:rsidR="00C2651D" w:rsidRPr="00940957" w:rsidRDefault="00C2651D"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25F3ED04" w14:textId="7B033EB7" w:rsidR="00C2651D" w:rsidRPr="00940957" w:rsidRDefault="00C2651D"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00EA27AB" w14:textId="77777777" w:rsidR="00C2651D" w:rsidRPr="00940957" w:rsidRDefault="00C2651D"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38120FA8" w14:textId="77777777" w:rsidR="00C2651D" w:rsidRDefault="004735DA"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11) отримує від виконавчих органів сільської, селищної, міської ради, підприємств, установ, організацій комунальної власності та їх посадових осіб інформацію, документи і матеріали, необхідні для здійснення наданих йому повноважень;</w:t>
            </w:r>
          </w:p>
          <w:p w14:paraId="78A21968" w14:textId="57D058F7" w:rsidR="00BA6D2D" w:rsidRPr="00940957" w:rsidRDefault="00BA6D2D"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c>
          <w:tcPr>
            <w:tcW w:w="6804" w:type="dxa"/>
          </w:tcPr>
          <w:p w14:paraId="00F0643D" w14:textId="77777777" w:rsidR="003303FF" w:rsidRPr="00940957" w:rsidRDefault="003303FF" w:rsidP="003303F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lastRenderedPageBreak/>
              <w:t>Стаття 54</w:t>
            </w:r>
            <w:r w:rsidRPr="00940957">
              <w:rPr>
                <w:rFonts w:ascii="Times New Roman" w:eastAsia="Times New Roman" w:hAnsi="Times New Roman" w:cs="Times New Roman"/>
                <w:color w:val="000000" w:themeColor="text1"/>
                <w:sz w:val="28"/>
                <w:szCs w:val="28"/>
                <w:vertAlign w:val="superscript"/>
                <w:lang w:val="uk-UA" w:eastAsia="uk-UA"/>
              </w:rPr>
              <w:t>-1</w:t>
            </w:r>
            <w:r w:rsidRPr="00940957">
              <w:rPr>
                <w:rFonts w:ascii="Times New Roman" w:eastAsia="Times New Roman" w:hAnsi="Times New Roman" w:cs="Times New Roman"/>
                <w:color w:val="000000" w:themeColor="text1"/>
                <w:sz w:val="28"/>
                <w:szCs w:val="28"/>
                <w:lang w:val="uk-UA" w:eastAsia="uk-UA"/>
              </w:rPr>
              <w:t>. Староста</w:t>
            </w:r>
          </w:p>
          <w:p w14:paraId="21422D83" w14:textId="77777777" w:rsidR="003303FF" w:rsidRPr="00940957" w:rsidRDefault="003303FF" w:rsidP="003303F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02D8BAA9" w14:textId="77777777" w:rsidR="003303FF" w:rsidRPr="00940957" w:rsidRDefault="003303FF" w:rsidP="003303F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4F7D899F" w14:textId="77777777" w:rsidR="003303FF" w:rsidRPr="00940957" w:rsidRDefault="003303FF" w:rsidP="003303F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5. Староста:</w:t>
            </w:r>
          </w:p>
          <w:p w14:paraId="1E157F02" w14:textId="77777777" w:rsidR="003303FF" w:rsidRPr="00940957" w:rsidRDefault="003303FF" w:rsidP="003303F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39B6212E" w14:textId="77777777" w:rsidR="003303FF" w:rsidRPr="00940957" w:rsidRDefault="003303FF" w:rsidP="003303F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1B23B70F" w14:textId="26F86FCE" w:rsidR="003303FF" w:rsidRPr="00940957" w:rsidRDefault="003303FF" w:rsidP="003303F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 xml:space="preserve">7) вносить пропозиції до виконавчого комітету сільської, селищної, міської ради з питань діяльності на території відповідного старостинського округу виконавчих органів сільської, селищної, міської ради, </w:t>
            </w:r>
            <w:r w:rsidR="00303BDC" w:rsidRPr="00C66E48">
              <w:rPr>
                <w:rFonts w:ascii="Times New Roman" w:eastAsia="Times New Roman" w:hAnsi="Times New Roman" w:cs="Times New Roman"/>
                <w:color w:val="000000" w:themeColor="text1"/>
                <w:sz w:val="28"/>
                <w:szCs w:val="28"/>
                <w:lang w:val="uk-UA"/>
              </w:rPr>
              <w:t>юридичних осіб</w:t>
            </w:r>
            <w:r w:rsidRPr="00940957">
              <w:rPr>
                <w:rFonts w:ascii="Times New Roman" w:eastAsia="Times New Roman" w:hAnsi="Times New Roman" w:cs="Times New Roman"/>
                <w:color w:val="000000" w:themeColor="text1"/>
                <w:sz w:val="28"/>
                <w:szCs w:val="28"/>
                <w:lang w:val="uk-UA" w:eastAsia="uk-UA"/>
              </w:rPr>
              <w:t xml:space="preserve"> комунальної власності та їх посадових осіб;</w:t>
            </w:r>
          </w:p>
          <w:p w14:paraId="443269A7" w14:textId="77777777" w:rsidR="003303FF" w:rsidRPr="00940957" w:rsidRDefault="003303FF" w:rsidP="003303F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5D0C1624" w14:textId="77777777" w:rsidR="003303FF" w:rsidRPr="00940957" w:rsidRDefault="003303FF" w:rsidP="003303F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33BA4130" w14:textId="77777777" w:rsidR="003303FF" w:rsidRPr="00940957" w:rsidRDefault="003303FF" w:rsidP="003303FF">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6EF1E1EE" w14:textId="77777777" w:rsidR="00C2651D" w:rsidRDefault="004735DA"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 xml:space="preserve">11) отримує від виконавчих органів сільської, селищної, міської ради, </w:t>
            </w:r>
            <w:r w:rsidRPr="00C66E48">
              <w:rPr>
                <w:rFonts w:ascii="Times New Roman" w:eastAsia="Times New Roman" w:hAnsi="Times New Roman" w:cs="Times New Roman"/>
                <w:color w:val="000000" w:themeColor="text1"/>
                <w:sz w:val="28"/>
                <w:szCs w:val="28"/>
                <w:lang w:val="uk-UA"/>
              </w:rPr>
              <w:t>юридичних осіб</w:t>
            </w:r>
            <w:r w:rsidRPr="00940957">
              <w:rPr>
                <w:rFonts w:ascii="Times New Roman" w:eastAsia="Times New Roman" w:hAnsi="Times New Roman" w:cs="Times New Roman"/>
                <w:b/>
                <w:color w:val="000000" w:themeColor="text1"/>
                <w:sz w:val="28"/>
                <w:szCs w:val="28"/>
                <w:lang w:val="uk-UA" w:eastAsia="uk-UA"/>
              </w:rPr>
              <w:t xml:space="preserve"> </w:t>
            </w:r>
            <w:r w:rsidRPr="00940957">
              <w:rPr>
                <w:rFonts w:ascii="Times New Roman" w:eastAsia="Times New Roman" w:hAnsi="Times New Roman" w:cs="Times New Roman"/>
                <w:color w:val="000000" w:themeColor="text1"/>
                <w:sz w:val="28"/>
                <w:szCs w:val="28"/>
                <w:lang w:val="uk-UA" w:eastAsia="uk-UA"/>
              </w:rPr>
              <w:t>комунальної власності та їх посадових осіб інформацію, документи і матеріали, необхідні для здійснення наданих йому повноважень;</w:t>
            </w:r>
          </w:p>
          <w:p w14:paraId="7DB59939" w14:textId="6F4908C7" w:rsidR="00BA6D2D" w:rsidRPr="00940957" w:rsidRDefault="00BA6D2D"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r>
      <w:tr w:rsidR="00FF519C" w:rsidRPr="00DF6D3A" w14:paraId="58CD3381" w14:textId="77777777" w:rsidTr="00C076A7">
        <w:trPr>
          <w:gridAfter w:val="1"/>
          <w:wAfter w:w="11" w:type="dxa"/>
        </w:trPr>
        <w:tc>
          <w:tcPr>
            <w:tcW w:w="6799" w:type="dxa"/>
            <w:shd w:val="clear" w:color="auto" w:fill="auto"/>
          </w:tcPr>
          <w:p w14:paraId="3E1AFD64" w14:textId="77777777" w:rsidR="00FF519C" w:rsidRPr="00940957" w:rsidRDefault="00767D6A"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lastRenderedPageBreak/>
              <w:t>Стаття 55. Голова районної, обласної, районної у місті ради</w:t>
            </w:r>
          </w:p>
          <w:p w14:paraId="1327E771" w14:textId="77777777" w:rsidR="00767D6A" w:rsidRPr="00940957" w:rsidRDefault="00767D6A"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5FE2A2AB" w14:textId="77777777" w:rsidR="00767D6A" w:rsidRDefault="00767D6A"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 xml:space="preserve">3. Голова ради працює у раді на постійній основі, не може мати інший представницький мандат, суміщати свою службову діяльність з іншою роботою, у тому числі на громадських засадах,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 входити до складу правління, інших виконавчих чи контрольних органів, чи наглядової ради підприємства </w:t>
            </w:r>
            <w:r w:rsidRPr="00940957">
              <w:rPr>
                <w:rFonts w:ascii="Times New Roman" w:eastAsia="Times New Roman" w:hAnsi="Times New Roman" w:cs="Times New Roman"/>
                <w:bCs/>
                <w:color w:val="000000" w:themeColor="text1"/>
                <w:sz w:val="28"/>
                <w:szCs w:val="28"/>
                <w:lang w:val="uk-UA" w:eastAsia="uk-UA"/>
              </w:rPr>
              <w:t>або</w:t>
            </w:r>
            <w:r w:rsidRPr="00940957">
              <w:rPr>
                <w:rFonts w:ascii="Times New Roman" w:eastAsia="Times New Roman" w:hAnsi="Times New Roman" w:cs="Times New Roman"/>
                <w:color w:val="000000" w:themeColor="text1"/>
                <w:sz w:val="28"/>
                <w:szCs w:val="28"/>
                <w:lang w:val="uk-UA" w:eastAsia="uk-UA"/>
              </w:rPr>
              <w:t xml:space="preserve"> організації, що має на меті одержання прибутку (крім випадків, коли особи </w:t>
            </w:r>
            <w:r w:rsidRPr="00940957">
              <w:rPr>
                <w:rFonts w:ascii="Times New Roman" w:eastAsia="Times New Roman" w:hAnsi="Times New Roman" w:cs="Times New Roman"/>
                <w:color w:val="000000" w:themeColor="text1"/>
                <w:sz w:val="28"/>
                <w:szCs w:val="28"/>
                <w:lang w:val="uk-UA" w:eastAsia="uk-UA"/>
              </w:rPr>
              <w:lastRenderedPageBreak/>
              <w:t>здійснюють функції з управління акціями (частками, паями), що належать державі чи територіальній громаді, та представляють інтереси держави чи територіальної громади в раді (спостережній раді), ревізійній комісії господарської організації).</w:t>
            </w:r>
          </w:p>
          <w:p w14:paraId="727D0267" w14:textId="5775E17E" w:rsidR="00BA6D2D" w:rsidRPr="00940957" w:rsidRDefault="00BA6D2D"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c>
          <w:tcPr>
            <w:tcW w:w="6804" w:type="dxa"/>
          </w:tcPr>
          <w:p w14:paraId="3CF27EC1" w14:textId="77777777" w:rsidR="00767D6A" w:rsidRPr="00940957" w:rsidRDefault="00767D6A" w:rsidP="00767D6A">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lastRenderedPageBreak/>
              <w:t>Стаття 55. Голова районної, обласної, районної у місті ради</w:t>
            </w:r>
          </w:p>
          <w:p w14:paraId="3DF59133" w14:textId="77777777" w:rsidR="00767D6A" w:rsidRPr="00940957" w:rsidRDefault="00767D6A" w:rsidP="00767D6A">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6058723E" w14:textId="77777777" w:rsidR="00FF519C" w:rsidRDefault="00767D6A" w:rsidP="00767D6A">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 xml:space="preserve">3. Голова ради працює у раді на постійній основі, не може мати інший представницький мандат, суміщати свою службову діяльність з іншою роботою, у тому числі на громадських засадах,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 входити до складу правління, інших виконавчих чи контрольних органів, чи наглядової ради </w:t>
            </w:r>
            <w:r w:rsidRPr="00C66E48">
              <w:rPr>
                <w:rFonts w:ascii="Times New Roman" w:eastAsia="Times New Roman" w:hAnsi="Times New Roman" w:cs="Times New Roman"/>
                <w:color w:val="000000" w:themeColor="text1"/>
                <w:sz w:val="28"/>
                <w:szCs w:val="28"/>
                <w:lang w:val="uk-UA" w:eastAsia="uk-UA"/>
              </w:rPr>
              <w:t>юридичних осіб</w:t>
            </w:r>
            <w:r w:rsidRPr="00940957">
              <w:rPr>
                <w:rFonts w:ascii="Times New Roman" w:eastAsia="Times New Roman" w:hAnsi="Times New Roman" w:cs="Times New Roman"/>
                <w:color w:val="000000" w:themeColor="text1"/>
                <w:sz w:val="28"/>
                <w:szCs w:val="28"/>
                <w:lang w:val="uk-UA" w:eastAsia="uk-UA"/>
              </w:rPr>
              <w:t xml:space="preserve">, що має на меті одержання прибутку (крім випадків, коли особи здійснюють </w:t>
            </w:r>
            <w:r w:rsidRPr="00940957">
              <w:rPr>
                <w:rFonts w:ascii="Times New Roman" w:eastAsia="Times New Roman" w:hAnsi="Times New Roman" w:cs="Times New Roman"/>
                <w:color w:val="000000" w:themeColor="text1"/>
                <w:sz w:val="28"/>
                <w:szCs w:val="28"/>
                <w:lang w:val="uk-UA" w:eastAsia="uk-UA"/>
              </w:rPr>
              <w:lastRenderedPageBreak/>
              <w:t>функції з управління акціями (частками, паями), що належать державі чи територіальній громаді, та представляють інтереси держави чи територіальної громади в раді (спостережній раді), ревізійній комісії господарської організації).</w:t>
            </w:r>
          </w:p>
          <w:p w14:paraId="40D22473" w14:textId="03329D6F" w:rsidR="00BA6D2D" w:rsidRPr="00940957" w:rsidRDefault="00BA6D2D" w:rsidP="00767D6A">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r>
      <w:tr w:rsidR="000E2EE2" w:rsidRPr="00DF6D3A" w14:paraId="365DD65A" w14:textId="77777777" w:rsidTr="00C076A7">
        <w:trPr>
          <w:gridAfter w:val="1"/>
          <w:wAfter w:w="11" w:type="dxa"/>
        </w:trPr>
        <w:tc>
          <w:tcPr>
            <w:tcW w:w="6799" w:type="dxa"/>
            <w:shd w:val="clear" w:color="auto" w:fill="auto"/>
          </w:tcPr>
          <w:p w14:paraId="584F4BEC" w14:textId="77777777" w:rsidR="000E2EE2" w:rsidRPr="00940957" w:rsidRDefault="000E2EE2"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lastRenderedPageBreak/>
              <w:t>Стаття 60. Право комунальної власності</w:t>
            </w:r>
          </w:p>
          <w:p w14:paraId="7D854313" w14:textId="6B4B8EE4" w:rsidR="000E2EE2" w:rsidRPr="00940957" w:rsidRDefault="000E2EE2"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1. Територіальним громадам сіл, селищ, міст, районів у містах належить право комунальної власності на рухоме і нерухоме майно, доходи місцевих бюджетів, інші кошти, землю, природні ресурси, підприємства, установи та організації, в тому числі банки, страхові товариства, а також пенсійні фонди, частку в майні підприємств, житловий фонд, нежитлові приміщення, заклади культури, освіти, спорту, охорони здоров'я, науки, соціального обслуговування та інше майно і майнові права, рухомі та нерухомі об'єкти, визначені відповідно до закону як об'єкти права комунальної власності, а також кошти, отримані від їх відчуження. Спадщина, визнана судом відумерлою, переходить у власність територіальної громади за місцем відкриття спадщини.</w:t>
            </w:r>
          </w:p>
        </w:tc>
        <w:tc>
          <w:tcPr>
            <w:tcW w:w="6804" w:type="dxa"/>
          </w:tcPr>
          <w:p w14:paraId="792AEB0C" w14:textId="77777777" w:rsidR="000E2EE2" w:rsidRPr="00940957" w:rsidRDefault="000E2EE2" w:rsidP="000E2EE2">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Стаття 60. Право комунальної власності</w:t>
            </w:r>
          </w:p>
          <w:p w14:paraId="7C6B2B02" w14:textId="239637D0" w:rsidR="00DB6412" w:rsidRPr="00940957" w:rsidRDefault="000E2EE2" w:rsidP="00DB6412">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 xml:space="preserve">1. Територіальним громадам сіл, селищ, міст, районів у містах належить право комунальної власності на рухоме і нерухоме майно, доходи місцевих бюджетів, інші кошти, землю, природні ресурси, </w:t>
            </w:r>
            <w:r w:rsidRPr="00C66E48">
              <w:rPr>
                <w:rFonts w:ascii="Times New Roman" w:eastAsia="Times New Roman" w:hAnsi="Times New Roman" w:cs="Times New Roman"/>
                <w:bCs/>
                <w:color w:val="000000" w:themeColor="text1"/>
                <w:sz w:val="28"/>
                <w:szCs w:val="28"/>
                <w:lang w:val="uk-UA" w:eastAsia="uk-UA"/>
              </w:rPr>
              <w:t>корпоративні права в юридичних особах, в тому числі банках, страхових компаніях чи інших господарських товариствах</w:t>
            </w:r>
            <w:r w:rsidRPr="00C66E48">
              <w:rPr>
                <w:rFonts w:ascii="Times New Roman" w:eastAsia="Times New Roman" w:hAnsi="Times New Roman" w:cs="Times New Roman"/>
                <w:color w:val="000000" w:themeColor="text1"/>
                <w:sz w:val="28"/>
                <w:szCs w:val="28"/>
                <w:lang w:val="uk-UA" w:eastAsia="uk-UA"/>
              </w:rPr>
              <w:t>,</w:t>
            </w:r>
            <w:r w:rsidRPr="00940957">
              <w:rPr>
                <w:rFonts w:ascii="Times New Roman" w:eastAsia="Times New Roman" w:hAnsi="Times New Roman" w:cs="Times New Roman"/>
                <w:color w:val="000000" w:themeColor="text1"/>
                <w:sz w:val="28"/>
                <w:szCs w:val="28"/>
                <w:lang w:val="uk-UA" w:eastAsia="uk-UA"/>
              </w:rPr>
              <w:t xml:space="preserve"> житловий фонд, нежитлові приміщення, заклади культури, освіти, спорту, охорони здоров'я, науки, соціального обслуговування та інше майно і майнові права, рухомі та нерухомі об'єкти, визначені відповідно до закону як об'єкти права комунальної власності, а також кошти, отримані від їх відчуження. Спадщина, визнана судом відумерлою, переходить у власність територіальної громади за місцем відкриття спадщини.</w:t>
            </w:r>
          </w:p>
        </w:tc>
      </w:tr>
      <w:tr w:rsidR="00221BB7" w:rsidRPr="00DF6D3A" w14:paraId="7611D0F3" w14:textId="77777777" w:rsidTr="00C076A7">
        <w:trPr>
          <w:gridAfter w:val="1"/>
          <w:wAfter w:w="11" w:type="dxa"/>
        </w:trPr>
        <w:tc>
          <w:tcPr>
            <w:tcW w:w="6799" w:type="dxa"/>
            <w:shd w:val="clear" w:color="auto" w:fill="auto"/>
          </w:tcPr>
          <w:p w14:paraId="26409C18" w14:textId="46F183CA" w:rsidR="00DB6412" w:rsidRDefault="00DB6412"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21788960" w14:textId="492FDCD5" w:rsidR="00221BB7" w:rsidRPr="00940957" w:rsidRDefault="00221BB7" w:rsidP="000770A4">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3. Територіальні громади сіл, селищ, міст, районів у містах безпосередньо або через органи місцевого самоврядування можуть об</w:t>
            </w:r>
            <w:r w:rsidR="000770A4">
              <w:rPr>
                <w:rFonts w:ascii="Times New Roman" w:eastAsia="Times New Roman" w:hAnsi="Times New Roman" w:cs="Times New Roman"/>
                <w:color w:val="000000" w:themeColor="text1"/>
                <w:sz w:val="28"/>
                <w:szCs w:val="28"/>
                <w:lang w:val="uk-UA" w:eastAsia="uk-UA"/>
              </w:rPr>
              <w:t>’</w:t>
            </w:r>
            <w:r w:rsidRPr="00940957">
              <w:rPr>
                <w:rFonts w:ascii="Times New Roman" w:eastAsia="Times New Roman" w:hAnsi="Times New Roman" w:cs="Times New Roman"/>
                <w:color w:val="000000" w:themeColor="text1"/>
                <w:sz w:val="28"/>
                <w:szCs w:val="28"/>
                <w:lang w:val="uk-UA" w:eastAsia="uk-UA"/>
              </w:rPr>
              <w:t>єднувати на договірних засадах на праві спільної власності об</w:t>
            </w:r>
            <w:r w:rsidR="000770A4">
              <w:rPr>
                <w:rFonts w:ascii="Times New Roman" w:eastAsia="Times New Roman" w:hAnsi="Times New Roman" w:cs="Times New Roman"/>
                <w:color w:val="000000" w:themeColor="text1"/>
                <w:sz w:val="28"/>
                <w:szCs w:val="28"/>
                <w:lang w:val="uk-UA" w:eastAsia="uk-UA"/>
              </w:rPr>
              <w:t>’</w:t>
            </w:r>
            <w:r w:rsidRPr="00940957">
              <w:rPr>
                <w:rFonts w:ascii="Times New Roman" w:eastAsia="Times New Roman" w:hAnsi="Times New Roman" w:cs="Times New Roman"/>
                <w:color w:val="000000" w:themeColor="text1"/>
                <w:sz w:val="28"/>
                <w:szCs w:val="28"/>
                <w:lang w:val="uk-UA" w:eastAsia="uk-UA"/>
              </w:rPr>
              <w:t>єкти права комунальної власності, а також кошти місцевих бюджетів для виконання спільних проектів або для спільного фінансування (утримання) комунальних підприємств, установ та організацій і створювати для цього відповідні органи і служби.</w:t>
            </w:r>
          </w:p>
        </w:tc>
        <w:tc>
          <w:tcPr>
            <w:tcW w:w="6804" w:type="dxa"/>
          </w:tcPr>
          <w:p w14:paraId="1CFF65CF" w14:textId="68A64529" w:rsidR="00DB6412" w:rsidRDefault="00DB6412" w:rsidP="000E2EE2">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283AE28C" w14:textId="3FC83F70" w:rsidR="00221BB7" w:rsidRPr="00940957" w:rsidRDefault="00221BB7" w:rsidP="000770A4">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3. Територіальні громади сіл, селищ, міст, районів у містах безпосередньо або через органи місцевого самоврядування можуть об</w:t>
            </w:r>
            <w:r w:rsidR="000770A4">
              <w:rPr>
                <w:rFonts w:ascii="Times New Roman" w:eastAsia="Times New Roman" w:hAnsi="Times New Roman" w:cs="Times New Roman"/>
                <w:color w:val="000000" w:themeColor="text1"/>
                <w:sz w:val="28"/>
                <w:szCs w:val="28"/>
                <w:lang w:val="uk-UA" w:eastAsia="uk-UA"/>
              </w:rPr>
              <w:t>’</w:t>
            </w:r>
            <w:r w:rsidRPr="00940957">
              <w:rPr>
                <w:rFonts w:ascii="Times New Roman" w:eastAsia="Times New Roman" w:hAnsi="Times New Roman" w:cs="Times New Roman"/>
                <w:color w:val="000000" w:themeColor="text1"/>
                <w:sz w:val="28"/>
                <w:szCs w:val="28"/>
                <w:lang w:val="uk-UA" w:eastAsia="uk-UA"/>
              </w:rPr>
              <w:t>єднувати на договірних засадах на праві спільної власності об</w:t>
            </w:r>
            <w:r w:rsidR="000770A4">
              <w:rPr>
                <w:rFonts w:ascii="Times New Roman" w:eastAsia="Times New Roman" w:hAnsi="Times New Roman" w:cs="Times New Roman"/>
                <w:color w:val="000000" w:themeColor="text1"/>
                <w:sz w:val="28"/>
                <w:szCs w:val="28"/>
                <w:lang w:val="uk-UA" w:eastAsia="uk-UA"/>
              </w:rPr>
              <w:t>’</w:t>
            </w:r>
            <w:r w:rsidRPr="00940957">
              <w:rPr>
                <w:rFonts w:ascii="Times New Roman" w:eastAsia="Times New Roman" w:hAnsi="Times New Roman" w:cs="Times New Roman"/>
                <w:color w:val="000000" w:themeColor="text1"/>
                <w:sz w:val="28"/>
                <w:szCs w:val="28"/>
                <w:lang w:val="uk-UA" w:eastAsia="uk-UA"/>
              </w:rPr>
              <w:t xml:space="preserve">єкти права комунальної власності, а також кошти місцевих бюджетів для виконання спільних проектів або для спільного фінансування (утримання) </w:t>
            </w:r>
            <w:r w:rsidRPr="00C66E48">
              <w:rPr>
                <w:rFonts w:ascii="Times New Roman" w:eastAsia="Times New Roman" w:hAnsi="Times New Roman" w:cs="Times New Roman"/>
                <w:bCs/>
                <w:color w:val="000000" w:themeColor="text1"/>
                <w:sz w:val="28"/>
                <w:szCs w:val="28"/>
                <w:lang w:val="uk-UA" w:eastAsia="uk-UA"/>
              </w:rPr>
              <w:t>юридичних осіб, що перебувають у комунальній власності</w:t>
            </w:r>
            <w:r w:rsidRPr="00940957">
              <w:rPr>
                <w:rFonts w:ascii="Times New Roman" w:eastAsia="Times New Roman" w:hAnsi="Times New Roman" w:cs="Times New Roman"/>
                <w:color w:val="000000" w:themeColor="text1"/>
                <w:sz w:val="28"/>
                <w:szCs w:val="28"/>
                <w:lang w:val="uk-UA" w:eastAsia="uk-UA"/>
              </w:rPr>
              <w:t xml:space="preserve"> і створювати для цього відповідні органи і служби.</w:t>
            </w:r>
          </w:p>
        </w:tc>
      </w:tr>
      <w:tr w:rsidR="00221BB7" w:rsidRPr="00DF6D3A" w14:paraId="3FC7CF56" w14:textId="77777777" w:rsidTr="00C076A7">
        <w:trPr>
          <w:gridAfter w:val="1"/>
          <w:wAfter w:w="11" w:type="dxa"/>
        </w:trPr>
        <w:tc>
          <w:tcPr>
            <w:tcW w:w="6799" w:type="dxa"/>
            <w:shd w:val="clear" w:color="auto" w:fill="auto"/>
          </w:tcPr>
          <w:p w14:paraId="3F69949A" w14:textId="54827551" w:rsidR="00DB6412" w:rsidRDefault="00DB6412"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323E5D02" w14:textId="0A56FA90" w:rsidR="00F86C90" w:rsidRPr="00940957" w:rsidRDefault="00F86C90"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lastRenderedPageBreak/>
              <w:t>4. Районні та обласні ради від імені територіальних громад сіл, селищ, міст здійснюють управління об</w:t>
            </w:r>
            <w:r w:rsidR="000770A4">
              <w:rPr>
                <w:rFonts w:ascii="Times New Roman" w:eastAsia="Times New Roman" w:hAnsi="Times New Roman" w:cs="Times New Roman"/>
                <w:color w:val="000000" w:themeColor="text1"/>
                <w:sz w:val="28"/>
                <w:szCs w:val="28"/>
                <w:lang w:val="uk-UA" w:eastAsia="uk-UA"/>
              </w:rPr>
              <w:t>’</w:t>
            </w:r>
            <w:r w:rsidRPr="00940957">
              <w:rPr>
                <w:rFonts w:ascii="Times New Roman" w:eastAsia="Times New Roman" w:hAnsi="Times New Roman" w:cs="Times New Roman"/>
                <w:color w:val="000000" w:themeColor="text1"/>
                <w:sz w:val="28"/>
                <w:szCs w:val="28"/>
                <w:lang w:val="uk-UA" w:eastAsia="uk-UA"/>
              </w:rPr>
              <w:t>єктами їхньої спільної власності, що задовольняють спільні потреби територіальних громад.</w:t>
            </w:r>
          </w:p>
          <w:p w14:paraId="1EB7A5A2" w14:textId="77777777" w:rsidR="00F86C90" w:rsidRPr="00940957" w:rsidRDefault="00F86C90"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6B05AE2F" w14:textId="77777777" w:rsidR="00221BB7" w:rsidRDefault="00F86C90"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Визначення місцезнаходження комунального підприємства, установи, організації, що перебуває в управлінні відповідної районної, обласної ради, яке зазначається в Єдиному державному реєстрі юридичних осіб, фізичних осіб - підприємців та громадських формувань при державній реєстрації зазначеного комунального підприємства, установи, організації як юридичної особи або державній реєстрації змін до відомостей про таку юридичну особу, здійснюється відповідно до статті 93 Цивільного кодексу України.</w:t>
            </w:r>
          </w:p>
          <w:p w14:paraId="1FF38725" w14:textId="7A5DF1BE" w:rsidR="000770A4" w:rsidRPr="00940957" w:rsidRDefault="000770A4"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c>
          <w:tcPr>
            <w:tcW w:w="6804" w:type="dxa"/>
          </w:tcPr>
          <w:p w14:paraId="6F2074E8" w14:textId="657D67C8" w:rsidR="00DB6412" w:rsidRDefault="00DB6412" w:rsidP="00F86C90">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lastRenderedPageBreak/>
              <w:t>…</w:t>
            </w:r>
          </w:p>
          <w:p w14:paraId="60A6D097" w14:textId="4AACF10B" w:rsidR="00F86C90" w:rsidRPr="00940957" w:rsidRDefault="00F86C90" w:rsidP="00F86C90">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lastRenderedPageBreak/>
              <w:t>4. Районні та обласні ради від імені територіальних громад сіл, селищ, міст здійснюють управління об</w:t>
            </w:r>
            <w:r w:rsidR="000770A4">
              <w:rPr>
                <w:rFonts w:ascii="Times New Roman" w:eastAsia="Times New Roman" w:hAnsi="Times New Roman" w:cs="Times New Roman"/>
                <w:color w:val="000000" w:themeColor="text1"/>
                <w:sz w:val="28"/>
                <w:szCs w:val="28"/>
                <w:lang w:val="uk-UA" w:eastAsia="uk-UA"/>
              </w:rPr>
              <w:t>’</w:t>
            </w:r>
            <w:r w:rsidRPr="00940957">
              <w:rPr>
                <w:rFonts w:ascii="Times New Roman" w:eastAsia="Times New Roman" w:hAnsi="Times New Roman" w:cs="Times New Roman"/>
                <w:color w:val="000000" w:themeColor="text1"/>
                <w:sz w:val="28"/>
                <w:szCs w:val="28"/>
                <w:lang w:val="uk-UA" w:eastAsia="uk-UA"/>
              </w:rPr>
              <w:t>єктами їхньої спільної власності, що задовольняють спільні потреби територіальних громад.</w:t>
            </w:r>
          </w:p>
          <w:p w14:paraId="7A9D15A1" w14:textId="77777777" w:rsidR="00F86C90" w:rsidRPr="00940957" w:rsidRDefault="00F86C90" w:rsidP="00F86C90">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1AEC0197" w14:textId="77777777" w:rsidR="00221BB7" w:rsidRDefault="000770A4" w:rsidP="00F86C90">
            <w:pPr>
              <w:pBdr>
                <w:top w:val="nil"/>
                <w:left w:val="nil"/>
                <w:bottom w:val="nil"/>
                <w:right w:val="nil"/>
                <w:between w:val="nil"/>
              </w:pBdr>
              <w:spacing w:after="0"/>
              <w:ind w:firstLine="709"/>
              <w:jc w:val="both"/>
              <w:rPr>
                <w:rFonts w:ascii="Times New Roman" w:eastAsia="Times New Roman" w:hAnsi="Times New Roman" w:cs="Times New Roman"/>
                <w:bCs/>
                <w:color w:val="000000" w:themeColor="text1"/>
                <w:sz w:val="28"/>
                <w:szCs w:val="28"/>
                <w:lang w:val="uk-UA" w:eastAsia="uk-UA"/>
              </w:rPr>
            </w:pPr>
            <w:r w:rsidRPr="000770A4">
              <w:rPr>
                <w:rFonts w:ascii="Times New Roman" w:eastAsia="Times New Roman" w:hAnsi="Times New Roman" w:cs="Times New Roman"/>
                <w:bCs/>
                <w:color w:val="000000" w:themeColor="text1"/>
                <w:sz w:val="28"/>
                <w:szCs w:val="28"/>
                <w:lang w:val="uk-UA" w:eastAsia="uk-UA"/>
              </w:rPr>
              <w:t>Визначення місцезнаходження юридичної особи, що перебуває в комунальній власності територіальної громади, яке зазначається в Єдиному державному реєстрі юридичних осіб, фізичних осіб – підприємців та громадських формувань при державній реєстрації або державній реєстрації змін до відомостей про таку юридичну особу, здійснюється відповідно до статті 93 Цивільного кодексу України.</w:t>
            </w:r>
          </w:p>
          <w:p w14:paraId="010FF2C0" w14:textId="77777777" w:rsidR="000770A4" w:rsidRDefault="000770A4" w:rsidP="00F86C90">
            <w:pPr>
              <w:pBdr>
                <w:top w:val="nil"/>
                <w:left w:val="nil"/>
                <w:bottom w:val="nil"/>
                <w:right w:val="nil"/>
                <w:between w:val="nil"/>
              </w:pBdr>
              <w:spacing w:after="0"/>
              <w:ind w:firstLine="709"/>
              <w:jc w:val="both"/>
              <w:rPr>
                <w:rFonts w:ascii="Times New Roman" w:eastAsia="Times New Roman" w:hAnsi="Times New Roman" w:cs="Times New Roman"/>
                <w:bCs/>
                <w:color w:val="000000" w:themeColor="text1"/>
                <w:sz w:val="28"/>
                <w:szCs w:val="28"/>
                <w:lang w:val="uk-UA" w:eastAsia="uk-UA"/>
              </w:rPr>
            </w:pPr>
          </w:p>
          <w:p w14:paraId="5BE05271" w14:textId="77777777" w:rsidR="000770A4" w:rsidRDefault="000770A4" w:rsidP="00F86C90">
            <w:pPr>
              <w:pBdr>
                <w:top w:val="nil"/>
                <w:left w:val="nil"/>
                <w:bottom w:val="nil"/>
                <w:right w:val="nil"/>
                <w:between w:val="nil"/>
              </w:pBdr>
              <w:spacing w:after="0"/>
              <w:ind w:firstLine="709"/>
              <w:jc w:val="both"/>
              <w:rPr>
                <w:rFonts w:ascii="Times New Roman" w:eastAsia="Times New Roman" w:hAnsi="Times New Roman" w:cs="Times New Roman"/>
                <w:bCs/>
                <w:color w:val="000000" w:themeColor="text1"/>
                <w:sz w:val="28"/>
                <w:szCs w:val="28"/>
                <w:lang w:val="uk-UA" w:eastAsia="uk-UA"/>
              </w:rPr>
            </w:pPr>
          </w:p>
          <w:p w14:paraId="47C796B6" w14:textId="77777777" w:rsidR="000770A4" w:rsidRDefault="000770A4" w:rsidP="00F86C90">
            <w:pPr>
              <w:pBdr>
                <w:top w:val="nil"/>
                <w:left w:val="nil"/>
                <w:bottom w:val="nil"/>
                <w:right w:val="nil"/>
                <w:between w:val="nil"/>
              </w:pBdr>
              <w:spacing w:after="0"/>
              <w:ind w:firstLine="709"/>
              <w:jc w:val="both"/>
              <w:rPr>
                <w:rFonts w:ascii="Times New Roman" w:eastAsia="Times New Roman" w:hAnsi="Times New Roman" w:cs="Times New Roman"/>
                <w:bCs/>
                <w:color w:val="000000" w:themeColor="text1"/>
                <w:sz w:val="28"/>
                <w:szCs w:val="28"/>
                <w:lang w:val="uk-UA" w:eastAsia="uk-UA"/>
              </w:rPr>
            </w:pPr>
          </w:p>
          <w:p w14:paraId="5C94492B" w14:textId="7A0A7DAA" w:rsidR="000770A4" w:rsidRPr="00F06F26" w:rsidRDefault="000770A4" w:rsidP="00F86C90">
            <w:pPr>
              <w:pBdr>
                <w:top w:val="nil"/>
                <w:left w:val="nil"/>
                <w:bottom w:val="nil"/>
                <w:right w:val="nil"/>
                <w:between w:val="nil"/>
              </w:pBdr>
              <w:spacing w:after="0"/>
              <w:ind w:firstLine="709"/>
              <w:jc w:val="both"/>
              <w:rPr>
                <w:rFonts w:ascii="Times New Roman" w:eastAsia="Times New Roman" w:hAnsi="Times New Roman" w:cs="Times New Roman"/>
                <w:bCs/>
                <w:color w:val="000000" w:themeColor="text1"/>
                <w:sz w:val="28"/>
                <w:szCs w:val="28"/>
                <w:lang w:val="uk-UA" w:eastAsia="uk-UA"/>
              </w:rPr>
            </w:pPr>
            <w:r>
              <w:rPr>
                <w:rFonts w:ascii="Times New Roman" w:eastAsia="Times New Roman" w:hAnsi="Times New Roman" w:cs="Times New Roman"/>
                <w:bCs/>
                <w:color w:val="000000" w:themeColor="text1"/>
                <w:sz w:val="28"/>
                <w:szCs w:val="28"/>
                <w:lang w:val="uk-UA" w:eastAsia="uk-UA"/>
              </w:rPr>
              <w:t>…</w:t>
            </w:r>
          </w:p>
        </w:tc>
      </w:tr>
      <w:tr w:rsidR="00F92314" w:rsidRPr="00DF6D3A" w14:paraId="493BEC26" w14:textId="77777777" w:rsidTr="00C076A7">
        <w:trPr>
          <w:gridAfter w:val="1"/>
          <w:wAfter w:w="11" w:type="dxa"/>
        </w:trPr>
        <w:tc>
          <w:tcPr>
            <w:tcW w:w="6799" w:type="dxa"/>
            <w:shd w:val="clear" w:color="auto" w:fill="auto"/>
          </w:tcPr>
          <w:p w14:paraId="3A61320E" w14:textId="4063F54A" w:rsidR="00F92314" w:rsidRPr="00940957" w:rsidRDefault="00F92314"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lastRenderedPageBreak/>
              <w:t>Стаття 70. Участь органів місцевого самоврядування у фінансово-кредитних відносинах</w:t>
            </w:r>
          </w:p>
          <w:p w14:paraId="55C5E5E2" w14:textId="6ADC5AE8" w:rsidR="00F92314" w:rsidRPr="00940957" w:rsidRDefault="00F92314"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22985EBC" w14:textId="77777777" w:rsidR="00F92314" w:rsidRPr="00940957" w:rsidRDefault="00F92314"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37776860" w14:textId="2C0441E8" w:rsidR="00F92314" w:rsidRPr="00940957" w:rsidRDefault="00F92314" w:rsidP="00674DF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2. Органи місцевого самоврядування можуть створювати комунальні банки та інші фінансово-кредитні установи, виступати гарантами кредитів підприємств, установ та організацій, що належать до комунальної власності відповідних територіальних громад, здійснювати розміщення тимчасово вільних коштів місцевих бюджетів на депозитах з дотриманням вимог, встановлених Бюджетним кодексом України та іншими законами України.</w:t>
            </w:r>
          </w:p>
        </w:tc>
        <w:tc>
          <w:tcPr>
            <w:tcW w:w="6804" w:type="dxa"/>
          </w:tcPr>
          <w:p w14:paraId="79E6DA51" w14:textId="77777777" w:rsidR="00F92314" w:rsidRPr="00940957" w:rsidRDefault="00F92314" w:rsidP="00F92314">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Стаття 70. Участь органів місцевого самоврядування у фінансово-кредитних відносинах</w:t>
            </w:r>
          </w:p>
          <w:p w14:paraId="28523F00" w14:textId="77777777" w:rsidR="00F92314" w:rsidRPr="00940957" w:rsidRDefault="00F92314" w:rsidP="00F92314">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7647BA4A" w14:textId="77777777" w:rsidR="00F92314" w:rsidRPr="00940957" w:rsidRDefault="00F92314" w:rsidP="00F92314">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7AEBF5A6" w14:textId="23BC2EFF" w:rsidR="00F92314" w:rsidRPr="00940957" w:rsidRDefault="00F92314" w:rsidP="00F92314">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 xml:space="preserve">2. Органи місцевого самоврядування можуть створювати комунальні банки та інші фінансово-кредитні установи, виступати гарантами кредитів </w:t>
            </w:r>
            <w:r w:rsidR="00ED19A5" w:rsidRPr="00C66E48">
              <w:rPr>
                <w:rFonts w:ascii="Times New Roman" w:eastAsia="Times New Roman" w:hAnsi="Times New Roman" w:cs="Times New Roman"/>
                <w:bCs/>
                <w:color w:val="000000"/>
                <w:sz w:val="28"/>
                <w:szCs w:val="28"/>
                <w:lang w:val="uk-UA"/>
              </w:rPr>
              <w:t>юридичних осіб</w:t>
            </w:r>
            <w:r w:rsidRPr="00940957">
              <w:rPr>
                <w:rFonts w:ascii="Times New Roman" w:eastAsia="Times New Roman" w:hAnsi="Times New Roman" w:cs="Times New Roman"/>
                <w:color w:val="000000" w:themeColor="text1"/>
                <w:sz w:val="28"/>
                <w:szCs w:val="28"/>
                <w:lang w:val="uk-UA" w:eastAsia="uk-UA"/>
              </w:rPr>
              <w:t>, що належать до комунальної власності відповідних територіальних громад, здійснювати розміщення тимчасово вільних коштів місцевих бюджетів на депозитах з дотриманням вимог, встановлених Бюджетним кодексом України та іншими законами України.</w:t>
            </w:r>
          </w:p>
        </w:tc>
      </w:tr>
      <w:tr w:rsidR="00B16BBD" w:rsidRPr="00DF6D3A" w14:paraId="1DE7A84B" w14:textId="77777777" w:rsidTr="00C076A7">
        <w:tc>
          <w:tcPr>
            <w:tcW w:w="13614" w:type="dxa"/>
            <w:gridSpan w:val="3"/>
            <w:shd w:val="clear" w:color="auto" w:fill="auto"/>
          </w:tcPr>
          <w:p w14:paraId="5A12CA4C" w14:textId="29A97BC1" w:rsidR="00B16BBD" w:rsidRPr="00940957" w:rsidRDefault="00B16BBD"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t>Закон України «Про правовий режим майна у Збройних Силах України</w:t>
            </w:r>
            <w:r w:rsidRPr="00940957">
              <w:rPr>
                <w:rFonts w:ascii="Times New Roman" w:eastAsia="Times New Roman" w:hAnsi="Times New Roman" w:cs="Times New Roman"/>
                <w:b/>
                <w:bCs/>
                <w:sz w:val="28"/>
                <w:szCs w:val="28"/>
                <w:lang w:val="uk-UA"/>
              </w:rPr>
              <w:t>»</w:t>
            </w:r>
          </w:p>
        </w:tc>
      </w:tr>
      <w:tr w:rsidR="00B16BBD" w:rsidRPr="00DF6D3A" w14:paraId="79ABE2B0" w14:textId="77777777" w:rsidTr="00C076A7">
        <w:trPr>
          <w:gridAfter w:val="1"/>
          <w:wAfter w:w="11" w:type="dxa"/>
        </w:trPr>
        <w:tc>
          <w:tcPr>
            <w:tcW w:w="6799" w:type="dxa"/>
            <w:shd w:val="clear" w:color="auto" w:fill="auto"/>
          </w:tcPr>
          <w:p w14:paraId="0454AF17" w14:textId="77777777" w:rsidR="009717A1" w:rsidRPr="00940957" w:rsidRDefault="009717A1" w:rsidP="009717A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Стаття 3. Особливості статусу військового майна</w:t>
            </w:r>
          </w:p>
          <w:p w14:paraId="3FCDB5FC" w14:textId="77777777" w:rsidR="009717A1" w:rsidRPr="00940957" w:rsidRDefault="009717A1" w:rsidP="009717A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51CB59F7" w14:textId="77777777" w:rsidR="009717A1" w:rsidRPr="00940957" w:rsidRDefault="009717A1" w:rsidP="009717A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Військове майно закріплюється за військовими частинами Збройних Сил України на праві оперативного управління (з урахуванням особливостей, передбачених частиною другою цієї статті).</w:t>
            </w:r>
          </w:p>
          <w:p w14:paraId="01473545" w14:textId="77777777" w:rsidR="009717A1" w:rsidRPr="00940957" w:rsidRDefault="009717A1" w:rsidP="009717A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2B6CFFD2" w14:textId="77777777" w:rsidR="009717A1" w:rsidRPr="00940957" w:rsidRDefault="009717A1" w:rsidP="009717A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69BAF078" w14:textId="19B76366" w:rsidR="00B16BBD" w:rsidRPr="00940957" w:rsidRDefault="009717A1" w:rsidP="009717A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З моменту надходження майна до Збройних Сил України і закріплення його за військовою частиною Збройних Сил України воно набуває статусу військового майна. Військові частини використовують закріплене за ними військове майно лише за його цільовим та функціональним призначенням. Облік, інвентаризація, зберігання, списання, використання та передача військового майна здійснюються у спеціальному порядку, що визначається Кабінетом Міністрів України.</w:t>
            </w:r>
          </w:p>
        </w:tc>
        <w:tc>
          <w:tcPr>
            <w:tcW w:w="6804" w:type="dxa"/>
          </w:tcPr>
          <w:p w14:paraId="617D29BF" w14:textId="77777777" w:rsidR="009717A1" w:rsidRPr="00940957" w:rsidRDefault="009717A1" w:rsidP="009717A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lastRenderedPageBreak/>
              <w:t>Стаття 3. Особливості статусу військового майна</w:t>
            </w:r>
          </w:p>
          <w:p w14:paraId="44894732" w14:textId="77777777" w:rsidR="009717A1" w:rsidRPr="00940957" w:rsidRDefault="009717A1" w:rsidP="009717A1">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08445008" w14:textId="77777777" w:rsidR="000770A4" w:rsidRPr="000770A4" w:rsidRDefault="000770A4" w:rsidP="000770A4">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0770A4">
              <w:rPr>
                <w:rFonts w:ascii="Times New Roman" w:eastAsia="Times New Roman" w:hAnsi="Times New Roman" w:cs="Times New Roman"/>
                <w:color w:val="000000" w:themeColor="text1"/>
                <w:sz w:val="28"/>
                <w:szCs w:val="28"/>
                <w:lang w:val="uk-UA" w:eastAsia="uk-UA"/>
              </w:rPr>
              <w:t xml:space="preserve">Військові частини Збройних Сил України можуть набувати право власності на майно, передане їм у власність, та на майно, набуте ними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 </w:t>
            </w:r>
          </w:p>
          <w:p w14:paraId="6FFA8ACE" w14:textId="3FBF054B" w:rsidR="00B16BBD" w:rsidRPr="00940957" w:rsidRDefault="000770A4" w:rsidP="000770A4">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0770A4">
              <w:rPr>
                <w:rFonts w:ascii="Times New Roman" w:eastAsia="Times New Roman" w:hAnsi="Times New Roman" w:cs="Times New Roman"/>
                <w:color w:val="000000" w:themeColor="text1"/>
                <w:sz w:val="28"/>
                <w:szCs w:val="28"/>
                <w:lang w:val="uk-UA" w:eastAsia="uk-UA"/>
              </w:rPr>
              <w:t>З моменту надходження майна до Збройних Сил України у власність чи отримання державного майна в управління або оренду воно набуває статусу військового майна. Військові частини використовують передане їм військове майно лише за його цільовим та функціональним призначенням. Облік, інвентаризація, зберігання, списання, відчуження, використання та передача військового майна здійснюються у спеціальному порядку, що визначається Кабінетом Міністрів України.</w:t>
            </w:r>
          </w:p>
        </w:tc>
      </w:tr>
      <w:tr w:rsidR="00700568" w:rsidRPr="00DF6D3A" w14:paraId="11E880D3" w14:textId="77777777" w:rsidTr="00C076A7">
        <w:tc>
          <w:tcPr>
            <w:tcW w:w="13614" w:type="dxa"/>
            <w:gridSpan w:val="3"/>
            <w:shd w:val="clear" w:color="auto" w:fill="auto"/>
          </w:tcPr>
          <w:p w14:paraId="3AEC2F89" w14:textId="3D840477" w:rsidR="00700568" w:rsidRPr="00940957" w:rsidRDefault="00700568"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lastRenderedPageBreak/>
              <w:t>Закон України «Про Фонд енергоефективності</w:t>
            </w:r>
            <w:r w:rsidRPr="00940957">
              <w:rPr>
                <w:rFonts w:ascii="Times New Roman" w:eastAsia="Times New Roman" w:hAnsi="Times New Roman" w:cs="Times New Roman"/>
                <w:b/>
                <w:bCs/>
                <w:sz w:val="28"/>
                <w:szCs w:val="28"/>
                <w:lang w:val="uk-UA"/>
              </w:rPr>
              <w:t>»</w:t>
            </w:r>
          </w:p>
        </w:tc>
      </w:tr>
      <w:tr w:rsidR="00700568" w:rsidRPr="00DF6D3A" w14:paraId="5A9BF19E" w14:textId="77777777" w:rsidTr="00C076A7">
        <w:trPr>
          <w:gridAfter w:val="1"/>
          <w:wAfter w:w="11" w:type="dxa"/>
        </w:trPr>
        <w:tc>
          <w:tcPr>
            <w:tcW w:w="6799" w:type="dxa"/>
            <w:shd w:val="clear" w:color="auto" w:fill="auto"/>
          </w:tcPr>
          <w:p w14:paraId="7A38AB03" w14:textId="265C8DAA" w:rsidR="00700568" w:rsidRPr="00940957" w:rsidRDefault="00700568"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Стаття 10. Майно Фонду</w:t>
            </w:r>
          </w:p>
          <w:p w14:paraId="47B37D16" w14:textId="78236103" w:rsidR="00700568" w:rsidRPr="00940957" w:rsidRDefault="00700568"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428F89C3" w14:textId="77777777" w:rsidR="00700568" w:rsidRPr="00940957" w:rsidRDefault="00700568" w:rsidP="00700568">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3. Основні засоби, що є державною власністю і надані Фонду в користування чи закріплені за ним на праві господарського відання та оперативного управління, включаються до активів Фонду, але не можуть бути відчужені у будь-який спосіб без згоди засновника. Списання та передача державного майна здійснюються відповідно до законодавства.</w:t>
            </w:r>
          </w:p>
          <w:p w14:paraId="17A4D7D5" w14:textId="77777777" w:rsidR="00700568" w:rsidRPr="00940957" w:rsidRDefault="00700568" w:rsidP="00700568">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6647515A" w14:textId="29F8BFA0" w:rsidR="00700568" w:rsidRPr="00940957" w:rsidRDefault="00700568" w:rsidP="00700568">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 xml:space="preserve">Усе нерухоме майно, передане до статутного капіталу Фонду або набуте Фондом на законних підставах, є його власністю. Державне майно, передане Фонду в користування чи закріплене за ним на праві </w:t>
            </w:r>
            <w:r w:rsidRPr="00940957">
              <w:rPr>
                <w:rFonts w:ascii="Times New Roman" w:eastAsia="Times New Roman" w:hAnsi="Times New Roman" w:cs="Times New Roman"/>
                <w:color w:val="000000" w:themeColor="text1"/>
                <w:sz w:val="28"/>
                <w:szCs w:val="28"/>
                <w:lang w:val="uk-UA" w:eastAsia="uk-UA"/>
              </w:rPr>
              <w:lastRenderedPageBreak/>
              <w:t>господарського відання та оперативного управління, не включається до статутного капіталу Фонду та використовується в порядку, передбаченому цим Законом.</w:t>
            </w:r>
          </w:p>
        </w:tc>
        <w:tc>
          <w:tcPr>
            <w:tcW w:w="6804" w:type="dxa"/>
          </w:tcPr>
          <w:p w14:paraId="07E80268" w14:textId="77777777" w:rsidR="00700568" w:rsidRPr="00940957" w:rsidRDefault="00700568" w:rsidP="00700568">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lastRenderedPageBreak/>
              <w:t>Стаття 10. Майно Фонду</w:t>
            </w:r>
          </w:p>
          <w:p w14:paraId="44CB7C32" w14:textId="20E90474" w:rsidR="00700568" w:rsidRPr="00940957" w:rsidRDefault="00700568"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302CB429" w14:textId="77777777" w:rsidR="00D80D26" w:rsidRDefault="00D80D26" w:rsidP="00D80D26">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r w:rsidRPr="00D80D26">
              <w:rPr>
                <w:rFonts w:ascii="Times New Roman" w:eastAsia="Times New Roman" w:hAnsi="Times New Roman" w:cs="Times New Roman"/>
                <w:color w:val="000000"/>
                <w:sz w:val="28"/>
                <w:szCs w:val="28"/>
                <w:lang w:val="uk-UA" w:eastAsia="uk-UA"/>
              </w:rPr>
              <w:t>3. Основні засоби, що є державною власністю і надані Фонду в управління чи оренду, включаються до активів Фонду, але не можуть бути відчужені у будь-який спосіб без згоди засновника. Списання та передача державного майна здійснюються відповідно до законодавства.</w:t>
            </w:r>
          </w:p>
          <w:p w14:paraId="60A9F006" w14:textId="77777777" w:rsidR="00D80D26" w:rsidRDefault="00D80D26" w:rsidP="00D80D26">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p>
          <w:p w14:paraId="7269EED1" w14:textId="77777777" w:rsidR="00D80D26" w:rsidRPr="00D80D26" w:rsidRDefault="00D80D26" w:rsidP="00D80D26">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p>
          <w:p w14:paraId="3675A732" w14:textId="3E0854CC" w:rsidR="00700568" w:rsidRPr="00940957" w:rsidRDefault="00D80D26" w:rsidP="00D80D26">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D80D26">
              <w:rPr>
                <w:rFonts w:ascii="Times New Roman" w:eastAsia="Times New Roman" w:hAnsi="Times New Roman" w:cs="Times New Roman"/>
                <w:color w:val="000000"/>
                <w:sz w:val="28"/>
                <w:szCs w:val="28"/>
                <w:lang w:val="uk-UA" w:eastAsia="uk-UA"/>
              </w:rPr>
              <w:t xml:space="preserve">Усе нерухоме майно, передане до статутного капіталу Фонду або набуте Фондом на законних підставах, є його власністю. Державне майно, передане Фонду в користування, не включається до статутного </w:t>
            </w:r>
            <w:r w:rsidRPr="00D80D26">
              <w:rPr>
                <w:rFonts w:ascii="Times New Roman" w:eastAsia="Times New Roman" w:hAnsi="Times New Roman" w:cs="Times New Roman"/>
                <w:color w:val="000000"/>
                <w:sz w:val="28"/>
                <w:szCs w:val="28"/>
                <w:lang w:val="uk-UA" w:eastAsia="uk-UA"/>
              </w:rPr>
              <w:lastRenderedPageBreak/>
              <w:t>капіталу Фонду та використовується в порядку, передбаченому цим Законом.</w:t>
            </w:r>
          </w:p>
        </w:tc>
      </w:tr>
      <w:tr w:rsidR="00C6712B" w:rsidRPr="00DF6D3A" w14:paraId="17BAAE83" w14:textId="77777777" w:rsidTr="00C076A7">
        <w:tc>
          <w:tcPr>
            <w:tcW w:w="13614" w:type="dxa"/>
            <w:gridSpan w:val="3"/>
            <w:shd w:val="clear" w:color="auto" w:fill="auto"/>
          </w:tcPr>
          <w:p w14:paraId="1AFDDAAC" w14:textId="792CEB58" w:rsidR="00C6712B" w:rsidRPr="00940957" w:rsidRDefault="00C6712B"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lastRenderedPageBreak/>
              <w:t>Закон України «Про музеї та музейну справу</w:t>
            </w:r>
            <w:r w:rsidRPr="00940957">
              <w:rPr>
                <w:rFonts w:ascii="Times New Roman" w:eastAsia="Times New Roman" w:hAnsi="Times New Roman" w:cs="Times New Roman"/>
                <w:b/>
                <w:bCs/>
                <w:sz w:val="28"/>
                <w:szCs w:val="28"/>
                <w:lang w:val="uk-UA"/>
              </w:rPr>
              <w:t>»</w:t>
            </w:r>
          </w:p>
        </w:tc>
      </w:tr>
      <w:tr w:rsidR="00C6712B" w:rsidRPr="00DF6D3A" w14:paraId="1D2E6D05" w14:textId="77777777" w:rsidTr="00C076A7">
        <w:trPr>
          <w:gridAfter w:val="1"/>
          <w:wAfter w:w="11" w:type="dxa"/>
        </w:trPr>
        <w:tc>
          <w:tcPr>
            <w:tcW w:w="6799" w:type="dxa"/>
            <w:shd w:val="clear" w:color="auto" w:fill="auto"/>
          </w:tcPr>
          <w:p w14:paraId="21FFF616" w14:textId="77777777" w:rsidR="00C6712B" w:rsidRPr="00940957" w:rsidRDefault="00C6712B"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Стаття 15. Музейний фонд України</w:t>
            </w:r>
          </w:p>
          <w:p w14:paraId="05A92766" w14:textId="77777777" w:rsidR="00C6712B" w:rsidRPr="00940957" w:rsidRDefault="00C6712B"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5E3AC7CC" w14:textId="77777777" w:rsidR="00C6712B" w:rsidRPr="00940957" w:rsidRDefault="00C6712B"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47406A8F" w14:textId="77777777" w:rsidR="00C6712B" w:rsidRPr="00940957" w:rsidRDefault="00C6712B"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4E851C75" w14:textId="6BE45D3C" w:rsidR="00C6712B" w:rsidRPr="00940957" w:rsidRDefault="00C6712B"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Музейні предмети, музейні колекції та музейні зібрання державної частини Музейного фонду України закріплюються за музеями на праві оперативного управління.</w:t>
            </w:r>
          </w:p>
        </w:tc>
        <w:tc>
          <w:tcPr>
            <w:tcW w:w="6804" w:type="dxa"/>
          </w:tcPr>
          <w:p w14:paraId="7189E627" w14:textId="77777777" w:rsidR="00BA31DC" w:rsidRPr="00940957" w:rsidRDefault="00BA31DC" w:rsidP="00BA31DC">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Стаття 15. Музейний фонд України</w:t>
            </w:r>
          </w:p>
          <w:p w14:paraId="524F5C2E" w14:textId="77777777" w:rsidR="00BA31DC" w:rsidRPr="00940957" w:rsidRDefault="00BA31DC" w:rsidP="00BA31DC">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49902DD9" w14:textId="77777777" w:rsidR="00BA31DC" w:rsidRPr="00940957" w:rsidRDefault="00BA31DC" w:rsidP="00BA31DC">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3B3BAF34" w14:textId="77777777" w:rsidR="00BA31DC" w:rsidRPr="00940957" w:rsidRDefault="00BA31DC" w:rsidP="00BA31DC">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2052A270" w14:textId="2BE03E85" w:rsidR="00C6712B" w:rsidRPr="00940957" w:rsidRDefault="00D80D26"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D80D26">
              <w:rPr>
                <w:rFonts w:ascii="Times New Roman" w:eastAsia="Times New Roman" w:hAnsi="Times New Roman" w:cs="Times New Roman"/>
                <w:color w:val="000000" w:themeColor="text1"/>
                <w:sz w:val="28"/>
                <w:szCs w:val="28"/>
                <w:lang w:val="uk-UA" w:eastAsia="uk-UA"/>
              </w:rPr>
              <w:t>Музейні предмети, музейні колекції та музейні зібрання державної частини Музейного фонду України передаються музеям за договором управління або оренди.</w:t>
            </w:r>
          </w:p>
        </w:tc>
      </w:tr>
      <w:tr w:rsidR="00415021" w:rsidRPr="00DF6D3A" w14:paraId="1B51D72E" w14:textId="77777777" w:rsidTr="00C076A7">
        <w:tc>
          <w:tcPr>
            <w:tcW w:w="13614" w:type="dxa"/>
            <w:gridSpan w:val="3"/>
            <w:shd w:val="clear" w:color="auto" w:fill="auto"/>
          </w:tcPr>
          <w:p w14:paraId="6C0873DD" w14:textId="1A38EE14" w:rsidR="00415021" w:rsidRPr="00940957" w:rsidRDefault="00415021"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t>Закон України «Про вищу освіту</w:t>
            </w:r>
            <w:r w:rsidRPr="00940957">
              <w:rPr>
                <w:rFonts w:ascii="Times New Roman" w:eastAsia="Times New Roman" w:hAnsi="Times New Roman" w:cs="Times New Roman"/>
                <w:b/>
                <w:bCs/>
                <w:sz w:val="28"/>
                <w:szCs w:val="28"/>
                <w:lang w:val="uk-UA"/>
              </w:rPr>
              <w:t>»</w:t>
            </w:r>
          </w:p>
        </w:tc>
      </w:tr>
      <w:tr w:rsidR="00415021" w:rsidRPr="00DF6D3A" w14:paraId="76DB109E" w14:textId="77777777" w:rsidTr="00C076A7">
        <w:trPr>
          <w:gridAfter w:val="1"/>
          <w:wAfter w:w="11" w:type="dxa"/>
        </w:trPr>
        <w:tc>
          <w:tcPr>
            <w:tcW w:w="6799" w:type="dxa"/>
            <w:shd w:val="clear" w:color="auto" w:fill="auto"/>
          </w:tcPr>
          <w:p w14:paraId="518F8AB2" w14:textId="5EB5BFBD" w:rsidR="00557A2E" w:rsidRPr="00940957" w:rsidRDefault="00557A2E"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Стаття 70. Матеріально-технічна база і правовий режим майна закладів вищої освіти</w:t>
            </w:r>
          </w:p>
          <w:p w14:paraId="7D89AEBE" w14:textId="15F71AB2" w:rsidR="00557A2E" w:rsidRPr="00940957" w:rsidRDefault="00557A2E"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005F4A9A" w14:textId="7E870C08" w:rsidR="00415021" w:rsidRPr="00940957" w:rsidRDefault="00312480"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Відповідно до законодавства та з урахуванням організаційно-правової форми закладу вищої освіти з метою забезпечення його статутної діяльності засновником (засновниками) закріплюються на основі права господарського відання або передаються у власність будівлі, споруди, майнові комплекси, комунікації, обладнання, транспортні засоби та інше майно.</w:t>
            </w:r>
          </w:p>
        </w:tc>
        <w:tc>
          <w:tcPr>
            <w:tcW w:w="6804" w:type="dxa"/>
          </w:tcPr>
          <w:p w14:paraId="008915C7" w14:textId="77777777" w:rsidR="00557A2E" w:rsidRPr="00940957" w:rsidRDefault="00557A2E" w:rsidP="00557A2E">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Стаття 70. Матеріально-технічна база і правовий режим майна закладів вищої освіти</w:t>
            </w:r>
          </w:p>
          <w:p w14:paraId="26152559" w14:textId="77777777" w:rsidR="00557A2E" w:rsidRPr="00940957" w:rsidRDefault="00557A2E" w:rsidP="00557A2E">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60C81503" w14:textId="71821B29" w:rsidR="00415021" w:rsidRPr="00940957" w:rsidRDefault="00D80D26"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D80D26">
              <w:rPr>
                <w:rFonts w:ascii="Times New Roman" w:eastAsia="Times New Roman" w:hAnsi="Times New Roman" w:cs="Times New Roman"/>
                <w:color w:val="000000"/>
                <w:sz w:val="28"/>
                <w:szCs w:val="28"/>
                <w:lang w:val="uk-UA" w:eastAsia="uk-UA"/>
              </w:rPr>
              <w:t>Державні або комунальні заклади вищої освіти можуть набувати право власності на майно, передане їм у власність, та на майно, набуте ними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 Майно державного або комунального закладу вищої освіти, що передане йому у власність засновником, не може бути предметом застави, а також не підлягає вилученню або передачі у власність юридичним і фізичним особам без згоди засновників закладу вищої освіти та вищого колегіального органу самоврядування закладу вищої освіти, крім випадків, передбачених законодавством.</w:t>
            </w:r>
          </w:p>
        </w:tc>
      </w:tr>
      <w:tr w:rsidR="00557A2E" w:rsidRPr="00DF6D3A" w14:paraId="286FEF26" w14:textId="77777777" w:rsidTr="00C076A7">
        <w:trPr>
          <w:gridAfter w:val="1"/>
          <w:wAfter w:w="11" w:type="dxa"/>
        </w:trPr>
        <w:tc>
          <w:tcPr>
            <w:tcW w:w="6799" w:type="dxa"/>
            <w:shd w:val="clear" w:color="auto" w:fill="auto"/>
          </w:tcPr>
          <w:p w14:paraId="04803D71" w14:textId="4B307FA1" w:rsidR="00557A2E" w:rsidRPr="00940957" w:rsidRDefault="00557A2E"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t>…</w:t>
            </w:r>
          </w:p>
          <w:p w14:paraId="5F7A9291" w14:textId="77777777" w:rsidR="00557A2E" w:rsidRDefault="004D6654"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940957">
              <w:rPr>
                <w:rFonts w:ascii="Times New Roman" w:eastAsia="Times New Roman" w:hAnsi="Times New Roman" w:cs="Times New Roman"/>
                <w:color w:val="000000" w:themeColor="text1"/>
                <w:sz w:val="28"/>
                <w:szCs w:val="28"/>
                <w:lang w:val="uk-UA" w:eastAsia="uk-UA"/>
              </w:rPr>
              <w:lastRenderedPageBreak/>
              <w:t>Передача в оренду державними і комунальними закладами вищої освіти закріплених за ними на праві господарського відання об’єктів власності здійснюється без права їх викупу відповідно до законодавства.</w:t>
            </w:r>
          </w:p>
          <w:p w14:paraId="103460D7" w14:textId="7548515C" w:rsidR="00EA241B" w:rsidRPr="00940957" w:rsidRDefault="00EA241B"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c>
          <w:tcPr>
            <w:tcW w:w="6804" w:type="dxa"/>
          </w:tcPr>
          <w:p w14:paraId="49F03740" w14:textId="3AEF9FFE" w:rsidR="00557A2E" w:rsidRPr="00940957" w:rsidRDefault="000D51FD" w:rsidP="00557A2E">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lastRenderedPageBreak/>
              <w:t>…</w:t>
            </w:r>
          </w:p>
          <w:p w14:paraId="5ACBAAD3" w14:textId="77777777" w:rsidR="00557A2E" w:rsidRDefault="00D80D26" w:rsidP="00557A2E">
            <w:pPr>
              <w:pBdr>
                <w:top w:val="nil"/>
                <w:left w:val="nil"/>
                <w:bottom w:val="nil"/>
                <w:right w:val="nil"/>
                <w:between w:val="nil"/>
              </w:pBdr>
              <w:spacing w:after="0"/>
              <w:ind w:firstLine="709"/>
              <w:jc w:val="both"/>
              <w:rPr>
                <w:rFonts w:ascii="Times New Roman" w:eastAsia="Times New Roman" w:hAnsi="Times New Roman" w:cs="Times New Roman"/>
                <w:bCs/>
                <w:color w:val="000000"/>
                <w:sz w:val="28"/>
                <w:szCs w:val="28"/>
                <w:lang w:val="uk-UA" w:eastAsia="uk-UA"/>
              </w:rPr>
            </w:pPr>
            <w:r w:rsidRPr="00D80D26">
              <w:rPr>
                <w:rFonts w:ascii="Times New Roman" w:eastAsia="Times New Roman" w:hAnsi="Times New Roman" w:cs="Times New Roman"/>
                <w:bCs/>
                <w:color w:val="000000"/>
                <w:sz w:val="28"/>
                <w:szCs w:val="28"/>
                <w:lang w:val="uk-UA" w:eastAsia="uk-UA"/>
              </w:rPr>
              <w:lastRenderedPageBreak/>
              <w:t>Передача в оренду державними і комунальними закладами вищої освіти переданих їм у власність об’єктів здійснюється без права їх викупу відповідно до законодавства в порядку, встановленому для оренди державного і комунального майна.</w:t>
            </w:r>
          </w:p>
          <w:p w14:paraId="4473C596" w14:textId="27B82BF1" w:rsidR="00EA241B" w:rsidRPr="00D80D26" w:rsidRDefault="00EA241B" w:rsidP="00557A2E">
            <w:pPr>
              <w:pBdr>
                <w:top w:val="nil"/>
                <w:left w:val="nil"/>
                <w:bottom w:val="nil"/>
                <w:right w:val="nil"/>
                <w:between w:val="nil"/>
              </w:pBdr>
              <w:spacing w:after="0"/>
              <w:ind w:firstLine="709"/>
              <w:jc w:val="both"/>
              <w:rPr>
                <w:rFonts w:ascii="Times New Roman" w:eastAsia="Times New Roman" w:hAnsi="Times New Roman" w:cs="Times New Roman"/>
                <w:bCs/>
                <w:color w:val="000000" w:themeColor="text1"/>
                <w:sz w:val="28"/>
                <w:szCs w:val="28"/>
                <w:lang w:val="ru-RU" w:eastAsia="uk-UA"/>
              </w:rPr>
            </w:pPr>
            <w:r>
              <w:rPr>
                <w:rFonts w:ascii="Times New Roman" w:eastAsia="Times New Roman" w:hAnsi="Times New Roman" w:cs="Times New Roman"/>
                <w:bCs/>
                <w:color w:val="000000"/>
                <w:sz w:val="28"/>
                <w:szCs w:val="28"/>
                <w:lang w:val="uk-UA" w:eastAsia="uk-UA"/>
              </w:rPr>
              <w:t>…</w:t>
            </w:r>
          </w:p>
        </w:tc>
      </w:tr>
      <w:tr w:rsidR="00CC3E2D" w:rsidRPr="00DF6D3A" w14:paraId="77935BBA" w14:textId="77777777" w:rsidTr="00C076A7">
        <w:tc>
          <w:tcPr>
            <w:tcW w:w="13614" w:type="dxa"/>
            <w:gridSpan w:val="3"/>
            <w:shd w:val="clear" w:color="auto" w:fill="auto"/>
          </w:tcPr>
          <w:p w14:paraId="6C183418" w14:textId="63A65726" w:rsidR="00CC3E2D" w:rsidRPr="00940957" w:rsidRDefault="00CC3E2D" w:rsidP="0036707A">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lastRenderedPageBreak/>
              <w:t xml:space="preserve">Закон України </w:t>
            </w:r>
            <w:r w:rsidRPr="00F9147D">
              <w:rPr>
                <w:rFonts w:ascii="Times New Roman" w:eastAsia="Calibri" w:hAnsi="Times New Roman" w:cs="Times New Roman"/>
                <w:b/>
                <w:bCs/>
                <w:color w:val="000000" w:themeColor="text1"/>
                <w:sz w:val="28"/>
                <w:szCs w:val="28"/>
                <w:lang w:val="uk-UA" w:eastAsia="uk-UA"/>
              </w:rPr>
              <w:t>«</w:t>
            </w:r>
            <w:r w:rsidRPr="00F9147D">
              <w:rPr>
                <w:rFonts w:ascii="Times New Roman" w:eastAsia="Times New Roman" w:hAnsi="Times New Roman" w:cs="Times New Roman"/>
                <w:b/>
                <w:color w:val="000000" w:themeColor="text1"/>
                <w:sz w:val="28"/>
                <w:szCs w:val="28"/>
                <w:lang w:val="uk-UA" w:eastAsia="uk-UA"/>
              </w:rPr>
              <w:t>Про наукову і науково-технічну діяльність</w:t>
            </w:r>
            <w:r w:rsidRPr="00F9147D">
              <w:rPr>
                <w:rFonts w:ascii="Times New Roman" w:eastAsia="Times New Roman" w:hAnsi="Times New Roman" w:cs="Times New Roman"/>
                <w:b/>
                <w:bCs/>
                <w:color w:val="000000" w:themeColor="text1"/>
                <w:sz w:val="28"/>
                <w:szCs w:val="28"/>
                <w:lang w:val="uk-UA"/>
              </w:rPr>
              <w:t>»</w:t>
            </w:r>
          </w:p>
        </w:tc>
      </w:tr>
      <w:tr w:rsidR="00CC3E2D" w:rsidRPr="00DF6D3A" w14:paraId="6F28E02E" w14:textId="77777777" w:rsidTr="00C076A7">
        <w:trPr>
          <w:gridAfter w:val="1"/>
          <w:wAfter w:w="11" w:type="dxa"/>
        </w:trPr>
        <w:tc>
          <w:tcPr>
            <w:tcW w:w="6799" w:type="dxa"/>
            <w:shd w:val="clear" w:color="auto" w:fill="auto"/>
          </w:tcPr>
          <w:p w14:paraId="2310F0F0" w14:textId="77777777" w:rsidR="00CC3E2D" w:rsidRDefault="00F14EFB"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F14EFB">
              <w:rPr>
                <w:rFonts w:ascii="Times New Roman" w:eastAsia="Times New Roman" w:hAnsi="Times New Roman" w:cs="Times New Roman"/>
                <w:color w:val="000000" w:themeColor="text1"/>
                <w:sz w:val="28"/>
                <w:szCs w:val="28"/>
                <w:lang w:val="uk-UA" w:eastAsia="uk-UA"/>
              </w:rPr>
              <w:t>Стаття 7. Наукова установа</w:t>
            </w:r>
          </w:p>
          <w:p w14:paraId="7A6FD803" w14:textId="77777777" w:rsidR="00F14EFB" w:rsidRDefault="00F14EFB"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2EF23241" w14:textId="77777777" w:rsidR="00F14EFB" w:rsidRDefault="00765E49"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765E49">
              <w:rPr>
                <w:rFonts w:ascii="Times New Roman" w:eastAsia="Times New Roman" w:hAnsi="Times New Roman" w:cs="Times New Roman"/>
                <w:color w:val="000000" w:themeColor="text1"/>
                <w:sz w:val="28"/>
                <w:szCs w:val="28"/>
                <w:lang w:val="uk-UA" w:eastAsia="uk-UA"/>
              </w:rPr>
              <w:t>Відповідно до законодавства та з урахуванням організаційно-правової форми наукової установи з метою забезпечення провадження її статутної діяльності засновником закріплюються за нею на основі права оперативного управління чи господарського відання або передаються їй у власність будівлі, споруди, майнові комплекси, комунікації, обладнання, транспортні засоби та інше майно.</w:t>
            </w:r>
          </w:p>
          <w:p w14:paraId="1A10FABA" w14:textId="77777777" w:rsidR="00EA241B" w:rsidRDefault="00EA241B"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5DA8DE07" w14:textId="0D3E44B0" w:rsidR="00EA241B" w:rsidRPr="00940957" w:rsidRDefault="00EA241B"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c>
          <w:tcPr>
            <w:tcW w:w="6804" w:type="dxa"/>
          </w:tcPr>
          <w:p w14:paraId="6BBDFAAB" w14:textId="77777777" w:rsidR="00F14EFB" w:rsidRDefault="00F14EFB" w:rsidP="00F14EFB">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F14EFB">
              <w:rPr>
                <w:rFonts w:ascii="Times New Roman" w:eastAsia="Times New Roman" w:hAnsi="Times New Roman" w:cs="Times New Roman"/>
                <w:color w:val="000000" w:themeColor="text1"/>
                <w:sz w:val="28"/>
                <w:szCs w:val="28"/>
                <w:lang w:val="uk-UA" w:eastAsia="uk-UA"/>
              </w:rPr>
              <w:t>Стаття 7. Наукова установа</w:t>
            </w:r>
          </w:p>
          <w:p w14:paraId="72467146" w14:textId="77777777" w:rsidR="00F14EFB" w:rsidRDefault="00F14EFB" w:rsidP="00F14EFB">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2A131B67" w14:textId="77777777" w:rsidR="00CC3E2D" w:rsidRDefault="00EA241B"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EA241B">
              <w:rPr>
                <w:rFonts w:ascii="Times New Roman" w:eastAsia="Times New Roman" w:hAnsi="Times New Roman" w:cs="Times New Roman"/>
                <w:color w:val="000000" w:themeColor="text1"/>
                <w:sz w:val="28"/>
                <w:szCs w:val="28"/>
                <w:lang w:val="uk-UA" w:eastAsia="uk-UA"/>
              </w:rPr>
              <w:t>Відповідно до законодавства та з урахуванням організаційно-правової форми наукової установи з метою забезпечення провадження її статутної діяльності можуть набувати право власності на майно, передане їм у власність, та на майно, набуте ними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p>
          <w:p w14:paraId="556718A2" w14:textId="5A41F21D" w:rsidR="00EA241B" w:rsidRPr="00940957" w:rsidRDefault="00EA241B"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r>
      <w:tr w:rsidR="00F14EFB" w:rsidRPr="00DF6D3A" w14:paraId="626D43AB" w14:textId="77777777" w:rsidTr="00C076A7">
        <w:trPr>
          <w:gridAfter w:val="1"/>
          <w:wAfter w:w="11" w:type="dxa"/>
        </w:trPr>
        <w:tc>
          <w:tcPr>
            <w:tcW w:w="6799" w:type="dxa"/>
            <w:shd w:val="clear" w:color="auto" w:fill="auto"/>
          </w:tcPr>
          <w:p w14:paraId="541DD3B2" w14:textId="77777777" w:rsidR="00260104" w:rsidRDefault="00F664CC"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7C59F553" w14:textId="77777777" w:rsidR="00F664CC" w:rsidRDefault="00F664CC"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F664CC">
              <w:rPr>
                <w:rFonts w:ascii="Times New Roman" w:eastAsia="Times New Roman" w:hAnsi="Times New Roman" w:cs="Times New Roman"/>
                <w:color w:val="000000" w:themeColor="text1"/>
                <w:sz w:val="28"/>
                <w:szCs w:val="28"/>
                <w:lang w:val="uk-UA" w:eastAsia="uk-UA"/>
              </w:rPr>
              <w:t>Передача в оренду державними (комунальними) науковими установами закріплених за ними на основі права оперативного управління або господарського відання об’єктів власності, а також земельних ділянок здійснюється без права їх викупу відповідно до законодавства України.</w:t>
            </w:r>
          </w:p>
          <w:p w14:paraId="0979A979" w14:textId="4FBE0449" w:rsidR="003B7342" w:rsidRPr="00F664CC" w:rsidRDefault="003B7342"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ru-RU" w:eastAsia="uk-UA"/>
              </w:rPr>
            </w:pPr>
            <w:r>
              <w:rPr>
                <w:rFonts w:ascii="Times New Roman" w:eastAsia="Times New Roman" w:hAnsi="Times New Roman" w:cs="Times New Roman"/>
                <w:color w:val="000000" w:themeColor="text1"/>
                <w:sz w:val="28"/>
                <w:szCs w:val="28"/>
                <w:lang w:val="uk-UA" w:eastAsia="uk-UA"/>
              </w:rPr>
              <w:t>…</w:t>
            </w:r>
          </w:p>
        </w:tc>
        <w:tc>
          <w:tcPr>
            <w:tcW w:w="6804" w:type="dxa"/>
          </w:tcPr>
          <w:p w14:paraId="6439F4BD" w14:textId="77777777" w:rsidR="00260104" w:rsidRDefault="00F664CC" w:rsidP="00F14EFB">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3B700185" w14:textId="77777777" w:rsidR="00F664CC" w:rsidRDefault="003B7342" w:rsidP="00F14EFB">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3B7342">
              <w:rPr>
                <w:rFonts w:ascii="Times New Roman" w:eastAsia="Times New Roman" w:hAnsi="Times New Roman" w:cs="Times New Roman"/>
                <w:color w:val="000000" w:themeColor="text1"/>
                <w:sz w:val="28"/>
                <w:szCs w:val="28"/>
                <w:lang w:val="uk-UA" w:eastAsia="uk-UA"/>
              </w:rPr>
              <w:t>Передача в оренду державними (комунальними) науковими установами майна, що знаходиться в них в управлінні чи оренді, а також земельних ділянок здійснюється без права їх викупу відповідно до законодавства України.</w:t>
            </w:r>
          </w:p>
          <w:p w14:paraId="47B74EB1" w14:textId="77777777" w:rsidR="003B7342" w:rsidRDefault="003B7342" w:rsidP="00F14EFB">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1B673BC9" w14:textId="59F73931" w:rsidR="003B7342" w:rsidRPr="00F14EFB" w:rsidRDefault="003B7342" w:rsidP="00F14EFB">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r>
      <w:tr w:rsidR="00F14EFB" w:rsidRPr="00DF6D3A" w14:paraId="67CC8619" w14:textId="77777777" w:rsidTr="00C076A7">
        <w:trPr>
          <w:gridAfter w:val="1"/>
          <w:wAfter w:w="11" w:type="dxa"/>
        </w:trPr>
        <w:tc>
          <w:tcPr>
            <w:tcW w:w="6799" w:type="dxa"/>
            <w:shd w:val="clear" w:color="auto" w:fill="auto"/>
          </w:tcPr>
          <w:p w14:paraId="033F2356" w14:textId="77777777" w:rsidR="00FE69FD" w:rsidRDefault="00F664CC"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F664CC">
              <w:rPr>
                <w:rFonts w:ascii="Times New Roman" w:eastAsia="Times New Roman" w:hAnsi="Times New Roman" w:cs="Times New Roman"/>
                <w:color w:val="000000" w:themeColor="text1"/>
                <w:sz w:val="28"/>
                <w:szCs w:val="28"/>
                <w:lang w:val="uk-UA" w:eastAsia="uk-UA"/>
              </w:rPr>
              <w:t>Стаття 8. Державні наукові установи</w:t>
            </w:r>
          </w:p>
          <w:p w14:paraId="59E7D94B" w14:textId="77777777" w:rsidR="00F664CC" w:rsidRDefault="00F664CC"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084D4DEF" w14:textId="77777777" w:rsidR="00F664CC" w:rsidRDefault="00F664CC"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F664CC">
              <w:rPr>
                <w:rFonts w:ascii="Times New Roman" w:eastAsia="Times New Roman" w:hAnsi="Times New Roman" w:cs="Times New Roman"/>
                <w:color w:val="000000" w:themeColor="text1"/>
                <w:sz w:val="28"/>
                <w:szCs w:val="28"/>
                <w:lang w:val="uk-UA" w:eastAsia="uk-UA"/>
              </w:rPr>
              <w:t xml:space="preserve">Майно, що становить матеріально-технічну базу державної наукової установи, закріплюється за такою установою на основі права оперативного управління </w:t>
            </w:r>
            <w:r w:rsidRPr="00F664CC">
              <w:rPr>
                <w:rFonts w:ascii="Times New Roman" w:eastAsia="Times New Roman" w:hAnsi="Times New Roman" w:cs="Times New Roman"/>
                <w:color w:val="000000" w:themeColor="text1"/>
                <w:sz w:val="28"/>
                <w:szCs w:val="28"/>
                <w:lang w:val="uk-UA" w:eastAsia="uk-UA"/>
              </w:rPr>
              <w:lastRenderedPageBreak/>
              <w:t>або господарського відання відповідно до організаційно-правової форми.</w:t>
            </w:r>
          </w:p>
          <w:p w14:paraId="18B376B6" w14:textId="77777777" w:rsidR="0051090D" w:rsidRDefault="0051090D"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37DDD007" w14:textId="77777777" w:rsidR="0051090D" w:rsidRDefault="0051090D"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2D772472" w14:textId="431D8D17" w:rsidR="0051090D" w:rsidRPr="00F14EFB" w:rsidRDefault="0051090D"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c>
          <w:tcPr>
            <w:tcW w:w="6804" w:type="dxa"/>
          </w:tcPr>
          <w:p w14:paraId="074B11B6" w14:textId="77777777" w:rsidR="00F664CC" w:rsidRDefault="00F664CC" w:rsidP="00F664CC">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F664CC">
              <w:rPr>
                <w:rFonts w:ascii="Times New Roman" w:eastAsia="Times New Roman" w:hAnsi="Times New Roman" w:cs="Times New Roman"/>
                <w:color w:val="000000" w:themeColor="text1"/>
                <w:sz w:val="28"/>
                <w:szCs w:val="28"/>
                <w:lang w:val="uk-UA" w:eastAsia="uk-UA"/>
              </w:rPr>
              <w:lastRenderedPageBreak/>
              <w:t>Стаття 8. Державні наукові установи</w:t>
            </w:r>
          </w:p>
          <w:p w14:paraId="65F31DD3" w14:textId="77777777" w:rsidR="00F664CC" w:rsidRDefault="00F664CC" w:rsidP="00F664CC">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184C2485" w14:textId="77777777" w:rsidR="00F14EFB" w:rsidRDefault="0051090D" w:rsidP="00765E49">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51090D">
              <w:rPr>
                <w:rFonts w:ascii="Times New Roman" w:eastAsia="Times New Roman" w:hAnsi="Times New Roman" w:cs="Times New Roman"/>
                <w:color w:val="000000" w:themeColor="text1"/>
                <w:sz w:val="28"/>
                <w:szCs w:val="28"/>
                <w:lang w:val="uk-UA" w:eastAsia="uk-UA"/>
              </w:rPr>
              <w:t xml:space="preserve">Державні наукові установи можуть набувати на праві власності на підставах, не заборонених законом майно, що становить їх матеріально-технічну базу, </w:t>
            </w:r>
            <w:r w:rsidRPr="0051090D">
              <w:rPr>
                <w:rFonts w:ascii="Times New Roman" w:eastAsia="Times New Roman" w:hAnsi="Times New Roman" w:cs="Times New Roman"/>
                <w:color w:val="000000" w:themeColor="text1"/>
                <w:sz w:val="28"/>
                <w:szCs w:val="28"/>
                <w:lang w:val="uk-UA" w:eastAsia="uk-UA"/>
              </w:rPr>
              <w:lastRenderedPageBreak/>
              <w:t>мати речові права на чуже майно, не заборонені законом, а також користуватися майном чи здійснювати управління ним відповідно до укладених договорів.</w:t>
            </w:r>
          </w:p>
          <w:p w14:paraId="4EBDF0D2" w14:textId="6F64C7AE" w:rsidR="0051090D" w:rsidRPr="00F14EFB" w:rsidRDefault="0051090D" w:rsidP="00765E49">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r>
      <w:tr w:rsidR="00F14EFB" w:rsidRPr="00DF6D3A" w14:paraId="73137B45" w14:textId="77777777" w:rsidTr="00C076A7">
        <w:trPr>
          <w:gridAfter w:val="1"/>
          <w:wAfter w:w="11" w:type="dxa"/>
        </w:trPr>
        <w:tc>
          <w:tcPr>
            <w:tcW w:w="6799" w:type="dxa"/>
            <w:shd w:val="clear" w:color="auto" w:fill="auto"/>
          </w:tcPr>
          <w:p w14:paraId="12A5FAA0" w14:textId="77777777" w:rsidR="00F14EFB" w:rsidRDefault="00F664CC"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F664CC">
              <w:rPr>
                <w:rFonts w:ascii="Times New Roman" w:eastAsia="Times New Roman" w:hAnsi="Times New Roman" w:cs="Times New Roman"/>
                <w:color w:val="000000" w:themeColor="text1"/>
                <w:sz w:val="28"/>
                <w:szCs w:val="28"/>
                <w:lang w:val="uk-UA" w:eastAsia="uk-UA"/>
              </w:rPr>
              <w:lastRenderedPageBreak/>
              <w:t>Стаття 17. Національна академія наук України</w:t>
            </w:r>
          </w:p>
          <w:p w14:paraId="542910C1" w14:textId="77777777" w:rsidR="00F664CC" w:rsidRDefault="00F664CC"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2F30F8BE" w14:textId="77777777" w:rsidR="00F664CC" w:rsidRDefault="00EE2063"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EE2063">
              <w:rPr>
                <w:rFonts w:ascii="Times New Roman" w:eastAsia="Times New Roman" w:hAnsi="Times New Roman" w:cs="Times New Roman"/>
                <w:color w:val="000000" w:themeColor="text1"/>
                <w:sz w:val="28"/>
                <w:szCs w:val="28"/>
                <w:lang w:val="uk-UA" w:eastAsia="uk-UA"/>
              </w:rPr>
              <w:t>4. Національна академія наук України наділена правом управління своєю діяльністю, володіє, користується і розпоряджається майном, що перебуває у державній власності та належить їй на правах господарського відання, відповідно до законодавства і Статуту Національної академії наук України.</w:t>
            </w:r>
          </w:p>
          <w:p w14:paraId="5CCE236C" w14:textId="77777777" w:rsidR="000E0049" w:rsidRDefault="000E0049"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p>
          <w:p w14:paraId="43612A8C" w14:textId="1C4129C9" w:rsidR="000E0049" w:rsidRPr="00F14EFB" w:rsidRDefault="000E0049"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c>
          <w:tcPr>
            <w:tcW w:w="6804" w:type="dxa"/>
          </w:tcPr>
          <w:p w14:paraId="60DBFC73" w14:textId="77777777" w:rsidR="00F664CC" w:rsidRDefault="00F664CC" w:rsidP="00F664CC">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F664CC">
              <w:rPr>
                <w:rFonts w:ascii="Times New Roman" w:eastAsia="Times New Roman" w:hAnsi="Times New Roman" w:cs="Times New Roman"/>
                <w:color w:val="000000" w:themeColor="text1"/>
                <w:sz w:val="28"/>
                <w:szCs w:val="28"/>
                <w:lang w:val="uk-UA" w:eastAsia="uk-UA"/>
              </w:rPr>
              <w:t>Стаття 17. Національна академія наук України</w:t>
            </w:r>
          </w:p>
          <w:p w14:paraId="7270B2EC" w14:textId="77777777" w:rsidR="00F664CC" w:rsidRDefault="00F664CC" w:rsidP="00F664CC">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0AECD180" w14:textId="010D6B5A" w:rsidR="00F14EFB" w:rsidRDefault="00AD5728" w:rsidP="00F14EFB">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AD5728">
              <w:rPr>
                <w:rFonts w:ascii="Times New Roman" w:eastAsia="Times New Roman" w:hAnsi="Times New Roman" w:cs="Times New Roman"/>
                <w:color w:val="000000" w:themeColor="text1"/>
                <w:sz w:val="28"/>
                <w:szCs w:val="28"/>
                <w:lang w:val="uk-UA" w:eastAsia="uk-UA"/>
              </w:rPr>
              <w:t>4. Національна академія наук України наділена правом управління своєю діяльністю, володіє, користується і розпоряджається належним їй майном, має речові права на чуже майно, не заборонені законом, а також користується майном чи здійснює управління ним відповідно до укладених договорів, законодавства і Статуту Національної академії наук України.</w:t>
            </w:r>
          </w:p>
          <w:p w14:paraId="01AA0877" w14:textId="2645BF71" w:rsidR="000E0049" w:rsidRPr="00F14EFB" w:rsidRDefault="000E0049" w:rsidP="00F14EFB">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r>
      <w:tr w:rsidR="00AD5728" w:rsidRPr="00DF6D3A" w14:paraId="706559CB" w14:textId="77777777" w:rsidTr="00C076A7">
        <w:trPr>
          <w:gridAfter w:val="1"/>
          <w:wAfter w:w="11" w:type="dxa"/>
        </w:trPr>
        <w:tc>
          <w:tcPr>
            <w:tcW w:w="6799" w:type="dxa"/>
            <w:shd w:val="clear" w:color="auto" w:fill="auto"/>
          </w:tcPr>
          <w:p w14:paraId="06F4CF6B" w14:textId="77777777" w:rsidR="00AD5728" w:rsidRDefault="00AD5728"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107BABD9" w14:textId="77777777" w:rsidR="00AD5728" w:rsidRDefault="00AD5728"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AD5728">
              <w:rPr>
                <w:rFonts w:ascii="Times New Roman" w:eastAsia="Times New Roman" w:hAnsi="Times New Roman" w:cs="Times New Roman"/>
                <w:color w:val="000000" w:themeColor="text1"/>
                <w:sz w:val="28"/>
                <w:szCs w:val="28"/>
                <w:lang w:val="uk-UA" w:eastAsia="uk-UA"/>
              </w:rPr>
              <w:t>Національна академія наук України подає Кабінетові Міністрів України разом з висновком Національної ради України з питань розвитку науки і технологій щорічний звіт про результати своєї наукової і науково-технічної діяльності, ефективність управління державним майном, що належить їй на основі права господарського відання, та використання бюджетних коштів.</w:t>
            </w:r>
          </w:p>
          <w:p w14:paraId="4260ECAB" w14:textId="09CEC0D1" w:rsidR="00AD5728" w:rsidRPr="00F664CC" w:rsidRDefault="00AD5728" w:rsidP="00C076A7">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c>
          <w:tcPr>
            <w:tcW w:w="6804" w:type="dxa"/>
          </w:tcPr>
          <w:p w14:paraId="1AA7A9B0" w14:textId="77777777" w:rsidR="00AD5728" w:rsidRDefault="00AD5728" w:rsidP="00AD5728">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p w14:paraId="260F97C6" w14:textId="68126593" w:rsidR="00AD5728" w:rsidRDefault="00AD5728" w:rsidP="00AD5728">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sidRPr="00AD5728">
              <w:rPr>
                <w:rFonts w:ascii="Times New Roman" w:eastAsia="Times New Roman" w:hAnsi="Times New Roman" w:cs="Times New Roman"/>
                <w:color w:val="000000" w:themeColor="text1"/>
                <w:sz w:val="28"/>
                <w:szCs w:val="28"/>
                <w:lang w:val="uk-UA" w:eastAsia="uk-UA"/>
              </w:rPr>
              <w:t>Національна академія наук України подає Кабінетові Міністрів України разом з висновком Національної ради України з питань розвитку науки і технологій щорічний звіт про результати своєї наукової і науково-технічної діяльності, ефективність управління державним майном, що належить їй на основі речових прав, та використання бюджетних коштів.</w:t>
            </w:r>
          </w:p>
          <w:p w14:paraId="1B6442DA" w14:textId="3F3E5647" w:rsidR="00AD5728" w:rsidRPr="00F664CC" w:rsidRDefault="00AD5728" w:rsidP="00AD5728">
            <w:pPr>
              <w:pBdr>
                <w:top w:val="nil"/>
                <w:left w:val="nil"/>
                <w:bottom w:val="nil"/>
                <w:right w:val="nil"/>
                <w:between w:val="nil"/>
              </w:pBdr>
              <w:spacing w:after="0"/>
              <w:ind w:firstLine="709"/>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w:t>
            </w:r>
          </w:p>
        </w:tc>
      </w:tr>
      <w:tr w:rsidR="00410653" w:rsidRPr="00DF6D3A" w14:paraId="62DF8C52" w14:textId="77777777" w:rsidTr="00C076A7">
        <w:tc>
          <w:tcPr>
            <w:tcW w:w="13614" w:type="dxa"/>
            <w:gridSpan w:val="3"/>
            <w:shd w:val="clear" w:color="auto" w:fill="auto"/>
          </w:tcPr>
          <w:p w14:paraId="7E782991" w14:textId="2E388258" w:rsidR="00410653" w:rsidRPr="00940957" w:rsidRDefault="00410653"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t>Закон України «</w:t>
            </w:r>
            <w:r w:rsidRPr="00940957">
              <w:rPr>
                <w:rFonts w:ascii="Times New Roman" w:eastAsia="Times New Roman" w:hAnsi="Times New Roman" w:cs="Times New Roman"/>
                <w:b/>
                <w:bCs/>
                <w:sz w:val="28"/>
                <w:szCs w:val="28"/>
                <w:lang w:val="uk-UA" w:eastAsia="uk-UA"/>
              </w:rPr>
              <w:t>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w:t>
            </w:r>
            <w:r w:rsidRPr="00940957">
              <w:rPr>
                <w:rFonts w:ascii="Times New Roman" w:eastAsia="Times New Roman" w:hAnsi="Times New Roman" w:cs="Times New Roman"/>
                <w:b/>
                <w:bCs/>
                <w:sz w:val="28"/>
                <w:szCs w:val="28"/>
                <w:lang w:val="uk-UA"/>
              </w:rPr>
              <w:t>»</w:t>
            </w:r>
          </w:p>
        </w:tc>
      </w:tr>
      <w:tr w:rsidR="00410653" w:rsidRPr="00DF6D3A" w14:paraId="3F57A745" w14:textId="77777777" w:rsidTr="00C076A7">
        <w:trPr>
          <w:gridAfter w:val="1"/>
          <w:wAfter w:w="11" w:type="dxa"/>
        </w:trPr>
        <w:tc>
          <w:tcPr>
            <w:tcW w:w="6799" w:type="dxa"/>
            <w:shd w:val="clear" w:color="auto" w:fill="auto"/>
          </w:tcPr>
          <w:p w14:paraId="021F02B5" w14:textId="77777777" w:rsidR="00410653" w:rsidRPr="00940957" w:rsidRDefault="00410653" w:rsidP="004106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2. Правовий режим майнового комплексу Національної академії наук України та майнового комплексу національних галузевих академій наук</w:t>
            </w:r>
          </w:p>
          <w:p w14:paraId="7AB7788C" w14:textId="77777777" w:rsidR="00410653" w:rsidRPr="00940957" w:rsidRDefault="00410653" w:rsidP="004106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6B9885CD" w14:textId="5AACBBAF" w:rsidR="00410653" w:rsidRPr="00940957" w:rsidRDefault="00410653" w:rsidP="004106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5551EC74" w14:textId="77777777" w:rsidR="00410653" w:rsidRPr="00940957" w:rsidRDefault="00410653" w:rsidP="004106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0940DEFA" w14:textId="77777777" w:rsidR="00410653" w:rsidRDefault="00410653" w:rsidP="004106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Об’єкти майнового комплексу Національної академії наук України та об’єкти майнового комплексу національних галузевих академій наук належать відповідно Національній академії наук України та національним галузевим академіям наук на праві господарського відання і передаються ними організаціям, що віднесені до відання Національної академії наук України та до відання національних галузевих академій наук, на праві оперативного управління з урахуванням особливостей, встановлених цим Законом.</w:t>
            </w:r>
          </w:p>
          <w:p w14:paraId="18B6C12A" w14:textId="77777777" w:rsidR="00AD5728" w:rsidRDefault="00AD5728" w:rsidP="004106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361D1F68" w14:textId="77777777" w:rsidR="00AD5728" w:rsidRDefault="00AD5728" w:rsidP="004106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164AA6A2" w14:textId="77777777" w:rsidR="00AD5728" w:rsidRDefault="00AD5728" w:rsidP="004106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48E76420" w14:textId="77777777" w:rsidR="00AD5728" w:rsidRDefault="00AD5728" w:rsidP="004106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55AA7891" w14:textId="48078078" w:rsidR="00AD5728" w:rsidRPr="00940957" w:rsidRDefault="00AD5728" w:rsidP="004106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c>
          <w:tcPr>
            <w:tcW w:w="6804" w:type="dxa"/>
          </w:tcPr>
          <w:p w14:paraId="1C7D382E" w14:textId="77777777" w:rsidR="00915A6E" w:rsidRPr="00940957" w:rsidRDefault="00915A6E" w:rsidP="00915A6E">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lastRenderedPageBreak/>
              <w:t>Стаття 2. Правовий режим майнового комплексу Національної академії наук України та майнового комплексу національних галузевих академій наук</w:t>
            </w:r>
          </w:p>
          <w:p w14:paraId="0AE10E03" w14:textId="77777777" w:rsidR="00915A6E" w:rsidRPr="00940957" w:rsidRDefault="00915A6E" w:rsidP="00915A6E">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76E33FA2" w14:textId="77777777" w:rsidR="00915A6E" w:rsidRPr="00940957" w:rsidRDefault="00915A6E" w:rsidP="00915A6E">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206C1D51" w14:textId="77777777" w:rsidR="00410653" w:rsidRPr="00940957" w:rsidRDefault="00410653"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04322DC5" w14:textId="77777777" w:rsidR="00915A6E" w:rsidRDefault="00AD5728"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AD5728">
              <w:rPr>
                <w:rFonts w:ascii="Times New Roman" w:eastAsia="Times New Roman" w:hAnsi="Times New Roman" w:cs="Times New Roman"/>
                <w:sz w:val="28"/>
                <w:szCs w:val="28"/>
                <w:lang w:val="uk-UA" w:eastAsia="uk-UA"/>
              </w:rPr>
              <w:t>Об’єкти майнового комплексу Національної академії наук України та об’єкти майнового комплексу національних галузевих академій наук можуть належати відповідно Національній академії наук України та національним галузевим академіям наук на праві власності, інших речових правах на чуже майно не заборонених законом, а також перебувати в їх користуванні чи управлінні відповідно до укладених договорів. Об’єкти майнового комплексу Національної академії наук України та об’єкти майнового комплексу національних галузевих академій наук передаються ними організаціям, що віднесені до відання Національної академії наук України та до відання національних галузевих академій наук за договором управління або оренди.</w:t>
            </w:r>
          </w:p>
          <w:p w14:paraId="07E034D6" w14:textId="7FB2CBC9" w:rsidR="00AD5728" w:rsidRPr="00940957" w:rsidRDefault="00AD5728"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r>
      <w:tr w:rsidR="00915A6E" w:rsidRPr="00DF6D3A" w14:paraId="249B9B71" w14:textId="77777777" w:rsidTr="00C076A7">
        <w:tc>
          <w:tcPr>
            <w:tcW w:w="13614" w:type="dxa"/>
            <w:gridSpan w:val="3"/>
            <w:shd w:val="clear" w:color="auto" w:fill="auto"/>
          </w:tcPr>
          <w:p w14:paraId="530C9421" w14:textId="0722973F" w:rsidR="00915A6E" w:rsidRPr="00940957" w:rsidRDefault="00915A6E"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lastRenderedPageBreak/>
              <w:t>Закон України «</w:t>
            </w:r>
            <w:r w:rsidRPr="00940957">
              <w:rPr>
                <w:rFonts w:ascii="Times New Roman" w:eastAsia="Times New Roman" w:hAnsi="Times New Roman" w:cs="Times New Roman"/>
                <w:b/>
                <w:bCs/>
                <w:sz w:val="28"/>
                <w:szCs w:val="28"/>
                <w:lang w:val="uk-UA" w:eastAsia="uk-UA"/>
              </w:rPr>
              <w:t>Про морські порти України</w:t>
            </w:r>
            <w:r w:rsidRPr="00940957">
              <w:rPr>
                <w:rFonts w:ascii="Times New Roman" w:eastAsia="Times New Roman" w:hAnsi="Times New Roman" w:cs="Times New Roman"/>
                <w:b/>
                <w:bCs/>
                <w:sz w:val="28"/>
                <w:szCs w:val="28"/>
                <w:lang w:val="uk-UA"/>
              </w:rPr>
              <w:t>»</w:t>
            </w:r>
          </w:p>
        </w:tc>
      </w:tr>
      <w:tr w:rsidR="00915A6E" w:rsidRPr="00DF6D3A" w14:paraId="5DD33CC4" w14:textId="77777777" w:rsidTr="00C076A7">
        <w:trPr>
          <w:gridAfter w:val="1"/>
          <w:wAfter w:w="11" w:type="dxa"/>
        </w:trPr>
        <w:tc>
          <w:tcPr>
            <w:tcW w:w="6799" w:type="dxa"/>
            <w:shd w:val="clear" w:color="auto" w:fill="auto"/>
          </w:tcPr>
          <w:p w14:paraId="0231F135" w14:textId="77777777" w:rsidR="00915A6E" w:rsidRPr="00940957" w:rsidRDefault="00DA22A6"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23. Правовий режим майна в морському порту</w:t>
            </w:r>
          </w:p>
          <w:p w14:paraId="1B031553" w14:textId="77777777" w:rsidR="00DA22A6" w:rsidRPr="00940957" w:rsidRDefault="00DA22A6"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7A993396" w14:textId="77777777" w:rsidR="00DA22A6" w:rsidRDefault="00DA22A6"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3. Державні стратегічні об’єкти портової інфраструктури та інше державне майно, закріплене за адміністрацією морських портів України, належать їй на праві господарського відання. Адміністрація морських портів України володіє, користується та розпоряджається закріпленим за нею державним майном з урахуванням його цільового призначення, а також обмежень правомочностей щодо розпорядження таким майном, визначених цим Законом, іншими законодавчими актами, її статутом.</w:t>
            </w:r>
          </w:p>
          <w:p w14:paraId="3D4DBB65" w14:textId="2C8F6117" w:rsidR="00AD5728" w:rsidRPr="00940957" w:rsidRDefault="00AD5728"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c>
          <w:tcPr>
            <w:tcW w:w="6804" w:type="dxa"/>
          </w:tcPr>
          <w:p w14:paraId="25299589" w14:textId="77777777" w:rsidR="00DA22A6" w:rsidRPr="00940957" w:rsidRDefault="00DA22A6" w:rsidP="00DA22A6">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23. Правовий режим майна в морському порту</w:t>
            </w:r>
          </w:p>
          <w:p w14:paraId="475A7053" w14:textId="77777777" w:rsidR="00DA22A6" w:rsidRPr="00940957" w:rsidRDefault="00DA22A6" w:rsidP="00DA22A6">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138C6E86" w14:textId="77777777" w:rsidR="00915A6E" w:rsidRDefault="00AD5728"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AD5728">
              <w:rPr>
                <w:rFonts w:ascii="Times New Roman" w:eastAsia="Times New Roman" w:hAnsi="Times New Roman" w:cs="Times New Roman"/>
                <w:sz w:val="28"/>
                <w:szCs w:val="28"/>
                <w:lang w:val="uk-UA" w:eastAsia="uk-UA"/>
              </w:rPr>
              <w:t>3. Державні стратегічні об’єкти портової інфраструктури та інше державне майно передаються адміністрацією морських портів України у користування чи управління відповідно до укладених договорів.</w:t>
            </w:r>
          </w:p>
          <w:p w14:paraId="0D78C2E1" w14:textId="77777777" w:rsidR="00AD5728" w:rsidRDefault="00AD5728"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6CD8EE0E" w14:textId="77777777" w:rsidR="00AD5728" w:rsidRDefault="00AD5728"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59317164" w14:textId="77777777" w:rsidR="00AD5728" w:rsidRDefault="00AD5728"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58D7EF28" w14:textId="77777777" w:rsidR="00AD5728" w:rsidRDefault="00AD5728"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6EFEA599" w14:textId="77777777" w:rsidR="00AD5728" w:rsidRDefault="00AD5728"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6FDBC9A2" w14:textId="2C648CB7" w:rsidR="00AD5728" w:rsidRPr="00940957" w:rsidRDefault="00AD5728"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r>
      <w:tr w:rsidR="00167A38" w:rsidRPr="00DF6D3A" w14:paraId="634BF029" w14:textId="77777777" w:rsidTr="00C076A7">
        <w:tc>
          <w:tcPr>
            <w:tcW w:w="13614" w:type="dxa"/>
            <w:gridSpan w:val="3"/>
            <w:shd w:val="clear" w:color="auto" w:fill="auto"/>
          </w:tcPr>
          <w:p w14:paraId="5977C84C" w14:textId="7AFD841A" w:rsidR="00167A38" w:rsidRPr="00940957" w:rsidRDefault="00167A38"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lastRenderedPageBreak/>
              <w:t>Закон України «</w:t>
            </w:r>
            <w:r w:rsidRPr="00940957">
              <w:rPr>
                <w:rFonts w:ascii="Times New Roman" w:eastAsia="Times New Roman" w:hAnsi="Times New Roman" w:cs="Times New Roman"/>
                <w:b/>
                <w:bCs/>
                <w:sz w:val="28"/>
                <w:szCs w:val="28"/>
                <w:lang w:val="uk-UA" w:eastAsia="uk-UA"/>
              </w:rPr>
              <w:t>Про Державну прикордонну службу України</w:t>
            </w:r>
            <w:r w:rsidRPr="00940957">
              <w:rPr>
                <w:rFonts w:ascii="Times New Roman" w:eastAsia="Times New Roman" w:hAnsi="Times New Roman" w:cs="Times New Roman"/>
                <w:b/>
                <w:bCs/>
                <w:sz w:val="28"/>
                <w:szCs w:val="28"/>
                <w:lang w:val="uk-UA"/>
              </w:rPr>
              <w:t>»</w:t>
            </w:r>
          </w:p>
        </w:tc>
      </w:tr>
      <w:tr w:rsidR="00167A38" w:rsidRPr="00DF6D3A" w14:paraId="44CF0B32" w14:textId="77777777" w:rsidTr="00C076A7">
        <w:trPr>
          <w:gridAfter w:val="1"/>
          <w:wAfter w:w="11" w:type="dxa"/>
        </w:trPr>
        <w:tc>
          <w:tcPr>
            <w:tcW w:w="6799" w:type="dxa"/>
            <w:shd w:val="clear" w:color="auto" w:fill="auto"/>
          </w:tcPr>
          <w:p w14:paraId="7BCD045A" w14:textId="0D2BC262" w:rsidR="00167A38" w:rsidRPr="00940957" w:rsidRDefault="00167A38"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28. Забезпечення діяльності Державної прикордонної служби України</w:t>
            </w:r>
          </w:p>
          <w:p w14:paraId="62CCEA90" w14:textId="06DE5BAF" w:rsidR="00167A38" w:rsidRPr="00940957" w:rsidRDefault="00167A38"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66C71F3E" w14:textId="7C80FF3F" w:rsidR="00167A38" w:rsidRPr="00940957" w:rsidRDefault="00167A38"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Майно, закріплене за центральним органом виконавчої влади, що реалізує державну політику у сфері охорони державного кордону, органами Державної прикордонної служби України, її навчальними закладами, установами та організаціями, є державною власністю і належить їм на праві оперативного управління.</w:t>
            </w:r>
          </w:p>
        </w:tc>
        <w:tc>
          <w:tcPr>
            <w:tcW w:w="6804" w:type="dxa"/>
          </w:tcPr>
          <w:p w14:paraId="313D1565" w14:textId="77777777" w:rsidR="00167A38" w:rsidRPr="00940957" w:rsidRDefault="00167A38" w:rsidP="00167A3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28. Забезпечення діяльності Державної прикордонної служби України</w:t>
            </w:r>
          </w:p>
          <w:p w14:paraId="0F6A8D6D" w14:textId="77777777" w:rsidR="00167A38" w:rsidRPr="00940957" w:rsidRDefault="00167A38" w:rsidP="00167A3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609EBD3F" w14:textId="45B8488D" w:rsidR="00167A38" w:rsidRPr="00940957" w:rsidRDefault="00CE3B7D"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CE3B7D">
              <w:rPr>
                <w:rFonts w:ascii="Times New Roman" w:eastAsia="Times New Roman" w:hAnsi="Times New Roman" w:cs="Times New Roman"/>
                <w:sz w:val="28"/>
                <w:szCs w:val="28"/>
                <w:lang w:val="uk-UA" w:eastAsia="uk-UA"/>
              </w:rPr>
              <w:t>Державне майно може бути переданим центральному органу виконавчої влади, що реалізує державну політику у сфері охорони державного кордону, органам Державної прикордонної служби України, її навчальним закладам, установам та організаціям за договором оренди або управління. Центральний орган виконавчої влади, що реалізує державну політику у сфері охорони державного кордону, органи Державної прикордонної служби України, її навчальні заклади можуть набувати право власності на майно, передане їм у власність, та на майно, набуте ними у власність на підставах, не заборонених законом, а також мати речові права на чуже майно.</w:t>
            </w:r>
          </w:p>
        </w:tc>
      </w:tr>
      <w:tr w:rsidR="00477F9B" w:rsidRPr="00DF6D3A" w14:paraId="5ECABE6C" w14:textId="77777777" w:rsidTr="00C076A7">
        <w:tc>
          <w:tcPr>
            <w:tcW w:w="13614" w:type="dxa"/>
            <w:gridSpan w:val="3"/>
            <w:shd w:val="clear" w:color="auto" w:fill="auto"/>
          </w:tcPr>
          <w:p w14:paraId="0567162F" w14:textId="2FC692B7" w:rsidR="00477F9B" w:rsidRPr="00940957" w:rsidRDefault="00477F9B"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t>Закон України «</w:t>
            </w:r>
            <w:r w:rsidRPr="00940957">
              <w:rPr>
                <w:rFonts w:ascii="Times New Roman" w:eastAsia="Times New Roman" w:hAnsi="Times New Roman" w:cs="Times New Roman"/>
                <w:b/>
                <w:bCs/>
                <w:sz w:val="28"/>
                <w:szCs w:val="28"/>
                <w:lang w:val="uk-UA" w:eastAsia="uk-UA"/>
              </w:rPr>
              <w:t>Про Національний банк України</w:t>
            </w:r>
            <w:r w:rsidRPr="00940957">
              <w:rPr>
                <w:rFonts w:ascii="Times New Roman" w:eastAsia="Times New Roman" w:hAnsi="Times New Roman" w:cs="Times New Roman"/>
                <w:b/>
                <w:bCs/>
                <w:sz w:val="28"/>
                <w:szCs w:val="28"/>
                <w:lang w:val="uk-UA"/>
              </w:rPr>
              <w:t>»</w:t>
            </w:r>
          </w:p>
        </w:tc>
      </w:tr>
      <w:tr w:rsidR="00477F9B" w:rsidRPr="00DF6D3A" w14:paraId="2BB0CC8E" w14:textId="77777777" w:rsidTr="00C076A7">
        <w:trPr>
          <w:gridAfter w:val="1"/>
          <w:wAfter w:w="11" w:type="dxa"/>
        </w:trPr>
        <w:tc>
          <w:tcPr>
            <w:tcW w:w="6799" w:type="dxa"/>
            <w:shd w:val="clear" w:color="auto" w:fill="auto"/>
          </w:tcPr>
          <w:p w14:paraId="1903A6DB" w14:textId="77777777" w:rsidR="00477F9B" w:rsidRPr="00940957" w:rsidRDefault="00477F9B" w:rsidP="00477F9B">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4. Економічна самостійність</w:t>
            </w:r>
          </w:p>
          <w:p w14:paraId="2A9CCA98" w14:textId="238896A3" w:rsidR="00477F9B" w:rsidRPr="00940957" w:rsidRDefault="00477F9B" w:rsidP="00477F9B">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5C14FC3D" w14:textId="77777777" w:rsidR="00477F9B" w:rsidRPr="00940957" w:rsidRDefault="00477F9B" w:rsidP="00477F9B">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47CF05CD" w14:textId="77777777" w:rsidR="00477F9B" w:rsidRDefault="00477F9B" w:rsidP="00477F9B">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Національний банк є юридичною особою, має відокремлене майно, що є об’єктом права державної власності і закріплено за ним на праві господарського відання.</w:t>
            </w:r>
          </w:p>
          <w:p w14:paraId="6C1E6B7A" w14:textId="77777777" w:rsidR="00CE3B7D" w:rsidRDefault="00CE3B7D" w:rsidP="00477F9B">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660E17A3" w14:textId="77777777" w:rsidR="00CE3B7D" w:rsidRDefault="00CE3B7D" w:rsidP="00477F9B">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45ADACD8" w14:textId="77777777" w:rsidR="00CE3B7D" w:rsidRDefault="00CE3B7D" w:rsidP="00477F9B">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4D1F1FDC" w14:textId="6DA37312" w:rsidR="00CE3B7D" w:rsidRPr="00940957" w:rsidRDefault="00CE3B7D" w:rsidP="00477F9B">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c>
          <w:tcPr>
            <w:tcW w:w="6804" w:type="dxa"/>
          </w:tcPr>
          <w:p w14:paraId="2538C9A6" w14:textId="77777777" w:rsidR="00477F9B" w:rsidRPr="00940957" w:rsidRDefault="00477F9B" w:rsidP="00477F9B">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4. Економічна самостійність</w:t>
            </w:r>
          </w:p>
          <w:p w14:paraId="0E9CB33C" w14:textId="77777777" w:rsidR="00477F9B" w:rsidRPr="00940957" w:rsidRDefault="00477F9B" w:rsidP="00477F9B">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2C94B4AD" w14:textId="77777777" w:rsidR="00477F9B" w:rsidRPr="00940957" w:rsidRDefault="00477F9B" w:rsidP="00477F9B">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3168F57A" w14:textId="77777777" w:rsidR="00477F9B" w:rsidRDefault="00CE3B7D"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CE3B7D">
              <w:rPr>
                <w:rFonts w:ascii="Times New Roman" w:eastAsia="Times New Roman" w:hAnsi="Times New Roman" w:cs="Times New Roman"/>
                <w:sz w:val="28"/>
                <w:szCs w:val="28"/>
                <w:lang w:val="uk-UA" w:eastAsia="uk-UA"/>
              </w:rPr>
              <w:t>Національний банк України може набувати право власності на майно, передане йому у власність, та на майно, набуте ним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p>
          <w:p w14:paraId="6D8BEA84" w14:textId="3B1FA378" w:rsidR="00CE3B7D" w:rsidRPr="00940957" w:rsidRDefault="00CE3B7D"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r>
      <w:tr w:rsidR="007B52C3" w:rsidRPr="00DF6D3A" w14:paraId="67C5D1AA" w14:textId="77777777" w:rsidTr="00C076A7">
        <w:tc>
          <w:tcPr>
            <w:tcW w:w="13614" w:type="dxa"/>
            <w:gridSpan w:val="3"/>
            <w:shd w:val="clear" w:color="auto" w:fill="auto"/>
          </w:tcPr>
          <w:p w14:paraId="0D393C2A" w14:textId="0D738D56" w:rsidR="007B52C3" w:rsidRPr="00940957" w:rsidRDefault="007B52C3"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t>Закон України «</w:t>
            </w:r>
            <w:r w:rsidRPr="00940957">
              <w:rPr>
                <w:rFonts w:ascii="Times New Roman" w:eastAsia="Times New Roman" w:hAnsi="Times New Roman" w:cs="Times New Roman"/>
                <w:b/>
                <w:bCs/>
                <w:sz w:val="28"/>
                <w:szCs w:val="28"/>
                <w:lang w:val="uk-UA" w:eastAsia="uk-UA"/>
              </w:rPr>
              <w:t>Про бібліотеку і бібліотечну справу</w:t>
            </w:r>
            <w:r w:rsidRPr="00940957">
              <w:rPr>
                <w:rFonts w:ascii="Times New Roman" w:eastAsia="Times New Roman" w:hAnsi="Times New Roman" w:cs="Times New Roman"/>
                <w:b/>
                <w:bCs/>
                <w:sz w:val="28"/>
                <w:szCs w:val="28"/>
                <w:lang w:val="uk-UA"/>
              </w:rPr>
              <w:t>»</w:t>
            </w:r>
          </w:p>
        </w:tc>
      </w:tr>
      <w:tr w:rsidR="007B52C3" w:rsidRPr="00DF6D3A" w14:paraId="03992AEA" w14:textId="77777777" w:rsidTr="00C076A7">
        <w:trPr>
          <w:gridAfter w:val="1"/>
          <w:wAfter w:w="11" w:type="dxa"/>
        </w:trPr>
        <w:tc>
          <w:tcPr>
            <w:tcW w:w="6799" w:type="dxa"/>
            <w:shd w:val="clear" w:color="auto" w:fill="auto"/>
          </w:tcPr>
          <w:p w14:paraId="1BFD5B1A" w14:textId="77777777" w:rsidR="007B52C3" w:rsidRPr="00940957" w:rsidRDefault="007B52C3"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lastRenderedPageBreak/>
              <w:t>Стаття 28. Майнові права бібліотек</w:t>
            </w:r>
          </w:p>
          <w:p w14:paraId="31B432D3" w14:textId="77777777" w:rsidR="007B52C3" w:rsidRPr="00940957" w:rsidRDefault="007B52C3"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5F217CC2" w14:textId="12FC000C" w:rsidR="007B52C3" w:rsidRPr="00940957" w:rsidRDefault="007B52C3"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Бібліотечний фонд, будівлі, споруди, приміщення, обладнання та інше майно, що є державною або комунальною власністю та передане засновником бібліотекам державної і комунальної форм власності, належить їм на праві оперативного управління.</w:t>
            </w:r>
          </w:p>
        </w:tc>
        <w:tc>
          <w:tcPr>
            <w:tcW w:w="6804" w:type="dxa"/>
          </w:tcPr>
          <w:p w14:paraId="199E5AB5" w14:textId="77777777" w:rsidR="007B52C3" w:rsidRPr="00940957" w:rsidRDefault="007B52C3" w:rsidP="007B52C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28. Майнові права бібліотек</w:t>
            </w:r>
          </w:p>
          <w:p w14:paraId="6B0A90EB" w14:textId="77777777" w:rsidR="007B52C3" w:rsidRPr="00940957" w:rsidRDefault="007B52C3" w:rsidP="007B52C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5EF54D09" w14:textId="6BCA7D6C" w:rsidR="007B52C3" w:rsidRPr="00940957" w:rsidRDefault="008D2962"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8D2962">
              <w:rPr>
                <w:rFonts w:ascii="Times New Roman" w:eastAsia="Times New Roman" w:hAnsi="Times New Roman" w:cs="Times New Roman"/>
                <w:sz w:val="28"/>
                <w:szCs w:val="28"/>
                <w:lang w:val="uk-UA" w:eastAsia="uk-UA"/>
              </w:rPr>
              <w:t>Бібліотечний фонд, будівлі, споруди, приміщення, обладнання та інше майно, що є державною або комунальною власністю, передаються засновником бібліотекам державної і комунальної форм власності в оренду чи управління відповідно до укладених договорів.</w:t>
            </w:r>
          </w:p>
        </w:tc>
      </w:tr>
      <w:tr w:rsidR="007B52C3" w:rsidRPr="00DF6D3A" w14:paraId="79B55FD7" w14:textId="77777777" w:rsidTr="00C076A7">
        <w:trPr>
          <w:gridAfter w:val="1"/>
          <w:wAfter w:w="11" w:type="dxa"/>
        </w:trPr>
        <w:tc>
          <w:tcPr>
            <w:tcW w:w="6799" w:type="dxa"/>
            <w:shd w:val="clear" w:color="auto" w:fill="auto"/>
          </w:tcPr>
          <w:p w14:paraId="1D895E5F" w14:textId="3A302F12" w:rsidR="00AC1924" w:rsidRDefault="00AC1924"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p w14:paraId="719BC36C" w14:textId="6987E5D7" w:rsidR="007B52C3" w:rsidRPr="00940957" w:rsidRDefault="007B52C3"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Будівлі, споруди, приміщення, майно, бібліотечні фонди, закріплені за державними бібліотеками на праві оперативного управління, є державною власністю, незалежно від місця їх знаходження.</w:t>
            </w:r>
          </w:p>
        </w:tc>
        <w:tc>
          <w:tcPr>
            <w:tcW w:w="6804" w:type="dxa"/>
          </w:tcPr>
          <w:p w14:paraId="0657E7D3" w14:textId="31B9DF11" w:rsidR="00AC1924" w:rsidRDefault="00AC1924" w:rsidP="007B52C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p w14:paraId="7FA50B74" w14:textId="1BE1D1EE" w:rsidR="007B52C3" w:rsidRPr="00940957" w:rsidRDefault="008D2962" w:rsidP="007B52C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8D2962">
              <w:rPr>
                <w:rFonts w:ascii="Times New Roman" w:eastAsia="Times New Roman" w:hAnsi="Times New Roman" w:cs="Times New Roman"/>
                <w:sz w:val="28"/>
                <w:szCs w:val="28"/>
                <w:lang w:val="uk-UA" w:eastAsia="uk-UA"/>
              </w:rPr>
              <w:t>Будівлі, споруди, приміщення, майно, бібліотечні фонди, що перебувають в користуванні чи управлінні державних бібліотек, є державною власністю незалежно від місця їх знаходження.</w:t>
            </w:r>
          </w:p>
        </w:tc>
      </w:tr>
      <w:tr w:rsidR="007B52C3" w:rsidRPr="00DF6D3A" w14:paraId="15366940" w14:textId="77777777" w:rsidTr="00C076A7">
        <w:tc>
          <w:tcPr>
            <w:tcW w:w="13614" w:type="dxa"/>
            <w:gridSpan w:val="3"/>
            <w:shd w:val="clear" w:color="auto" w:fill="auto"/>
          </w:tcPr>
          <w:p w14:paraId="70AF6EB1" w14:textId="30342D69" w:rsidR="007B52C3" w:rsidRPr="00940957" w:rsidRDefault="007B52C3"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t>Закон України «</w:t>
            </w:r>
            <w:r w:rsidRPr="00940957">
              <w:rPr>
                <w:rFonts w:ascii="Times New Roman" w:eastAsia="Times New Roman" w:hAnsi="Times New Roman" w:cs="Times New Roman"/>
                <w:b/>
                <w:bCs/>
                <w:sz w:val="28"/>
                <w:szCs w:val="28"/>
                <w:lang w:val="uk-UA" w:eastAsia="uk-UA"/>
              </w:rPr>
              <w:t>Про театри і театральну справу</w:t>
            </w:r>
            <w:r w:rsidRPr="00940957">
              <w:rPr>
                <w:rFonts w:ascii="Times New Roman" w:eastAsia="Times New Roman" w:hAnsi="Times New Roman" w:cs="Times New Roman"/>
                <w:b/>
                <w:bCs/>
                <w:sz w:val="28"/>
                <w:szCs w:val="28"/>
                <w:lang w:val="uk-UA"/>
              </w:rPr>
              <w:t>»</w:t>
            </w:r>
          </w:p>
        </w:tc>
      </w:tr>
      <w:tr w:rsidR="007B52C3" w:rsidRPr="00DF6D3A" w14:paraId="700D6A42" w14:textId="77777777" w:rsidTr="00C076A7">
        <w:trPr>
          <w:gridAfter w:val="1"/>
          <w:wAfter w:w="11" w:type="dxa"/>
        </w:trPr>
        <w:tc>
          <w:tcPr>
            <w:tcW w:w="6799" w:type="dxa"/>
            <w:shd w:val="clear" w:color="auto" w:fill="auto"/>
          </w:tcPr>
          <w:p w14:paraId="3A14DB81" w14:textId="77777777" w:rsidR="007B52C3" w:rsidRPr="00940957" w:rsidRDefault="007B52C3"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16. Матеріально-технічна база та матеріально-технічне забезпечення театрів</w:t>
            </w:r>
          </w:p>
          <w:p w14:paraId="72815238" w14:textId="77777777" w:rsidR="007B52C3" w:rsidRPr="00940957" w:rsidRDefault="007B52C3"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5E456DF5" w14:textId="77777777" w:rsidR="007B52C3" w:rsidRDefault="007B52C3"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Майно державних театрів є державною власністю і належить театрам або на праві господарського відання, або на праві оперативного управління.</w:t>
            </w:r>
          </w:p>
          <w:p w14:paraId="28983442" w14:textId="77777777" w:rsidR="008D2962" w:rsidRDefault="008D2962"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7219A329" w14:textId="77777777" w:rsidR="008D2962" w:rsidRDefault="008D2962"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1B2F596F" w14:textId="77777777" w:rsidR="008D2962" w:rsidRDefault="008D2962"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08C5C1CB" w14:textId="7DB95054" w:rsidR="008D2962" w:rsidRPr="00940957" w:rsidRDefault="008D2962"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c>
          <w:tcPr>
            <w:tcW w:w="6804" w:type="dxa"/>
          </w:tcPr>
          <w:p w14:paraId="6313CD77" w14:textId="77777777" w:rsidR="007B52C3" w:rsidRPr="00940957" w:rsidRDefault="007B52C3" w:rsidP="007B52C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16. Матеріально-технічна база та матеріально-технічне забезпечення театрів</w:t>
            </w:r>
          </w:p>
          <w:p w14:paraId="09BE3436" w14:textId="77777777" w:rsidR="007B52C3" w:rsidRPr="00940957" w:rsidRDefault="007B52C3" w:rsidP="007B52C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494BA5F8" w14:textId="77777777" w:rsidR="007B52C3" w:rsidRDefault="008D2962"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8D2962">
              <w:rPr>
                <w:rFonts w:ascii="Times New Roman" w:eastAsia="Times New Roman" w:hAnsi="Times New Roman" w:cs="Times New Roman"/>
                <w:sz w:val="28"/>
                <w:szCs w:val="28"/>
                <w:lang w:val="uk-UA" w:eastAsia="uk-UA"/>
              </w:rPr>
              <w:t>Державні театри можуть набувати право власності на майно, передане їм у власність, та на майно, набуте ними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p>
          <w:p w14:paraId="6D9108D9" w14:textId="35DA850F" w:rsidR="008D2962" w:rsidRPr="00940957" w:rsidRDefault="008D2962"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r>
      <w:tr w:rsidR="007B52C3" w:rsidRPr="00DF6D3A" w14:paraId="4984A619" w14:textId="77777777" w:rsidTr="00C076A7">
        <w:trPr>
          <w:gridAfter w:val="1"/>
          <w:wAfter w:w="11" w:type="dxa"/>
        </w:trPr>
        <w:tc>
          <w:tcPr>
            <w:tcW w:w="6799" w:type="dxa"/>
            <w:shd w:val="clear" w:color="auto" w:fill="auto"/>
          </w:tcPr>
          <w:p w14:paraId="1A9EA849" w14:textId="6CD16BE2" w:rsidR="00397951" w:rsidRDefault="00397951"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p w14:paraId="46086FB1" w14:textId="77777777" w:rsidR="007B52C3" w:rsidRDefault="004C2DBA"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 xml:space="preserve">Основні фонди та обігові кошти, інше майно державних та комунальних театрів не підлягають вилученню, крім випадків, передбачених законом. Будівлі (споруди, приміщення) театрів, що є в </w:t>
            </w:r>
            <w:r w:rsidRPr="00940957">
              <w:rPr>
                <w:rFonts w:ascii="Times New Roman" w:eastAsia="Times New Roman" w:hAnsi="Times New Roman" w:cs="Times New Roman"/>
                <w:sz w:val="28"/>
                <w:szCs w:val="28"/>
                <w:lang w:val="uk-UA" w:eastAsia="uk-UA"/>
              </w:rPr>
              <w:lastRenderedPageBreak/>
              <w:t>державній чи комунальній власності, передаються їм на праві оперативного управління.</w:t>
            </w:r>
          </w:p>
          <w:p w14:paraId="3429C7D0" w14:textId="2FE00945" w:rsidR="00025CE0" w:rsidRPr="00940957" w:rsidRDefault="00025CE0"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c>
          <w:tcPr>
            <w:tcW w:w="6804" w:type="dxa"/>
          </w:tcPr>
          <w:p w14:paraId="112F338F" w14:textId="04393E80" w:rsidR="00397951" w:rsidRDefault="00397951" w:rsidP="007B52C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lastRenderedPageBreak/>
              <w:t>…</w:t>
            </w:r>
          </w:p>
          <w:p w14:paraId="40D076E1" w14:textId="77777777" w:rsidR="007B52C3" w:rsidRDefault="008D2962" w:rsidP="007B52C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8D2962">
              <w:rPr>
                <w:rFonts w:ascii="Times New Roman" w:eastAsia="Times New Roman" w:hAnsi="Times New Roman" w:cs="Times New Roman"/>
                <w:sz w:val="28"/>
                <w:szCs w:val="28"/>
                <w:lang w:val="uk-UA" w:eastAsia="uk-UA"/>
              </w:rPr>
              <w:t xml:space="preserve">Основні фонди та обігові кошти, інше майно державних та комунальних театрів не підлягають вилученню, крім випадків, передбачених законом. Будівлі (споруди, приміщення) театрів, що є в </w:t>
            </w:r>
            <w:r w:rsidRPr="008D2962">
              <w:rPr>
                <w:rFonts w:ascii="Times New Roman" w:eastAsia="Times New Roman" w:hAnsi="Times New Roman" w:cs="Times New Roman"/>
                <w:sz w:val="28"/>
                <w:szCs w:val="28"/>
                <w:lang w:val="uk-UA" w:eastAsia="uk-UA"/>
              </w:rPr>
              <w:lastRenderedPageBreak/>
              <w:t>державній чи комунальній власності, передаються їм в оренду чи управління.</w:t>
            </w:r>
          </w:p>
          <w:p w14:paraId="41E356C5" w14:textId="2F74DBC5" w:rsidR="00025CE0" w:rsidRPr="00940957" w:rsidRDefault="00025CE0" w:rsidP="007B52C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r>
      <w:tr w:rsidR="00250131" w:rsidRPr="00DF6D3A" w14:paraId="5377790E" w14:textId="77777777" w:rsidTr="00C076A7">
        <w:tc>
          <w:tcPr>
            <w:tcW w:w="13614" w:type="dxa"/>
            <w:gridSpan w:val="3"/>
            <w:shd w:val="clear" w:color="auto" w:fill="auto"/>
          </w:tcPr>
          <w:p w14:paraId="5FE79CCE" w14:textId="2D770CF1" w:rsidR="00250131" w:rsidRPr="00940957" w:rsidRDefault="00250131"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lastRenderedPageBreak/>
              <w:t>Закон України «</w:t>
            </w:r>
            <w:r w:rsidRPr="00940957">
              <w:rPr>
                <w:rFonts w:ascii="Times New Roman" w:eastAsia="Times New Roman" w:hAnsi="Times New Roman" w:cs="Times New Roman"/>
                <w:b/>
                <w:bCs/>
                <w:sz w:val="28"/>
                <w:szCs w:val="28"/>
                <w:lang w:val="uk-UA" w:eastAsia="uk-UA"/>
              </w:rPr>
              <w:t>Про забезпечення функціонування української мови як державної</w:t>
            </w:r>
            <w:r w:rsidRPr="00940957">
              <w:rPr>
                <w:rFonts w:ascii="Times New Roman" w:eastAsia="Times New Roman" w:hAnsi="Times New Roman" w:cs="Times New Roman"/>
                <w:b/>
                <w:bCs/>
                <w:sz w:val="28"/>
                <w:szCs w:val="28"/>
                <w:lang w:val="uk-UA"/>
              </w:rPr>
              <w:t>»</w:t>
            </w:r>
          </w:p>
        </w:tc>
      </w:tr>
      <w:tr w:rsidR="00250131" w:rsidRPr="00DF6D3A" w14:paraId="56FA4D6C" w14:textId="77777777" w:rsidTr="00C076A7">
        <w:trPr>
          <w:gridAfter w:val="1"/>
          <w:wAfter w:w="11" w:type="dxa"/>
        </w:trPr>
        <w:tc>
          <w:tcPr>
            <w:tcW w:w="6799" w:type="dxa"/>
            <w:shd w:val="clear" w:color="auto" w:fill="auto"/>
          </w:tcPr>
          <w:p w14:paraId="5A2AFE79" w14:textId="77777777" w:rsidR="00250131" w:rsidRPr="00940957" w:rsidRDefault="00BF4C46"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43. Національна комісія зі стандартів державної мови</w:t>
            </w:r>
          </w:p>
          <w:p w14:paraId="044D8850" w14:textId="77777777" w:rsidR="00BF4C46" w:rsidRPr="00940957" w:rsidRDefault="00BF4C46"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3E546F1B" w14:textId="77777777" w:rsidR="00BF4C46" w:rsidRDefault="00BF4C46"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4. Комісія є юридичною особою, має печатку із зображенням Державного Герба України та своїм найменуванням, самостійний баланс та рахунки в органах Державної казначейської служби України, має відокремлене майно, яке є об’єктом права державної власності та перебуває в його оперативному управлінні.</w:t>
            </w:r>
          </w:p>
          <w:p w14:paraId="483744B6" w14:textId="77777777" w:rsidR="00283F6F" w:rsidRDefault="00283F6F"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0B53D529" w14:textId="77777777" w:rsidR="00283F6F" w:rsidRDefault="00283F6F"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2A252D9C" w14:textId="77777777" w:rsidR="00283F6F" w:rsidRDefault="00283F6F"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55D59221" w14:textId="7539629E" w:rsidR="00283F6F" w:rsidRPr="00940957" w:rsidRDefault="00283F6F"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c>
          <w:tcPr>
            <w:tcW w:w="6804" w:type="dxa"/>
          </w:tcPr>
          <w:p w14:paraId="3CA35D8E" w14:textId="77777777" w:rsidR="00BF4C46" w:rsidRPr="00940957" w:rsidRDefault="00BF4C46" w:rsidP="00BF4C46">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43. Національна комісія зі стандартів державної мови</w:t>
            </w:r>
          </w:p>
          <w:p w14:paraId="6248E601" w14:textId="77777777" w:rsidR="00BF4C46" w:rsidRPr="00940957" w:rsidRDefault="00BF4C46" w:rsidP="00BF4C46">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372E59C6" w14:textId="77777777" w:rsidR="00250131" w:rsidRDefault="00283F6F"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283F6F">
              <w:rPr>
                <w:rFonts w:ascii="Times New Roman" w:eastAsia="Times New Roman" w:hAnsi="Times New Roman" w:cs="Times New Roman"/>
                <w:sz w:val="28"/>
                <w:szCs w:val="28"/>
                <w:lang w:val="uk-UA" w:eastAsia="uk-UA"/>
              </w:rPr>
              <w:t>4. Комісія є юридичною особою, має печатку із зображенням Державного Герба України та своїм найменуванням, самостійний баланс та рахунки в органах Державної казначейської служби України. Комісія може набувати право власності на майно, передане їй у власність, та на майно, набуте нею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p>
          <w:p w14:paraId="4435974D" w14:textId="625DAA20" w:rsidR="00283F6F" w:rsidRPr="00940957" w:rsidRDefault="00283F6F"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r>
      <w:tr w:rsidR="00264BB3" w:rsidRPr="00DF6D3A" w14:paraId="50D7E676" w14:textId="77777777" w:rsidTr="00C076A7">
        <w:tc>
          <w:tcPr>
            <w:tcW w:w="13614" w:type="dxa"/>
            <w:gridSpan w:val="3"/>
            <w:shd w:val="clear" w:color="auto" w:fill="auto"/>
          </w:tcPr>
          <w:p w14:paraId="79266404" w14:textId="6ACA08C8" w:rsidR="00264BB3" w:rsidRPr="00940957" w:rsidRDefault="00264BB3"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t>Закон України «</w:t>
            </w:r>
            <w:r w:rsidRPr="00940957">
              <w:rPr>
                <w:rFonts w:ascii="Times New Roman" w:eastAsia="Times New Roman" w:hAnsi="Times New Roman" w:cs="Times New Roman"/>
                <w:b/>
                <w:bCs/>
                <w:sz w:val="28"/>
                <w:szCs w:val="28"/>
                <w:lang w:val="uk-UA" w:eastAsia="uk-UA"/>
              </w:rPr>
              <w:t>Про залізничний транспорт</w:t>
            </w:r>
            <w:r w:rsidRPr="00940957">
              <w:rPr>
                <w:rFonts w:ascii="Times New Roman" w:eastAsia="Times New Roman" w:hAnsi="Times New Roman" w:cs="Times New Roman"/>
                <w:b/>
                <w:bCs/>
                <w:sz w:val="28"/>
                <w:szCs w:val="28"/>
                <w:lang w:val="uk-UA"/>
              </w:rPr>
              <w:t>»</w:t>
            </w:r>
          </w:p>
        </w:tc>
      </w:tr>
      <w:tr w:rsidR="00264BB3" w:rsidRPr="00DF6D3A" w14:paraId="327DBBED" w14:textId="77777777" w:rsidTr="00C076A7">
        <w:trPr>
          <w:gridAfter w:val="1"/>
          <w:wAfter w:w="11" w:type="dxa"/>
        </w:trPr>
        <w:tc>
          <w:tcPr>
            <w:tcW w:w="6799" w:type="dxa"/>
            <w:shd w:val="clear" w:color="auto" w:fill="auto"/>
          </w:tcPr>
          <w:p w14:paraId="4CEE2A87" w14:textId="77777777" w:rsidR="00264BB3" w:rsidRDefault="00264BB3"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5. Майно залізничного транспорту загального користування</w:t>
            </w:r>
          </w:p>
          <w:p w14:paraId="2F70F520" w14:textId="77777777" w:rsidR="00357875" w:rsidRPr="00940957" w:rsidRDefault="00357875"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5E8DD6B6" w14:textId="10647A94" w:rsidR="00264BB3" w:rsidRPr="00940957" w:rsidRDefault="00264BB3" w:rsidP="00264BB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 xml:space="preserve">Магістральні залізничні лінії загального користування та розміщені на них технологічні споруди, передавальні пристрої, що безпосередньо використовуються для забезпечення процесу перевезень, а саме: залізничні станції та колії загального користування, тягові підстанції, контактна мережа та інші пристрої технологічного електропостачання, системи сигналізації, централізації, блокування та управління рухом поїздів, об’єкти і майно, призначені безпосередньо для </w:t>
            </w:r>
            <w:r w:rsidRPr="00940957">
              <w:rPr>
                <w:rFonts w:ascii="Times New Roman" w:eastAsia="Times New Roman" w:hAnsi="Times New Roman" w:cs="Times New Roman"/>
                <w:sz w:val="28"/>
                <w:szCs w:val="28"/>
                <w:lang w:val="uk-UA" w:eastAsia="uk-UA"/>
              </w:rPr>
              <w:lastRenderedPageBreak/>
              <w:t>виконання аварійно-відновлювальних робіт, є державною власністю, закріплюються за АТ «Укрзалізниця» на праві господарського відання та не підлягають приватизації.</w:t>
            </w:r>
          </w:p>
          <w:p w14:paraId="0272F856" w14:textId="77777777" w:rsidR="00264BB3" w:rsidRPr="00940957" w:rsidRDefault="00264BB3" w:rsidP="00264BB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0FADA428" w14:textId="084BE619" w:rsidR="00264BB3" w:rsidRPr="00940957" w:rsidRDefault="00264BB3" w:rsidP="00264BB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АТ «Укрзалізниця» не може відчужувати, передавати в користування, оренду, лізинг, концесію, управління, заставу, вносити до статутного (складеного) капіталу суб’єктів господарювання майно, що є державною власністю та передано АТ «Укрзалізниця» на праві господарського відання, а також вчиняти інші правочини, наслідком яких може бути відчуження такого майна.</w:t>
            </w:r>
          </w:p>
          <w:p w14:paraId="137F4CC2" w14:textId="77777777" w:rsidR="00264BB3" w:rsidRPr="00940957" w:rsidRDefault="00264BB3" w:rsidP="00264BB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0FCA5F8A" w14:textId="77777777" w:rsidR="00264BB3" w:rsidRPr="00940957" w:rsidRDefault="00264BB3" w:rsidP="00264BB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0F30764F" w14:textId="1B11AA99" w:rsidR="00264BB3" w:rsidRPr="00940957" w:rsidRDefault="00264BB3" w:rsidP="00264BB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Розпорядження майном, внесеним до статутного капіталу АТ «Укрзалізниця», у тому числі списання, продаж, безоплатна передача, надання в користування, оренду, обмін, а також виведення з експлуатації рухомого складу, у тому числі контейнерів, здійснюються АТ «Укрзалізниця» відповідно до його статуту та законодавства.</w:t>
            </w:r>
          </w:p>
        </w:tc>
        <w:tc>
          <w:tcPr>
            <w:tcW w:w="6804" w:type="dxa"/>
          </w:tcPr>
          <w:p w14:paraId="3B54D546" w14:textId="77777777" w:rsidR="00264BB3" w:rsidRDefault="00264BB3" w:rsidP="00264BB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lastRenderedPageBreak/>
              <w:t>Стаття 5. Майно залізничного транспорту загального користування</w:t>
            </w:r>
          </w:p>
          <w:p w14:paraId="005DF447" w14:textId="77777777" w:rsidR="00357875" w:rsidRPr="00940957" w:rsidRDefault="00357875" w:rsidP="00264BB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6EAD2F7A" w14:textId="77777777" w:rsidR="00357875" w:rsidRDefault="00357875" w:rsidP="00357875">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r w:rsidRPr="00357875">
              <w:rPr>
                <w:rFonts w:ascii="Times New Roman" w:eastAsia="Times New Roman" w:hAnsi="Times New Roman" w:cs="Times New Roman"/>
                <w:color w:val="000000"/>
                <w:sz w:val="28"/>
                <w:szCs w:val="28"/>
                <w:lang w:val="uk-UA" w:eastAsia="uk-UA"/>
              </w:rPr>
              <w:t xml:space="preserve">Магістральні залізничні лінії загального користування та розміщені на них технологічні споруди, передавальні пристрої, що безпосередньо використовуються для забезпечення процесу перевезень, а саме: залізничні станції та колії загального користування, тягові підстанції, контактна мережа та інші пристрої технологічного електропостачання, системи сигналізації, централізації, блокування та управління рухом поїздів, об'єкти і майно, призначені безпосередньо для </w:t>
            </w:r>
            <w:r w:rsidRPr="00357875">
              <w:rPr>
                <w:rFonts w:ascii="Times New Roman" w:eastAsia="Times New Roman" w:hAnsi="Times New Roman" w:cs="Times New Roman"/>
                <w:color w:val="000000"/>
                <w:sz w:val="28"/>
                <w:szCs w:val="28"/>
                <w:lang w:val="uk-UA" w:eastAsia="uk-UA"/>
              </w:rPr>
              <w:lastRenderedPageBreak/>
              <w:t>виконання аварійно-відновлювальних робіт, є державною власністю, передаються АТ "Укрзалізниця" в оренду або управління.</w:t>
            </w:r>
          </w:p>
          <w:p w14:paraId="1B78A259" w14:textId="77777777" w:rsidR="00357875" w:rsidRDefault="00357875" w:rsidP="00357875">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p>
          <w:p w14:paraId="7DF8EA66" w14:textId="77777777" w:rsidR="00357875" w:rsidRPr="00357875" w:rsidRDefault="00357875" w:rsidP="00357875">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p>
          <w:p w14:paraId="05033DEE" w14:textId="77777777" w:rsidR="00357875" w:rsidRDefault="00357875" w:rsidP="00357875">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r w:rsidRPr="00357875">
              <w:rPr>
                <w:rFonts w:ascii="Times New Roman" w:eastAsia="Times New Roman" w:hAnsi="Times New Roman" w:cs="Times New Roman"/>
                <w:color w:val="000000"/>
                <w:sz w:val="28"/>
                <w:szCs w:val="28"/>
                <w:lang w:val="uk-UA" w:eastAsia="uk-UA"/>
              </w:rPr>
              <w:t>АТ "Укрзалізниця" не може відчужувати, передавати в користування, оренду, лізинг, концесію, управління, заставу, вносити до статутного (складеного) капіталу суб’єктів господарювання майно, що є державною власністю та передано АТ "Укрзалізниця" у власність, на іншому речовому праві чи за договорами управління або оренди,  а також вчиняти інші правочини, наслідком яких може бути відчуження такого майна.</w:t>
            </w:r>
          </w:p>
          <w:p w14:paraId="5145427D" w14:textId="77777777" w:rsidR="00357875" w:rsidRPr="00357875" w:rsidRDefault="00357875" w:rsidP="00357875">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p>
          <w:p w14:paraId="692E5B9E" w14:textId="686B886F" w:rsidR="00264BB3" w:rsidRPr="00940957" w:rsidRDefault="00357875" w:rsidP="00357875">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357875">
              <w:rPr>
                <w:rFonts w:ascii="Times New Roman" w:eastAsia="Times New Roman" w:hAnsi="Times New Roman" w:cs="Times New Roman"/>
                <w:color w:val="000000"/>
                <w:sz w:val="28"/>
                <w:szCs w:val="28"/>
                <w:lang w:val="uk-UA" w:eastAsia="uk-UA"/>
              </w:rPr>
              <w:t>Розпорядження майном, внесеним до статутного капіталу АТ "Укрзалізниця", у тому числі списання, продаж, безоплатна передача, надання в користування, оренду, обмін, а також виведення з експлуатації рухомого складу, у тому числі контейнерів, здійснюються АТ "Укрзалізниця" відповідно до його статуту та законодавства.</w:t>
            </w:r>
          </w:p>
        </w:tc>
      </w:tr>
      <w:tr w:rsidR="00645CE5" w:rsidRPr="00DF6D3A" w14:paraId="2CDA4370" w14:textId="77777777" w:rsidTr="00C076A7">
        <w:tc>
          <w:tcPr>
            <w:tcW w:w="13614" w:type="dxa"/>
            <w:gridSpan w:val="3"/>
            <w:shd w:val="clear" w:color="auto" w:fill="auto"/>
          </w:tcPr>
          <w:p w14:paraId="4C607E4E" w14:textId="0A5E6FC8" w:rsidR="00645CE5" w:rsidRPr="00940957" w:rsidRDefault="00645CE5"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lastRenderedPageBreak/>
              <w:t>Закон України «</w:t>
            </w:r>
            <w:r w:rsidRPr="00940957">
              <w:rPr>
                <w:rFonts w:ascii="Times New Roman" w:eastAsia="Times New Roman" w:hAnsi="Times New Roman" w:cs="Times New Roman"/>
                <w:b/>
                <w:bCs/>
                <w:sz w:val="28"/>
                <w:szCs w:val="28"/>
                <w:lang w:val="uk-UA" w:eastAsia="uk-UA"/>
              </w:rPr>
              <w:t>Про ліцензування видів господарської діяльності</w:t>
            </w:r>
            <w:r w:rsidRPr="00940957">
              <w:rPr>
                <w:rFonts w:ascii="Times New Roman" w:eastAsia="Times New Roman" w:hAnsi="Times New Roman" w:cs="Times New Roman"/>
                <w:b/>
                <w:bCs/>
                <w:sz w:val="28"/>
                <w:szCs w:val="28"/>
                <w:lang w:val="uk-UA"/>
              </w:rPr>
              <w:t>»</w:t>
            </w:r>
          </w:p>
        </w:tc>
      </w:tr>
      <w:tr w:rsidR="00645CE5" w:rsidRPr="00D9580D" w14:paraId="31722CBF" w14:textId="77777777" w:rsidTr="00C076A7">
        <w:trPr>
          <w:gridAfter w:val="1"/>
          <w:wAfter w:w="11" w:type="dxa"/>
        </w:trPr>
        <w:tc>
          <w:tcPr>
            <w:tcW w:w="6799" w:type="dxa"/>
            <w:shd w:val="clear" w:color="auto" w:fill="auto"/>
          </w:tcPr>
          <w:p w14:paraId="0DFC5A2B" w14:textId="77777777" w:rsidR="00645CE5" w:rsidRPr="00940957" w:rsidRDefault="00645CE5"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15. Зміни, що стосуються ліцензіата або назви виду господарської діяльності, що підлягає ліцензуванню</w:t>
            </w:r>
          </w:p>
          <w:p w14:paraId="3361C8B3" w14:textId="6A1CDFBE" w:rsidR="00645CE5" w:rsidRPr="00940957" w:rsidRDefault="00645CE5"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70C063CC" w14:textId="77777777" w:rsidR="00645CE5" w:rsidRPr="00940957" w:rsidRDefault="00645CE5"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6A3A30A1" w14:textId="77777777" w:rsidR="00336B4A" w:rsidRDefault="00D9580D" w:rsidP="00645CE5">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D9580D">
              <w:rPr>
                <w:rFonts w:ascii="Times New Roman" w:eastAsia="Times New Roman" w:hAnsi="Times New Roman" w:cs="Times New Roman"/>
                <w:sz w:val="28"/>
                <w:szCs w:val="28"/>
                <w:lang w:val="uk-UA" w:eastAsia="uk-UA"/>
              </w:rPr>
              <w:t xml:space="preserve">4. Якщо ліцензіат припиняється в результаті злиття, приєднання чи перетворення або все його майно передається приватному партнеру, концесіонеру і його правонаступник або приватний партнер, концесіонер має намір провадити вид господарської </w:t>
            </w:r>
            <w:r w:rsidRPr="00D9580D">
              <w:rPr>
                <w:rFonts w:ascii="Times New Roman" w:eastAsia="Times New Roman" w:hAnsi="Times New Roman" w:cs="Times New Roman"/>
                <w:sz w:val="28"/>
                <w:szCs w:val="28"/>
                <w:lang w:val="uk-UA" w:eastAsia="uk-UA"/>
              </w:rPr>
              <w:lastRenderedPageBreak/>
              <w:t>діяльності, на провадження якого ліцензіат мав ліцензію, такий правонаступник або приватний партнер, концесіонер має право для забезпечення завершення організаційних заходів, пов’язаних з отриманням нової ліцензії на його здійснення, провадити у строк, що не перевищує шести місяців, такий вид господарської діяльності на підставі раніше виданої ліцензії. Після закінчення цього строку правонаступник або приватний партнер, концесіонер зобов’язаний отримати нову ліцензію, а раніше видана ліцензія підлягає анулюванню.</w:t>
            </w:r>
          </w:p>
          <w:p w14:paraId="556877F7" w14:textId="77777777" w:rsidR="00362C3D" w:rsidRDefault="00362C3D" w:rsidP="00645CE5">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23CF12A7" w14:textId="77777777" w:rsidR="00362C3D" w:rsidRDefault="00362C3D" w:rsidP="00645CE5">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5A0B54ED" w14:textId="77777777" w:rsidR="00362C3D" w:rsidRDefault="00362C3D" w:rsidP="00645CE5">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7FC5F424" w14:textId="77777777" w:rsidR="00362C3D" w:rsidRDefault="00362C3D" w:rsidP="00645CE5">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6834066E" w14:textId="77777777" w:rsidR="00362C3D" w:rsidRDefault="00362C3D" w:rsidP="00645CE5">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2EE7A5D2" w14:textId="77777777" w:rsidR="00362C3D" w:rsidRDefault="00362C3D" w:rsidP="00645CE5">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59ADE62C" w14:textId="36F832A9" w:rsidR="00362C3D" w:rsidRPr="00940957" w:rsidRDefault="00362C3D" w:rsidP="00645CE5">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c>
          <w:tcPr>
            <w:tcW w:w="6804" w:type="dxa"/>
          </w:tcPr>
          <w:p w14:paraId="2357B3F7" w14:textId="77777777" w:rsidR="00645CE5" w:rsidRPr="00940957" w:rsidRDefault="00645CE5" w:rsidP="00645CE5">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lastRenderedPageBreak/>
              <w:t>Стаття 15. Зміни, що стосуються ліцензіата або назви виду господарської діяльності, що підлягає ліцензуванню</w:t>
            </w:r>
          </w:p>
          <w:p w14:paraId="769FC386" w14:textId="77777777" w:rsidR="00645CE5" w:rsidRPr="00940957" w:rsidRDefault="00645CE5" w:rsidP="00645CE5">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09ABEAB4" w14:textId="77777777" w:rsidR="00645CE5" w:rsidRPr="00940957" w:rsidRDefault="00645CE5" w:rsidP="00C076A7">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p>
          <w:p w14:paraId="50B95254" w14:textId="77777777" w:rsidR="00336B4A" w:rsidRDefault="00D9580D" w:rsidP="00D9580D">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r w:rsidRPr="00D9580D">
              <w:rPr>
                <w:rFonts w:ascii="Times New Roman" w:eastAsia="Times New Roman" w:hAnsi="Times New Roman" w:cs="Times New Roman"/>
                <w:color w:val="000000"/>
                <w:sz w:val="28"/>
                <w:szCs w:val="28"/>
                <w:lang w:val="uk-UA" w:eastAsia="uk-UA"/>
              </w:rPr>
              <w:t>4. Якщо ліцензіат припиняється в результаті злиття, приєднання чи перетворення або все його майно передається приватному партнеру, концесіонеру і його правонаступник або приватний</w:t>
            </w:r>
            <w:r>
              <w:rPr>
                <w:rFonts w:ascii="Times New Roman" w:eastAsia="Times New Roman" w:hAnsi="Times New Roman" w:cs="Times New Roman"/>
                <w:color w:val="000000"/>
                <w:sz w:val="28"/>
                <w:szCs w:val="28"/>
                <w:lang w:val="uk-UA" w:eastAsia="uk-UA"/>
              </w:rPr>
              <w:t xml:space="preserve"> партнер, концесіонер має намір </w:t>
            </w:r>
            <w:r w:rsidRPr="00D9580D">
              <w:rPr>
                <w:rFonts w:ascii="Times New Roman" w:eastAsia="Times New Roman" w:hAnsi="Times New Roman" w:cs="Times New Roman"/>
                <w:color w:val="000000"/>
                <w:sz w:val="28"/>
                <w:szCs w:val="28"/>
                <w:lang w:val="uk-UA" w:eastAsia="uk-UA"/>
              </w:rPr>
              <w:t xml:space="preserve">провадити вид господарської </w:t>
            </w:r>
            <w:r w:rsidRPr="00D9580D">
              <w:rPr>
                <w:rFonts w:ascii="Times New Roman" w:eastAsia="Times New Roman" w:hAnsi="Times New Roman" w:cs="Times New Roman"/>
                <w:color w:val="000000"/>
                <w:sz w:val="28"/>
                <w:szCs w:val="28"/>
                <w:lang w:val="uk-UA" w:eastAsia="uk-UA"/>
              </w:rPr>
              <w:lastRenderedPageBreak/>
              <w:t>діяльності, на провадження якого ліцензіат мав ліцензію, такий правонаступник або приватний партнер, концесіонер має право для забезпечення заверше</w:t>
            </w:r>
            <w:r>
              <w:rPr>
                <w:rFonts w:ascii="Times New Roman" w:eastAsia="Times New Roman" w:hAnsi="Times New Roman" w:cs="Times New Roman"/>
                <w:color w:val="000000"/>
                <w:sz w:val="28"/>
                <w:szCs w:val="28"/>
                <w:lang w:val="uk-UA" w:eastAsia="uk-UA"/>
              </w:rPr>
              <w:t>ння організаційних заходів, пов’</w:t>
            </w:r>
            <w:r w:rsidRPr="00D9580D">
              <w:rPr>
                <w:rFonts w:ascii="Times New Roman" w:eastAsia="Times New Roman" w:hAnsi="Times New Roman" w:cs="Times New Roman"/>
                <w:color w:val="000000"/>
                <w:sz w:val="28"/>
                <w:szCs w:val="28"/>
                <w:lang w:val="uk-UA" w:eastAsia="uk-UA"/>
              </w:rPr>
              <w:t>язаних з отриманням нової ліцензії на його здійснення, провадити у строк, що не перевищує шести місяців, такий вид господарської діяльності на підставі раніше виданої ліцензії, якщо інше не передбачено законом, що визначає особливості припинення окремих видів чи організаційно-правових форм юридичних осіб. Після закінчення цього строку правонаступник або приватний партнер, концесіонер зобов</w:t>
            </w:r>
            <w:r>
              <w:rPr>
                <w:rFonts w:ascii="Times New Roman" w:eastAsia="Times New Roman" w:hAnsi="Times New Roman" w:cs="Times New Roman"/>
                <w:color w:val="000000"/>
                <w:sz w:val="28"/>
                <w:szCs w:val="28"/>
                <w:lang w:val="uk-UA" w:eastAsia="uk-UA"/>
              </w:rPr>
              <w:t>’</w:t>
            </w:r>
            <w:r w:rsidRPr="00D9580D">
              <w:rPr>
                <w:rFonts w:ascii="Times New Roman" w:eastAsia="Times New Roman" w:hAnsi="Times New Roman" w:cs="Times New Roman"/>
                <w:color w:val="000000"/>
                <w:sz w:val="28"/>
                <w:szCs w:val="28"/>
                <w:lang w:val="uk-UA" w:eastAsia="uk-UA"/>
              </w:rPr>
              <w:t>язаний отримати нову ліцензію, а раніше видана ліцензія підлягає анулюванню, якщо інше не передбачено законом, що визначає особливості припинення окремих видів чи організаційно-правових форм юридичних осіб.</w:t>
            </w:r>
            <w:r>
              <w:rPr>
                <w:rFonts w:ascii="Times New Roman" w:eastAsia="Times New Roman" w:hAnsi="Times New Roman" w:cs="Times New Roman"/>
                <w:color w:val="000000"/>
                <w:sz w:val="28"/>
                <w:szCs w:val="28"/>
                <w:lang w:val="uk-UA" w:eastAsia="uk-UA"/>
              </w:rPr>
              <w:t>»</w:t>
            </w:r>
          </w:p>
          <w:p w14:paraId="7EE4FAB0" w14:textId="288750F9" w:rsidR="00362C3D" w:rsidRPr="00D9580D" w:rsidRDefault="00362C3D" w:rsidP="00D9580D">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w:t>
            </w:r>
          </w:p>
        </w:tc>
      </w:tr>
      <w:tr w:rsidR="00362C3D" w:rsidRPr="00D9580D" w14:paraId="7C39CEA4" w14:textId="77777777" w:rsidTr="00C076A7">
        <w:trPr>
          <w:gridAfter w:val="1"/>
          <w:wAfter w:w="11" w:type="dxa"/>
        </w:trPr>
        <w:tc>
          <w:tcPr>
            <w:tcW w:w="6799" w:type="dxa"/>
            <w:shd w:val="clear" w:color="auto" w:fill="auto"/>
          </w:tcPr>
          <w:p w14:paraId="339A30BE" w14:textId="0A3EB0C5" w:rsidR="00DF24CE" w:rsidRDefault="00DF24CE"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lastRenderedPageBreak/>
              <w:t>…</w:t>
            </w:r>
          </w:p>
          <w:p w14:paraId="420E6324" w14:textId="79224ABD" w:rsidR="00362C3D" w:rsidRPr="00940957" w:rsidRDefault="00DF24CE"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DF24CE">
              <w:rPr>
                <w:rFonts w:ascii="Times New Roman" w:eastAsia="Times New Roman" w:hAnsi="Times New Roman" w:cs="Times New Roman"/>
                <w:sz w:val="28"/>
                <w:szCs w:val="28"/>
                <w:lang w:val="uk-UA" w:eastAsia="uk-UA"/>
              </w:rPr>
              <w:t xml:space="preserve">Якщо об’єкти державної власності, які використовуються ліцензіатом у процесі господарської діяльності, що підлягає ліцензуванню, передаються суб’єктом управління об’єктами державної власності на праві господарського відання іншому суб’єкту господарювання, і такий суб’єкт господарювання провадить вид господарської діяльності, на провадження якого ліцензіат мав ліцензію та був сертифікований уповноваженим органом відповідно до встановлених законом вимог про відокремлення і незалежність такого суб’єкта господарювання, зазначений суб’єкт господарювання має право здійснювати протягом строку, що не перевищує одного року, відповідний вид господарської діяльності на </w:t>
            </w:r>
            <w:r w:rsidRPr="00DF24CE">
              <w:rPr>
                <w:rFonts w:ascii="Times New Roman" w:eastAsia="Times New Roman" w:hAnsi="Times New Roman" w:cs="Times New Roman"/>
                <w:sz w:val="28"/>
                <w:szCs w:val="28"/>
                <w:lang w:val="uk-UA" w:eastAsia="uk-UA"/>
              </w:rPr>
              <w:lastRenderedPageBreak/>
              <w:t>підставі раніше виданої ліцензії для забезпечення завершення організаційних заходів, пов’язаних з одержанням нової ліцензії. Після закінчення цього строку раніше видана ліцензія підлягає анулюванню.</w:t>
            </w:r>
          </w:p>
        </w:tc>
        <w:tc>
          <w:tcPr>
            <w:tcW w:w="6804" w:type="dxa"/>
          </w:tcPr>
          <w:p w14:paraId="5F088FC3" w14:textId="77777777" w:rsidR="00362C3D" w:rsidRDefault="00DF24CE" w:rsidP="00645CE5">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lastRenderedPageBreak/>
              <w:t>…</w:t>
            </w:r>
          </w:p>
          <w:p w14:paraId="3CFE20B7" w14:textId="5A9D59A6" w:rsidR="00DF24CE" w:rsidRPr="00940957" w:rsidRDefault="00DF24CE" w:rsidP="00645CE5">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DF24CE">
              <w:rPr>
                <w:rFonts w:ascii="Times New Roman" w:eastAsia="Times New Roman" w:hAnsi="Times New Roman" w:cs="Times New Roman"/>
                <w:sz w:val="28"/>
                <w:szCs w:val="28"/>
                <w:lang w:val="uk-UA" w:eastAsia="uk-UA"/>
              </w:rPr>
              <w:t xml:space="preserve">Якщо об’єкти державної власності, які використовуються ліцензіатом у процесі господарської діяльності, що підлягає ліцензуванню, передаються суб’єктом управління об’єктами державної власності на праві власності, іншому речовому праві чи за договором управління або оренди іншій юридичній особі, і така юридична особа провадить вид господарської діяльності, на провадження якого ліцензіат мав ліцензію та був сертифікований уповноваженим органом відповідно до встановлених законом вимог про відокремлення і незалежність такої юридичної особи, зазначена юридична особа має право здійснювати протягом строку, що не перевищує одного року, відповідний вид господарської діяльності на </w:t>
            </w:r>
            <w:r w:rsidRPr="00DF24CE">
              <w:rPr>
                <w:rFonts w:ascii="Times New Roman" w:eastAsia="Times New Roman" w:hAnsi="Times New Roman" w:cs="Times New Roman"/>
                <w:sz w:val="28"/>
                <w:szCs w:val="28"/>
                <w:lang w:val="uk-UA" w:eastAsia="uk-UA"/>
              </w:rPr>
              <w:lastRenderedPageBreak/>
              <w:t>підставі раніше виданої ліцензії для забезпечення завершення організаційних заходів, пов’язаних з одержанням нової ліцензії. Після закінчення цього строку раніше видана ліцензія підлягає анулюванню.</w:t>
            </w:r>
          </w:p>
        </w:tc>
      </w:tr>
      <w:tr w:rsidR="00D53458" w:rsidRPr="00DF6D3A" w14:paraId="7D1769DD" w14:textId="77777777" w:rsidTr="00C076A7">
        <w:tc>
          <w:tcPr>
            <w:tcW w:w="13614" w:type="dxa"/>
            <w:gridSpan w:val="3"/>
            <w:shd w:val="clear" w:color="auto" w:fill="auto"/>
          </w:tcPr>
          <w:p w14:paraId="768C3D45" w14:textId="244C3113" w:rsidR="00D53458" w:rsidRPr="00940957" w:rsidRDefault="00D53458"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lastRenderedPageBreak/>
              <w:t>Закон України «</w:t>
            </w:r>
            <w:r w:rsidRPr="00940957">
              <w:rPr>
                <w:rFonts w:ascii="Times New Roman" w:eastAsia="Times New Roman" w:hAnsi="Times New Roman" w:cs="Times New Roman"/>
                <w:b/>
                <w:bCs/>
                <w:sz w:val="28"/>
                <w:szCs w:val="28"/>
                <w:lang w:val="uk-UA" w:eastAsia="uk-UA"/>
              </w:rPr>
              <w:t>Про ринок природного газу</w:t>
            </w:r>
            <w:r w:rsidRPr="00940957">
              <w:rPr>
                <w:rFonts w:ascii="Times New Roman" w:eastAsia="Times New Roman" w:hAnsi="Times New Roman" w:cs="Times New Roman"/>
                <w:b/>
                <w:bCs/>
                <w:sz w:val="28"/>
                <w:szCs w:val="28"/>
                <w:lang w:val="uk-UA"/>
              </w:rPr>
              <w:t>»</w:t>
            </w:r>
          </w:p>
        </w:tc>
      </w:tr>
      <w:tr w:rsidR="00D53458" w:rsidRPr="00DF6D3A" w14:paraId="2A0A48F7" w14:textId="77777777" w:rsidTr="00C076A7">
        <w:trPr>
          <w:gridAfter w:val="1"/>
          <w:wAfter w:w="11" w:type="dxa"/>
        </w:trPr>
        <w:tc>
          <w:tcPr>
            <w:tcW w:w="6799" w:type="dxa"/>
            <w:shd w:val="clear" w:color="auto" w:fill="auto"/>
          </w:tcPr>
          <w:p w14:paraId="68853D09" w14:textId="77777777" w:rsidR="00D53458" w:rsidRPr="00940957" w:rsidRDefault="004D0EED"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21. Особливості реалізації права власності держави на газотранспортну систему</w:t>
            </w:r>
          </w:p>
          <w:p w14:paraId="707C5A4D" w14:textId="77777777" w:rsidR="004D0EED" w:rsidRPr="00940957" w:rsidRDefault="004D0EED"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59CB72A6" w14:textId="77777777" w:rsidR="004D0EED" w:rsidRPr="00940957" w:rsidRDefault="004D0EED"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2. Забороняється:</w:t>
            </w:r>
          </w:p>
          <w:p w14:paraId="7A73AA18" w14:textId="77777777" w:rsidR="004D0EED" w:rsidRPr="00940957" w:rsidRDefault="004D0EED"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3E98D831" w14:textId="167381A2" w:rsidR="004D0EED" w:rsidRPr="00940957" w:rsidRDefault="004D0EED"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 xml:space="preserve">3) відчуження об’єктів державної власності, що використовуються оператором газотранспортної системи у процесі провадження діяльності з транспортування природного газу, а також передача таких об’єктів в управління, в тому числі концесію, оренду, </w:t>
            </w:r>
            <w:r w:rsidRPr="00F06F26">
              <w:rPr>
                <w:rFonts w:ascii="Times New Roman" w:eastAsia="Times New Roman" w:hAnsi="Times New Roman" w:cs="Times New Roman"/>
                <w:bCs/>
                <w:strike/>
                <w:sz w:val="28"/>
                <w:szCs w:val="28"/>
                <w:lang w:val="uk-UA" w:eastAsia="uk-UA"/>
              </w:rPr>
              <w:t>господарське відання</w:t>
            </w:r>
            <w:r w:rsidRPr="00940957">
              <w:rPr>
                <w:rFonts w:ascii="Times New Roman" w:eastAsia="Times New Roman" w:hAnsi="Times New Roman" w:cs="Times New Roman"/>
                <w:b/>
                <w:bCs/>
                <w:sz w:val="28"/>
                <w:szCs w:val="28"/>
                <w:lang w:val="uk-UA" w:eastAsia="uk-UA"/>
              </w:rPr>
              <w:t>,</w:t>
            </w:r>
            <w:r w:rsidRPr="00940957">
              <w:rPr>
                <w:rFonts w:ascii="Times New Roman" w:eastAsia="Times New Roman" w:hAnsi="Times New Roman" w:cs="Times New Roman"/>
                <w:sz w:val="28"/>
                <w:szCs w:val="28"/>
                <w:lang w:val="uk-UA" w:eastAsia="uk-UA"/>
              </w:rPr>
              <w:t xml:space="preserve"> до статутного капіталу інших юридичних осіб, крім випадків, якщо така передача здійснюється уповноваженому суб’єкту управління об’єктами державної власності або суб’єкту господарювання, 100 відсотків корпоративних прав у статутному капіталі якого належать державі чи суб’єкту господарювання, 100 відсотків корпоративних прав у статутному капіталі якого належать державі, чи суб’єкту господарювання, 100 відсотків у статутному капіталі якого належать зазначеним у цій частині цієї статті суб’єктам, виключно з метою відокремлення діяльності з транспортування природного газу.</w:t>
            </w:r>
          </w:p>
        </w:tc>
        <w:tc>
          <w:tcPr>
            <w:tcW w:w="6804" w:type="dxa"/>
          </w:tcPr>
          <w:p w14:paraId="20307DA9" w14:textId="77777777" w:rsidR="004D0EED" w:rsidRPr="00940957" w:rsidRDefault="004D0EED" w:rsidP="004D0EED">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21. Особливості реалізації права власності держави на газотранспортну систему</w:t>
            </w:r>
          </w:p>
          <w:p w14:paraId="7F516D52" w14:textId="77777777" w:rsidR="004D0EED" w:rsidRPr="00940957" w:rsidRDefault="004D0EED" w:rsidP="004D0EED">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71DBD414" w14:textId="77777777" w:rsidR="004D0EED" w:rsidRPr="00940957" w:rsidRDefault="004D0EED" w:rsidP="004D0EED">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2. Забороняється:</w:t>
            </w:r>
          </w:p>
          <w:p w14:paraId="1963F5AF" w14:textId="77777777" w:rsidR="004D0EED" w:rsidRPr="00940957" w:rsidRDefault="004D0EED" w:rsidP="004D0EED">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6094082B" w14:textId="1FE40B8B" w:rsidR="008908B3" w:rsidRPr="00940957" w:rsidRDefault="008908B3"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 xml:space="preserve">3) відчуження об’єктів державної власності, що використовуються оператором газотранспортної системи у процесі провадження діяльності з транспортування природного газу, а також передача таких об’єктів в управління, в тому числі концесію, </w:t>
            </w:r>
            <w:r w:rsidRPr="00940957">
              <w:rPr>
                <w:rFonts w:ascii="Times New Roman" w:eastAsia="Times New Roman" w:hAnsi="Times New Roman" w:cs="Times New Roman"/>
                <w:color w:val="000000" w:themeColor="text1"/>
                <w:sz w:val="28"/>
                <w:szCs w:val="28"/>
                <w:lang w:val="uk-UA" w:eastAsia="uk-UA"/>
              </w:rPr>
              <w:t xml:space="preserve">оренду, до </w:t>
            </w:r>
            <w:r w:rsidRPr="00940957">
              <w:rPr>
                <w:rFonts w:ascii="Times New Roman" w:eastAsia="Times New Roman" w:hAnsi="Times New Roman" w:cs="Times New Roman"/>
                <w:sz w:val="28"/>
                <w:szCs w:val="28"/>
                <w:lang w:val="uk-UA" w:eastAsia="uk-UA"/>
              </w:rPr>
              <w:t>статутного капіталу інших юридичних осіб, крім випадків, якщо така передача здійснюється уповноваженому суб’єкту управління об’єктами державної власності або суб’єкту господарювання, 100 відсотків корпоративних прав у статутному капіталі якого належать державі чи суб’єкту господарювання, 100 відсотків корпоративних прав у статутному капіталі якого належать державі, чи суб’єкту господарювання, 100 відсотків у статутному капіталі якого належать зазначеним у цій частині цієї статті суб’єктам, виключно з метою відокремлення діяльності з транспортування природного газу.</w:t>
            </w:r>
          </w:p>
        </w:tc>
      </w:tr>
      <w:tr w:rsidR="00996B29" w:rsidRPr="00DF6D3A" w14:paraId="6B6594E3" w14:textId="77777777" w:rsidTr="00C076A7">
        <w:trPr>
          <w:gridAfter w:val="1"/>
          <w:wAfter w:w="11" w:type="dxa"/>
        </w:trPr>
        <w:tc>
          <w:tcPr>
            <w:tcW w:w="6799" w:type="dxa"/>
            <w:shd w:val="clear" w:color="auto" w:fill="auto"/>
          </w:tcPr>
          <w:p w14:paraId="2F1F7B67" w14:textId="77777777" w:rsidR="00996B29" w:rsidRPr="00940957" w:rsidRDefault="00996B29" w:rsidP="00996B2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37. Оператор газорозподільної системи</w:t>
            </w:r>
          </w:p>
          <w:p w14:paraId="5AC25957" w14:textId="77777777" w:rsidR="00996B29" w:rsidRPr="00940957" w:rsidRDefault="00996B29" w:rsidP="00996B2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4D24F0E5" w14:textId="77777777" w:rsidR="00996B29" w:rsidRDefault="00996B29" w:rsidP="00996B2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 xml:space="preserve">Газорозподільні системи, власником яких є держава, не можуть знаходитися в користуванні </w:t>
            </w:r>
            <w:r w:rsidRPr="00940957">
              <w:rPr>
                <w:rFonts w:ascii="Times New Roman" w:eastAsia="Times New Roman" w:hAnsi="Times New Roman" w:cs="Times New Roman"/>
                <w:sz w:val="28"/>
                <w:szCs w:val="28"/>
                <w:lang w:val="uk-UA" w:eastAsia="uk-UA"/>
              </w:rPr>
              <w:lastRenderedPageBreak/>
              <w:t>оператора газорозподільної системи на праві господарського відання</w:t>
            </w:r>
            <w:r w:rsidRPr="00236CD1">
              <w:rPr>
                <w:rFonts w:ascii="Times New Roman" w:eastAsia="Times New Roman" w:hAnsi="Times New Roman" w:cs="Times New Roman"/>
                <w:bCs/>
                <w:sz w:val="28"/>
                <w:szCs w:val="28"/>
                <w:lang w:val="uk-UA" w:eastAsia="uk-UA"/>
              </w:rPr>
              <w:t xml:space="preserve">, </w:t>
            </w:r>
            <w:r w:rsidRPr="00F06F26">
              <w:rPr>
                <w:rFonts w:ascii="Times New Roman" w:eastAsia="Times New Roman" w:hAnsi="Times New Roman" w:cs="Times New Roman"/>
                <w:bCs/>
                <w:strike/>
                <w:sz w:val="28"/>
                <w:szCs w:val="28"/>
                <w:lang w:val="uk-UA" w:eastAsia="uk-UA"/>
              </w:rPr>
              <w:t>крім випадків належності такого оператора до суб’єктів господарювання державного сектору економіки</w:t>
            </w:r>
            <w:r w:rsidRPr="00F06F26">
              <w:rPr>
                <w:rFonts w:ascii="Times New Roman" w:eastAsia="Times New Roman" w:hAnsi="Times New Roman" w:cs="Times New Roman"/>
                <w:sz w:val="28"/>
                <w:szCs w:val="28"/>
                <w:lang w:val="uk-UA" w:eastAsia="uk-UA"/>
              </w:rPr>
              <w:t>.</w:t>
            </w:r>
          </w:p>
          <w:p w14:paraId="151F5062" w14:textId="3DEA6736" w:rsidR="00806204" w:rsidRPr="00940957" w:rsidRDefault="00806204" w:rsidP="00996B2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c>
          <w:tcPr>
            <w:tcW w:w="6804" w:type="dxa"/>
          </w:tcPr>
          <w:p w14:paraId="47E76BC0" w14:textId="77777777" w:rsidR="00A2433C" w:rsidRPr="00940957" w:rsidRDefault="00A2433C" w:rsidP="00A2433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lastRenderedPageBreak/>
              <w:t>Стаття 37. Оператор газорозподільної системи</w:t>
            </w:r>
          </w:p>
          <w:p w14:paraId="141D7467" w14:textId="77777777" w:rsidR="00A2433C" w:rsidRPr="00940957" w:rsidRDefault="00A2433C" w:rsidP="00A2433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6486631F" w14:textId="77777777" w:rsidR="00996B29" w:rsidRDefault="00A2433C" w:rsidP="00A2433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 xml:space="preserve">Газорозподільні системи, власником яких є держава, не можуть знаходитися в користуванні </w:t>
            </w:r>
            <w:r w:rsidRPr="00940957">
              <w:rPr>
                <w:rFonts w:ascii="Times New Roman" w:eastAsia="Times New Roman" w:hAnsi="Times New Roman" w:cs="Times New Roman"/>
                <w:sz w:val="28"/>
                <w:szCs w:val="28"/>
                <w:lang w:val="uk-UA" w:eastAsia="uk-UA"/>
              </w:rPr>
              <w:lastRenderedPageBreak/>
              <w:t>оператора газорозподільної системи на праві господарського відання.</w:t>
            </w:r>
          </w:p>
          <w:p w14:paraId="12959AAB" w14:textId="77777777" w:rsidR="00806204" w:rsidRDefault="00806204" w:rsidP="00A2433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105B5602" w14:textId="77777777" w:rsidR="00806204" w:rsidRDefault="00806204" w:rsidP="00A2433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6D5B8761" w14:textId="51B8BBFE" w:rsidR="00806204" w:rsidRPr="00940957" w:rsidRDefault="00806204" w:rsidP="00A2433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r>
      <w:tr w:rsidR="005A3E49" w:rsidRPr="00DF6D3A" w14:paraId="1DF5F33F" w14:textId="77777777" w:rsidTr="00C076A7">
        <w:trPr>
          <w:gridAfter w:val="1"/>
          <w:wAfter w:w="11" w:type="dxa"/>
        </w:trPr>
        <w:tc>
          <w:tcPr>
            <w:tcW w:w="6799" w:type="dxa"/>
            <w:shd w:val="clear" w:color="auto" w:fill="auto"/>
          </w:tcPr>
          <w:p w14:paraId="37234E50" w14:textId="77777777" w:rsidR="005A3E49" w:rsidRPr="00940957" w:rsidRDefault="005A3E49" w:rsidP="00996B2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lastRenderedPageBreak/>
              <w:t>Стаття 45. Особливості реалізації права власності держави на підземні газосховища</w:t>
            </w:r>
          </w:p>
          <w:p w14:paraId="06E76B8B" w14:textId="77777777" w:rsidR="005A3E49" w:rsidRPr="00940957" w:rsidRDefault="005A3E49" w:rsidP="00996B2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2A832D73" w14:textId="77777777" w:rsidR="005A3E49" w:rsidRPr="00940957" w:rsidRDefault="005A3E49" w:rsidP="00996B2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2. Забороняється:</w:t>
            </w:r>
          </w:p>
          <w:p w14:paraId="675C2CC9" w14:textId="77777777" w:rsidR="005A3E49" w:rsidRPr="00940957" w:rsidRDefault="005A3E49" w:rsidP="00996B2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5B88B01E" w14:textId="1A896D32" w:rsidR="005A3E49" w:rsidRPr="00940957" w:rsidRDefault="005A3E49" w:rsidP="00996B2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 xml:space="preserve">3) відчуження об’єктів державної власності, що використовуються оператором газосховищ у процесі провадження діяльності із зберігання (закачування, відбору) природного газу, а також передача таких об’єктів в управління, концесію, оренду, </w:t>
            </w:r>
            <w:r w:rsidRPr="00F06F26">
              <w:rPr>
                <w:rFonts w:ascii="Times New Roman" w:eastAsia="Times New Roman" w:hAnsi="Times New Roman" w:cs="Times New Roman"/>
                <w:bCs/>
                <w:strike/>
                <w:sz w:val="28"/>
                <w:szCs w:val="28"/>
                <w:lang w:val="uk-UA" w:eastAsia="uk-UA"/>
              </w:rPr>
              <w:t>господарське відання</w:t>
            </w:r>
            <w:r w:rsidRPr="00F06F26">
              <w:rPr>
                <w:rFonts w:ascii="Times New Roman" w:eastAsia="Times New Roman" w:hAnsi="Times New Roman" w:cs="Times New Roman"/>
                <w:sz w:val="28"/>
                <w:szCs w:val="28"/>
                <w:lang w:val="uk-UA" w:eastAsia="uk-UA"/>
              </w:rPr>
              <w:t xml:space="preserve">, </w:t>
            </w:r>
            <w:r w:rsidRPr="00940957">
              <w:rPr>
                <w:rFonts w:ascii="Times New Roman" w:eastAsia="Times New Roman" w:hAnsi="Times New Roman" w:cs="Times New Roman"/>
                <w:sz w:val="28"/>
                <w:szCs w:val="28"/>
                <w:lang w:val="uk-UA" w:eastAsia="uk-UA"/>
              </w:rPr>
              <w:t>до статутного капіталу інших юридичних осіб, крім випадків, якщо така передача здійснюється уповноваженому суб’єкту управління об’єктами державної власності або суб’єкту господарювання, 100 відсотків корпоративних прав у статутному капіталі якого належать державі чи суб’єкту господарювання, 100 відсотків корпоративних прав у статутному капіталі якого належать державі.</w:t>
            </w:r>
          </w:p>
        </w:tc>
        <w:tc>
          <w:tcPr>
            <w:tcW w:w="6804" w:type="dxa"/>
          </w:tcPr>
          <w:p w14:paraId="0095753E" w14:textId="77777777" w:rsidR="005A3E49" w:rsidRPr="00940957" w:rsidRDefault="005A3E49" w:rsidP="005A3E4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45. Особливості реалізації права власності держави на підземні газосховища</w:t>
            </w:r>
          </w:p>
          <w:p w14:paraId="00BF84C6" w14:textId="77777777" w:rsidR="005A3E49" w:rsidRPr="00940957" w:rsidRDefault="005A3E49" w:rsidP="005A3E4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4E554AB7" w14:textId="77777777" w:rsidR="005A3E49" w:rsidRPr="00940957" w:rsidRDefault="005A3E49" w:rsidP="005A3E4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2. Забороняється:</w:t>
            </w:r>
          </w:p>
          <w:p w14:paraId="392028F4" w14:textId="77777777" w:rsidR="005A3E49" w:rsidRPr="00940957" w:rsidRDefault="005A3E49" w:rsidP="005A3E4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25D95747" w14:textId="42EC3AF7" w:rsidR="005A3E49" w:rsidRPr="00940957" w:rsidRDefault="005A3E49" w:rsidP="005A3E4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3) відчуження об’єктів державної власності, що використовуються оператором газосховищ у процесі провадження діяльності із зберігання (закачування, відбору) природного газу, а також передача таких об’єктів в управління, концесію, оренду, до статутного капіталу інших юридичних осіб, крім випадків, якщо така передача здійснюється уповноваженому суб’єкту управління об’єктами державної власності або суб’єкту господарювання, 100 відсотків корпоративних прав у статутному капіталі якого належать державі чи суб’єкту господарювання, 100 відсотків корпоративних прав у статутному капіталі якого належать державі.</w:t>
            </w:r>
          </w:p>
        </w:tc>
      </w:tr>
      <w:tr w:rsidR="0070301D" w:rsidRPr="00DF6D3A" w14:paraId="4CD65073" w14:textId="77777777" w:rsidTr="00C076A7">
        <w:tc>
          <w:tcPr>
            <w:tcW w:w="13614" w:type="dxa"/>
            <w:gridSpan w:val="3"/>
            <w:shd w:val="clear" w:color="auto" w:fill="auto"/>
          </w:tcPr>
          <w:p w14:paraId="373379D9" w14:textId="0A2583B2" w:rsidR="0070301D" w:rsidRPr="00940957" w:rsidRDefault="0070301D"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t>Закон України «</w:t>
            </w:r>
            <w:r w:rsidRPr="00940957">
              <w:rPr>
                <w:rFonts w:ascii="Times New Roman" w:eastAsia="Times New Roman" w:hAnsi="Times New Roman" w:cs="Times New Roman"/>
                <w:b/>
                <w:bCs/>
                <w:sz w:val="28"/>
                <w:szCs w:val="28"/>
                <w:lang w:val="uk-UA" w:eastAsia="uk-UA"/>
              </w:rPr>
              <w:t>Про ринок електричної енергії</w:t>
            </w:r>
            <w:r w:rsidRPr="00940957">
              <w:rPr>
                <w:rFonts w:ascii="Times New Roman" w:eastAsia="Times New Roman" w:hAnsi="Times New Roman" w:cs="Times New Roman"/>
                <w:b/>
                <w:bCs/>
                <w:sz w:val="28"/>
                <w:szCs w:val="28"/>
                <w:lang w:val="uk-UA"/>
              </w:rPr>
              <w:t>»</w:t>
            </w:r>
          </w:p>
        </w:tc>
      </w:tr>
      <w:tr w:rsidR="0070301D" w:rsidRPr="00DF6D3A" w14:paraId="39D08691" w14:textId="77777777" w:rsidTr="00C076A7">
        <w:trPr>
          <w:gridAfter w:val="1"/>
          <w:wAfter w:w="11" w:type="dxa"/>
        </w:trPr>
        <w:tc>
          <w:tcPr>
            <w:tcW w:w="6799" w:type="dxa"/>
            <w:shd w:val="clear" w:color="auto" w:fill="auto"/>
          </w:tcPr>
          <w:p w14:paraId="7FFAF1FA" w14:textId="77777777" w:rsidR="0070301D" w:rsidRPr="00940957" w:rsidRDefault="0070301D"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31. Оператор системи передачі</w:t>
            </w:r>
          </w:p>
          <w:p w14:paraId="0F571F86" w14:textId="77777777" w:rsidR="0070301D" w:rsidRPr="00940957" w:rsidRDefault="0070301D"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295F1E20" w14:textId="77777777" w:rsidR="0070301D" w:rsidRPr="00940957" w:rsidRDefault="0070301D"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4. Забороняється:</w:t>
            </w:r>
          </w:p>
          <w:p w14:paraId="3AD15A93" w14:textId="77777777" w:rsidR="0070301D" w:rsidRPr="00940957" w:rsidRDefault="0070301D"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46F47E43" w14:textId="55AD04E2" w:rsidR="0070301D" w:rsidRPr="00940957" w:rsidRDefault="002E7866"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 xml:space="preserve">3) передача об’єктів державної власності, що використовуються оператором системи передачі у процесі провадження діяльності з передачі електричної енергії, а також підприємствами, установами, </w:t>
            </w:r>
            <w:r w:rsidRPr="00940957">
              <w:rPr>
                <w:rFonts w:ascii="Times New Roman" w:eastAsia="Times New Roman" w:hAnsi="Times New Roman" w:cs="Times New Roman"/>
                <w:sz w:val="28"/>
                <w:szCs w:val="28"/>
                <w:lang w:val="uk-UA" w:eastAsia="uk-UA"/>
              </w:rPr>
              <w:lastRenderedPageBreak/>
              <w:t>організаціями, утвореними внаслідок його реорганізації, в управління, в тому числі в концесію, оренду</w:t>
            </w:r>
            <w:r w:rsidRPr="00F06F26">
              <w:rPr>
                <w:rFonts w:ascii="Times New Roman" w:eastAsia="Times New Roman" w:hAnsi="Times New Roman" w:cs="Times New Roman"/>
                <w:sz w:val="28"/>
                <w:szCs w:val="28"/>
                <w:lang w:val="uk-UA" w:eastAsia="uk-UA"/>
              </w:rPr>
              <w:t xml:space="preserve">, </w:t>
            </w:r>
            <w:r w:rsidRPr="00F06F26">
              <w:rPr>
                <w:rFonts w:ascii="Times New Roman" w:eastAsia="Times New Roman" w:hAnsi="Times New Roman" w:cs="Times New Roman"/>
                <w:bCs/>
                <w:strike/>
                <w:sz w:val="28"/>
                <w:szCs w:val="28"/>
                <w:lang w:val="uk-UA" w:eastAsia="uk-UA"/>
              </w:rPr>
              <w:t>господарське відання</w:t>
            </w:r>
            <w:r w:rsidRPr="00940957">
              <w:rPr>
                <w:rFonts w:ascii="Times New Roman" w:eastAsia="Times New Roman" w:hAnsi="Times New Roman" w:cs="Times New Roman"/>
                <w:sz w:val="28"/>
                <w:szCs w:val="28"/>
                <w:lang w:val="uk-UA" w:eastAsia="uk-UA"/>
              </w:rPr>
              <w:t>, до статутного капіталу інших юридичних осіб, крім випадків, якщо така передача здійснюється уповноваженому суб’єкту управління об’єктами державної власності або суб’єкту господарювання, власником корпоративних прав у статутному капіталі якого є виключно держава.</w:t>
            </w:r>
          </w:p>
        </w:tc>
        <w:tc>
          <w:tcPr>
            <w:tcW w:w="6804" w:type="dxa"/>
          </w:tcPr>
          <w:p w14:paraId="6B1E651F" w14:textId="77777777" w:rsidR="002E7866" w:rsidRPr="00940957" w:rsidRDefault="002E7866" w:rsidP="002E7866">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lastRenderedPageBreak/>
              <w:t>Стаття 31. Оператор системи передачі</w:t>
            </w:r>
          </w:p>
          <w:p w14:paraId="081A3A4B" w14:textId="77777777" w:rsidR="002E7866" w:rsidRPr="00940957" w:rsidRDefault="002E7866" w:rsidP="002E7866">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713B159A" w14:textId="77777777" w:rsidR="002E7866" w:rsidRPr="00940957" w:rsidRDefault="002E7866" w:rsidP="002E7866">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4. Забороняється:</w:t>
            </w:r>
          </w:p>
          <w:p w14:paraId="02B8A44B" w14:textId="77777777" w:rsidR="002E7866" w:rsidRPr="00940957" w:rsidRDefault="002E7866" w:rsidP="002E7866">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5E77ED1E" w14:textId="5014840E" w:rsidR="0070301D" w:rsidRPr="00940957" w:rsidRDefault="002E7866" w:rsidP="002E7866">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 xml:space="preserve">3) передача об’єктів державної власності, що використовуються оператором системи передачі у процесі провадження діяльності з передачі електричної енергії, а також підприємствами, установами, </w:t>
            </w:r>
            <w:r w:rsidRPr="00940957">
              <w:rPr>
                <w:rFonts w:ascii="Times New Roman" w:eastAsia="Times New Roman" w:hAnsi="Times New Roman" w:cs="Times New Roman"/>
                <w:sz w:val="28"/>
                <w:szCs w:val="28"/>
                <w:lang w:val="uk-UA" w:eastAsia="uk-UA"/>
              </w:rPr>
              <w:lastRenderedPageBreak/>
              <w:t>організаціями, утвореними внаслідок його реорганізації, в управління, в тому числі в концесію, оренду, до статутного капіталу інших юридичних осіб, крім випадків, якщо така передача здійснюється уповноваженому суб’єкту управління об’єктами державної власності або суб’єкту господарювання, власником корпоративних прав у статутному капіталі якого є виключно держава.</w:t>
            </w:r>
          </w:p>
        </w:tc>
      </w:tr>
      <w:tr w:rsidR="00C62C18" w:rsidRPr="00DF6D3A" w14:paraId="05C0DC70" w14:textId="77777777" w:rsidTr="00C076A7">
        <w:tc>
          <w:tcPr>
            <w:tcW w:w="13614" w:type="dxa"/>
            <w:gridSpan w:val="3"/>
            <w:shd w:val="clear" w:color="auto" w:fill="auto"/>
          </w:tcPr>
          <w:p w14:paraId="5BE1EFFE" w14:textId="2AB3FFA9" w:rsidR="00C62C18" w:rsidRPr="00940957" w:rsidRDefault="00C62C18"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lastRenderedPageBreak/>
              <w:t>Закон України «</w:t>
            </w:r>
            <w:r w:rsidRPr="00940957">
              <w:rPr>
                <w:rFonts w:ascii="Times New Roman" w:eastAsia="Times New Roman" w:hAnsi="Times New Roman" w:cs="Times New Roman"/>
                <w:b/>
                <w:bCs/>
                <w:sz w:val="28"/>
                <w:szCs w:val="28"/>
                <w:lang w:val="uk-UA" w:eastAsia="uk-UA"/>
              </w:rPr>
              <w:t>Про питну воду, питне водопостачання та водовідведення</w:t>
            </w:r>
            <w:r w:rsidRPr="00940957">
              <w:rPr>
                <w:rFonts w:ascii="Times New Roman" w:eastAsia="Times New Roman" w:hAnsi="Times New Roman" w:cs="Times New Roman"/>
                <w:b/>
                <w:bCs/>
                <w:sz w:val="28"/>
                <w:szCs w:val="28"/>
                <w:lang w:val="uk-UA"/>
              </w:rPr>
              <w:t>»</w:t>
            </w:r>
          </w:p>
        </w:tc>
      </w:tr>
      <w:tr w:rsidR="00C62C18" w:rsidRPr="00DF6D3A" w14:paraId="357B4861" w14:textId="77777777" w:rsidTr="00C076A7">
        <w:trPr>
          <w:gridAfter w:val="1"/>
          <w:wAfter w:w="11" w:type="dxa"/>
        </w:trPr>
        <w:tc>
          <w:tcPr>
            <w:tcW w:w="6799" w:type="dxa"/>
            <w:shd w:val="clear" w:color="auto" w:fill="auto"/>
          </w:tcPr>
          <w:p w14:paraId="3BE9F391" w14:textId="77777777" w:rsidR="00C62C18" w:rsidRPr="00940957" w:rsidRDefault="0008734F"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19. Надання послуг з питного водопостачання та централізованого водовідведення</w:t>
            </w:r>
          </w:p>
          <w:p w14:paraId="4C0F3CC5" w14:textId="77777777" w:rsidR="0008734F" w:rsidRPr="00940957" w:rsidRDefault="0008734F"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3E18A38D" w14:textId="77777777" w:rsidR="0008734F" w:rsidRDefault="0008734F"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підприємствами, установами або організаціями, у повному господарському віданні або оперативному управлінні яких перебуває житловий фонд і до обов</w:t>
            </w:r>
            <w:r w:rsidR="00A764A4" w:rsidRPr="00940957">
              <w:rPr>
                <w:rFonts w:ascii="Times New Roman" w:eastAsia="Times New Roman" w:hAnsi="Times New Roman" w:cs="Times New Roman"/>
                <w:sz w:val="28"/>
                <w:szCs w:val="28"/>
                <w:lang w:val="uk-UA" w:eastAsia="uk-UA"/>
              </w:rPr>
              <w:t>’</w:t>
            </w:r>
            <w:r w:rsidRPr="00940957">
              <w:rPr>
                <w:rFonts w:ascii="Times New Roman" w:eastAsia="Times New Roman" w:hAnsi="Times New Roman" w:cs="Times New Roman"/>
                <w:sz w:val="28"/>
                <w:szCs w:val="28"/>
                <w:lang w:val="uk-UA" w:eastAsia="uk-UA"/>
              </w:rPr>
              <w:t>язків яких належить надання споживачам послуг з питного водопостачання та/або централізованого водовідведення;</w:t>
            </w:r>
          </w:p>
          <w:p w14:paraId="4F7C4B33" w14:textId="7C0F795C" w:rsidR="00B03970" w:rsidRPr="00940957" w:rsidRDefault="00B03970"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c>
          <w:tcPr>
            <w:tcW w:w="6804" w:type="dxa"/>
          </w:tcPr>
          <w:p w14:paraId="37D594C8" w14:textId="77777777" w:rsidR="0008734F" w:rsidRPr="00940957" w:rsidRDefault="0008734F" w:rsidP="0008734F">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19. Надання послуг з питного водопостачання та централізованого водовідведення</w:t>
            </w:r>
          </w:p>
          <w:p w14:paraId="17B983C4" w14:textId="77777777" w:rsidR="0008734F" w:rsidRPr="00940957" w:rsidRDefault="0008734F" w:rsidP="0008734F">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62B53D7D" w14:textId="1C99FCC1" w:rsidR="00C62C18" w:rsidRDefault="005663C7" w:rsidP="00C076A7">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lang w:val="uk-UA" w:eastAsia="uk-UA"/>
              </w:rPr>
            </w:pPr>
            <w:r w:rsidRPr="005663C7">
              <w:rPr>
                <w:rFonts w:ascii="Times New Roman" w:eastAsia="Times New Roman" w:hAnsi="Times New Roman" w:cs="Times New Roman"/>
                <w:color w:val="000000"/>
                <w:sz w:val="28"/>
                <w:szCs w:val="28"/>
                <w:lang w:val="uk-UA" w:eastAsia="uk-UA"/>
              </w:rPr>
              <w:t>юридичними особами на праві власності, іншому речовому праві, за договорами оренди чи управління, у яких перебуває житловий фонд і до обов’язків яких належить надання споживачам послуг з питного водопостачання та/або централізованого водовідведення;</w:t>
            </w:r>
          </w:p>
          <w:p w14:paraId="0EE655EE" w14:textId="2C511829" w:rsidR="00B03970" w:rsidRPr="00940957" w:rsidRDefault="00B03970"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color w:val="000000"/>
                <w:sz w:val="28"/>
                <w:szCs w:val="28"/>
                <w:lang w:val="uk-UA" w:eastAsia="uk-UA"/>
              </w:rPr>
              <w:t>…</w:t>
            </w:r>
          </w:p>
        </w:tc>
      </w:tr>
      <w:tr w:rsidR="003A6511" w:rsidRPr="00DF6D3A" w14:paraId="1E1178CE" w14:textId="77777777" w:rsidTr="00C076A7">
        <w:tc>
          <w:tcPr>
            <w:tcW w:w="13614" w:type="dxa"/>
            <w:gridSpan w:val="3"/>
            <w:shd w:val="clear" w:color="auto" w:fill="auto"/>
          </w:tcPr>
          <w:p w14:paraId="0B1E222B" w14:textId="71759080" w:rsidR="003A6511" w:rsidRPr="00940957" w:rsidRDefault="003A6511"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t>Закон України «</w:t>
            </w:r>
            <w:r w:rsidRPr="00940957">
              <w:rPr>
                <w:rFonts w:ascii="Times New Roman" w:eastAsia="Times New Roman" w:hAnsi="Times New Roman" w:cs="Times New Roman"/>
                <w:b/>
                <w:bCs/>
                <w:sz w:val="28"/>
                <w:szCs w:val="28"/>
                <w:lang w:val="uk-UA" w:eastAsia="uk-UA"/>
              </w:rPr>
              <w:t>Про органи самоорганізації населення</w:t>
            </w:r>
            <w:r w:rsidRPr="00940957">
              <w:rPr>
                <w:rFonts w:ascii="Times New Roman" w:eastAsia="Times New Roman" w:hAnsi="Times New Roman" w:cs="Times New Roman"/>
                <w:b/>
                <w:bCs/>
                <w:sz w:val="28"/>
                <w:szCs w:val="28"/>
                <w:lang w:val="uk-UA"/>
              </w:rPr>
              <w:t>»</w:t>
            </w:r>
          </w:p>
        </w:tc>
      </w:tr>
      <w:tr w:rsidR="003A6511" w:rsidRPr="00DF6D3A" w14:paraId="1239FDCF" w14:textId="77777777" w:rsidTr="00C076A7">
        <w:trPr>
          <w:gridAfter w:val="1"/>
          <w:wAfter w:w="11" w:type="dxa"/>
        </w:trPr>
        <w:tc>
          <w:tcPr>
            <w:tcW w:w="6799" w:type="dxa"/>
            <w:shd w:val="clear" w:color="auto" w:fill="auto"/>
          </w:tcPr>
          <w:p w14:paraId="620FA6FA" w14:textId="77777777" w:rsidR="004B5C53" w:rsidRPr="00940957" w:rsidRDefault="004B5C53" w:rsidP="004B5C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17. Матеріальна основа діяльності органу самоорганізації населення</w:t>
            </w:r>
          </w:p>
          <w:p w14:paraId="0D85A09C" w14:textId="77777777" w:rsidR="004B5C53" w:rsidRPr="00940957" w:rsidRDefault="004B5C53" w:rsidP="004B5C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0FEED6FB" w14:textId="77777777" w:rsidR="003A6511" w:rsidRDefault="004B5C53" w:rsidP="004B5C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Матеріальною основою діяльності органу самоорганізації населення є майно, передане йому радою в оперативне управління.</w:t>
            </w:r>
          </w:p>
          <w:p w14:paraId="58BA0FEF" w14:textId="77777777" w:rsidR="005663C7" w:rsidRDefault="005663C7" w:rsidP="004B5C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750218DD" w14:textId="77777777" w:rsidR="005663C7" w:rsidRDefault="005663C7" w:rsidP="004B5C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6C80DCB4" w14:textId="77777777" w:rsidR="005663C7" w:rsidRDefault="005663C7" w:rsidP="004B5C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269FE080" w14:textId="77777777" w:rsidR="005663C7" w:rsidRDefault="005663C7" w:rsidP="004B5C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7060EE0E" w14:textId="6CF493AB" w:rsidR="005663C7" w:rsidRPr="00940957" w:rsidRDefault="005663C7" w:rsidP="004B5C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c>
          <w:tcPr>
            <w:tcW w:w="6804" w:type="dxa"/>
          </w:tcPr>
          <w:p w14:paraId="04C8822D" w14:textId="77777777" w:rsidR="004B5C53" w:rsidRPr="00940957" w:rsidRDefault="004B5C53" w:rsidP="004B5C53">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17. Матеріальна основа діяльності органу самоорганізації населення</w:t>
            </w:r>
          </w:p>
          <w:p w14:paraId="1CDA7EC6" w14:textId="77777777" w:rsidR="003A6511" w:rsidRPr="00940957" w:rsidRDefault="003A6511"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3EEDDB9F" w14:textId="77777777" w:rsidR="004B5C53" w:rsidRDefault="005663C7"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5663C7">
              <w:rPr>
                <w:rFonts w:ascii="Times New Roman" w:eastAsia="Times New Roman" w:hAnsi="Times New Roman" w:cs="Times New Roman"/>
                <w:sz w:val="28"/>
                <w:szCs w:val="28"/>
                <w:lang w:val="uk-UA" w:eastAsia="uk-UA"/>
              </w:rPr>
              <w:t>Органи самоорганізації населення можуть набувати право власності на майно, передане їм у власність, та на майно, набуте ними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p>
          <w:p w14:paraId="63FD9495" w14:textId="17360F1F" w:rsidR="005663C7" w:rsidRPr="00940957" w:rsidRDefault="005663C7"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r>
      <w:tr w:rsidR="006C185C" w:rsidRPr="00DF6D3A" w14:paraId="76DD80DE" w14:textId="77777777" w:rsidTr="00C076A7">
        <w:tc>
          <w:tcPr>
            <w:tcW w:w="13614" w:type="dxa"/>
            <w:gridSpan w:val="3"/>
            <w:shd w:val="clear" w:color="auto" w:fill="auto"/>
          </w:tcPr>
          <w:p w14:paraId="16452D09" w14:textId="18BFABA9" w:rsidR="006C185C" w:rsidRPr="00940957" w:rsidRDefault="006C185C" w:rsidP="00C076A7">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lastRenderedPageBreak/>
              <w:t>Закон України «</w:t>
            </w:r>
            <w:r w:rsidRPr="00940957">
              <w:rPr>
                <w:rFonts w:ascii="Times New Roman" w:eastAsia="Times New Roman" w:hAnsi="Times New Roman" w:cs="Times New Roman"/>
                <w:b/>
                <w:bCs/>
                <w:sz w:val="28"/>
                <w:szCs w:val="28"/>
                <w:lang w:val="uk-UA" w:eastAsia="uk-UA"/>
              </w:rPr>
              <w:t>Про Український культурний фонд</w:t>
            </w:r>
            <w:r w:rsidRPr="00940957">
              <w:rPr>
                <w:rFonts w:ascii="Times New Roman" w:eastAsia="Times New Roman" w:hAnsi="Times New Roman" w:cs="Times New Roman"/>
                <w:b/>
                <w:bCs/>
                <w:sz w:val="28"/>
                <w:szCs w:val="28"/>
                <w:lang w:val="uk-UA"/>
              </w:rPr>
              <w:t>»</w:t>
            </w:r>
          </w:p>
        </w:tc>
      </w:tr>
      <w:tr w:rsidR="006C185C" w:rsidRPr="00DF6D3A" w14:paraId="0729FD3E" w14:textId="77777777" w:rsidTr="00C076A7">
        <w:trPr>
          <w:gridAfter w:val="1"/>
          <w:wAfter w:w="11" w:type="dxa"/>
        </w:trPr>
        <w:tc>
          <w:tcPr>
            <w:tcW w:w="6799" w:type="dxa"/>
            <w:shd w:val="clear" w:color="auto" w:fill="auto"/>
          </w:tcPr>
          <w:p w14:paraId="1DD5A3EF" w14:textId="77777777" w:rsidR="006C185C" w:rsidRPr="00940957" w:rsidRDefault="006C185C"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1. Статус Українського культурного фонду</w:t>
            </w:r>
          </w:p>
          <w:p w14:paraId="3A4E4352" w14:textId="77777777" w:rsidR="006C185C" w:rsidRPr="00940957" w:rsidRDefault="006C185C"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17B9DC60" w14:textId="77777777" w:rsidR="006C185C" w:rsidRDefault="006C185C"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2. Український культурний фонд є юридичною особою публічного права, має відокремлене майно, яке є об’єктом права державної власності і перебуває в оперативному управлінні Українського культурного фонду.</w:t>
            </w:r>
          </w:p>
          <w:p w14:paraId="50481A54" w14:textId="77777777" w:rsidR="005471A2" w:rsidRDefault="005471A2"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7926DEFB" w14:textId="77777777" w:rsidR="005471A2" w:rsidRDefault="005471A2"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6345348C" w14:textId="77777777" w:rsidR="005471A2" w:rsidRDefault="005471A2"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1A53D9BC" w14:textId="73064646" w:rsidR="005471A2" w:rsidRPr="00940957" w:rsidRDefault="005471A2"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c>
          <w:tcPr>
            <w:tcW w:w="6804" w:type="dxa"/>
          </w:tcPr>
          <w:p w14:paraId="38473C15" w14:textId="77777777" w:rsidR="006C185C" w:rsidRPr="00940957" w:rsidRDefault="006C185C" w:rsidP="006C185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Стаття 1. Статус Українського культурного фонду</w:t>
            </w:r>
          </w:p>
          <w:p w14:paraId="1FD8BC69" w14:textId="77777777" w:rsidR="006C185C" w:rsidRPr="00940957" w:rsidRDefault="006C185C" w:rsidP="006C185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940957">
              <w:rPr>
                <w:rFonts w:ascii="Times New Roman" w:eastAsia="Times New Roman" w:hAnsi="Times New Roman" w:cs="Times New Roman"/>
                <w:sz w:val="28"/>
                <w:szCs w:val="28"/>
                <w:lang w:val="uk-UA" w:eastAsia="uk-UA"/>
              </w:rPr>
              <w:t>…</w:t>
            </w:r>
          </w:p>
          <w:p w14:paraId="5AC74F80" w14:textId="77777777" w:rsidR="006C185C" w:rsidRDefault="005471A2"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5471A2">
              <w:rPr>
                <w:rFonts w:ascii="Times New Roman" w:eastAsia="Times New Roman" w:hAnsi="Times New Roman" w:cs="Times New Roman"/>
                <w:sz w:val="28"/>
                <w:szCs w:val="28"/>
                <w:lang w:val="uk-UA" w:eastAsia="uk-UA"/>
              </w:rPr>
              <w:t>2. Український культурний фонд є юридичною особою публічного права. Український культурний фонд може набувати право власності на майно, передане йому у власність, та на майно, набуте ним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управління ним відповідно до укладених договорів.</w:t>
            </w:r>
          </w:p>
          <w:p w14:paraId="45AFDFD0" w14:textId="6B9394A1" w:rsidR="005471A2" w:rsidRPr="00940957" w:rsidRDefault="005471A2" w:rsidP="00C076A7">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r>
      <w:tr w:rsidR="00454796" w:rsidRPr="00DF6D3A" w14:paraId="44CC7D96" w14:textId="77777777" w:rsidTr="00ED5B78">
        <w:tc>
          <w:tcPr>
            <w:tcW w:w="13614" w:type="dxa"/>
            <w:gridSpan w:val="3"/>
            <w:shd w:val="clear" w:color="auto" w:fill="auto"/>
          </w:tcPr>
          <w:p w14:paraId="5CB91E4E" w14:textId="7E52BC91" w:rsidR="00454796" w:rsidRPr="00940957" w:rsidRDefault="00454796" w:rsidP="00ED5B78">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940957">
              <w:rPr>
                <w:rFonts w:ascii="Times New Roman" w:eastAsia="Calibri" w:hAnsi="Times New Roman" w:cs="Times New Roman"/>
                <w:b/>
                <w:bCs/>
                <w:color w:val="000000" w:themeColor="text1"/>
                <w:sz w:val="28"/>
                <w:szCs w:val="28"/>
                <w:lang w:val="uk-UA" w:eastAsia="uk-UA"/>
              </w:rPr>
              <w:t>Закон України «</w:t>
            </w:r>
            <w:r w:rsidRPr="00454796">
              <w:rPr>
                <w:rFonts w:ascii="Times New Roman" w:eastAsia="Times New Roman" w:hAnsi="Times New Roman" w:cs="Times New Roman"/>
                <w:b/>
                <w:bCs/>
                <w:sz w:val="28"/>
                <w:szCs w:val="28"/>
                <w:lang w:val="uk-UA" w:eastAsia="uk-UA"/>
              </w:rPr>
              <w:t>Про управління об’єктами державної власності</w:t>
            </w:r>
            <w:r w:rsidRPr="00940957">
              <w:rPr>
                <w:rFonts w:ascii="Times New Roman" w:eastAsia="Times New Roman" w:hAnsi="Times New Roman" w:cs="Times New Roman"/>
                <w:b/>
                <w:bCs/>
                <w:sz w:val="28"/>
                <w:szCs w:val="28"/>
                <w:lang w:val="uk-UA"/>
              </w:rPr>
              <w:t>»</w:t>
            </w:r>
          </w:p>
        </w:tc>
      </w:tr>
      <w:tr w:rsidR="00454796" w:rsidRPr="00940957" w14:paraId="47622CC2" w14:textId="77777777" w:rsidTr="00ED5B78">
        <w:trPr>
          <w:gridAfter w:val="1"/>
          <w:wAfter w:w="11" w:type="dxa"/>
        </w:trPr>
        <w:tc>
          <w:tcPr>
            <w:tcW w:w="6799" w:type="dxa"/>
            <w:shd w:val="clear" w:color="auto" w:fill="auto"/>
          </w:tcPr>
          <w:p w14:paraId="799A5B1D" w14:textId="3F7C3481" w:rsidR="00454796" w:rsidRDefault="004C692C"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4C692C">
              <w:rPr>
                <w:rFonts w:ascii="Times New Roman" w:eastAsia="Times New Roman" w:hAnsi="Times New Roman" w:cs="Times New Roman"/>
                <w:sz w:val="28"/>
                <w:szCs w:val="28"/>
                <w:lang w:val="uk-UA" w:eastAsia="uk-UA"/>
              </w:rPr>
              <w:t>Стаття 1. Поняття управління об</w:t>
            </w:r>
            <w:r w:rsidR="0082350E">
              <w:rPr>
                <w:rFonts w:ascii="Times New Roman" w:eastAsia="Times New Roman" w:hAnsi="Times New Roman" w:cs="Times New Roman"/>
                <w:sz w:val="28"/>
                <w:szCs w:val="28"/>
                <w:lang w:val="uk-UA" w:eastAsia="uk-UA"/>
              </w:rPr>
              <w:t>’</w:t>
            </w:r>
            <w:r w:rsidRPr="004C692C">
              <w:rPr>
                <w:rFonts w:ascii="Times New Roman" w:eastAsia="Times New Roman" w:hAnsi="Times New Roman" w:cs="Times New Roman"/>
                <w:sz w:val="28"/>
                <w:szCs w:val="28"/>
                <w:lang w:val="uk-UA" w:eastAsia="uk-UA"/>
              </w:rPr>
              <w:t>єктами державної власності</w:t>
            </w:r>
          </w:p>
          <w:p w14:paraId="465D100D" w14:textId="77777777" w:rsidR="004C692C" w:rsidRDefault="004C692C"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p w14:paraId="0877D1C9" w14:textId="77777777" w:rsidR="004C692C" w:rsidRDefault="004C692C"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7264C344" w14:textId="7B3DAF37" w:rsidR="004C692C" w:rsidRPr="00940957" w:rsidRDefault="004C692C"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відсутня</w:t>
            </w:r>
          </w:p>
        </w:tc>
        <w:tc>
          <w:tcPr>
            <w:tcW w:w="6804" w:type="dxa"/>
          </w:tcPr>
          <w:p w14:paraId="4256F52E" w14:textId="0FA19D9E" w:rsidR="004C692C" w:rsidRDefault="004C692C" w:rsidP="004C692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4C692C">
              <w:rPr>
                <w:rFonts w:ascii="Times New Roman" w:eastAsia="Times New Roman" w:hAnsi="Times New Roman" w:cs="Times New Roman"/>
                <w:sz w:val="28"/>
                <w:szCs w:val="28"/>
                <w:lang w:val="uk-UA" w:eastAsia="uk-UA"/>
              </w:rPr>
              <w:t>Стаття 1. Поняття управління об</w:t>
            </w:r>
            <w:r w:rsidR="0082350E">
              <w:rPr>
                <w:rFonts w:ascii="Times New Roman" w:eastAsia="Times New Roman" w:hAnsi="Times New Roman" w:cs="Times New Roman"/>
                <w:sz w:val="28"/>
                <w:szCs w:val="28"/>
                <w:lang w:val="uk-UA" w:eastAsia="uk-UA"/>
              </w:rPr>
              <w:t>’</w:t>
            </w:r>
            <w:r w:rsidRPr="004C692C">
              <w:rPr>
                <w:rFonts w:ascii="Times New Roman" w:eastAsia="Times New Roman" w:hAnsi="Times New Roman" w:cs="Times New Roman"/>
                <w:sz w:val="28"/>
                <w:szCs w:val="28"/>
                <w:lang w:val="uk-UA" w:eastAsia="uk-UA"/>
              </w:rPr>
              <w:t>єктами державної власності</w:t>
            </w:r>
          </w:p>
          <w:p w14:paraId="1D08C9F8" w14:textId="77777777" w:rsidR="004C692C" w:rsidRDefault="004C692C" w:rsidP="004C692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p w14:paraId="7538E3EA" w14:textId="77777777" w:rsidR="00454796" w:rsidRDefault="00454796"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p>
          <w:p w14:paraId="266D3A4C" w14:textId="1657F0B4" w:rsidR="004C692C" w:rsidRPr="00940957" w:rsidRDefault="004C692C"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4C692C">
              <w:rPr>
                <w:rFonts w:ascii="Times New Roman" w:eastAsia="Times New Roman" w:hAnsi="Times New Roman" w:cs="Times New Roman"/>
                <w:sz w:val="28"/>
                <w:szCs w:val="28"/>
                <w:lang w:val="uk-UA" w:eastAsia="uk-UA"/>
              </w:rPr>
              <w:t>2. Кабінет Міністрів України та інші суб’єкти управління об’єктами державної власності відповідно до цього Закону, Цивільного кодексу України та інших законів України здійснюють управління суб’єктами державного сектору економіки - юридичними особами, державна частка у статутному капіталі яких перевищує п’ятдесят відсотків чи становить величину, яка забезпечує державі право вирішального впливу на господарську діяльність цих суб’єктів.</w:t>
            </w:r>
          </w:p>
        </w:tc>
      </w:tr>
      <w:tr w:rsidR="006E407F" w:rsidRPr="00940957" w14:paraId="67395501" w14:textId="77777777" w:rsidTr="00ED5B78">
        <w:trPr>
          <w:gridAfter w:val="1"/>
          <w:wAfter w:w="11" w:type="dxa"/>
        </w:trPr>
        <w:tc>
          <w:tcPr>
            <w:tcW w:w="6799" w:type="dxa"/>
            <w:shd w:val="clear" w:color="auto" w:fill="auto"/>
          </w:tcPr>
          <w:p w14:paraId="50B2C742" w14:textId="77777777" w:rsidR="006E407F" w:rsidRDefault="002157C8"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2157C8">
              <w:rPr>
                <w:rFonts w:ascii="Times New Roman" w:eastAsia="Times New Roman" w:hAnsi="Times New Roman" w:cs="Times New Roman"/>
                <w:sz w:val="28"/>
                <w:szCs w:val="28"/>
                <w:lang w:val="uk-UA" w:eastAsia="uk-UA"/>
              </w:rPr>
              <w:t>Стаття 5. Повноваження Кабінету Міністрів України у сфері управління об'єктами державної власності</w:t>
            </w:r>
          </w:p>
          <w:p w14:paraId="7BD7AD10" w14:textId="77777777" w:rsidR="002157C8" w:rsidRDefault="002157C8"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p w14:paraId="2130E0C7" w14:textId="108CB167" w:rsidR="002157C8" w:rsidRDefault="002157C8"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2157C8">
              <w:rPr>
                <w:rFonts w:ascii="Times New Roman" w:eastAsia="Times New Roman" w:hAnsi="Times New Roman" w:cs="Times New Roman"/>
                <w:sz w:val="28"/>
                <w:szCs w:val="28"/>
                <w:lang w:val="uk-UA" w:eastAsia="uk-UA"/>
              </w:rPr>
              <w:lastRenderedPageBreak/>
              <w:t>2. Здійснюючи управління об</w:t>
            </w:r>
            <w:r>
              <w:rPr>
                <w:rFonts w:ascii="Times New Roman" w:eastAsia="Times New Roman" w:hAnsi="Times New Roman" w:cs="Times New Roman"/>
                <w:sz w:val="28"/>
                <w:szCs w:val="28"/>
                <w:lang w:val="uk-UA" w:eastAsia="uk-UA"/>
              </w:rPr>
              <w:t>’</w:t>
            </w:r>
            <w:r w:rsidRPr="002157C8">
              <w:rPr>
                <w:rFonts w:ascii="Times New Roman" w:eastAsia="Times New Roman" w:hAnsi="Times New Roman" w:cs="Times New Roman"/>
                <w:sz w:val="28"/>
                <w:szCs w:val="28"/>
                <w:lang w:val="uk-UA" w:eastAsia="uk-UA"/>
              </w:rPr>
              <w:t>єктами державної власності, Кабінет Міністрів України:</w:t>
            </w:r>
          </w:p>
          <w:p w14:paraId="3279D56D" w14:textId="77777777" w:rsidR="002157C8" w:rsidRDefault="002157C8"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p w14:paraId="0D94ABC3" w14:textId="77777777" w:rsidR="002157C8" w:rsidRDefault="002157C8"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2157C8">
              <w:rPr>
                <w:rFonts w:ascii="Times New Roman" w:eastAsia="Times New Roman" w:hAnsi="Times New Roman" w:cs="Times New Roman"/>
                <w:sz w:val="28"/>
                <w:szCs w:val="28"/>
                <w:lang w:val="uk-UA" w:eastAsia="uk-UA"/>
              </w:rPr>
              <w:t>18) визначає порядок:</w:t>
            </w:r>
          </w:p>
          <w:p w14:paraId="4E22A8CA" w14:textId="77777777" w:rsidR="002157C8" w:rsidRDefault="002157C8"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p w14:paraId="1AA1AC08" w14:textId="77777777" w:rsidR="002157C8" w:rsidRDefault="002157C8"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2157C8">
              <w:rPr>
                <w:rFonts w:ascii="Times New Roman" w:eastAsia="Times New Roman" w:hAnsi="Times New Roman" w:cs="Times New Roman"/>
                <w:sz w:val="28"/>
                <w:szCs w:val="28"/>
                <w:lang w:val="uk-UA" w:eastAsia="uk-UA"/>
              </w:rPr>
              <w:t>г) конкурсного відбору керівників суб’єктів господарювання державного сектору економіки;</w:t>
            </w:r>
          </w:p>
          <w:p w14:paraId="3C414389" w14:textId="352AE818" w:rsidR="004B2679" w:rsidRPr="004C692C" w:rsidRDefault="004B2679"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c>
          <w:tcPr>
            <w:tcW w:w="6804" w:type="dxa"/>
          </w:tcPr>
          <w:p w14:paraId="6E595F5C" w14:textId="77777777" w:rsidR="004B2679" w:rsidRDefault="004B2679" w:rsidP="004B267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2157C8">
              <w:rPr>
                <w:rFonts w:ascii="Times New Roman" w:eastAsia="Times New Roman" w:hAnsi="Times New Roman" w:cs="Times New Roman"/>
                <w:sz w:val="28"/>
                <w:szCs w:val="28"/>
                <w:lang w:val="uk-UA" w:eastAsia="uk-UA"/>
              </w:rPr>
              <w:lastRenderedPageBreak/>
              <w:t>Стаття 5. Повноваження Кабінету Міністрів України у сфері управління об'єктами державної власності</w:t>
            </w:r>
          </w:p>
          <w:p w14:paraId="75AC3FCF" w14:textId="77777777" w:rsidR="004B2679" w:rsidRDefault="004B2679" w:rsidP="004B267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p w14:paraId="6C18DDE9" w14:textId="77777777" w:rsidR="004B2679" w:rsidRDefault="004B2679" w:rsidP="004B267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2157C8">
              <w:rPr>
                <w:rFonts w:ascii="Times New Roman" w:eastAsia="Times New Roman" w:hAnsi="Times New Roman" w:cs="Times New Roman"/>
                <w:sz w:val="28"/>
                <w:szCs w:val="28"/>
                <w:lang w:val="uk-UA" w:eastAsia="uk-UA"/>
              </w:rPr>
              <w:lastRenderedPageBreak/>
              <w:t>2. Здійснюючи управління об</w:t>
            </w:r>
            <w:r>
              <w:rPr>
                <w:rFonts w:ascii="Times New Roman" w:eastAsia="Times New Roman" w:hAnsi="Times New Roman" w:cs="Times New Roman"/>
                <w:sz w:val="28"/>
                <w:szCs w:val="28"/>
                <w:lang w:val="uk-UA" w:eastAsia="uk-UA"/>
              </w:rPr>
              <w:t>’</w:t>
            </w:r>
            <w:r w:rsidRPr="002157C8">
              <w:rPr>
                <w:rFonts w:ascii="Times New Roman" w:eastAsia="Times New Roman" w:hAnsi="Times New Roman" w:cs="Times New Roman"/>
                <w:sz w:val="28"/>
                <w:szCs w:val="28"/>
                <w:lang w:val="uk-UA" w:eastAsia="uk-UA"/>
              </w:rPr>
              <w:t>єктами державної власності, Кабінет Міністрів України:</w:t>
            </w:r>
          </w:p>
          <w:p w14:paraId="11061B46" w14:textId="77777777" w:rsidR="004B2679" w:rsidRDefault="004B2679" w:rsidP="004B267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p w14:paraId="32510800" w14:textId="77777777" w:rsidR="004B2679" w:rsidRDefault="004B2679" w:rsidP="004B267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2157C8">
              <w:rPr>
                <w:rFonts w:ascii="Times New Roman" w:eastAsia="Times New Roman" w:hAnsi="Times New Roman" w:cs="Times New Roman"/>
                <w:sz w:val="28"/>
                <w:szCs w:val="28"/>
                <w:lang w:val="uk-UA" w:eastAsia="uk-UA"/>
              </w:rPr>
              <w:t>18) визначає порядок:</w:t>
            </w:r>
          </w:p>
          <w:p w14:paraId="69ACAAFC" w14:textId="77777777" w:rsidR="004B2679" w:rsidRDefault="004B2679" w:rsidP="004B267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p w14:paraId="20286E39" w14:textId="77777777" w:rsidR="004B2679" w:rsidRPr="004B2679" w:rsidRDefault="004B2679" w:rsidP="004B2679">
            <w:pPr>
              <w:pBdr>
                <w:top w:val="nil"/>
                <w:left w:val="nil"/>
                <w:bottom w:val="nil"/>
                <w:right w:val="nil"/>
                <w:between w:val="nil"/>
              </w:pBdr>
              <w:spacing w:after="0"/>
              <w:ind w:firstLine="709"/>
              <w:jc w:val="both"/>
              <w:rPr>
                <w:rFonts w:ascii="Times New Roman" w:eastAsia="Times New Roman" w:hAnsi="Times New Roman" w:cs="Times New Roman"/>
                <w:strike/>
                <w:sz w:val="28"/>
                <w:szCs w:val="28"/>
                <w:lang w:val="uk-UA" w:eastAsia="uk-UA"/>
              </w:rPr>
            </w:pPr>
            <w:r w:rsidRPr="004B2679">
              <w:rPr>
                <w:rFonts w:ascii="Times New Roman" w:eastAsia="Times New Roman" w:hAnsi="Times New Roman" w:cs="Times New Roman"/>
                <w:strike/>
                <w:sz w:val="28"/>
                <w:szCs w:val="28"/>
                <w:lang w:val="uk-UA" w:eastAsia="uk-UA"/>
              </w:rPr>
              <w:t>г) конкурсного відбору керівників суб’єктів господарювання державного сектору економіки;</w:t>
            </w:r>
          </w:p>
          <w:p w14:paraId="2EC8C4F9" w14:textId="4A195108" w:rsidR="006E407F" w:rsidRPr="004C692C" w:rsidRDefault="004B2679" w:rsidP="004B267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r>
      <w:tr w:rsidR="00035824" w:rsidRPr="00940957" w14:paraId="1DB57297" w14:textId="77777777" w:rsidTr="00ED5B78">
        <w:trPr>
          <w:gridAfter w:val="1"/>
          <w:wAfter w:w="11" w:type="dxa"/>
        </w:trPr>
        <w:tc>
          <w:tcPr>
            <w:tcW w:w="6799" w:type="dxa"/>
            <w:shd w:val="clear" w:color="auto" w:fill="auto"/>
          </w:tcPr>
          <w:p w14:paraId="06D218F2" w14:textId="6AE1BEC8" w:rsidR="00035824" w:rsidRPr="002157C8" w:rsidRDefault="00035824"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lastRenderedPageBreak/>
              <w:t>відсутня</w:t>
            </w:r>
          </w:p>
        </w:tc>
        <w:tc>
          <w:tcPr>
            <w:tcW w:w="6804" w:type="dxa"/>
          </w:tcPr>
          <w:p w14:paraId="1037B977" w14:textId="688182AE" w:rsidR="00EB5B36" w:rsidRDefault="00EB5B36" w:rsidP="004B267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p w14:paraId="4513A533" w14:textId="2E0746CC" w:rsidR="00630519" w:rsidRPr="002157C8" w:rsidRDefault="00035824" w:rsidP="004B267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035824">
              <w:rPr>
                <w:rFonts w:ascii="Times New Roman" w:eastAsia="Times New Roman" w:hAnsi="Times New Roman" w:cs="Times New Roman"/>
                <w:sz w:val="28"/>
                <w:szCs w:val="28"/>
                <w:lang w:val="uk-UA" w:eastAsia="uk-UA"/>
              </w:rPr>
              <w:t>я</w:t>
            </w:r>
            <w:r w:rsidRPr="00035824">
              <w:rPr>
                <w:rFonts w:ascii="Times New Roman" w:eastAsia="Times New Roman" w:hAnsi="Times New Roman" w:cs="Times New Roman"/>
                <w:sz w:val="28"/>
                <w:szCs w:val="28"/>
                <w:vertAlign w:val="superscript"/>
                <w:lang w:val="uk-UA" w:eastAsia="uk-UA"/>
              </w:rPr>
              <w:t>2</w:t>
            </w:r>
            <w:r w:rsidRPr="00035824">
              <w:rPr>
                <w:rFonts w:ascii="Times New Roman" w:eastAsia="Times New Roman" w:hAnsi="Times New Roman" w:cs="Times New Roman"/>
                <w:sz w:val="28"/>
                <w:szCs w:val="28"/>
                <w:lang w:val="uk-UA" w:eastAsia="uk-UA"/>
              </w:rPr>
              <w:t xml:space="preserve">) порядок передачі майна (його частини), що раніше було закріплено за державним чи комунальним підприємством на праві оперативного управління чи господарського відання до статутних капіталів господарських товариств </w:t>
            </w:r>
            <w:r w:rsidR="00C97463">
              <w:rPr>
                <w:rFonts w:ascii="Times New Roman" w:eastAsia="Times New Roman" w:hAnsi="Times New Roman" w:cs="Times New Roman"/>
                <w:sz w:val="28"/>
                <w:szCs w:val="28"/>
                <w:lang w:val="uk-UA" w:eastAsia="uk-UA"/>
              </w:rPr>
              <w:t>–</w:t>
            </w:r>
            <w:r w:rsidRPr="00035824">
              <w:rPr>
                <w:rFonts w:ascii="Times New Roman" w:eastAsia="Times New Roman" w:hAnsi="Times New Roman" w:cs="Times New Roman"/>
                <w:sz w:val="28"/>
                <w:szCs w:val="28"/>
                <w:lang w:val="uk-UA" w:eastAsia="uk-UA"/>
              </w:rPr>
              <w:t xml:space="preserve"> правонаступників</w:t>
            </w:r>
            <w:r w:rsidR="00764FD9">
              <w:rPr>
                <w:rFonts w:ascii="Times New Roman" w:eastAsia="Times New Roman" w:hAnsi="Times New Roman" w:cs="Times New Roman"/>
                <w:sz w:val="28"/>
                <w:szCs w:val="28"/>
                <w:lang w:val="uk-UA" w:eastAsia="uk-UA"/>
              </w:rPr>
              <w:t>;</w:t>
            </w:r>
          </w:p>
        </w:tc>
      </w:tr>
      <w:tr w:rsidR="006E407F" w:rsidRPr="00940957" w14:paraId="60D7A8F7" w14:textId="77777777" w:rsidTr="00ED5B78">
        <w:trPr>
          <w:gridAfter w:val="1"/>
          <w:wAfter w:w="11" w:type="dxa"/>
        </w:trPr>
        <w:tc>
          <w:tcPr>
            <w:tcW w:w="6799" w:type="dxa"/>
            <w:shd w:val="clear" w:color="auto" w:fill="auto"/>
          </w:tcPr>
          <w:p w14:paraId="5BA499F1" w14:textId="6820F39E" w:rsidR="006E407F" w:rsidRPr="004C692C" w:rsidRDefault="0075594E"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відсутня</w:t>
            </w:r>
          </w:p>
        </w:tc>
        <w:tc>
          <w:tcPr>
            <w:tcW w:w="6804" w:type="dxa"/>
          </w:tcPr>
          <w:p w14:paraId="54B28CFD" w14:textId="73A26CF4" w:rsidR="006E407F" w:rsidRPr="004C692C" w:rsidRDefault="0075594E" w:rsidP="00764FD9">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75594E">
              <w:rPr>
                <w:rFonts w:ascii="Times New Roman" w:eastAsia="Times New Roman" w:hAnsi="Times New Roman" w:cs="Times New Roman"/>
                <w:sz w:val="28"/>
                <w:szCs w:val="28"/>
                <w:lang w:val="uk-UA" w:eastAsia="uk-UA"/>
              </w:rPr>
              <w:t>28) затверджує типові умови договору управління та типові умови договору оренди, за яким передається майно, що раніше було закріплено за державним чи комунальним підприємством на праві оперативного управління чи господарського відання, господарському товариству – правонаступнику;</w:t>
            </w:r>
          </w:p>
        </w:tc>
      </w:tr>
      <w:tr w:rsidR="006E407F" w:rsidRPr="00940957" w14:paraId="7BF0DF30" w14:textId="77777777" w:rsidTr="00ED5B78">
        <w:trPr>
          <w:gridAfter w:val="1"/>
          <w:wAfter w:w="11" w:type="dxa"/>
        </w:trPr>
        <w:tc>
          <w:tcPr>
            <w:tcW w:w="6799" w:type="dxa"/>
            <w:shd w:val="clear" w:color="auto" w:fill="auto"/>
          </w:tcPr>
          <w:p w14:paraId="701BE34A" w14:textId="4FA4BF0B" w:rsidR="006E407F" w:rsidRPr="004C692C" w:rsidRDefault="0075594E"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відсутня</w:t>
            </w:r>
          </w:p>
        </w:tc>
        <w:tc>
          <w:tcPr>
            <w:tcW w:w="6804" w:type="dxa"/>
          </w:tcPr>
          <w:p w14:paraId="78EB74E8" w14:textId="135473D8" w:rsidR="006E407F" w:rsidRPr="004C692C" w:rsidRDefault="0075594E" w:rsidP="004C692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75594E">
              <w:rPr>
                <w:rFonts w:ascii="Times New Roman" w:eastAsia="Times New Roman" w:hAnsi="Times New Roman" w:cs="Times New Roman"/>
                <w:sz w:val="28"/>
                <w:szCs w:val="28"/>
                <w:lang w:val="uk-UA" w:eastAsia="uk-UA"/>
              </w:rPr>
              <w:t>29) затверджує порядок злиття державного підприємства з господарським товариством, приєднання державного підприємства до господарського товариства, перетворення державного підприємства в господарське товариство;»</w:t>
            </w:r>
          </w:p>
        </w:tc>
      </w:tr>
      <w:tr w:rsidR="006E407F" w:rsidRPr="00940957" w14:paraId="7ED0BEB6" w14:textId="77777777" w:rsidTr="00ED5B78">
        <w:trPr>
          <w:gridAfter w:val="1"/>
          <w:wAfter w:w="11" w:type="dxa"/>
        </w:trPr>
        <w:tc>
          <w:tcPr>
            <w:tcW w:w="6799" w:type="dxa"/>
            <w:shd w:val="clear" w:color="auto" w:fill="auto"/>
          </w:tcPr>
          <w:p w14:paraId="3B0916A4" w14:textId="1D43AE87" w:rsidR="006E407F" w:rsidRPr="004C692C" w:rsidRDefault="00515829"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відсутня</w:t>
            </w:r>
          </w:p>
        </w:tc>
        <w:tc>
          <w:tcPr>
            <w:tcW w:w="6804" w:type="dxa"/>
          </w:tcPr>
          <w:p w14:paraId="66B6686B" w14:textId="6B61536D" w:rsidR="006E407F" w:rsidRPr="004C692C" w:rsidRDefault="00515829" w:rsidP="004C692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515829">
              <w:rPr>
                <w:rFonts w:ascii="Times New Roman" w:eastAsia="Times New Roman" w:hAnsi="Times New Roman" w:cs="Times New Roman"/>
                <w:sz w:val="28"/>
                <w:szCs w:val="28"/>
                <w:lang w:val="uk-UA" w:eastAsia="uk-UA"/>
              </w:rPr>
              <w:t>30) затверджує методику встановлення плати за управління державним майном;</w:t>
            </w:r>
          </w:p>
        </w:tc>
      </w:tr>
      <w:tr w:rsidR="006E407F" w:rsidRPr="00940957" w14:paraId="458FBFB9" w14:textId="77777777" w:rsidTr="00ED5B78">
        <w:trPr>
          <w:gridAfter w:val="1"/>
          <w:wAfter w:w="11" w:type="dxa"/>
        </w:trPr>
        <w:tc>
          <w:tcPr>
            <w:tcW w:w="6799" w:type="dxa"/>
            <w:shd w:val="clear" w:color="auto" w:fill="auto"/>
          </w:tcPr>
          <w:p w14:paraId="023B472B" w14:textId="1F67B08E" w:rsidR="006E407F" w:rsidRPr="004C692C" w:rsidRDefault="00634B90"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відсутня</w:t>
            </w:r>
          </w:p>
        </w:tc>
        <w:tc>
          <w:tcPr>
            <w:tcW w:w="6804" w:type="dxa"/>
          </w:tcPr>
          <w:p w14:paraId="3725F0B2" w14:textId="070ACAB5" w:rsidR="006E407F" w:rsidRPr="004C692C" w:rsidRDefault="00634B90" w:rsidP="004C692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634B90">
              <w:rPr>
                <w:rFonts w:ascii="Times New Roman" w:eastAsia="Times New Roman" w:hAnsi="Times New Roman" w:cs="Times New Roman"/>
                <w:sz w:val="28"/>
                <w:szCs w:val="28"/>
                <w:lang w:val="uk-UA" w:eastAsia="uk-UA"/>
              </w:rPr>
              <w:t>31) затверджує порядок передачі державного майна в управління за договором управління державним майном;</w:t>
            </w:r>
          </w:p>
        </w:tc>
      </w:tr>
      <w:tr w:rsidR="006E407F" w:rsidRPr="00940957" w14:paraId="56211234" w14:textId="77777777" w:rsidTr="00ED5B78">
        <w:trPr>
          <w:gridAfter w:val="1"/>
          <w:wAfter w:w="11" w:type="dxa"/>
        </w:trPr>
        <w:tc>
          <w:tcPr>
            <w:tcW w:w="6799" w:type="dxa"/>
            <w:shd w:val="clear" w:color="auto" w:fill="auto"/>
          </w:tcPr>
          <w:p w14:paraId="44FF197E" w14:textId="765C87D8" w:rsidR="006E407F" w:rsidRPr="004C692C" w:rsidRDefault="00634B90"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відсутня</w:t>
            </w:r>
          </w:p>
        </w:tc>
        <w:tc>
          <w:tcPr>
            <w:tcW w:w="6804" w:type="dxa"/>
          </w:tcPr>
          <w:p w14:paraId="0981DDA7" w14:textId="3EDC7398" w:rsidR="006E407F" w:rsidRPr="004C692C" w:rsidRDefault="00634B90" w:rsidP="004C692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634B90">
              <w:rPr>
                <w:rFonts w:ascii="Times New Roman" w:eastAsia="Times New Roman" w:hAnsi="Times New Roman" w:cs="Times New Roman"/>
                <w:sz w:val="28"/>
                <w:szCs w:val="28"/>
                <w:lang w:val="uk-UA" w:eastAsia="uk-UA"/>
              </w:rPr>
              <w:t>32) затверджує типовий Порядок проведення конкурсного відбору керівників суб’єктів господарювання державного сектору еко</w:t>
            </w:r>
            <w:r>
              <w:rPr>
                <w:rFonts w:ascii="Times New Roman" w:eastAsia="Times New Roman" w:hAnsi="Times New Roman" w:cs="Times New Roman"/>
                <w:sz w:val="28"/>
                <w:szCs w:val="28"/>
                <w:lang w:val="uk-UA" w:eastAsia="uk-UA"/>
              </w:rPr>
              <w:t>номіки.</w:t>
            </w:r>
          </w:p>
        </w:tc>
      </w:tr>
      <w:tr w:rsidR="006E407F" w:rsidRPr="00940957" w14:paraId="38AE7253" w14:textId="77777777" w:rsidTr="00ED5B78">
        <w:trPr>
          <w:gridAfter w:val="1"/>
          <w:wAfter w:w="11" w:type="dxa"/>
        </w:trPr>
        <w:tc>
          <w:tcPr>
            <w:tcW w:w="6799" w:type="dxa"/>
            <w:shd w:val="clear" w:color="auto" w:fill="auto"/>
          </w:tcPr>
          <w:p w14:paraId="301C25DB" w14:textId="77777777" w:rsidR="006E407F" w:rsidRDefault="00ED5B78"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ED5B78">
              <w:rPr>
                <w:rFonts w:ascii="Times New Roman" w:eastAsia="Times New Roman" w:hAnsi="Times New Roman" w:cs="Times New Roman"/>
                <w:sz w:val="28"/>
                <w:szCs w:val="28"/>
                <w:lang w:val="uk-UA" w:eastAsia="uk-UA"/>
              </w:rPr>
              <w:lastRenderedPageBreak/>
              <w:t>Стаття 6. Повноваження уповноважених органів управління</w:t>
            </w:r>
          </w:p>
          <w:p w14:paraId="0ADA541C" w14:textId="1B2C31E7" w:rsidR="008D16A4" w:rsidRDefault="008D16A4"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8D16A4">
              <w:rPr>
                <w:rFonts w:ascii="Times New Roman" w:eastAsia="Times New Roman" w:hAnsi="Times New Roman" w:cs="Times New Roman"/>
                <w:sz w:val="28"/>
                <w:szCs w:val="28"/>
                <w:lang w:val="uk-UA" w:eastAsia="uk-UA"/>
              </w:rPr>
              <w:t>1. Уповноважені органи управління відповідно до покладених на них завдань:</w:t>
            </w:r>
          </w:p>
          <w:p w14:paraId="09831DF3" w14:textId="2AF0DA5C" w:rsidR="008D16A4" w:rsidRDefault="008D16A4"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p w14:paraId="39B12C14" w14:textId="669AA93A" w:rsidR="00035824" w:rsidRPr="004C692C" w:rsidRDefault="00E71A3F" w:rsidP="00E71A3F">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відсутня</w:t>
            </w:r>
          </w:p>
        </w:tc>
        <w:tc>
          <w:tcPr>
            <w:tcW w:w="6804" w:type="dxa"/>
          </w:tcPr>
          <w:p w14:paraId="78DC75A3" w14:textId="77777777" w:rsidR="00E71A3F" w:rsidRDefault="00E71A3F" w:rsidP="00E71A3F">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ED5B78">
              <w:rPr>
                <w:rFonts w:ascii="Times New Roman" w:eastAsia="Times New Roman" w:hAnsi="Times New Roman" w:cs="Times New Roman"/>
                <w:sz w:val="28"/>
                <w:szCs w:val="28"/>
                <w:lang w:val="uk-UA" w:eastAsia="uk-UA"/>
              </w:rPr>
              <w:t>Стаття 6. Повноваження уповноважених органів управління</w:t>
            </w:r>
          </w:p>
          <w:p w14:paraId="3C99F6CF" w14:textId="77777777" w:rsidR="00E71A3F" w:rsidRDefault="00E71A3F" w:rsidP="00E71A3F">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8D16A4">
              <w:rPr>
                <w:rFonts w:ascii="Times New Roman" w:eastAsia="Times New Roman" w:hAnsi="Times New Roman" w:cs="Times New Roman"/>
                <w:sz w:val="28"/>
                <w:szCs w:val="28"/>
                <w:lang w:val="uk-UA" w:eastAsia="uk-UA"/>
              </w:rPr>
              <w:t>1. Уповноважені органи управління відповідно до покладених на них завдань:</w:t>
            </w:r>
          </w:p>
          <w:p w14:paraId="799E4221" w14:textId="77777777" w:rsidR="00E71A3F" w:rsidRDefault="00E71A3F" w:rsidP="00E71A3F">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p w14:paraId="2C03A336" w14:textId="77777777" w:rsidR="006E407F" w:rsidRDefault="00E71A3F" w:rsidP="00E71A3F">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E71A3F">
              <w:rPr>
                <w:rFonts w:ascii="Times New Roman" w:eastAsia="Times New Roman" w:hAnsi="Times New Roman" w:cs="Times New Roman"/>
                <w:sz w:val="28"/>
                <w:szCs w:val="28"/>
                <w:lang w:val="uk-UA" w:eastAsia="uk-UA"/>
              </w:rPr>
              <w:t>20</w:t>
            </w:r>
            <w:r w:rsidRPr="00E71A3F">
              <w:rPr>
                <w:rFonts w:ascii="Times New Roman" w:eastAsia="Times New Roman" w:hAnsi="Times New Roman" w:cs="Times New Roman"/>
                <w:sz w:val="28"/>
                <w:szCs w:val="28"/>
                <w:vertAlign w:val="superscript"/>
                <w:lang w:val="uk-UA" w:eastAsia="uk-UA"/>
              </w:rPr>
              <w:t>6</w:t>
            </w:r>
            <w:r w:rsidRPr="00E71A3F">
              <w:rPr>
                <w:rFonts w:ascii="Times New Roman" w:eastAsia="Times New Roman" w:hAnsi="Times New Roman" w:cs="Times New Roman"/>
                <w:sz w:val="28"/>
                <w:szCs w:val="28"/>
                <w:lang w:val="uk-UA" w:eastAsia="uk-UA"/>
              </w:rPr>
              <w:t>) відповідно до закону укладають договори управління державним майном;</w:t>
            </w:r>
          </w:p>
          <w:p w14:paraId="5CF4DC25" w14:textId="6622DBAB" w:rsidR="00140381" w:rsidRPr="004C692C" w:rsidRDefault="00140381" w:rsidP="00E71A3F">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r>
      <w:tr w:rsidR="006E407F" w:rsidRPr="00940957" w14:paraId="19875667" w14:textId="77777777" w:rsidTr="00ED5B78">
        <w:trPr>
          <w:gridAfter w:val="1"/>
          <w:wAfter w:w="11" w:type="dxa"/>
        </w:trPr>
        <w:tc>
          <w:tcPr>
            <w:tcW w:w="6799" w:type="dxa"/>
            <w:shd w:val="clear" w:color="auto" w:fill="auto"/>
          </w:tcPr>
          <w:p w14:paraId="2DE33B6E" w14:textId="31DF78AA" w:rsidR="006E407F" w:rsidRPr="004C692C" w:rsidRDefault="00140381"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відсутня</w:t>
            </w:r>
          </w:p>
        </w:tc>
        <w:tc>
          <w:tcPr>
            <w:tcW w:w="6804" w:type="dxa"/>
          </w:tcPr>
          <w:p w14:paraId="290CF197" w14:textId="77777777" w:rsidR="006E407F" w:rsidRDefault="00140381" w:rsidP="004C692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140381">
              <w:rPr>
                <w:rFonts w:ascii="Times New Roman" w:eastAsia="Times New Roman" w:hAnsi="Times New Roman" w:cs="Times New Roman"/>
                <w:sz w:val="28"/>
                <w:szCs w:val="28"/>
                <w:lang w:val="uk-UA" w:eastAsia="uk-UA"/>
              </w:rPr>
              <w:t>32</w:t>
            </w:r>
            <w:r w:rsidRPr="00140381">
              <w:rPr>
                <w:rFonts w:ascii="Times New Roman" w:eastAsia="Times New Roman" w:hAnsi="Times New Roman" w:cs="Times New Roman"/>
                <w:sz w:val="28"/>
                <w:szCs w:val="28"/>
                <w:vertAlign w:val="superscript"/>
                <w:lang w:val="uk-UA" w:eastAsia="uk-UA"/>
              </w:rPr>
              <w:t>1</w:t>
            </w:r>
            <w:r w:rsidRPr="00140381">
              <w:rPr>
                <w:rFonts w:ascii="Times New Roman" w:eastAsia="Times New Roman" w:hAnsi="Times New Roman" w:cs="Times New Roman"/>
                <w:sz w:val="28"/>
                <w:szCs w:val="28"/>
                <w:lang w:val="uk-UA" w:eastAsia="uk-UA"/>
              </w:rPr>
              <w:t>) здійснюють контроль за ефективним управлінням державним майном управителями з якими укладено договори управління державним майном;</w:t>
            </w:r>
          </w:p>
          <w:p w14:paraId="016BA436" w14:textId="2AD3AF20" w:rsidR="00140381" w:rsidRPr="004C692C" w:rsidRDefault="00140381" w:rsidP="004C692C">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p>
        </w:tc>
      </w:tr>
      <w:tr w:rsidR="004577DA" w:rsidRPr="00940957" w14:paraId="6500F5C4" w14:textId="77777777" w:rsidTr="00ED5B78">
        <w:trPr>
          <w:gridAfter w:val="1"/>
          <w:wAfter w:w="11" w:type="dxa"/>
        </w:trPr>
        <w:tc>
          <w:tcPr>
            <w:tcW w:w="6799" w:type="dxa"/>
            <w:shd w:val="clear" w:color="auto" w:fill="auto"/>
          </w:tcPr>
          <w:p w14:paraId="57735B51" w14:textId="7CEAFF2A" w:rsidR="004577DA" w:rsidRPr="004C692C" w:rsidRDefault="004577DA" w:rsidP="00ED5B78">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відсутня</w:t>
            </w:r>
          </w:p>
        </w:tc>
        <w:tc>
          <w:tcPr>
            <w:tcW w:w="6804" w:type="dxa"/>
          </w:tcPr>
          <w:p w14:paraId="2631E9E6" w14:textId="03BF3E66" w:rsidR="004577DA" w:rsidRPr="004577DA" w:rsidRDefault="004577DA" w:rsidP="004577DA">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4577DA">
              <w:rPr>
                <w:rFonts w:ascii="Times New Roman" w:eastAsia="Times New Roman" w:hAnsi="Times New Roman" w:cs="Times New Roman"/>
                <w:sz w:val="28"/>
                <w:szCs w:val="28"/>
                <w:lang w:val="uk-UA" w:eastAsia="uk-UA"/>
              </w:rPr>
              <w:t>Стаття 11</w:t>
            </w:r>
            <w:r w:rsidRPr="004577DA">
              <w:rPr>
                <w:rFonts w:ascii="Times New Roman" w:eastAsia="Times New Roman" w:hAnsi="Times New Roman" w:cs="Times New Roman"/>
                <w:sz w:val="28"/>
                <w:szCs w:val="28"/>
                <w:vertAlign w:val="superscript"/>
                <w:lang w:val="uk-UA" w:eastAsia="uk-UA"/>
              </w:rPr>
              <w:t>5</w:t>
            </w:r>
            <w:r w:rsidR="005F0C28">
              <w:rPr>
                <w:rFonts w:ascii="Times New Roman" w:eastAsia="Times New Roman" w:hAnsi="Times New Roman" w:cs="Times New Roman"/>
                <w:sz w:val="28"/>
                <w:szCs w:val="28"/>
                <w:lang w:val="uk-UA" w:eastAsia="uk-UA"/>
              </w:rPr>
              <w:t xml:space="preserve"> </w:t>
            </w:r>
            <w:r w:rsidRPr="004577DA">
              <w:rPr>
                <w:rFonts w:ascii="Times New Roman" w:eastAsia="Times New Roman" w:hAnsi="Times New Roman" w:cs="Times New Roman"/>
                <w:sz w:val="28"/>
                <w:szCs w:val="28"/>
                <w:lang w:val="uk-UA" w:eastAsia="uk-UA"/>
              </w:rPr>
              <w:t xml:space="preserve">Правові основи управління </w:t>
            </w:r>
            <w:r w:rsidR="005F0C28">
              <w:rPr>
                <w:rFonts w:ascii="Times New Roman" w:eastAsia="Times New Roman" w:hAnsi="Times New Roman" w:cs="Times New Roman"/>
                <w:sz w:val="28"/>
                <w:szCs w:val="28"/>
                <w:lang w:val="uk-UA" w:eastAsia="uk-UA"/>
              </w:rPr>
              <w:t>державним та комунальним майном</w:t>
            </w:r>
          </w:p>
          <w:p w14:paraId="63E6E084" w14:textId="77777777" w:rsidR="004577DA" w:rsidRPr="004577DA" w:rsidRDefault="004577DA" w:rsidP="004577DA">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4577DA">
              <w:rPr>
                <w:rFonts w:ascii="Times New Roman" w:eastAsia="Times New Roman" w:hAnsi="Times New Roman" w:cs="Times New Roman"/>
                <w:sz w:val="28"/>
                <w:szCs w:val="28"/>
                <w:lang w:val="uk-UA" w:eastAsia="uk-UA"/>
              </w:rPr>
              <w:t>1.  Суб’єкт управління об’єктами державної та комунальної власності (установник управління) за договором можуть передати другій стороні (управителю) на певний строк в управління державне майно відповідно до умов, визначених у договорі.</w:t>
            </w:r>
          </w:p>
          <w:p w14:paraId="2B4003A1" w14:textId="77777777" w:rsidR="004577DA" w:rsidRPr="004577DA" w:rsidRDefault="004577DA" w:rsidP="004577DA">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4577DA">
              <w:rPr>
                <w:rFonts w:ascii="Times New Roman" w:eastAsia="Times New Roman" w:hAnsi="Times New Roman" w:cs="Times New Roman"/>
                <w:sz w:val="28"/>
                <w:szCs w:val="28"/>
                <w:lang w:val="uk-UA" w:eastAsia="uk-UA"/>
              </w:rPr>
              <w:t>Договір управління державним та комунальним майном не може містити умов за яких у управителя чи третіх осіб може виникнути право власності або право довірчої власності на передане в управління майно.</w:t>
            </w:r>
          </w:p>
          <w:p w14:paraId="51D80736" w14:textId="77777777" w:rsidR="004577DA" w:rsidRPr="004577DA" w:rsidRDefault="004577DA" w:rsidP="004577DA">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4577DA">
              <w:rPr>
                <w:rFonts w:ascii="Times New Roman" w:eastAsia="Times New Roman" w:hAnsi="Times New Roman" w:cs="Times New Roman"/>
                <w:sz w:val="28"/>
                <w:szCs w:val="28"/>
                <w:lang w:val="uk-UA" w:eastAsia="uk-UA"/>
              </w:rPr>
              <w:t xml:space="preserve">2. Договір управління державним та комунальним майном може бути оплатним або безоплатним. </w:t>
            </w:r>
          </w:p>
          <w:p w14:paraId="679986A5" w14:textId="77777777" w:rsidR="004577DA" w:rsidRPr="004577DA" w:rsidRDefault="004577DA" w:rsidP="004577DA">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4577DA">
              <w:rPr>
                <w:rFonts w:ascii="Times New Roman" w:eastAsia="Times New Roman" w:hAnsi="Times New Roman" w:cs="Times New Roman"/>
                <w:sz w:val="28"/>
                <w:szCs w:val="28"/>
                <w:lang w:val="uk-UA" w:eastAsia="uk-UA"/>
              </w:rPr>
              <w:t xml:space="preserve">3. Об’єкти державної та комунальної власності передаються в управління за результатами проведення аукціону в електронній торговій системі в порядку, що визначений для укладення договорів оренди державного та комунального майна, крім випадків передачі в управління майна, що раніше було закріплено за державним чи комунальним </w:t>
            </w:r>
            <w:r w:rsidRPr="004577DA">
              <w:rPr>
                <w:rFonts w:ascii="Times New Roman" w:eastAsia="Times New Roman" w:hAnsi="Times New Roman" w:cs="Times New Roman"/>
                <w:sz w:val="28"/>
                <w:szCs w:val="28"/>
                <w:lang w:val="uk-UA" w:eastAsia="uk-UA"/>
              </w:rPr>
              <w:lastRenderedPageBreak/>
              <w:t>підприємством на праві оперативного управління чи господарського відання, господарському товариству – правонаступнику.</w:t>
            </w:r>
          </w:p>
          <w:p w14:paraId="07CF5497" w14:textId="77777777" w:rsidR="004577DA" w:rsidRPr="004577DA" w:rsidRDefault="004577DA" w:rsidP="004577DA">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4577DA">
              <w:rPr>
                <w:rFonts w:ascii="Times New Roman" w:eastAsia="Times New Roman" w:hAnsi="Times New Roman" w:cs="Times New Roman"/>
                <w:sz w:val="28"/>
                <w:szCs w:val="28"/>
                <w:lang w:val="uk-UA" w:eastAsia="uk-UA"/>
              </w:rPr>
              <w:t>4. Не можуть бути управителями державного майна:</w:t>
            </w:r>
          </w:p>
          <w:p w14:paraId="37ECE6DE" w14:textId="77777777" w:rsidR="004577DA" w:rsidRPr="004577DA" w:rsidRDefault="004577DA" w:rsidP="004577DA">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4577DA">
              <w:rPr>
                <w:rFonts w:ascii="Times New Roman" w:eastAsia="Times New Roman" w:hAnsi="Times New Roman" w:cs="Times New Roman"/>
                <w:sz w:val="28"/>
                <w:szCs w:val="28"/>
                <w:lang w:val="uk-UA" w:eastAsia="uk-UA"/>
              </w:rPr>
              <w:t>фізичні та юридичні особи, стосовно яких застосовано спеціальні економічні та інші обмежувальні заходи (санкції) відповідно до Закону України "Про санкції", а також пов’язані з ними особи;</w:t>
            </w:r>
          </w:p>
          <w:p w14:paraId="1661AD77" w14:textId="77777777" w:rsidR="004577DA" w:rsidRPr="004577DA" w:rsidRDefault="004577DA" w:rsidP="004577DA">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4577DA">
              <w:rPr>
                <w:rFonts w:ascii="Times New Roman" w:eastAsia="Times New Roman" w:hAnsi="Times New Roman" w:cs="Times New Roman"/>
                <w:sz w:val="28"/>
                <w:szCs w:val="28"/>
                <w:lang w:val="uk-UA" w:eastAsia="uk-UA"/>
              </w:rPr>
              <w:t>юридичні особи, інформація про бенефіціарних власників яких не розкрита в порушення вимог Закону України «Про державну реєстрацію юридичних осіб, фізичних осіб - підприємців та громадських формувань»;</w:t>
            </w:r>
          </w:p>
          <w:p w14:paraId="3C486767" w14:textId="77777777" w:rsidR="004577DA" w:rsidRPr="004577DA" w:rsidRDefault="004577DA" w:rsidP="004577DA">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4577DA">
              <w:rPr>
                <w:rFonts w:ascii="Times New Roman" w:eastAsia="Times New Roman" w:hAnsi="Times New Roman" w:cs="Times New Roman"/>
                <w:sz w:val="28"/>
                <w:szCs w:val="28"/>
                <w:lang w:val="uk-UA" w:eastAsia="uk-UA"/>
              </w:rPr>
              <w:t>юридичні особи, зареєстровані в державах, включених FATF до списку держав, що не співпрацюють у сфері протидії відмиванню доходів, одержаних злочинним шляхом, а також юридичні особи, 50 і більше відсотків статутного капіталу яких належать прямо або опосередковано таким особам;</w:t>
            </w:r>
          </w:p>
          <w:p w14:paraId="40B3A499" w14:textId="77777777" w:rsidR="004577DA" w:rsidRPr="004577DA" w:rsidRDefault="004577DA" w:rsidP="004577DA">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sidRPr="004577DA">
              <w:rPr>
                <w:rFonts w:ascii="Times New Roman" w:eastAsia="Times New Roman" w:hAnsi="Times New Roman" w:cs="Times New Roman"/>
                <w:sz w:val="28"/>
                <w:szCs w:val="28"/>
                <w:lang w:val="uk-UA" w:eastAsia="uk-UA"/>
              </w:rPr>
              <w:t>юридичні особи щодо яких відкрито провадження у справі про банкрутство  або щодо яких прийнято рішення про їх припинення процесі припинення.</w:t>
            </w:r>
          </w:p>
          <w:p w14:paraId="7F8323CA" w14:textId="779BD682" w:rsidR="004577DA" w:rsidRPr="004C692C" w:rsidRDefault="004577DA" w:rsidP="004577DA">
            <w:pPr>
              <w:pBdr>
                <w:top w:val="nil"/>
                <w:left w:val="nil"/>
                <w:bottom w:val="nil"/>
                <w:right w:val="nil"/>
                <w:between w:val="nil"/>
              </w:pBdr>
              <w:spacing w:after="0"/>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5</w:t>
            </w:r>
            <w:r w:rsidRPr="004577DA">
              <w:rPr>
                <w:rFonts w:ascii="Times New Roman" w:eastAsia="Times New Roman" w:hAnsi="Times New Roman" w:cs="Times New Roman"/>
                <w:sz w:val="28"/>
                <w:szCs w:val="28"/>
                <w:lang w:val="uk-UA" w:eastAsia="uk-UA"/>
              </w:rPr>
              <w:t>. Суб’єкт управління об’єктами державної власності здійснює контроль за використанням та збереженням майна переданого ним в управління.</w:t>
            </w:r>
          </w:p>
        </w:tc>
      </w:tr>
    </w:tbl>
    <w:p w14:paraId="1D2C3401" w14:textId="77777777" w:rsidR="00145F3D" w:rsidRPr="004C692C" w:rsidRDefault="00145F3D" w:rsidP="00AA3AEA">
      <w:pPr>
        <w:shd w:val="clear" w:color="auto" w:fill="FFFFFF" w:themeFill="background1"/>
        <w:spacing w:line="360" w:lineRule="auto"/>
        <w:rPr>
          <w:rFonts w:ascii="Times New Roman" w:hAnsi="Times New Roman" w:cs="Times New Roman"/>
          <w:color w:val="000000" w:themeColor="text1"/>
          <w:sz w:val="28"/>
          <w:szCs w:val="28"/>
          <w:lang w:val="uk-UA"/>
        </w:rPr>
      </w:pPr>
    </w:p>
    <w:p w14:paraId="3CDEDE29" w14:textId="3A03F507" w:rsidR="00C076A7" w:rsidRPr="003106D3" w:rsidRDefault="00CE0911" w:rsidP="003106D3">
      <w:pPr>
        <w:tabs>
          <w:tab w:val="left" w:pos="7938"/>
        </w:tabs>
        <w:spacing w:after="0"/>
        <w:ind w:right="-598"/>
        <w:rPr>
          <w:rFonts w:ascii="Times New Roman" w:hAnsi="Times New Roman" w:cs="Times New Roman"/>
          <w:b/>
          <w:bCs/>
          <w:sz w:val="28"/>
          <w:szCs w:val="28"/>
          <w:lang w:val="uk-UA"/>
        </w:rPr>
      </w:pPr>
      <w:r w:rsidRPr="00C94FA8">
        <w:rPr>
          <w:rFonts w:ascii="Times New Roman" w:hAnsi="Times New Roman" w:cs="Times New Roman"/>
          <w:b/>
          <w:color w:val="000000" w:themeColor="text1"/>
          <w:sz w:val="28"/>
          <w:szCs w:val="28"/>
          <w:lang w:val="uk-UA"/>
        </w:rPr>
        <w:t xml:space="preserve">Народні депутати </w:t>
      </w:r>
      <w:r w:rsidRPr="00940957">
        <w:rPr>
          <w:rFonts w:ascii="Times New Roman" w:hAnsi="Times New Roman" w:cs="Times New Roman"/>
          <w:b/>
          <w:sz w:val="28"/>
          <w:szCs w:val="28"/>
          <w:lang w:val="uk-UA"/>
        </w:rPr>
        <w:t>України</w:t>
      </w:r>
      <w:r w:rsidRPr="00940957">
        <w:rPr>
          <w:rFonts w:ascii="Times New Roman" w:hAnsi="Times New Roman" w:cs="Times New Roman"/>
          <w:b/>
          <w:sz w:val="28"/>
          <w:szCs w:val="28"/>
          <w:lang w:val="uk-UA"/>
        </w:rPr>
        <w:tab/>
      </w:r>
      <w:r w:rsidRPr="00940957">
        <w:rPr>
          <w:rFonts w:ascii="Times New Roman" w:hAnsi="Times New Roman" w:cs="Times New Roman"/>
          <w:b/>
          <w:sz w:val="28"/>
          <w:szCs w:val="28"/>
          <w:lang w:val="uk-UA"/>
        </w:rPr>
        <w:tab/>
      </w:r>
      <w:r w:rsidRPr="00940957">
        <w:rPr>
          <w:rFonts w:ascii="Times New Roman" w:hAnsi="Times New Roman" w:cs="Times New Roman"/>
          <w:b/>
          <w:sz w:val="28"/>
          <w:szCs w:val="28"/>
          <w:lang w:val="uk-UA"/>
        </w:rPr>
        <w:tab/>
      </w:r>
      <w:r w:rsidRPr="00940957">
        <w:rPr>
          <w:rFonts w:ascii="Times New Roman" w:hAnsi="Times New Roman" w:cs="Times New Roman"/>
          <w:b/>
          <w:sz w:val="28"/>
          <w:szCs w:val="28"/>
          <w:lang w:val="uk-UA"/>
        </w:rPr>
        <w:tab/>
      </w:r>
      <w:r w:rsidRPr="00940957">
        <w:rPr>
          <w:rFonts w:ascii="Times New Roman" w:hAnsi="Times New Roman" w:cs="Times New Roman"/>
          <w:b/>
          <w:sz w:val="28"/>
          <w:szCs w:val="28"/>
          <w:lang w:val="uk-UA"/>
        </w:rPr>
        <w:tab/>
      </w:r>
      <w:r w:rsidRPr="00940957">
        <w:rPr>
          <w:rFonts w:ascii="Times New Roman" w:hAnsi="Times New Roman" w:cs="Times New Roman"/>
          <w:b/>
          <w:sz w:val="28"/>
          <w:szCs w:val="28"/>
          <w:lang w:val="uk-UA"/>
        </w:rPr>
        <w:tab/>
      </w:r>
      <w:r w:rsidRPr="00940957">
        <w:rPr>
          <w:rStyle w:val="st42"/>
          <w:b/>
          <w:sz w:val="28"/>
          <w:szCs w:val="28"/>
          <w:lang w:val="uk-UA"/>
        </w:rPr>
        <w:t>Стефанчук Р.О.</w:t>
      </w:r>
      <w:r w:rsidRPr="00940957">
        <w:rPr>
          <w:rFonts w:ascii="Times New Roman" w:hAnsi="Times New Roman" w:cs="Times New Roman"/>
          <w:b/>
          <w:sz w:val="28"/>
          <w:szCs w:val="28"/>
          <w:lang w:val="uk-UA"/>
        </w:rPr>
        <w:tab/>
      </w:r>
      <w:r w:rsidRPr="00940957">
        <w:rPr>
          <w:rFonts w:ascii="Times New Roman" w:hAnsi="Times New Roman" w:cs="Times New Roman"/>
          <w:b/>
          <w:bCs/>
          <w:sz w:val="28"/>
          <w:szCs w:val="28"/>
          <w:lang w:val="uk-UA"/>
        </w:rPr>
        <w:tab/>
      </w:r>
      <w:r w:rsidRPr="00940957">
        <w:rPr>
          <w:rFonts w:ascii="Times New Roman" w:hAnsi="Times New Roman" w:cs="Times New Roman"/>
          <w:b/>
          <w:bCs/>
          <w:sz w:val="28"/>
          <w:szCs w:val="28"/>
          <w:lang w:val="uk-UA"/>
        </w:rPr>
        <w:tab/>
      </w:r>
      <w:r w:rsidRPr="00940957">
        <w:rPr>
          <w:rFonts w:ascii="Times New Roman" w:hAnsi="Times New Roman" w:cs="Times New Roman"/>
          <w:b/>
          <w:bCs/>
          <w:sz w:val="28"/>
          <w:szCs w:val="28"/>
          <w:lang w:val="uk-UA"/>
        </w:rPr>
        <w:tab/>
        <w:t xml:space="preserve">          </w:t>
      </w:r>
      <w:r w:rsidRPr="00940957">
        <w:rPr>
          <w:rFonts w:ascii="Times New Roman" w:hAnsi="Times New Roman" w:cs="Times New Roman"/>
          <w:b/>
          <w:bCs/>
          <w:sz w:val="28"/>
          <w:szCs w:val="28"/>
          <w:lang w:val="uk-UA"/>
        </w:rPr>
        <w:tab/>
      </w:r>
      <w:r w:rsidRPr="00940957">
        <w:rPr>
          <w:rFonts w:ascii="Times New Roman" w:hAnsi="Times New Roman" w:cs="Times New Roman"/>
          <w:b/>
          <w:bCs/>
          <w:sz w:val="28"/>
          <w:szCs w:val="28"/>
          <w:lang w:val="uk-UA"/>
        </w:rPr>
        <w:tab/>
      </w:r>
      <w:r w:rsidRPr="00940957">
        <w:rPr>
          <w:rFonts w:ascii="Times New Roman" w:hAnsi="Times New Roman" w:cs="Times New Roman"/>
          <w:b/>
          <w:bCs/>
          <w:sz w:val="28"/>
          <w:szCs w:val="28"/>
          <w:lang w:val="uk-UA"/>
        </w:rPr>
        <w:tab/>
      </w:r>
      <w:r w:rsidRPr="00940957">
        <w:rPr>
          <w:rFonts w:ascii="Times New Roman" w:hAnsi="Times New Roman" w:cs="Times New Roman"/>
          <w:b/>
          <w:bCs/>
          <w:sz w:val="28"/>
          <w:szCs w:val="28"/>
          <w:lang w:val="uk-UA"/>
        </w:rPr>
        <w:tab/>
      </w:r>
      <w:r w:rsidR="003106D3">
        <w:rPr>
          <w:rFonts w:ascii="Times New Roman" w:hAnsi="Times New Roman" w:cs="Times New Roman"/>
          <w:b/>
          <w:bCs/>
          <w:sz w:val="28"/>
          <w:szCs w:val="28"/>
          <w:lang w:val="uk-UA"/>
        </w:rPr>
        <w:t>та інші</w:t>
      </w:r>
      <w:r w:rsidRPr="00940957">
        <w:rPr>
          <w:rFonts w:ascii="Times New Roman" w:hAnsi="Times New Roman" w:cs="Times New Roman"/>
          <w:b/>
          <w:bCs/>
          <w:sz w:val="28"/>
          <w:szCs w:val="28"/>
          <w:lang w:val="uk-UA"/>
        </w:rPr>
        <w:t xml:space="preserve"> </w:t>
      </w:r>
    </w:p>
    <w:sectPr w:rsidR="00C076A7" w:rsidRPr="003106D3" w:rsidSect="00C076A7">
      <w:footerReference w:type="default" r:id="rId11"/>
      <w:pgSz w:w="15840" w:h="12240" w:orient="landscape"/>
      <w:pgMar w:top="567" w:right="531" w:bottom="850" w:left="850" w:header="720" w:footer="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86D6A" w14:textId="77777777" w:rsidR="006975F9" w:rsidRDefault="006975F9">
      <w:pPr>
        <w:spacing w:after="0" w:line="240" w:lineRule="auto"/>
      </w:pPr>
      <w:r>
        <w:separator/>
      </w:r>
    </w:p>
  </w:endnote>
  <w:endnote w:type="continuationSeparator" w:id="0">
    <w:p w14:paraId="354DCFFD" w14:textId="77777777" w:rsidR="006975F9" w:rsidRDefault="00697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580236"/>
      <w:docPartObj>
        <w:docPartGallery w:val="Page Numbers (Bottom of Page)"/>
        <w:docPartUnique/>
      </w:docPartObj>
    </w:sdtPr>
    <w:sdtEndPr>
      <w:rPr>
        <w:noProof/>
      </w:rPr>
    </w:sdtEndPr>
    <w:sdtContent>
      <w:p w14:paraId="5B758467" w14:textId="7B655E14" w:rsidR="00ED5B78" w:rsidRDefault="00ED5B78">
        <w:pPr>
          <w:pStyle w:val="a4"/>
          <w:jc w:val="right"/>
        </w:pPr>
        <w:r>
          <w:fldChar w:fldCharType="begin"/>
        </w:r>
        <w:r>
          <w:instrText xml:space="preserve"> PAGE   \* MERGEFORMAT </w:instrText>
        </w:r>
        <w:r>
          <w:fldChar w:fldCharType="separate"/>
        </w:r>
        <w:r w:rsidR="00DB68EF">
          <w:rPr>
            <w:noProof/>
          </w:rPr>
          <w:t>2</w:t>
        </w:r>
        <w:r>
          <w:rPr>
            <w:noProof/>
          </w:rPr>
          <w:fldChar w:fldCharType="end"/>
        </w:r>
      </w:p>
    </w:sdtContent>
  </w:sdt>
  <w:p w14:paraId="466538E9" w14:textId="77777777" w:rsidR="00ED5B78" w:rsidRDefault="00ED5B7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79214D" w14:textId="77777777" w:rsidR="006975F9" w:rsidRDefault="006975F9">
      <w:pPr>
        <w:spacing w:after="0" w:line="240" w:lineRule="auto"/>
      </w:pPr>
      <w:r>
        <w:separator/>
      </w:r>
    </w:p>
  </w:footnote>
  <w:footnote w:type="continuationSeparator" w:id="0">
    <w:p w14:paraId="662F28DF" w14:textId="77777777" w:rsidR="006975F9" w:rsidRDefault="006975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D3D5E"/>
    <w:multiLevelType w:val="hybridMultilevel"/>
    <w:tmpl w:val="1018E89C"/>
    <w:lvl w:ilvl="0" w:tplc="779AE176">
      <w:start w:val="1"/>
      <w:numFmt w:val="decimal"/>
      <w:lvlText w:val="%1."/>
      <w:lvlJc w:val="left"/>
      <w:pPr>
        <w:ind w:left="1012" w:hanging="405"/>
      </w:pPr>
      <w:rPr>
        <w:rFonts w:hint="default"/>
      </w:rPr>
    </w:lvl>
    <w:lvl w:ilvl="1" w:tplc="04220019" w:tentative="1">
      <w:start w:val="1"/>
      <w:numFmt w:val="lowerLetter"/>
      <w:lvlText w:val="%2."/>
      <w:lvlJc w:val="left"/>
      <w:pPr>
        <w:ind w:left="1687" w:hanging="360"/>
      </w:pPr>
    </w:lvl>
    <w:lvl w:ilvl="2" w:tplc="0422001B" w:tentative="1">
      <w:start w:val="1"/>
      <w:numFmt w:val="lowerRoman"/>
      <w:lvlText w:val="%3."/>
      <w:lvlJc w:val="right"/>
      <w:pPr>
        <w:ind w:left="2407" w:hanging="180"/>
      </w:pPr>
    </w:lvl>
    <w:lvl w:ilvl="3" w:tplc="0422000F" w:tentative="1">
      <w:start w:val="1"/>
      <w:numFmt w:val="decimal"/>
      <w:lvlText w:val="%4."/>
      <w:lvlJc w:val="left"/>
      <w:pPr>
        <w:ind w:left="3127" w:hanging="360"/>
      </w:pPr>
    </w:lvl>
    <w:lvl w:ilvl="4" w:tplc="04220019" w:tentative="1">
      <w:start w:val="1"/>
      <w:numFmt w:val="lowerLetter"/>
      <w:lvlText w:val="%5."/>
      <w:lvlJc w:val="left"/>
      <w:pPr>
        <w:ind w:left="3847" w:hanging="360"/>
      </w:pPr>
    </w:lvl>
    <w:lvl w:ilvl="5" w:tplc="0422001B" w:tentative="1">
      <w:start w:val="1"/>
      <w:numFmt w:val="lowerRoman"/>
      <w:lvlText w:val="%6."/>
      <w:lvlJc w:val="right"/>
      <w:pPr>
        <w:ind w:left="4567" w:hanging="180"/>
      </w:pPr>
    </w:lvl>
    <w:lvl w:ilvl="6" w:tplc="0422000F" w:tentative="1">
      <w:start w:val="1"/>
      <w:numFmt w:val="decimal"/>
      <w:lvlText w:val="%7."/>
      <w:lvlJc w:val="left"/>
      <w:pPr>
        <w:ind w:left="5287" w:hanging="360"/>
      </w:pPr>
    </w:lvl>
    <w:lvl w:ilvl="7" w:tplc="04220019" w:tentative="1">
      <w:start w:val="1"/>
      <w:numFmt w:val="lowerLetter"/>
      <w:lvlText w:val="%8."/>
      <w:lvlJc w:val="left"/>
      <w:pPr>
        <w:ind w:left="6007" w:hanging="360"/>
      </w:pPr>
    </w:lvl>
    <w:lvl w:ilvl="8" w:tplc="0422001B" w:tentative="1">
      <w:start w:val="1"/>
      <w:numFmt w:val="lowerRoman"/>
      <w:lvlText w:val="%9."/>
      <w:lvlJc w:val="right"/>
      <w:pPr>
        <w:ind w:left="6727" w:hanging="180"/>
      </w:pPr>
    </w:lvl>
  </w:abstractNum>
  <w:abstractNum w:abstractNumId="1" w15:restartNumberingAfterBreak="0">
    <w:nsid w:val="64F132C5"/>
    <w:multiLevelType w:val="hybridMultilevel"/>
    <w:tmpl w:val="9CA860BA"/>
    <w:lvl w:ilvl="0" w:tplc="FECC8234">
      <w:start w:val="1"/>
      <w:numFmt w:val="decimal"/>
      <w:lvlText w:val="%1."/>
      <w:lvlJc w:val="left"/>
      <w:pPr>
        <w:ind w:left="949" w:hanging="360"/>
      </w:pPr>
      <w:rPr>
        <w:rFonts w:hint="default"/>
      </w:rPr>
    </w:lvl>
    <w:lvl w:ilvl="1" w:tplc="04220019" w:tentative="1">
      <w:start w:val="1"/>
      <w:numFmt w:val="lowerLetter"/>
      <w:lvlText w:val="%2."/>
      <w:lvlJc w:val="left"/>
      <w:pPr>
        <w:ind w:left="1669" w:hanging="360"/>
      </w:pPr>
    </w:lvl>
    <w:lvl w:ilvl="2" w:tplc="0422001B" w:tentative="1">
      <w:start w:val="1"/>
      <w:numFmt w:val="lowerRoman"/>
      <w:lvlText w:val="%3."/>
      <w:lvlJc w:val="right"/>
      <w:pPr>
        <w:ind w:left="2389" w:hanging="180"/>
      </w:pPr>
    </w:lvl>
    <w:lvl w:ilvl="3" w:tplc="0422000F" w:tentative="1">
      <w:start w:val="1"/>
      <w:numFmt w:val="decimal"/>
      <w:lvlText w:val="%4."/>
      <w:lvlJc w:val="left"/>
      <w:pPr>
        <w:ind w:left="3109" w:hanging="360"/>
      </w:pPr>
    </w:lvl>
    <w:lvl w:ilvl="4" w:tplc="04220019" w:tentative="1">
      <w:start w:val="1"/>
      <w:numFmt w:val="lowerLetter"/>
      <w:lvlText w:val="%5."/>
      <w:lvlJc w:val="left"/>
      <w:pPr>
        <w:ind w:left="3829" w:hanging="360"/>
      </w:pPr>
    </w:lvl>
    <w:lvl w:ilvl="5" w:tplc="0422001B" w:tentative="1">
      <w:start w:val="1"/>
      <w:numFmt w:val="lowerRoman"/>
      <w:lvlText w:val="%6."/>
      <w:lvlJc w:val="right"/>
      <w:pPr>
        <w:ind w:left="4549" w:hanging="180"/>
      </w:pPr>
    </w:lvl>
    <w:lvl w:ilvl="6" w:tplc="0422000F" w:tentative="1">
      <w:start w:val="1"/>
      <w:numFmt w:val="decimal"/>
      <w:lvlText w:val="%7."/>
      <w:lvlJc w:val="left"/>
      <w:pPr>
        <w:ind w:left="5269" w:hanging="360"/>
      </w:pPr>
    </w:lvl>
    <w:lvl w:ilvl="7" w:tplc="04220019" w:tentative="1">
      <w:start w:val="1"/>
      <w:numFmt w:val="lowerLetter"/>
      <w:lvlText w:val="%8."/>
      <w:lvlJc w:val="left"/>
      <w:pPr>
        <w:ind w:left="5989" w:hanging="360"/>
      </w:pPr>
    </w:lvl>
    <w:lvl w:ilvl="8" w:tplc="0422001B" w:tentative="1">
      <w:start w:val="1"/>
      <w:numFmt w:val="lowerRoman"/>
      <w:lvlText w:val="%9."/>
      <w:lvlJc w:val="right"/>
      <w:pPr>
        <w:ind w:left="6709" w:hanging="180"/>
      </w:pPr>
    </w:lvl>
  </w:abstractNum>
  <w:abstractNum w:abstractNumId="2" w15:restartNumberingAfterBreak="0">
    <w:nsid w:val="7C0C2548"/>
    <w:multiLevelType w:val="hybridMultilevel"/>
    <w:tmpl w:val="910E694C"/>
    <w:lvl w:ilvl="0" w:tplc="C17AFD36">
      <w:start w:val="1"/>
      <w:numFmt w:val="decimal"/>
      <w:lvlText w:val="%1."/>
      <w:lvlJc w:val="left"/>
      <w:pPr>
        <w:ind w:left="945" w:hanging="49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MytjQxMzY1Nje1NDJV0lEKTi0uzszPAykwqgUADdPx8SwAAAA="/>
  </w:docVars>
  <w:rsids>
    <w:rsidRoot w:val="00AA3AEA"/>
    <w:rsid w:val="00014E0C"/>
    <w:rsid w:val="00025CE0"/>
    <w:rsid w:val="00026F24"/>
    <w:rsid w:val="00035824"/>
    <w:rsid w:val="00042EFF"/>
    <w:rsid w:val="00043E82"/>
    <w:rsid w:val="00060D2F"/>
    <w:rsid w:val="000620A4"/>
    <w:rsid w:val="00071702"/>
    <w:rsid w:val="000738A3"/>
    <w:rsid w:val="000770A4"/>
    <w:rsid w:val="00080239"/>
    <w:rsid w:val="000808D1"/>
    <w:rsid w:val="0008734F"/>
    <w:rsid w:val="00087CDE"/>
    <w:rsid w:val="00090953"/>
    <w:rsid w:val="000A20BD"/>
    <w:rsid w:val="000C69E3"/>
    <w:rsid w:val="000C7782"/>
    <w:rsid w:val="000D41FA"/>
    <w:rsid w:val="000D51FD"/>
    <w:rsid w:val="000E0049"/>
    <w:rsid w:val="000E1427"/>
    <w:rsid w:val="000E2EE2"/>
    <w:rsid w:val="000E5975"/>
    <w:rsid w:val="001142B2"/>
    <w:rsid w:val="001252EE"/>
    <w:rsid w:val="00131D02"/>
    <w:rsid w:val="00140381"/>
    <w:rsid w:val="00145F3D"/>
    <w:rsid w:val="00160E27"/>
    <w:rsid w:val="001675E3"/>
    <w:rsid w:val="00167A38"/>
    <w:rsid w:val="00171F3A"/>
    <w:rsid w:val="001A5964"/>
    <w:rsid w:val="001D0924"/>
    <w:rsid w:val="001D2E80"/>
    <w:rsid w:val="001E5055"/>
    <w:rsid w:val="001F1FF3"/>
    <w:rsid w:val="00200B14"/>
    <w:rsid w:val="002022CB"/>
    <w:rsid w:val="00204441"/>
    <w:rsid w:val="002123B6"/>
    <w:rsid w:val="002157C8"/>
    <w:rsid w:val="0021721D"/>
    <w:rsid w:val="00221BB7"/>
    <w:rsid w:val="00223E21"/>
    <w:rsid w:val="00227825"/>
    <w:rsid w:val="002326F0"/>
    <w:rsid w:val="00235883"/>
    <w:rsid w:val="00236CD1"/>
    <w:rsid w:val="002424C4"/>
    <w:rsid w:val="00250131"/>
    <w:rsid w:val="00260104"/>
    <w:rsid w:val="00264BB3"/>
    <w:rsid w:val="00270DB6"/>
    <w:rsid w:val="00283F6F"/>
    <w:rsid w:val="0028566C"/>
    <w:rsid w:val="00286E87"/>
    <w:rsid w:val="002A6176"/>
    <w:rsid w:val="002B09AB"/>
    <w:rsid w:val="002B68FE"/>
    <w:rsid w:val="002C1C2A"/>
    <w:rsid w:val="002C39BE"/>
    <w:rsid w:val="002D0334"/>
    <w:rsid w:val="002D404C"/>
    <w:rsid w:val="002E4910"/>
    <w:rsid w:val="002E755F"/>
    <w:rsid w:val="002E7866"/>
    <w:rsid w:val="002E7DF1"/>
    <w:rsid w:val="0030269D"/>
    <w:rsid w:val="00303BDC"/>
    <w:rsid w:val="003106D3"/>
    <w:rsid w:val="00312480"/>
    <w:rsid w:val="003220B7"/>
    <w:rsid w:val="00322C4B"/>
    <w:rsid w:val="003303FF"/>
    <w:rsid w:val="00335BC3"/>
    <w:rsid w:val="00336346"/>
    <w:rsid w:val="00336B4A"/>
    <w:rsid w:val="00340A43"/>
    <w:rsid w:val="00340DA5"/>
    <w:rsid w:val="00357875"/>
    <w:rsid w:val="00362C3D"/>
    <w:rsid w:val="00364CFD"/>
    <w:rsid w:val="0036674E"/>
    <w:rsid w:val="0036707A"/>
    <w:rsid w:val="00367589"/>
    <w:rsid w:val="00373837"/>
    <w:rsid w:val="00397951"/>
    <w:rsid w:val="00397DCC"/>
    <w:rsid w:val="003A6511"/>
    <w:rsid w:val="003B10BE"/>
    <w:rsid w:val="003B7342"/>
    <w:rsid w:val="003B763A"/>
    <w:rsid w:val="003C1AD9"/>
    <w:rsid w:val="003D6BA8"/>
    <w:rsid w:val="00400043"/>
    <w:rsid w:val="00410653"/>
    <w:rsid w:val="00415021"/>
    <w:rsid w:val="00424AC8"/>
    <w:rsid w:val="00433C0F"/>
    <w:rsid w:val="00437F62"/>
    <w:rsid w:val="00446F91"/>
    <w:rsid w:val="00450197"/>
    <w:rsid w:val="00451996"/>
    <w:rsid w:val="00454796"/>
    <w:rsid w:val="004577DA"/>
    <w:rsid w:val="00461FD4"/>
    <w:rsid w:val="00463D72"/>
    <w:rsid w:val="004735DA"/>
    <w:rsid w:val="00477F9B"/>
    <w:rsid w:val="00492462"/>
    <w:rsid w:val="004A5E1C"/>
    <w:rsid w:val="004B2358"/>
    <w:rsid w:val="004B2679"/>
    <w:rsid w:val="004B5C53"/>
    <w:rsid w:val="004C135E"/>
    <w:rsid w:val="004C2DBA"/>
    <w:rsid w:val="004C3C42"/>
    <w:rsid w:val="004C692C"/>
    <w:rsid w:val="004D0EED"/>
    <w:rsid w:val="004D432E"/>
    <w:rsid w:val="004D55E0"/>
    <w:rsid w:val="004D6654"/>
    <w:rsid w:val="004D6690"/>
    <w:rsid w:val="004F5092"/>
    <w:rsid w:val="00506F89"/>
    <w:rsid w:val="00510518"/>
    <w:rsid w:val="0051090D"/>
    <w:rsid w:val="00510B2A"/>
    <w:rsid w:val="005112D4"/>
    <w:rsid w:val="00515829"/>
    <w:rsid w:val="00543ADB"/>
    <w:rsid w:val="005471A2"/>
    <w:rsid w:val="00557A2E"/>
    <w:rsid w:val="00564EFD"/>
    <w:rsid w:val="005663C7"/>
    <w:rsid w:val="00570E82"/>
    <w:rsid w:val="005813F8"/>
    <w:rsid w:val="005A0207"/>
    <w:rsid w:val="005A3E49"/>
    <w:rsid w:val="005A62EE"/>
    <w:rsid w:val="005B0923"/>
    <w:rsid w:val="005B77D4"/>
    <w:rsid w:val="005D5A7C"/>
    <w:rsid w:val="005F0C28"/>
    <w:rsid w:val="006117E4"/>
    <w:rsid w:val="00630519"/>
    <w:rsid w:val="00634B90"/>
    <w:rsid w:val="00636379"/>
    <w:rsid w:val="00645CE5"/>
    <w:rsid w:val="0065499F"/>
    <w:rsid w:val="00655B74"/>
    <w:rsid w:val="006718B7"/>
    <w:rsid w:val="00674DF1"/>
    <w:rsid w:val="00690C9E"/>
    <w:rsid w:val="006975F9"/>
    <w:rsid w:val="006A15EE"/>
    <w:rsid w:val="006A43F2"/>
    <w:rsid w:val="006B5D00"/>
    <w:rsid w:val="006C0B69"/>
    <w:rsid w:val="006C185C"/>
    <w:rsid w:val="006E407F"/>
    <w:rsid w:val="006F3E07"/>
    <w:rsid w:val="006F4B85"/>
    <w:rsid w:val="006F60D3"/>
    <w:rsid w:val="00700568"/>
    <w:rsid w:val="0070301D"/>
    <w:rsid w:val="00707474"/>
    <w:rsid w:val="00722586"/>
    <w:rsid w:val="00732634"/>
    <w:rsid w:val="00733A62"/>
    <w:rsid w:val="0073755D"/>
    <w:rsid w:val="00746EDA"/>
    <w:rsid w:val="0075594E"/>
    <w:rsid w:val="00760FFA"/>
    <w:rsid w:val="00764FD9"/>
    <w:rsid w:val="00765E49"/>
    <w:rsid w:val="00767582"/>
    <w:rsid w:val="00767D6A"/>
    <w:rsid w:val="00771FD8"/>
    <w:rsid w:val="00785741"/>
    <w:rsid w:val="00790BB1"/>
    <w:rsid w:val="007A242C"/>
    <w:rsid w:val="007A272C"/>
    <w:rsid w:val="007A413A"/>
    <w:rsid w:val="007B52C3"/>
    <w:rsid w:val="007D750D"/>
    <w:rsid w:val="007E4E13"/>
    <w:rsid w:val="007F4050"/>
    <w:rsid w:val="008003AB"/>
    <w:rsid w:val="00806204"/>
    <w:rsid w:val="0081646C"/>
    <w:rsid w:val="0082350E"/>
    <w:rsid w:val="00833321"/>
    <w:rsid w:val="00833D07"/>
    <w:rsid w:val="00836137"/>
    <w:rsid w:val="0083794B"/>
    <w:rsid w:val="0084357A"/>
    <w:rsid w:val="00850B79"/>
    <w:rsid w:val="00861E11"/>
    <w:rsid w:val="00870303"/>
    <w:rsid w:val="00872FAC"/>
    <w:rsid w:val="008908B3"/>
    <w:rsid w:val="00894F72"/>
    <w:rsid w:val="008B246D"/>
    <w:rsid w:val="008B2CA2"/>
    <w:rsid w:val="008C104C"/>
    <w:rsid w:val="008D16A4"/>
    <w:rsid w:val="008D2962"/>
    <w:rsid w:val="008D59BD"/>
    <w:rsid w:val="008D6582"/>
    <w:rsid w:val="008D67EC"/>
    <w:rsid w:val="008E55D7"/>
    <w:rsid w:val="00911953"/>
    <w:rsid w:val="0091454D"/>
    <w:rsid w:val="00915A6E"/>
    <w:rsid w:val="00923829"/>
    <w:rsid w:val="009243FE"/>
    <w:rsid w:val="0093135E"/>
    <w:rsid w:val="00940957"/>
    <w:rsid w:val="00941A6E"/>
    <w:rsid w:val="009717A1"/>
    <w:rsid w:val="00996B29"/>
    <w:rsid w:val="009B0001"/>
    <w:rsid w:val="009C148F"/>
    <w:rsid w:val="009D3998"/>
    <w:rsid w:val="009E2F63"/>
    <w:rsid w:val="00A0259D"/>
    <w:rsid w:val="00A2433C"/>
    <w:rsid w:val="00A34351"/>
    <w:rsid w:val="00A35EA2"/>
    <w:rsid w:val="00A44572"/>
    <w:rsid w:val="00A764A4"/>
    <w:rsid w:val="00A7669F"/>
    <w:rsid w:val="00A80A37"/>
    <w:rsid w:val="00A8587B"/>
    <w:rsid w:val="00A90FC5"/>
    <w:rsid w:val="00A9672E"/>
    <w:rsid w:val="00AA3AEA"/>
    <w:rsid w:val="00AB31E5"/>
    <w:rsid w:val="00AC0DB7"/>
    <w:rsid w:val="00AC1924"/>
    <w:rsid w:val="00AC38ED"/>
    <w:rsid w:val="00AD114C"/>
    <w:rsid w:val="00AD5728"/>
    <w:rsid w:val="00AE0329"/>
    <w:rsid w:val="00AF04EC"/>
    <w:rsid w:val="00AF76B3"/>
    <w:rsid w:val="00AF7F21"/>
    <w:rsid w:val="00B03970"/>
    <w:rsid w:val="00B12364"/>
    <w:rsid w:val="00B16BBD"/>
    <w:rsid w:val="00B54AB2"/>
    <w:rsid w:val="00B62339"/>
    <w:rsid w:val="00B747CB"/>
    <w:rsid w:val="00B8530D"/>
    <w:rsid w:val="00B85B29"/>
    <w:rsid w:val="00B9052F"/>
    <w:rsid w:val="00BA170D"/>
    <w:rsid w:val="00BA31DC"/>
    <w:rsid w:val="00BA6D2D"/>
    <w:rsid w:val="00BB26EF"/>
    <w:rsid w:val="00BC5CB1"/>
    <w:rsid w:val="00BD7CCD"/>
    <w:rsid w:val="00BF33BA"/>
    <w:rsid w:val="00BF41A5"/>
    <w:rsid w:val="00BF4C46"/>
    <w:rsid w:val="00BF4EF1"/>
    <w:rsid w:val="00C02FBD"/>
    <w:rsid w:val="00C04D9D"/>
    <w:rsid w:val="00C076A7"/>
    <w:rsid w:val="00C13653"/>
    <w:rsid w:val="00C17B29"/>
    <w:rsid w:val="00C2651D"/>
    <w:rsid w:val="00C3351D"/>
    <w:rsid w:val="00C361C6"/>
    <w:rsid w:val="00C504DB"/>
    <w:rsid w:val="00C55ED5"/>
    <w:rsid w:val="00C62C18"/>
    <w:rsid w:val="00C64578"/>
    <w:rsid w:val="00C64B13"/>
    <w:rsid w:val="00C66E48"/>
    <w:rsid w:val="00C6712B"/>
    <w:rsid w:val="00C73146"/>
    <w:rsid w:val="00C94FA8"/>
    <w:rsid w:val="00C97463"/>
    <w:rsid w:val="00CA6E33"/>
    <w:rsid w:val="00CB0F05"/>
    <w:rsid w:val="00CC224D"/>
    <w:rsid w:val="00CC3E2D"/>
    <w:rsid w:val="00CD339F"/>
    <w:rsid w:val="00CE0911"/>
    <w:rsid w:val="00CE2710"/>
    <w:rsid w:val="00CE3B7D"/>
    <w:rsid w:val="00CF6AA4"/>
    <w:rsid w:val="00D1206D"/>
    <w:rsid w:val="00D242FF"/>
    <w:rsid w:val="00D25A3A"/>
    <w:rsid w:val="00D25C13"/>
    <w:rsid w:val="00D53458"/>
    <w:rsid w:val="00D5465D"/>
    <w:rsid w:val="00D723D7"/>
    <w:rsid w:val="00D77BA4"/>
    <w:rsid w:val="00D80D26"/>
    <w:rsid w:val="00D865E7"/>
    <w:rsid w:val="00D917DB"/>
    <w:rsid w:val="00D9580D"/>
    <w:rsid w:val="00DA22A6"/>
    <w:rsid w:val="00DB6412"/>
    <w:rsid w:val="00DB68EF"/>
    <w:rsid w:val="00DC6AB4"/>
    <w:rsid w:val="00DE0E5A"/>
    <w:rsid w:val="00DF24CE"/>
    <w:rsid w:val="00DF6D3A"/>
    <w:rsid w:val="00E05262"/>
    <w:rsid w:val="00E154F9"/>
    <w:rsid w:val="00E21307"/>
    <w:rsid w:val="00E224CD"/>
    <w:rsid w:val="00E30140"/>
    <w:rsid w:val="00E31D1C"/>
    <w:rsid w:val="00E329B8"/>
    <w:rsid w:val="00E5151A"/>
    <w:rsid w:val="00E71A3F"/>
    <w:rsid w:val="00E8292C"/>
    <w:rsid w:val="00EA241B"/>
    <w:rsid w:val="00EA3A01"/>
    <w:rsid w:val="00EA667B"/>
    <w:rsid w:val="00EB12CC"/>
    <w:rsid w:val="00EB5B36"/>
    <w:rsid w:val="00EB6A2F"/>
    <w:rsid w:val="00ED19A5"/>
    <w:rsid w:val="00ED5B78"/>
    <w:rsid w:val="00ED64B4"/>
    <w:rsid w:val="00EE2063"/>
    <w:rsid w:val="00EE2C18"/>
    <w:rsid w:val="00EE3316"/>
    <w:rsid w:val="00EF0294"/>
    <w:rsid w:val="00EF5345"/>
    <w:rsid w:val="00F06F26"/>
    <w:rsid w:val="00F14EFB"/>
    <w:rsid w:val="00F220FB"/>
    <w:rsid w:val="00F2773D"/>
    <w:rsid w:val="00F401FA"/>
    <w:rsid w:val="00F65918"/>
    <w:rsid w:val="00F664CC"/>
    <w:rsid w:val="00F74545"/>
    <w:rsid w:val="00F86C90"/>
    <w:rsid w:val="00F9147D"/>
    <w:rsid w:val="00F92314"/>
    <w:rsid w:val="00FB3909"/>
    <w:rsid w:val="00FB3DE0"/>
    <w:rsid w:val="00FC6701"/>
    <w:rsid w:val="00FC7740"/>
    <w:rsid w:val="00FD1E11"/>
    <w:rsid w:val="00FE69FD"/>
    <w:rsid w:val="00FF519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0142E"/>
  <w15:chartTrackingRefBased/>
  <w15:docId w15:val="{D0C8D876-E622-4140-BBA6-6C4DD75D9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4CC"/>
    <w:pPr>
      <w:spacing w:after="160"/>
      <w:jc w:val="left"/>
    </w:pPr>
    <w:rPr>
      <w:rFonts w:asciiTheme="minorHAnsi" w:hAnsiTheme="minorHAnsi" w:cstheme="minorBidi"/>
      <w:sz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A3AEA"/>
    <w:pPr>
      <w:spacing w:line="240" w:lineRule="auto"/>
      <w:jc w:val="left"/>
    </w:pPr>
    <w:rPr>
      <w:rFonts w:asciiTheme="minorHAnsi" w:hAnsiTheme="minorHAnsi" w:cstheme="minorBid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unhideWhenUsed/>
    <w:rsid w:val="00AA3AEA"/>
    <w:pPr>
      <w:tabs>
        <w:tab w:val="center" w:pos="4986"/>
        <w:tab w:val="right" w:pos="9973"/>
      </w:tabs>
      <w:spacing w:after="0" w:line="240" w:lineRule="auto"/>
    </w:pPr>
  </w:style>
  <w:style w:type="character" w:customStyle="1" w:styleId="a5">
    <w:name w:val="Нижній колонтитул Знак"/>
    <w:basedOn w:val="a0"/>
    <w:link w:val="a4"/>
    <w:uiPriority w:val="99"/>
    <w:rsid w:val="00AA3AEA"/>
    <w:rPr>
      <w:rFonts w:asciiTheme="minorHAnsi" w:hAnsiTheme="minorHAnsi" w:cstheme="minorBidi"/>
      <w:sz w:val="22"/>
      <w:lang w:val="en-US"/>
    </w:rPr>
  </w:style>
  <w:style w:type="paragraph" w:customStyle="1" w:styleId="rvps2">
    <w:name w:val="rvps2"/>
    <w:basedOn w:val="a"/>
    <w:rsid w:val="00AA3AEA"/>
    <w:pPr>
      <w:spacing w:after="100" w:afterAutospacing="1" w:line="240" w:lineRule="auto"/>
    </w:pPr>
    <w:rPr>
      <w:rFonts w:ascii="Calibri" w:eastAsia="Times New Roman" w:hAnsi="Calibri" w:cs="Calibri"/>
      <w:sz w:val="24"/>
      <w:szCs w:val="24"/>
      <w:lang w:val="ru-RU" w:eastAsia="ru-RU"/>
    </w:rPr>
  </w:style>
  <w:style w:type="character" w:customStyle="1" w:styleId="rvts9">
    <w:name w:val="rvts9"/>
    <w:basedOn w:val="a0"/>
    <w:rsid w:val="00AA3AEA"/>
  </w:style>
  <w:style w:type="character" w:customStyle="1" w:styleId="rvts37">
    <w:name w:val="rvts37"/>
    <w:basedOn w:val="a0"/>
    <w:rsid w:val="00AA3AEA"/>
  </w:style>
  <w:style w:type="paragraph" w:styleId="a6">
    <w:name w:val="Balloon Text"/>
    <w:basedOn w:val="a"/>
    <w:link w:val="a7"/>
    <w:uiPriority w:val="99"/>
    <w:semiHidden/>
    <w:unhideWhenUsed/>
    <w:rsid w:val="00AA3AEA"/>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AA3AEA"/>
    <w:rPr>
      <w:rFonts w:ascii="Segoe UI" w:hAnsi="Segoe UI" w:cs="Segoe UI"/>
      <w:sz w:val="18"/>
      <w:szCs w:val="18"/>
      <w:lang w:val="en-US"/>
    </w:rPr>
  </w:style>
  <w:style w:type="character" w:customStyle="1" w:styleId="st42">
    <w:name w:val="st42"/>
    <w:uiPriority w:val="99"/>
    <w:rsid w:val="00CE0911"/>
    <w:rPr>
      <w:rFonts w:ascii="Times New Roman" w:hAnsi="Times New Roman" w:cs="Times New Roman" w:hint="default"/>
      <w:color w:val="000000"/>
    </w:rPr>
  </w:style>
  <w:style w:type="paragraph" w:styleId="a8">
    <w:name w:val="annotation text"/>
    <w:basedOn w:val="a"/>
    <w:link w:val="a9"/>
    <w:uiPriority w:val="99"/>
    <w:semiHidden/>
    <w:unhideWhenUsed/>
    <w:rsid w:val="00B8530D"/>
    <w:pPr>
      <w:spacing w:after="0" w:line="240" w:lineRule="auto"/>
    </w:pPr>
    <w:rPr>
      <w:rFonts w:ascii="Calibri" w:eastAsia="Times New Roman" w:hAnsi="Calibri" w:cs="Times New Roman"/>
      <w:sz w:val="20"/>
      <w:szCs w:val="20"/>
      <w:lang w:val="uk-UA" w:eastAsia="uk-UA"/>
    </w:rPr>
  </w:style>
  <w:style w:type="character" w:customStyle="1" w:styleId="a9">
    <w:name w:val="Текст примітки Знак"/>
    <w:basedOn w:val="a0"/>
    <w:link w:val="a8"/>
    <w:uiPriority w:val="99"/>
    <w:semiHidden/>
    <w:rsid w:val="00B8530D"/>
    <w:rPr>
      <w:rFonts w:ascii="Calibri" w:eastAsia="Times New Roman" w:hAnsi="Calibri"/>
      <w:sz w:val="20"/>
      <w:szCs w:val="20"/>
      <w:lang w:eastAsia="uk-UA"/>
    </w:rPr>
  </w:style>
  <w:style w:type="character" w:styleId="aa">
    <w:name w:val="annotation reference"/>
    <w:uiPriority w:val="99"/>
    <w:semiHidden/>
    <w:unhideWhenUsed/>
    <w:rsid w:val="00B8530D"/>
    <w:rPr>
      <w:rFonts w:cs="Times New Roman"/>
      <w:sz w:val="16"/>
      <w:szCs w:val="16"/>
    </w:rPr>
  </w:style>
  <w:style w:type="paragraph" w:styleId="ab">
    <w:name w:val="annotation subject"/>
    <w:basedOn w:val="a8"/>
    <w:next w:val="a8"/>
    <w:link w:val="ac"/>
    <w:uiPriority w:val="99"/>
    <w:semiHidden/>
    <w:unhideWhenUsed/>
    <w:rsid w:val="00B8530D"/>
    <w:pPr>
      <w:spacing w:after="160"/>
    </w:pPr>
    <w:rPr>
      <w:rFonts w:asciiTheme="minorHAnsi" w:eastAsiaTheme="minorHAnsi" w:hAnsiTheme="minorHAnsi" w:cstheme="minorBidi"/>
      <w:b/>
      <w:bCs/>
      <w:lang w:val="en-US" w:eastAsia="en-US"/>
    </w:rPr>
  </w:style>
  <w:style w:type="character" w:customStyle="1" w:styleId="ac">
    <w:name w:val="Тема примітки Знак"/>
    <w:basedOn w:val="a9"/>
    <w:link w:val="ab"/>
    <w:uiPriority w:val="99"/>
    <w:semiHidden/>
    <w:rsid w:val="00B8530D"/>
    <w:rPr>
      <w:rFonts w:asciiTheme="minorHAnsi" w:eastAsia="Times New Roman" w:hAnsiTheme="minorHAnsi" w:cstheme="minorBidi"/>
      <w:b/>
      <w:bCs/>
      <w:sz w:val="20"/>
      <w:szCs w:val="20"/>
      <w:lang w:val="en-US" w:eastAsia="uk-UA"/>
    </w:rPr>
  </w:style>
  <w:style w:type="paragraph" w:customStyle="1" w:styleId="Default">
    <w:name w:val="Default"/>
    <w:rsid w:val="00B8530D"/>
    <w:pPr>
      <w:autoSpaceDE w:val="0"/>
      <w:autoSpaceDN w:val="0"/>
      <w:adjustRightInd w:val="0"/>
      <w:spacing w:line="240" w:lineRule="auto"/>
      <w:jc w:val="left"/>
    </w:pPr>
    <w:rPr>
      <w:rFonts w:ascii="Calibri" w:hAnsi="Calibri" w:cs="Calibri"/>
      <w:color w:val="000000"/>
      <w:sz w:val="24"/>
      <w:szCs w:val="24"/>
    </w:rPr>
  </w:style>
  <w:style w:type="character" w:styleId="ad">
    <w:name w:val="footnote reference"/>
    <w:basedOn w:val="a0"/>
    <w:uiPriority w:val="99"/>
    <w:unhideWhenUsed/>
    <w:rsid w:val="00B8530D"/>
    <w:rPr>
      <w:vertAlign w:val="superscript"/>
    </w:rPr>
  </w:style>
  <w:style w:type="paragraph" w:styleId="ae">
    <w:name w:val="List Paragraph"/>
    <w:basedOn w:val="a"/>
    <w:uiPriority w:val="34"/>
    <w:qFormat/>
    <w:rsid w:val="00785741"/>
    <w:pPr>
      <w:ind w:left="720"/>
      <w:contextualSpacing/>
    </w:pPr>
  </w:style>
  <w:style w:type="character" w:styleId="af">
    <w:name w:val="Hyperlink"/>
    <w:basedOn w:val="a0"/>
    <w:uiPriority w:val="99"/>
    <w:unhideWhenUsed/>
    <w:rsid w:val="00F401FA"/>
    <w:rPr>
      <w:color w:val="0563C1" w:themeColor="hyperlink"/>
      <w:u w:val="single"/>
    </w:rPr>
  </w:style>
  <w:style w:type="character" w:customStyle="1" w:styleId="UnresolvedMention">
    <w:name w:val="Unresolved Mention"/>
    <w:basedOn w:val="a0"/>
    <w:uiPriority w:val="99"/>
    <w:semiHidden/>
    <w:unhideWhenUsed/>
    <w:rsid w:val="00F401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702709">
      <w:bodyDiv w:val="1"/>
      <w:marLeft w:val="0"/>
      <w:marRight w:val="0"/>
      <w:marTop w:val="0"/>
      <w:marBottom w:val="0"/>
      <w:divBdr>
        <w:top w:val="none" w:sz="0" w:space="0" w:color="auto"/>
        <w:left w:val="none" w:sz="0" w:space="0" w:color="auto"/>
        <w:bottom w:val="none" w:sz="0" w:space="0" w:color="auto"/>
        <w:right w:val="none" w:sz="0" w:space="0" w:color="auto"/>
      </w:divBdr>
    </w:div>
    <w:div w:id="637497916">
      <w:bodyDiv w:val="1"/>
      <w:marLeft w:val="0"/>
      <w:marRight w:val="0"/>
      <w:marTop w:val="0"/>
      <w:marBottom w:val="0"/>
      <w:divBdr>
        <w:top w:val="none" w:sz="0" w:space="0" w:color="auto"/>
        <w:left w:val="none" w:sz="0" w:space="0" w:color="auto"/>
        <w:bottom w:val="none" w:sz="0" w:space="0" w:color="auto"/>
        <w:right w:val="none" w:sz="0" w:space="0" w:color="auto"/>
      </w:divBdr>
    </w:div>
    <w:div w:id="670059655">
      <w:bodyDiv w:val="1"/>
      <w:marLeft w:val="0"/>
      <w:marRight w:val="0"/>
      <w:marTop w:val="0"/>
      <w:marBottom w:val="0"/>
      <w:divBdr>
        <w:top w:val="none" w:sz="0" w:space="0" w:color="auto"/>
        <w:left w:val="none" w:sz="0" w:space="0" w:color="auto"/>
        <w:bottom w:val="none" w:sz="0" w:space="0" w:color="auto"/>
        <w:right w:val="none" w:sz="0" w:space="0" w:color="auto"/>
      </w:divBdr>
    </w:div>
    <w:div w:id="1185678913">
      <w:bodyDiv w:val="1"/>
      <w:marLeft w:val="0"/>
      <w:marRight w:val="0"/>
      <w:marTop w:val="0"/>
      <w:marBottom w:val="0"/>
      <w:divBdr>
        <w:top w:val="none" w:sz="0" w:space="0" w:color="auto"/>
        <w:left w:val="none" w:sz="0" w:space="0" w:color="auto"/>
        <w:bottom w:val="none" w:sz="0" w:space="0" w:color="auto"/>
        <w:right w:val="none" w:sz="0" w:space="0" w:color="auto"/>
      </w:divBdr>
    </w:div>
    <w:div w:id="200790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0F3BA-5DEC-4EAA-A732-24A38096C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6E9FC8-DDBF-421D-93BC-DCA0FC0D00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3BDA64-6B3C-4111-8B1F-EB6AC8A1F741}">
  <ds:schemaRefs>
    <ds:schemaRef ds:uri="http://schemas.microsoft.com/sharepoint/v3/contenttype/forms"/>
  </ds:schemaRefs>
</ds:datastoreItem>
</file>

<file path=customXml/itemProps4.xml><?xml version="1.0" encoding="utf-8"?>
<ds:datastoreItem xmlns:ds="http://schemas.openxmlformats.org/officeDocument/2006/customXml" ds:itemID="{8D86A5A5-5497-4226-85C2-688852CC1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46109</Words>
  <Characters>26283</Characters>
  <Application>Microsoft Office Word</Application>
  <DocSecurity>0</DocSecurity>
  <Lines>219</Lines>
  <Paragraphs>144</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72248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2021-09-09T07:27:00Z</dcterms:created>
  <dcterms:modified xsi:type="dcterms:W3CDTF">2021-09-09T07:27:00Z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