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A45AA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9C1176">
        <w:rPr>
          <w:bCs/>
          <w:i/>
          <w:szCs w:val="28"/>
        </w:rPr>
        <w:t>601</w:t>
      </w:r>
      <w:r w:rsidR="00431D1D">
        <w:rPr>
          <w:bCs/>
          <w:i/>
          <w:szCs w:val="28"/>
        </w:rPr>
        <w:t>7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9C1176" w:rsidRDefault="000B1256" w:rsidP="00046C6A">
      <w:pPr>
        <w:ind w:firstLine="851"/>
        <w:jc w:val="both"/>
        <w:rPr>
          <w:szCs w:val="28"/>
        </w:rPr>
      </w:pPr>
      <w:r w:rsidRPr="009C1176">
        <w:rPr>
          <w:szCs w:val="28"/>
        </w:rPr>
        <w:t>Комітет Верховної Ради України з питань бюджету на своєму засіданні</w:t>
      </w:r>
      <w:r w:rsidR="005A1383" w:rsidRPr="009C1176">
        <w:rPr>
          <w:szCs w:val="28"/>
        </w:rPr>
        <w:t xml:space="preserve">                </w:t>
      </w:r>
      <w:r w:rsidRPr="009C1176">
        <w:rPr>
          <w:szCs w:val="28"/>
        </w:rPr>
        <w:t xml:space="preserve"> </w:t>
      </w:r>
      <w:r w:rsidR="003524F9" w:rsidRPr="009C1176">
        <w:rPr>
          <w:szCs w:val="28"/>
        </w:rPr>
        <w:t xml:space="preserve">  </w:t>
      </w:r>
      <w:r w:rsidR="00664769" w:rsidRPr="009C1176">
        <w:rPr>
          <w:szCs w:val="28"/>
        </w:rPr>
        <w:t>3 листопада</w:t>
      </w:r>
      <w:r w:rsidR="00E63396" w:rsidRPr="009C1176">
        <w:rPr>
          <w:szCs w:val="28"/>
        </w:rPr>
        <w:t xml:space="preserve"> 2021</w:t>
      </w:r>
      <w:r w:rsidR="005F7D8B" w:rsidRPr="009C1176">
        <w:rPr>
          <w:szCs w:val="28"/>
        </w:rPr>
        <w:t xml:space="preserve"> року (</w:t>
      </w:r>
      <w:r w:rsidRPr="009C1176">
        <w:rPr>
          <w:szCs w:val="28"/>
        </w:rPr>
        <w:t>протокол №</w:t>
      </w:r>
      <w:r w:rsidR="000A45AA" w:rsidRPr="000A45AA">
        <w:rPr>
          <w:szCs w:val="28"/>
        </w:rPr>
        <w:t>1</w:t>
      </w:r>
      <w:r w:rsidR="000A45AA">
        <w:rPr>
          <w:szCs w:val="28"/>
          <w:lang w:val="en-US"/>
        </w:rPr>
        <w:t>05</w:t>
      </w:r>
      <w:bookmarkStart w:id="0" w:name="_GoBack"/>
      <w:bookmarkEnd w:id="0"/>
      <w:r w:rsidRPr="009C1176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9C1176">
        <w:rPr>
          <w:szCs w:val="28"/>
        </w:rPr>
        <w:t xml:space="preserve">проект Закону України </w:t>
      </w:r>
      <w:r w:rsidR="00431D1D" w:rsidRPr="000851F8">
        <w:t xml:space="preserve">про </w:t>
      </w:r>
      <w:r w:rsidR="00431D1D" w:rsidRPr="000851F8">
        <w:rPr>
          <w:bCs/>
          <w:iCs/>
          <w:lang w:eastAsia="en-US"/>
        </w:rPr>
        <w:t>внесення змін до Кодексу України про адміністративні правопорушення щодо посилення відповідальності у сфері надання соціальних послуг</w:t>
      </w:r>
      <w:r w:rsidR="00431D1D" w:rsidRPr="000851F8">
        <w:t xml:space="preserve"> (реєстр. №</w:t>
      </w:r>
      <w:r w:rsidR="00431D1D">
        <w:t>6017</w:t>
      </w:r>
      <w:r w:rsidR="00431D1D" w:rsidRPr="000851F8">
        <w:t xml:space="preserve"> від  </w:t>
      </w:r>
      <w:r w:rsidR="00431D1D">
        <w:t>09</w:t>
      </w:r>
      <w:r w:rsidR="00431D1D" w:rsidRPr="000851F8">
        <w:t>.0</w:t>
      </w:r>
      <w:r w:rsidR="00431D1D">
        <w:t>9</w:t>
      </w:r>
      <w:r w:rsidR="00431D1D" w:rsidRPr="000851F8">
        <w:t>.2021), поданий Кабінетом Міністрів України</w:t>
      </w:r>
      <w:r w:rsidR="00E63396" w:rsidRPr="009C1176">
        <w:rPr>
          <w:szCs w:val="28"/>
        </w:rPr>
        <w:t xml:space="preserve">, і повідомляє </w:t>
      </w:r>
      <w:r w:rsidR="00D6216B" w:rsidRPr="009C1176">
        <w:rPr>
          <w:szCs w:val="28"/>
        </w:rPr>
        <w:t>про таке</w:t>
      </w:r>
      <w:r w:rsidR="00E63396" w:rsidRPr="009C1176">
        <w:rPr>
          <w:szCs w:val="28"/>
        </w:rPr>
        <w:t>.</w:t>
      </w:r>
    </w:p>
    <w:p w:rsidR="00431D1D" w:rsidRPr="009D2EF8" w:rsidRDefault="00431D1D" w:rsidP="00431D1D">
      <w:pPr>
        <w:pStyle w:val="ad"/>
        <w:ind w:left="0" w:firstLine="851"/>
        <w:jc w:val="both"/>
        <w:rPr>
          <w:rFonts w:cs="Calibri"/>
        </w:rPr>
      </w:pPr>
      <w:r>
        <w:t xml:space="preserve">Законопроектом пропонується </w:t>
      </w:r>
      <w:r w:rsidRPr="00F625BB">
        <w:rPr>
          <w:rFonts w:cs="Calibri"/>
        </w:rPr>
        <w:t>в</w:t>
      </w:r>
      <w:r w:rsidRPr="009D2EF8">
        <w:rPr>
          <w:rFonts w:cs="Calibri"/>
        </w:rPr>
        <w:t>становити адміністративну відповідальність за:</w:t>
      </w:r>
    </w:p>
    <w:p w:rsidR="00431D1D" w:rsidRPr="009D2EF8" w:rsidRDefault="00431D1D" w:rsidP="00431D1D">
      <w:pPr>
        <w:autoSpaceDE w:val="0"/>
        <w:autoSpaceDN w:val="0"/>
        <w:adjustRightInd w:val="0"/>
        <w:ind w:firstLine="851"/>
        <w:jc w:val="both"/>
        <w:rPr>
          <w:i/>
        </w:rPr>
      </w:pPr>
      <w:r w:rsidRPr="000851F8">
        <w:rPr>
          <w:sz w:val="27"/>
          <w:szCs w:val="27"/>
        </w:rPr>
        <w:t>порушення визначених законом  повноважень та вимог до діяльності з надання соціальних послуг</w:t>
      </w:r>
      <w:r w:rsidRPr="009D2EF8">
        <w:rPr>
          <w:rFonts w:cs="Calibri"/>
        </w:rPr>
        <w:t xml:space="preserve"> у</w:t>
      </w:r>
      <w:r w:rsidRPr="009D2EF8">
        <w:rPr>
          <w:lang w:eastAsia="uk-UA"/>
        </w:rPr>
        <w:t xml:space="preserve"> вигляді </w:t>
      </w:r>
      <w:r w:rsidRPr="009D2EF8">
        <w:rPr>
          <w:rStyle w:val="rvts9"/>
          <w:bCs/>
          <w:color w:val="000000"/>
        </w:rPr>
        <w:t xml:space="preserve">штрафу </w:t>
      </w:r>
      <w:r w:rsidRPr="009D2EF8">
        <w:t xml:space="preserve">від </w:t>
      </w:r>
      <w:r>
        <w:t>п</w:t>
      </w:r>
      <w:r w:rsidRPr="000851F8">
        <w:rPr>
          <w:sz w:val="27"/>
          <w:szCs w:val="27"/>
        </w:rPr>
        <w:t>’ятдесяти</w:t>
      </w:r>
      <w:r w:rsidRPr="009D2EF8">
        <w:t xml:space="preserve"> до </w:t>
      </w:r>
      <w:r w:rsidRPr="000851F8">
        <w:rPr>
          <w:sz w:val="27"/>
          <w:szCs w:val="27"/>
        </w:rPr>
        <w:t>ста п’ятдесяти</w:t>
      </w:r>
      <w:r w:rsidRPr="009D2EF8">
        <w:t xml:space="preserve"> неоподатковуваних мінімумів доходів громадян </w:t>
      </w:r>
      <w:r w:rsidRPr="009D2EF8">
        <w:rPr>
          <w:i/>
        </w:rPr>
        <w:t xml:space="preserve">/виходячи з встановленого на даний час розміру неоподатковуваного мінімуму доходів громадян 17 грн,. розмір штрафу становитиме від </w:t>
      </w:r>
      <w:r>
        <w:rPr>
          <w:i/>
        </w:rPr>
        <w:t>850</w:t>
      </w:r>
      <w:r w:rsidRPr="009D2EF8">
        <w:rPr>
          <w:i/>
        </w:rPr>
        <w:t xml:space="preserve"> до </w:t>
      </w:r>
      <w:r>
        <w:rPr>
          <w:i/>
        </w:rPr>
        <w:t>2 550</w:t>
      </w:r>
      <w:r w:rsidRPr="009D2EF8">
        <w:rPr>
          <w:i/>
        </w:rPr>
        <w:t xml:space="preserve"> гривень/;</w:t>
      </w:r>
    </w:p>
    <w:p w:rsidR="00431D1D" w:rsidRDefault="00431D1D" w:rsidP="00431D1D">
      <w:pPr>
        <w:autoSpaceDE w:val="0"/>
        <w:autoSpaceDN w:val="0"/>
        <w:adjustRightInd w:val="0"/>
        <w:ind w:firstLine="851"/>
        <w:jc w:val="both"/>
        <w:rPr>
          <w:i/>
        </w:rPr>
      </w:pPr>
      <w:r w:rsidRPr="00EC36B2">
        <w:rPr>
          <w:sz w:val="27"/>
          <w:szCs w:val="27"/>
          <w:lang w:eastAsia="en-US"/>
        </w:rPr>
        <w:t>надання суб’єктом господарювання органу ліцензування, дозвільному органу або адміністратору недостовірної інформації щодо відповідності певного виду господарської діяльності (у тому числі матеріально-технічної бази, кваліфікації персоналу з урахуванням особливостей провадження певного виду господарської діяльності) вимогам законодавства</w:t>
      </w:r>
      <w:r w:rsidRPr="009D2EF8">
        <w:rPr>
          <w:rFonts w:cs="Calibri"/>
        </w:rPr>
        <w:t xml:space="preserve"> у</w:t>
      </w:r>
      <w:r w:rsidRPr="009D2EF8">
        <w:rPr>
          <w:lang w:eastAsia="uk-UA"/>
        </w:rPr>
        <w:t xml:space="preserve"> вигляді </w:t>
      </w:r>
      <w:r w:rsidRPr="009D2EF8">
        <w:t xml:space="preserve">штрафу від </w:t>
      </w:r>
      <w:r>
        <w:t>однієї</w:t>
      </w:r>
      <w:r w:rsidRPr="009D2EF8">
        <w:t xml:space="preserve"> до </w:t>
      </w:r>
      <w:r>
        <w:t xml:space="preserve">двох тисяч </w:t>
      </w:r>
      <w:r w:rsidRPr="009D2EF8">
        <w:t xml:space="preserve"> неоподатковуваних мінімумів доходів громадян </w:t>
      </w:r>
      <w:r w:rsidRPr="009D2EF8">
        <w:rPr>
          <w:i/>
        </w:rPr>
        <w:t xml:space="preserve">/розмір штрафу становитиме від </w:t>
      </w:r>
      <w:r>
        <w:rPr>
          <w:i/>
        </w:rPr>
        <w:t>17 0</w:t>
      </w:r>
      <w:r w:rsidRPr="009D2EF8">
        <w:rPr>
          <w:i/>
        </w:rPr>
        <w:t xml:space="preserve">00 до </w:t>
      </w:r>
      <w:r>
        <w:rPr>
          <w:i/>
        </w:rPr>
        <w:t>34</w:t>
      </w:r>
      <w:r w:rsidRPr="009D2EF8">
        <w:rPr>
          <w:i/>
        </w:rPr>
        <w:t xml:space="preserve"> </w:t>
      </w:r>
      <w:r>
        <w:rPr>
          <w:i/>
        </w:rPr>
        <w:t>000 гривень/;</w:t>
      </w:r>
    </w:p>
    <w:p w:rsidR="00431D1D" w:rsidRPr="000A45AA" w:rsidRDefault="00431D1D" w:rsidP="00431D1D">
      <w:pPr>
        <w:autoSpaceDE w:val="0"/>
        <w:autoSpaceDN w:val="0"/>
        <w:adjustRightInd w:val="0"/>
        <w:ind w:firstLine="851"/>
        <w:jc w:val="both"/>
        <w:rPr>
          <w:i/>
        </w:rPr>
      </w:pPr>
      <w:r>
        <w:rPr>
          <w:sz w:val="27"/>
          <w:szCs w:val="27"/>
          <w:lang w:eastAsia="en-US"/>
        </w:rPr>
        <w:t>н</w:t>
      </w:r>
      <w:r w:rsidRPr="00BC470B">
        <w:rPr>
          <w:sz w:val="27"/>
          <w:szCs w:val="27"/>
          <w:lang w:eastAsia="en-US"/>
        </w:rPr>
        <w:t>евиконання законних вимог (приписів) посадових осіб центрального органу виконавчої влади, який реалізує державну політику у сфері соціального захисту населення, захисту прав дітей, здійснення державного контролю за дотриманням вимог законодавства під час надання соціальної підтримки та за дотриманням прав дітей</w:t>
      </w:r>
      <w:r>
        <w:rPr>
          <w:sz w:val="27"/>
          <w:szCs w:val="27"/>
          <w:lang w:eastAsia="en-US"/>
        </w:rPr>
        <w:t xml:space="preserve"> </w:t>
      </w:r>
      <w:r w:rsidRPr="009D2EF8">
        <w:rPr>
          <w:rFonts w:cs="Calibri"/>
        </w:rPr>
        <w:t>у</w:t>
      </w:r>
      <w:r w:rsidRPr="009D2EF8">
        <w:rPr>
          <w:lang w:eastAsia="uk-UA"/>
        </w:rPr>
        <w:t xml:space="preserve"> вигляді </w:t>
      </w:r>
      <w:r w:rsidRPr="009D2EF8">
        <w:t xml:space="preserve">штрафу </w:t>
      </w:r>
      <w:r w:rsidRPr="00BC470B">
        <w:rPr>
          <w:sz w:val="27"/>
          <w:szCs w:val="27"/>
          <w:lang w:eastAsia="en-US"/>
        </w:rPr>
        <w:t xml:space="preserve">на посадових осіб, винних у порушенні законодавства у сфері соціальної підтримки та захисту прав дітей, </w:t>
      </w:r>
      <w:r>
        <w:rPr>
          <w:sz w:val="27"/>
          <w:szCs w:val="27"/>
          <w:lang w:eastAsia="en-US"/>
        </w:rPr>
        <w:t xml:space="preserve">у вигляді штрафу </w:t>
      </w:r>
      <w:r w:rsidRPr="00BC470B">
        <w:rPr>
          <w:sz w:val="27"/>
          <w:szCs w:val="27"/>
          <w:lang w:eastAsia="en-US"/>
        </w:rPr>
        <w:t>від десяти до двадцяти неоподатковуваних мінімумів доходів громадян</w:t>
      </w:r>
      <w:r w:rsidRPr="009D2EF8">
        <w:t xml:space="preserve"> </w:t>
      </w:r>
      <w:r w:rsidRPr="009D2EF8">
        <w:rPr>
          <w:i/>
        </w:rPr>
        <w:t xml:space="preserve">/розмір штрафу становитиме від </w:t>
      </w:r>
      <w:r>
        <w:rPr>
          <w:i/>
        </w:rPr>
        <w:t>170</w:t>
      </w:r>
      <w:r w:rsidRPr="009D2EF8">
        <w:rPr>
          <w:i/>
        </w:rPr>
        <w:t xml:space="preserve"> до </w:t>
      </w:r>
      <w:r>
        <w:rPr>
          <w:i/>
        </w:rPr>
        <w:t>340 гривень/</w:t>
      </w:r>
      <w:r w:rsidR="007416B9">
        <w:rPr>
          <w:i/>
        </w:rPr>
        <w:t>.</w:t>
      </w:r>
    </w:p>
    <w:p w:rsidR="00431D1D" w:rsidRPr="00693E7D" w:rsidRDefault="00431D1D" w:rsidP="00431D1D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F39A7">
        <w:rPr>
          <w:sz w:val="28"/>
          <w:szCs w:val="28"/>
        </w:rPr>
        <w:t>иявлення</w:t>
      </w:r>
      <w:r>
        <w:rPr>
          <w:sz w:val="28"/>
          <w:szCs w:val="28"/>
        </w:rPr>
        <w:t xml:space="preserve"> </w:t>
      </w:r>
      <w:r w:rsidRPr="008F39A7">
        <w:rPr>
          <w:sz w:val="28"/>
          <w:szCs w:val="28"/>
        </w:rPr>
        <w:t xml:space="preserve">зазначених правопорушень та застосування відповідних санкцій може призвести до збільшення </w:t>
      </w:r>
      <w:r>
        <w:rPr>
          <w:sz w:val="28"/>
          <w:szCs w:val="28"/>
        </w:rPr>
        <w:t>доходів державного бюджету</w:t>
      </w:r>
      <w:r w:rsidRPr="008F39A7">
        <w:rPr>
          <w:sz w:val="28"/>
          <w:szCs w:val="28"/>
        </w:rPr>
        <w:t xml:space="preserve"> внаслідок сплати штрафних санкцій</w:t>
      </w:r>
      <w:r w:rsidRPr="008F39A7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Pr="00693E7D">
        <w:rPr>
          <w:sz w:val="28"/>
          <w:szCs w:val="28"/>
        </w:rPr>
        <w:t xml:space="preserve">Тому, відповідно до частини першої статті 27 Бюджетного кодексу України та частини третьої статті 91 Регламенту Верховної </w:t>
      </w:r>
      <w:r w:rsidRPr="00693E7D">
        <w:rPr>
          <w:sz w:val="28"/>
          <w:szCs w:val="28"/>
        </w:rPr>
        <w:lastRenderedPageBreak/>
        <w:t>Ради України до законопроекту належало надати фінансово-економічне обґрунтування (включаючи відповідні розрахунки).</w:t>
      </w:r>
    </w:p>
    <w:p w:rsidR="00431D1D" w:rsidRPr="00BC470B" w:rsidRDefault="00431D1D" w:rsidP="00431D1D">
      <w:pPr>
        <w:pStyle w:val="Default"/>
        <w:ind w:firstLine="851"/>
        <w:jc w:val="both"/>
        <w:rPr>
          <w:sz w:val="28"/>
          <w:szCs w:val="28"/>
        </w:rPr>
      </w:pPr>
      <w:r w:rsidRPr="00BC470B">
        <w:rPr>
          <w:sz w:val="28"/>
          <w:szCs w:val="28"/>
        </w:rPr>
        <w:t>Міністерство фінансів України у експертному висновку до законопроекту зазначає, що реалізація законопроекту у разі прийняття не  матиме впливу на показники видаткової частини бюджетів</w:t>
      </w:r>
      <w:r w:rsidRPr="00BC470B">
        <w:rPr>
          <w:bCs/>
          <w:sz w:val="28"/>
          <w:szCs w:val="28"/>
        </w:rPr>
        <w:t>.</w:t>
      </w:r>
    </w:p>
    <w:p w:rsidR="00431D1D" w:rsidRPr="00BD6B77" w:rsidRDefault="001A1FB0" w:rsidP="00431D1D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9C1176" w:rsidRPr="00A730B4">
        <w:t xml:space="preserve">про </w:t>
      </w:r>
      <w:r w:rsidR="00431D1D" w:rsidRPr="000851F8">
        <w:rPr>
          <w:bCs/>
          <w:iCs/>
          <w:lang w:eastAsia="en-US"/>
        </w:rPr>
        <w:t>внесення змін до Кодексу України про адміністративні правопорушення щодо посилення відповідальності у сфері надання соціальних послуг</w:t>
      </w:r>
      <w:r w:rsidR="00431D1D" w:rsidRPr="000851F8">
        <w:t xml:space="preserve"> (реєстр. №</w:t>
      </w:r>
      <w:r w:rsidR="00431D1D">
        <w:t>6017</w:t>
      </w:r>
      <w:r w:rsidR="00431D1D" w:rsidRPr="000851F8">
        <w:t xml:space="preserve"> від  </w:t>
      </w:r>
      <w:r w:rsidR="00431D1D">
        <w:t>09</w:t>
      </w:r>
      <w:r w:rsidR="00431D1D" w:rsidRPr="000851F8">
        <w:t>.0</w:t>
      </w:r>
      <w:r w:rsidR="00431D1D">
        <w:t>9</w:t>
      </w:r>
      <w:r w:rsidR="00431D1D" w:rsidRPr="000851F8">
        <w:t>.2021), поданий Кабінетом Міністрів України</w:t>
      </w:r>
      <w:r w:rsidR="00431D1D" w:rsidRPr="0024747A">
        <w:t>, має опосередкований вплив</w:t>
      </w:r>
      <w:r w:rsidR="00431D1D" w:rsidRPr="0024747A">
        <w:rPr>
          <w:b/>
        </w:rPr>
        <w:t xml:space="preserve"> </w:t>
      </w:r>
      <w:r w:rsidR="00431D1D" w:rsidRPr="0024747A">
        <w:t>на показники державного бюджету (може призвести до збільшення доходів залежно від виявлених правопорушень). У разі прийняття відповідного закону</w:t>
      </w:r>
      <w:r w:rsidR="00431D1D" w:rsidRPr="00D72B56">
        <w:t xml:space="preserve"> він може набирати чинності згідно із законодавством</w:t>
      </w:r>
      <w:r w:rsidR="00431D1D">
        <w:t>.</w:t>
      </w:r>
    </w:p>
    <w:p w:rsidR="009C1176" w:rsidRPr="002F1ECA" w:rsidRDefault="009C1176" w:rsidP="009C1176">
      <w:pPr>
        <w:ind w:firstLine="851"/>
        <w:jc w:val="both"/>
      </w:pPr>
      <w:r>
        <w:t>.</w:t>
      </w:r>
    </w:p>
    <w:p w:rsidR="00046C6A" w:rsidRDefault="00046C6A" w:rsidP="00046C6A">
      <w:pPr>
        <w:ind w:firstLine="851"/>
        <w:jc w:val="both"/>
        <w:rPr>
          <w:sz w:val="27"/>
          <w:szCs w:val="27"/>
        </w:rPr>
      </w:pPr>
    </w:p>
    <w:p w:rsidR="009C1176" w:rsidRDefault="009C1176" w:rsidP="00046C6A">
      <w:pPr>
        <w:ind w:firstLine="851"/>
        <w:jc w:val="both"/>
        <w:rPr>
          <w:sz w:val="27"/>
          <w:szCs w:val="27"/>
        </w:rPr>
      </w:pPr>
    </w:p>
    <w:p w:rsidR="009C1176" w:rsidRPr="00046C6A" w:rsidRDefault="009C1176" w:rsidP="00046C6A">
      <w:pPr>
        <w:ind w:firstLine="851"/>
        <w:jc w:val="both"/>
        <w:rPr>
          <w:sz w:val="27"/>
          <w:szCs w:val="27"/>
        </w:rPr>
      </w:pPr>
    </w:p>
    <w:p w:rsidR="000142D1" w:rsidRPr="001A1FB0" w:rsidRDefault="000142D1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664769">
      <w:pgSz w:w="11906" w:h="16838" w:code="9"/>
      <w:pgMar w:top="737" w:right="851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A45AA"/>
    <w:rsid w:val="000B1256"/>
    <w:rsid w:val="000C4027"/>
    <w:rsid w:val="001011E7"/>
    <w:rsid w:val="00194C31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31D1D"/>
    <w:rsid w:val="00493F0C"/>
    <w:rsid w:val="0051391F"/>
    <w:rsid w:val="005220D6"/>
    <w:rsid w:val="00522C1F"/>
    <w:rsid w:val="00530D3F"/>
    <w:rsid w:val="0057208A"/>
    <w:rsid w:val="00572AAC"/>
    <w:rsid w:val="00596FA1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416B9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9C1176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CD05FD"/>
    <w:rsid w:val="00D011E3"/>
    <w:rsid w:val="00D05422"/>
    <w:rsid w:val="00D120A2"/>
    <w:rsid w:val="00D2617B"/>
    <w:rsid w:val="00D34A5A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03E11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character" w:customStyle="1" w:styleId="rvts9">
    <w:name w:val="rvts9"/>
    <w:uiPriority w:val="99"/>
    <w:rsid w:val="009C1176"/>
  </w:style>
  <w:style w:type="paragraph" w:styleId="ad">
    <w:name w:val="List Paragraph"/>
    <w:basedOn w:val="a"/>
    <w:uiPriority w:val="34"/>
    <w:qFormat/>
    <w:rsid w:val="009C1176"/>
    <w:pPr>
      <w:ind w:left="720"/>
      <w:contextualSpacing/>
    </w:pPr>
    <w:rPr>
      <w:rFonts w:eastAsia="Times New Roman"/>
      <w:szCs w:val="28"/>
    </w:rPr>
  </w:style>
  <w:style w:type="paragraph" w:customStyle="1" w:styleId="Default">
    <w:name w:val="Default"/>
    <w:rsid w:val="00431D1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2176</Words>
  <Characters>1241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№6017</vt:lpstr>
      <vt:lpstr/>
    </vt:vector>
  </TitlesOfParts>
  <Company>VR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2021-10-28T15:32:00Z</cp:lastPrinted>
  <dcterms:created xsi:type="dcterms:W3CDTF">2021-10-28T15:36:00Z</dcterms:created>
  <dcterms:modified xsi:type="dcterms:W3CDTF">2021-11-03T15:24:00Z</dcterms:modified>
</cp:coreProperties>
</file>