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094" w:rsidRPr="00743B8A" w:rsidRDefault="00EC7094" w:rsidP="00EC7094">
      <w:pPr>
        <w:spacing w:after="0" w:line="240" w:lineRule="auto"/>
        <w:ind w:firstLine="737"/>
        <w:jc w:val="right"/>
        <w:rPr>
          <w:rFonts w:cs="Times New Roman"/>
          <w:szCs w:val="28"/>
        </w:rPr>
      </w:pPr>
      <w:r w:rsidRPr="00743B8A">
        <w:rPr>
          <w:rFonts w:cs="Times New Roman"/>
          <w:szCs w:val="28"/>
        </w:rPr>
        <w:t>Проект</w:t>
      </w:r>
    </w:p>
    <w:p w:rsidR="00EC7094" w:rsidRPr="00743B8A" w:rsidRDefault="00EC7094" w:rsidP="00EC7094">
      <w:pPr>
        <w:spacing w:after="0" w:line="240" w:lineRule="auto"/>
        <w:ind w:firstLine="737"/>
        <w:jc w:val="right"/>
        <w:rPr>
          <w:rFonts w:cs="Times New Roman"/>
          <w:szCs w:val="28"/>
        </w:rPr>
      </w:pPr>
      <w:r w:rsidRPr="00743B8A">
        <w:rPr>
          <w:rFonts w:cs="Times New Roman"/>
          <w:szCs w:val="28"/>
        </w:rPr>
        <w:t xml:space="preserve">Вноситься народними </w:t>
      </w:r>
    </w:p>
    <w:p w:rsidR="00EC7094" w:rsidRPr="00743B8A" w:rsidRDefault="00EC7094" w:rsidP="00EC7094">
      <w:pPr>
        <w:spacing w:after="0" w:line="240" w:lineRule="auto"/>
        <w:ind w:firstLine="737"/>
        <w:jc w:val="right"/>
        <w:rPr>
          <w:rFonts w:cs="Times New Roman"/>
          <w:szCs w:val="28"/>
        </w:rPr>
      </w:pPr>
      <w:r w:rsidRPr="00743B8A">
        <w:rPr>
          <w:rFonts w:cs="Times New Roman"/>
          <w:szCs w:val="28"/>
        </w:rPr>
        <w:t>депутатами України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  <w:lang w:val="ru-RU"/>
        </w:rPr>
      </w:pPr>
      <w:proofErr w:type="spellStart"/>
      <w:r w:rsidRPr="009546BD">
        <w:rPr>
          <w:szCs w:val="28"/>
        </w:rPr>
        <w:t>Королевська</w:t>
      </w:r>
      <w:proofErr w:type="spellEnd"/>
      <w:r w:rsidRPr="009546BD">
        <w:rPr>
          <w:szCs w:val="28"/>
          <w:lang w:val="ru-RU"/>
        </w:rPr>
        <w:t xml:space="preserve"> Н.Ю.</w:t>
      </w:r>
    </w:p>
    <w:p w:rsidR="00F63A8E" w:rsidRPr="009546BD" w:rsidRDefault="005103B3" w:rsidP="009546BD">
      <w:pPr>
        <w:spacing w:after="0" w:line="240" w:lineRule="auto"/>
        <w:jc w:val="right"/>
        <w:rPr>
          <w:szCs w:val="28"/>
          <w:lang w:val="ru-RU"/>
        </w:rPr>
      </w:pPr>
      <w:proofErr w:type="spellStart"/>
      <w:r w:rsidRPr="009546BD">
        <w:rPr>
          <w:szCs w:val="28"/>
          <w:lang w:val="ru-RU"/>
        </w:rPr>
        <w:t>Івченко</w:t>
      </w:r>
      <w:proofErr w:type="spellEnd"/>
      <w:r w:rsidRPr="009546BD">
        <w:rPr>
          <w:szCs w:val="28"/>
          <w:lang w:val="ru-RU"/>
        </w:rPr>
        <w:t xml:space="preserve"> В.Є.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  <w:lang w:val="ru-RU"/>
        </w:rPr>
      </w:pPr>
      <w:r w:rsidRPr="009546BD">
        <w:rPr>
          <w:szCs w:val="28"/>
          <w:lang w:val="ru-RU"/>
        </w:rPr>
        <w:t xml:space="preserve">Качура О.А. </w:t>
      </w:r>
    </w:p>
    <w:p w:rsidR="00F63A8E" w:rsidRPr="009546BD" w:rsidRDefault="00917C70" w:rsidP="009546BD">
      <w:pPr>
        <w:spacing w:after="0" w:line="240" w:lineRule="auto"/>
        <w:jc w:val="right"/>
        <w:rPr>
          <w:szCs w:val="28"/>
          <w:lang w:val="ru-RU"/>
        </w:rPr>
      </w:pPr>
      <w:proofErr w:type="spellStart"/>
      <w:r w:rsidRPr="009546BD">
        <w:rPr>
          <w:szCs w:val="28"/>
          <w:lang w:val="ru-RU"/>
        </w:rPr>
        <w:t>Кулініч</w:t>
      </w:r>
      <w:proofErr w:type="spellEnd"/>
      <w:r w:rsidRPr="009546BD">
        <w:rPr>
          <w:szCs w:val="28"/>
          <w:lang w:val="ru-RU"/>
        </w:rPr>
        <w:t xml:space="preserve"> О.І.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  <w:lang w:val="ru-RU"/>
        </w:rPr>
      </w:pPr>
      <w:r w:rsidRPr="009546BD">
        <w:rPr>
          <w:szCs w:val="28"/>
          <w:lang w:val="ru-RU"/>
        </w:rPr>
        <w:t>Солод Ю.В.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  <w:lang w:val="ru-RU"/>
        </w:rPr>
      </w:pPr>
      <w:r w:rsidRPr="009546BD">
        <w:rPr>
          <w:szCs w:val="28"/>
          <w:lang w:val="ru-RU"/>
        </w:rPr>
        <w:t>Павленко Ю.О.</w:t>
      </w:r>
    </w:p>
    <w:p w:rsidR="003F28AF" w:rsidRPr="009546BD" w:rsidRDefault="003F28AF" w:rsidP="009546BD">
      <w:pPr>
        <w:spacing w:after="0" w:line="240" w:lineRule="auto"/>
        <w:jc w:val="right"/>
        <w:rPr>
          <w:szCs w:val="28"/>
          <w:lang w:val="ru-RU"/>
        </w:rPr>
      </w:pPr>
      <w:proofErr w:type="spellStart"/>
      <w:r w:rsidRPr="009546BD">
        <w:rPr>
          <w:szCs w:val="28"/>
          <w:lang w:val="ru-RU"/>
        </w:rPr>
        <w:t>Колтунович</w:t>
      </w:r>
      <w:proofErr w:type="spellEnd"/>
      <w:r w:rsidRPr="009546BD">
        <w:rPr>
          <w:szCs w:val="28"/>
          <w:lang w:val="ru-RU"/>
        </w:rPr>
        <w:t xml:space="preserve"> О.С.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Макаренко М.В.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  <w:lang w:val="ru-RU"/>
        </w:rPr>
      </w:pPr>
      <w:proofErr w:type="spellStart"/>
      <w:r w:rsidRPr="009546BD">
        <w:rPr>
          <w:szCs w:val="28"/>
          <w:lang w:val="ru-RU"/>
        </w:rPr>
        <w:t>Качний</w:t>
      </w:r>
      <w:proofErr w:type="spellEnd"/>
      <w:r w:rsidRPr="009546BD">
        <w:rPr>
          <w:szCs w:val="28"/>
          <w:lang w:val="ru-RU"/>
        </w:rPr>
        <w:t xml:space="preserve"> О.С.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</w:rPr>
      </w:pPr>
      <w:proofErr w:type="spellStart"/>
      <w:r w:rsidRPr="009546BD">
        <w:rPr>
          <w:szCs w:val="28"/>
        </w:rPr>
        <w:t>Бурміч</w:t>
      </w:r>
      <w:proofErr w:type="spellEnd"/>
      <w:r w:rsidRPr="009546BD">
        <w:rPr>
          <w:szCs w:val="28"/>
        </w:rPr>
        <w:t xml:space="preserve"> А.П.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Папієв М.М.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Мороз В.В.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Гнатенко В.С.</w:t>
      </w:r>
    </w:p>
    <w:p w:rsidR="00A436DD" w:rsidRPr="009546BD" w:rsidRDefault="00A436DD" w:rsidP="009546BD">
      <w:pPr>
        <w:spacing w:after="0" w:line="240" w:lineRule="auto"/>
        <w:jc w:val="right"/>
        <w:rPr>
          <w:szCs w:val="28"/>
        </w:rPr>
      </w:pPr>
      <w:proofErr w:type="spellStart"/>
      <w:r w:rsidRPr="009546BD">
        <w:rPr>
          <w:szCs w:val="28"/>
        </w:rPr>
        <w:t>Славицька</w:t>
      </w:r>
      <w:proofErr w:type="spellEnd"/>
      <w:r w:rsidRPr="009546BD">
        <w:rPr>
          <w:szCs w:val="28"/>
        </w:rPr>
        <w:t xml:space="preserve"> А.К.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Іоффе Ю.Я.</w:t>
      </w:r>
    </w:p>
    <w:p w:rsidR="005103B3" w:rsidRPr="009546BD" w:rsidRDefault="005103B3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Волошин О.А.</w:t>
      </w:r>
    </w:p>
    <w:p w:rsidR="00BD3FD7" w:rsidRPr="009546BD" w:rsidRDefault="00BD3FD7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Чорний В.І.</w:t>
      </w:r>
    </w:p>
    <w:p w:rsidR="00FE7C68" w:rsidRPr="009546BD" w:rsidRDefault="00FE7C68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Пономарьов О.С.</w:t>
      </w:r>
    </w:p>
    <w:p w:rsidR="00DC48B5" w:rsidRPr="009546BD" w:rsidRDefault="00DC48B5" w:rsidP="009546BD">
      <w:pPr>
        <w:spacing w:after="0" w:line="240" w:lineRule="auto"/>
        <w:jc w:val="right"/>
        <w:rPr>
          <w:szCs w:val="28"/>
        </w:rPr>
      </w:pPr>
      <w:proofErr w:type="spellStart"/>
      <w:r w:rsidRPr="009546BD">
        <w:rPr>
          <w:szCs w:val="28"/>
        </w:rPr>
        <w:t>Кальцев</w:t>
      </w:r>
      <w:proofErr w:type="spellEnd"/>
      <w:r w:rsidRPr="009546BD">
        <w:rPr>
          <w:szCs w:val="28"/>
        </w:rPr>
        <w:t xml:space="preserve"> В.Ф.</w:t>
      </w:r>
    </w:p>
    <w:p w:rsidR="00A436DD" w:rsidRPr="009546BD" w:rsidRDefault="00A436DD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Ткаченко О.М.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  <w:lang w:val="ru-RU"/>
        </w:rPr>
      </w:pPr>
      <w:r w:rsidRPr="009546BD">
        <w:rPr>
          <w:szCs w:val="28"/>
          <w:lang w:val="ru-RU"/>
        </w:rPr>
        <w:t xml:space="preserve">Шахов С.В. </w:t>
      </w:r>
    </w:p>
    <w:p w:rsidR="00A2569A" w:rsidRPr="009546BD" w:rsidRDefault="00A2569A" w:rsidP="009546BD">
      <w:pPr>
        <w:spacing w:after="0" w:line="240" w:lineRule="auto"/>
        <w:jc w:val="right"/>
        <w:rPr>
          <w:szCs w:val="28"/>
          <w:lang w:val="ru-RU"/>
        </w:rPr>
      </w:pPr>
      <w:r w:rsidRPr="009546BD">
        <w:rPr>
          <w:szCs w:val="28"/>
          <w:lang w:val="ru-RU"/>
        </w:rPr>
        <w:t>Бабенко М.В.</w:t>
      </w:r>
    </w:p>
    <w:p w:rsidR="00F63A8E" w:rsidRPr="009546BD" w:rsidRDefault="00F63A8E" w:rsidP="009546BD">
      <w:pPr>
        <w:spacing w:after="0" w:line="240" w:lineRule="auto"/>
        <w:jc w:val="right"/>
        <w:rPr>
          <w:szCs w:val="28"/>
          <w:lang w:val="ru-RU"/>
        </w:rPr>
      </w:pPr>
      <w:proofErr w:type="spellStart"/>
      <w:r w:rsidRPr="009546BD">
        <w:rPr>
          <w:szCs w:val="28"/>
          <w:lang w:val="ru-RU"/>
        </w:rPr>
        <w:t>Ковальов</w:t>
      </w:r>
      <w:proofErr w:type="spellEnd"/>
      <w:r w:rsidRPr="009546BD">
        <w:rPr>
          <w:szCs w:val="28"/>
          <w:lang w:val="ru-RU"/>
        </w:rPr>
        <w:t xml:space="preserve"> О.І.</w:t>
      </w:r>
    </w:p>
    <w:p w:rsidR="00F63A8E" w:rsidRPr="001F646F" w:rsidRDefault="00F63A8E" w:rsidP="009546BD">
      <w:pPr>
        <w:spacing w:after="0" w:line="240" w:lineRule="auto"/>
        <w:jc w:val="right"/>
        <w:rPr>
          <w:szCs w:val="28"/>
        </w:rPr>
      </w:pPr>
      <w:r w:rsidRPr="009546BD">
        <w:rPr>
          <w:szCs w:val="28"/>
        </w:rPr>
        <w:t>Приходько Б.В.</w:t>
      </w:r>
    </w:p>
    <w:p w:rsidR="00AC4CA6" w:rsidRPr="00743B8A" w:rsidRDefault="00AC4CA6" w:rsidP="00EC7094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eastAsia="Times New Roman" w:cs="Times New Roman"/>
          <w:b/>
          <w:bCs/>
          <w:iCs/>
          <w:szCs w:val="28"/>
          <w:lang w:eastAsia="ru-RU"/>
        </w:rPr>
      </w:pPr>
      <w:bookmarkStart w:id="0" w:name="_GoBack"/>
      <w:bookmarkEnd w:id="0"/>
    </w:p>
    <w:p w:rsidR="00EC7094" w:rsidRPr="00743B8A" w:rsidRDefault="00EC7094" w:rsidP="00EC7094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eastAsia="Times New Roman" w:cs="Times New Roman"/>
          <w:b/>
          <w:bCs/>
          <w:iCs/>
          <w:szCs w:val="28"/>
          <w:lang w:eastAsia="ru-RU"/>
        </w:rPr>
      </w:pPr>
      <w:r w:rsidRPr="00743B8A">
        <w:rPr>
          <w:rFonts w:eastAsia="Times New Roman" w:cs="Times New Roman"/>
          <w:b/>
          <w:bCs/>
          <w:iCs/>
          <w:szCs w:val="28"/>
          <w:lang w:eastAsia="ru-RU"/>
        </w:rPr>
        <w:t>ПОСТАНОВА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4"/>
        <w:rPr>
          <w:rFonts w:eastAsia="Times New Roman" w:cs="Times New Roman"/>
          <w:b/>
          <w:bCs/>
          <w:szCs w:val="28"/>
          <w:lang w:eastAsia="ru-RU"/>
        </w:rPr>
      </w:pPr>
      <w:r w:rsidRPr="00743B8A">
        <w:rPr>
          <w:rFonts w:eastAsia="Times New Roman" w:cs="Times New Roman"/>
          <w:b/>
          <w:bCs/>
          <w:szCs w:val="28"/>
          <w:lang w:eastAsia="ru-RU"/>
        </w:rPr>
        <w:t>Верховної Ради України</w:t>
      </w:r>
    </w:p>
    <w:p w:rsidR="00EC7094" w:rsidRPr="00743B8A" w:rsidRDefault="00EC7094" w:rsidP="00EC7094">
      <w:pPr>
        <w:spacing w:after="0" w:line="240" w:lineRule="auto"/>
        <w:jc w:val="center"/>
        <w:rPr>
          <w:rFonts w:cs="Times New Roman"/>
          <w:b/>
          <w:bCs/>
          <w:szCs w:val="28"/>
        </w:rPr>
      </w:pPr>
    </w:p>
    <w:p w:rsidR="00EC7094" w:rsidRPr="00743B8A" w:rsidRDefault="00EC7094" w:rsidP="00EC7094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743B8A">
        <w:rPr>
          <w:rFonts w:cs="Times New Roman"/>
          <w:b/>
          <w:bCs/>
          <w:szCs w:val="28"/>
        </w:rPr>
        <w:t>Про заходи</w:t>
      </w:r>
      <w:r w:rsidRPr="00743B8A">
        <w:rPr>
          <w:rFonts w:eastAsia="Times New Roman" w:cs="Times New Roman"/>
          <w:b/>
          <w:szCs w:val="28"/>
          <w:lang w:eastAsia="ru-RU"/>
        </w:rPr>
        <w:t xml:space="preserve">, направлені на забезпечення захисту прав та інтересів </w:t>
      </w:r>
    </w:p>
    <w:p w:rsidR="00EC7094" w:rsidRPr="00743B8A" w:rsidRDefault="00603EC6" w:rsidP="00EC709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Cs w:val="28"/>
          <w:shd w:val="clear" w:color="auto" w:fill="FFFFFF"/>
        </w:rPr>
      </w:pPr>
      <w:r w:rsidRPr="00743B8A">
        <w:rPr>
          <w:rFonts w:cs="Times New Roman"/>
          <w:b/>
          <w:szCs w:val="28"/>
          <w:shd w:val="clear" w:color="auto" w:fill="FFFFFF"/>
        </w:rPr>
        <w:t>дітей</w:t>
      </w:r>
      <w:r w:rsidR="00315505" w:rsidRPr="00743B8A">
        <w:rPr>
          <w:rFonts w:cs="Times New Roman"/>
          <w:b/>
          <w:szCs w:val="28"/>
          <w:shd w:val="clear" w:color="auto" w:fill="FFFFFF"/>
        </w:rPr>
        <w:t>,</w:t>
      </w:r>
      <w:r w:rsidR="00EC7094" w:rsidRPr="00743B8A">
        <w:rPr>
          <w:rFonts w:cs="Times New Roman"/>
          <w:b/>
          <w:szCs w:val="28"/>
          <w:shd w:val="clear" w:color="auto" w:fill="FFFFFF"/>
        </w:rPr>
        <w:t xml:space="preserve"> які залишились без батьківського піклування, 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Cs w:val="28"/>
          <w:shd w:val="clear" w:color="auto" w:fill="FFFFFF"/>
        </w:rPr>
      </w:pPr>
      <w:r w:rsidRPr="00743B8A">
        <w:rPr>
          <w:rFonts w:cs="Times New Roman"/>
          <w:b/>
          <w:szCs w:val="28"/>
          <w:shd w:val="clear" w:color="auto" w:fill="FFFFFF"/>
        </w:rPr>
        <w:t xml:space="preserve">дітей-сиріт та дітей, позбавлених батьківського піклування, 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743B8A">
        <w:rPr>
          <w:rFonts w:eastAsia="Times New Roman" w:cs="Times New Roman"/>
          <w:b/>
          <w:szCs w:val="28"/>
          <w:lang w:eastAsia="ru-RU"/>
        </w:rPr>
        <w:t xml:space="preserve">у процесі трансформації будинків дитини 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  <w:shd w:val="clear" w:color="auto" w:fill="FFFFFF"/>
        </w:rPr>
      </w:pPr>
    </w:p>
    <w:p w:rsidR="00EC7094" w:rsidRPr="00743B8A" w:rsidRDefault="00EC7094" w:rsidP="00EC7094">
      <w:pPr>
        <w:spacing w:before="120" w:after="0" w:line="240" w:lineRule="auto"/>
        <w:ind w:firstLine="737"/>
        <w:jc w:val="both"/>
        <w:rPr>
          <w:rFonts w:eastAsia="Times New Roman" w:cs="Times New Roman"/>
          <w:szCs w:val="28"/>
          <w:lang w:eastAsia="ru-RU"/>
        </w:rPr>
      </w:pPr>
      <w:r w:rsidRPr="00743B8A">
        <w:rPr>
          <w:rFonts w:cs="Times New Roman"/>
          <w:szCs w:val="28"/>
        </w:rPr>
        <w:t xml:space="preserve">З метою забезпечення прав і найкращих інтересів дітей, які залишилися без батьківського піклування, системного </w:t>
      </w:r>
      <w:r w:rsidRPr="00743B8A">
        <w:rPr>
          <w:rFonts w:cs="Times New Roman"/>
          <w:szCs w:val="28"/>
          <w:lang w:eastAsia="ru-RU"/>
        </w:rPr>
        <w:t xml:space="preserve">розвитку сімейних форм виховання, </w:t>
      </w:r>
      <w:r w:rsidRPr="00743B8A">
        <w:rPr>
          <w:rFonts w:cs="Times New Roman"/>
          <w:szCs w:val="28"/>
        </w:rPr>
        <w:t xml:space="preserve">підтримки батьків у виконанні їхніх обов’язків піклуватися про своїх дітей, запобігання випадків </w:t>
      </w:r>
      <w:r w:rsidR="00315505" w:rsidRPr="00743B8A">
        <w:rPr>
          <w:rFonts w:cs="Times New Roman"/>
          <w:szCs w:val="28"/>
        </w:rPr>
        <w:t xml:space="preserve">безпідставного </w:t>
      </w:r>
      <w:r w:rsidRPr="00743B8A">
        <w:rPr>
          <w:rFonts w:cs="Times New Roman"/>
          <w:szCs w:val="28"/>
        </w:rPr>
        <w:t xml:space="preserve">вилучення дітей із сімей, а також відмови від них, </w:t>
      </w:r>
      <w:r w:rsidRPr="00743B8A">
        <w:rPr>
          <w:rFonts w:cs="Times New Roman"/>
          <w:szCs w:val="28"/>
          <w:shd w:val="clear" w:color="auto" w:fill="FFFFFF"/>
        </w:rPr>
        <w:t>Верховна Рада України </w:t>
      </w:r>
      <w:r w:rsidRPr="00743B8A">
        <w:rPr>
          <w:rStyle w:val="rvts52"/>
          <w:rFonts w:cs="Times New Roman"/>
          <w:b/>
          <w:bCs/>
          <w:spacing w:val="30"/>
          <w:szCs w:val="28"/>
          <w:shd w:val="clear" w:color="auto" w:fill="FFFFFF"/>
        </w:rPr>
        <w:t>постановляє</w:t>
      </w:r>
      <w:r w:rsidRPr="00743B8A">
        <w:rPr>
          <w:rFonts w:cs="Times New Roman"/>
          <w:szCs w:val="28"/>
          <w:shd w:val="clear" w:color="auto" w:fill="FFFFFF"/>
        </w:rPr>
        <w:t>: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shd w:val="clear" w:color="auto" w:fill="FFFFFF"/>
        </w:rPr>
      </w:pPr>
      <w:r w:rsidRPr="00743B8A">
        <w:rPr>
          <w:rFonts w:eastAsia="Times New Roman" w:cs="Times New Roman"/>
          <w:szCs w:val="28"/>
          <w:lang w:eastAsia="ru-RU"/>
        </w:rPr>
        <w:t xml:space="preserve">1. </w:t>
      </w:r>
      <w:r w:rsidRPr="00743B8A">
        <w:rPr>
          <w:rFonts w:cs="Times New Roman"/>
          <w:szCs w:val="28"/>
          <w:shd w:val="clear" w:color="auto" w:fill="FFFFFF"/>
        </w:rPr>
        <w:t>Кабінету Міністрів України:</w:t>
      </w:r>
    </w:p>
    <w:p w:rsidR="00EC7094" w:rsidRPr="00743B8A" w:rsidRDefault="00315505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lang w:eastAsia="ru-RU"/>
        </w:rPr>
      </w:pPr>
      <w:r w:rsidRPr="00743B8A">
        <w:rPr>
          <w:rFonts w:cs="Times New Roman"/>
          <w:szCs w:val="28"/>
          <w:lang w:eastAsia="ru-RU"/>
        </w:rPr>
        <w:t>у три</w:t>
      </w:r>
      <w:r w:rsidR="00EC7094" w:rsidRPr="00743B8A">
        <w:rPr>
          <w:rFonts w:cs="Times New Roman"/>
          <w:szCs w:val="28"/>
          <w:lang w:eastAsia="ru-RU"/>
        </w:rPr>
        <w:t xml:space="preserve">місячний </w:t>
      </w:r>
      <w:r w:rsidR="00EC7094" w:rsidRPr="00743B8A">
        <w:rPr>
          <w:rFonts w:cs="Times New Roman"/>
          <w:szCs w:val="28"/>
          <w:shd w:val="clear" w:color="auto" w:fill="FFFFFF"/>
        </w:rPr>
        <w:t xml:space="preserve">строк з дня прийняття цієї Постанови </w:t>
      </w:r>
      <w:r w:rsidR="00EC7094" w:rsidRPr="00743B8A">
        <w:rPr>
          <w:rFonts w:cs="Times New Roman"/>
          <w:szCs w:val="28"/>
          <w:lang w:eastAsia="ru-RU"/>
        </w:rPr>
        <w:t xml:space="preserve">підготувати та подати на розгляд Верховної Ради України проект закону щодо затвердження </w:t>
      </w:r>
      <w:r w:rsidR="00EC7094" w:rsidRPr="00743B8A">
        <w:rPr>
          <w:rFonts w:cs="Times New Roman"/>
          <w:szCs w:val="28"/>
          <w:lang w:eastAsia="ru-RU"/>
        </w:rPr>
        <w:lastRenderedPageBreak/>
        <w:t xml:space="preserve">Загальнодержавної цільової соціальної програми </w:t>
      </w:r>
      <w:r w:rsidRPr="00743B8A">
        <w:rPr>
          <w:rFonts w:cs="Times New Roman"/>
          <w:szCs w:val="28"/>
          <w:lang w:eastAsia="ru-RU"/>
        </w:rPr>
        <w:t xml:space="preserve">підтримки та </w:t>
      </w:r>
      <w:r w:rsidR="00EC7094" w:rsidRPr="00743B8A">
        <w:rPr>
          <w:rFonts w:cs="Times New Roman"/>
          <w:szCs w:val="28"/>
          <w:lang w:eastAsia="ru-RU"/>
        </w:rPr>
        <w:t xml:space="preserve">розвитку сімейних форм виховання </w:t>
      </w:r>
      <w:r w:rsidR="00EC7094" w:rsidRPr="00743B8A">
        <w:rPr>
          <w:rFonts w:cs="Times New Roman"/>
          <w:szCs w:val="28"/>
          <w:shd w:val="clear" w:color="auto" w:fill="FFFFFF"/>
        </w:rPr>
        <w:t>дітей-сиріт та дітей, позбавлених батьківського піклування;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shd w:val="clear" w:color="auto" w:fill="FFFFFF"/>
        </w:rPr>
      </w:pPr>
      <w:r w:rsidRPr="00743B8A">
        <w:rPr>
          <w:rFonts w:cs="Times New Roman"/>
          <w:szCs w:val="28"/>
          <w:shd w:val="clear" w:color="auto" w:fill="FFFFFF"/>
        </w:rPr>
        <w:t>врахувати у проекті Закону України "Про Державний бюджет України на 2022 рік" видатки на: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shd w:val="clear" w:color="auto" w:fill="FFFFFF"/>
        </w:rPr>
      </w:pPr>
      <w:r w:rsidRPr="00743B8A">
        <w:rPr>
          <w:rFonts w:cs="Times New Roman"/>
          <w:szCs w:val="28"/>
          <w:shd w:val="clear" w:color="auto" w:fill="FFFFFF"/>
        </w:rPr>
        <w:t>підвищення не менше ніж на 50 відсотків державної соціальної допомоги на дітей-сиріт та дітей, позбавлених батьківського піклування, грошового забезпечення батькам-вихователям і прийомним батькам за надання соціальних послуг у дитячих будинках сімейного типу та прийомних сім’ях, оплати послуг патронатного вихователя, допомоги на утримання дитини в сім’ї патронатного вихователя, допомоги на дітей, над якими встановлено опіку чи піклування;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shd w:val="clear" w:color="auto" w:fill="FFFFFF"/>
        </w:rPr>
      </w:pPr>
      <w:r w:rsidRPr="00743B8A">
        <w:rPr>
          <w:rFonts w:cs="Times New Roman"/>
          <w:szCs w:val="28"/>
          <w:shd w:val="clear" w:color="auto" w:fill="FFFFFF"/>
        </w:rPr>
        <w:t xml:space="preserve">співфінансування </w:t>
      </w:r>
      <w:r w:rsidRPr="00743B8A">
        <w:rPr>
          <w:rFonts w:cs="Times New Roman"/>
          <w:szCs w:val="28"/>
        </w:rPr>
        <w:t>будинків дитини за рахунок медичної субвенції;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eastAsia="Times New Roman" w:cs="Times New Roman"/>
          <w:szCs w:val="28"/>
          <w:lang w:eastAsia="uk-UA"/>
        </w:rPr>
      </w:pPr>
      <w:r w:rsidRPr="00743B8A">
        <w:rPr>
          <w:rFonts w:eastAsia="Times New Roman" w:cs="Times New Roman"/>
          <w:szCs w:val="28"/>
          <w:lang w:eastAsia="uk-UA"/>
        </w:rPr>
        <w:t xml:space="preserve">субвенцію місцевим бюджетам на </w:t>
      </w:r>
      <w:r w:rsidRPr="00743B8A">
        <w:rPr>
          <w:rFonts w:cs="Times New Roman"/>
          <w:szCs w:val="28"/>
        </w:rPr>
        <w:t>модернізацію та переоснащення будинків дитини, які реорганізуються у ц</w:t>
      </w:r>
      <w:r w:rsidRPr="00743B8A">
        <w:rPr>
          <w:rFonts w:cs="Times New Roman"/>
          <w:szCs w:val="28"/>
          <w:shd w:val="clear" w:color="auto" w:fill="FFFFFF"/>
        </w:rPr>
        <w:t>ентри медичної реабілітації та паліативної допомоги дітям</w:t>
      </w:r>
      <w:r w:rsidRPr="00743B8A">
        <w:rPr>
          <w:rFonts w:cs="Times New Roman"/>
          <w:szCs w:val="28"/>
        </w:rPr>
        <w:t>.</w:t>
      </w:r>
    </w:p>
    <w:p w:rsidR="00EC7094" w:rsidRPr="00743B8A" w:rsidRDefault="00EC7094" w:rsidP="00EC7094">
      <w:pPr>
        <w:spacing w:before="120" w:after="0" w:line="240" w:lineRule="auto"/>
        <w:ind w:firstLine="737"/>
        <w:jc w:val="both"/>
        <w:rPr>
          <w:rFonts w:cs="Times New Roman"/>
          <w:szCs w:val="28"/>
        </w:rPr>
      </w:pPr>
      <w:r w:rsidRPr="00743B8A">
        <w:rPr>
          <w:rFonts w:cs="Times New Roman"/>
          <w:szCs w:val="28"/>
          <w:lang w:eastAsia="ru-RU"/>
        </w:rPr>
        <w:t>2. Кабінету</w:t>
      </w:r>
      <w:r w:rsidRPr="00743B8A">
        <w:rPr>
          <w:rFonts w:cs="Times New Roman"/>
          <w:szCs w:val="28"/>
        </w:rPr>
        <w:t xml:space="preserve"> Міністрів України </w:t>
      </w:r>
      <w:r w:rsidRPr="00743B8A">
        <w:rPr>
          <w:rFonts w:cs="Times New Roman"/>
          <w:szCs w:val="28"/>
          <w:lang w:eastAsia="ru-RU"/>
        </w:rPr>
        <w:t xml:space="preserve">у двомісячний строк з дня прийняття цієї Постанови забезпечити організацію розроблення та затвердження </w:t>
      </w:r>
      <w:r w:rsidRPr="00743B8A">
        <w:rPr>
          <w:rFonts w:cs="Times New Roman"/>
          <w:szCs w:val="28"/>
        </w:rPr>
        <w:t xml:space="preserve">відповідних нормативно-правових актів, </w:t>
      </w:r>
      <w:r w:rsidRPr="00743B8A">
        <w:rPr>
          <w:rFonts w:cs="Times New Roman"/>
          <w:szCs w:val="28"/>
          <w:lang w:eastAsia="ru-RU"/>
        </w:rPr>
        <w:t>спрямованих на урегулювання питань</w:t>
      </w:r>
      <w:r w:rsidRPr="00743B8A">
        <w:rPr>
          <w:rFonts w:cs="Times New Roman"/>
          <w:szCs w:val="28"/>
        </w:rPr>
        <w:t>:</w:t>
      </w:r>
    </w:p>
    <w:p w:rsidR="002C5932" w:rsidRPr="00743B8A" w:rsidRDefault="000A6FA5" w:rsidP="00871A41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lang w:eastAsia="ru-RU"/>
        </w:rPr>
      </w:pPr>
      <w:r w:rsidRPr="00743B8A">
        <w:rPr>
          <w:rFonts w:cs="Times New Roman"/>
          <w:szCs w:val="28"/>
          <w:shd w:val="clear" w:color="auto" w:fill="FFFFFF"/>
        </w:rPr>
        <w:t>створення у</w:t>
      </w:r>
      <w:r w:rsidR="00871A41" w:rsidRPr="00743B8A">
        <w:rPr>
          <w:rFonts w:cs="Times New Roman"/>
          <w:szCs w:val="28"/>
          <w:lang w:eastAsia="ru-RU"/>
        </w:rPr>
        <w:t xml:space="preserve"> </w:t>
      </w:r>
      <w:r w:rsidR="00871A41" w:rsidRPr="00743B8A">
        <w:rPr>
          <w:rFonts w:cs="Times New Roman"/>
          <w:szCs w:val="28"/>
        </w:rPr>
        <w:t>ц</w:t>
      </w:r>
      <w:r w:rsidR="00871A41" w:rsidRPr="00743B8A">
        <w:rPr>
          <w:rFonts w:cs="Times New Roman"/>
          <w:szCs w:val="28"/>
          <w:shd w:val="clear" w:color="auto" w:fill="FFFFFF"/>
        </w:rPr>
        <w:t>ентр</w:t>
      </w:r>
      <w:r w:rsidRPr="00743B8A">
        <w:rPr>
          <w:rFonts w:cs="Times New Roman"/>
          <w:szCs w:val="28"/>
          <w:shd w:val="clear" w:color="auto" w:fill="FFFFFF"/>
        </w:rPr>
        <w:t>ах</w:t>
      </w:r>
      <w:r w:rsidR="00871A41" w:rsidRPr="00743B8A">
        <w:rPr>
          <w:rFonts w:cs="Times New Roman"/>
          <w:szCs w:val="28"/>
          <w:shd w:val="clear" w:color="auto" w:fill="FFFFFF"/>
        </w:rPr>
        <w:t xml:space="preserve"> медичної реабілітації та паліативної допомоги дітям</w:t>
      </w:r>
      <w:r w:rsidRPr="00743B8A">
        <w:rPr>
          <w:rFonts w:cs="Times New Roman"/>
          <w:szCs w:val="28"/>
          <w:shd w:val="clear" w:color="auto" w:fill="FFFFFF"/>
        </w:rPr>
        <w:t xml:space="preserve"> </w:t>
      </w:r>
      <w:r w:rsidR="00871A41" w:rsidRPr="00743B8A">
        <w:rPr>
          <w:rFonts w:cs="Times New Roman"/>
          <w:szCs w:val="28"/>
          <w:shd w:val="clear" w:color="auto" w:fill="FFFFFF"/>
        </w:rPr>
        <w:t>відділення для короткотермінового (не більше чотирьох місяців)</w:t>
      </w:r>
      <w:r w:rsidR="00315505" w:rsidRPr="00743B8A">
        <w:rPr>
          <w:rFonts w:cs="Times New Roman"/>
          <w:szCs w:val="28"/>
          <w:lang w:eastAsia="ru-RU"/>
        </w:rPr>
        <w:t xml:space="preserve"> перебування</w:t>
      </w:r>
      <w:r w:rsidR="002C5932" w:rsidRPr="00743B8A">
        <w:rPr>
          <w:rFonts w:cs="Times New Roman"/>
          <w:szCs w:val="28"/>
          <w:lang w:eastAsia="ru-RU"/>
        </w:rPr>
        <w:t xml:space="preserve"> </w:t>
      </w:r>
      <w:r w:rsidR="00315505" w:rsidRPr="00743B8A">
        <w:rPr>
          <w:rFonts w:cs="Times New Roman"/>
          <w:szCs w:val="28"/>
          <w:lang w:eastAsia="ru-RU"/>
        </w:rPr>
        <w:t>дітей раннього віку</w:t>
      </w:r>
      <w:r w:rsidR="002C5932" w:rsidRPr="00743B8A">
        <w:rPr>
          <w:rFonts w:cs="Times New Roman"/>
          <w:szCs w:val="28"/>
          <w:lang w:eastAsia="ru-RU"/>
        </w:rPr>
        <w:t xml:space="preserve">, дітей, яких батьки відмовилися забрати з медичних закладів, підкинутих дітей, дітей, які залишились без </w:t>
      </w:r>
      <w:r w:rsidR="00603EC6" w:rsidRPr="00743B8A">
        <w:rPr>
          <w:rFonts w:cs="Times New Roman"/>
          <w:szCs w:val="28"/>
          <w:lang w:eastAsia="ru-RU"/>
        </w:rPr>
        <w:t>батьківського піклування</w:t>
      </w:r>
      <w:r w:rsidR="002C5932" w:rsidRPr="00743B8A">
        <w:rPr>
          <w:rFonts w:cs="Times New Roman"/>
          <w:szCs w:val="28"/>
          <w:shd w:val="clear" w:color="auto" w:fill="FFFFFF"/>
        </w:rPr>
        <w:t xml:space="preserve">, </w:t>
      </w:r>
      <w:r w:rsidR="002C5932" w:rsidRPr="00743B8A">
        <w:rPr>
          <w:rFonts w:cs="Times New Roman"/>
          <w:szCs w:val="28"/>
          <w:lang w:eastAsia="ru-RU"/>
        </w:rPr>
        <w:t>ф</w:t>
      </w:r>
      <w:r w:rsidR="00315505" w:rsidRPr="00743B8A">
        <w:rPr>
          <w:rFonts w:cs="Times New Roman"/>
          <w:szCs w:val="28"/>
          <w:lang w:eastAsia="ru-RU"/>
        </w:rPr>
        <w:t xml:space="preserve">інансування потреб </w:t>
      </w:r>
      <w:r w:rsidR="002C5932" w:rsidRPr="00743B8A">
        <w:rPr>
          <w:rFonts w:cs="Times New Roman"/>
          <w:szCs w:val="28"/>
          <w:lang w:eastAsia="ru-RU"/>
        </w:rPr>
        <w:t xml:space="preserve">таких </w:t>
      </w:r>
      <w:r w:rsidR="00315505" w:rsidRPr="00743B8A">
        <w:rPr>
          <w:rFonts w:cs="Times New Roman"/>
          <w:szCs w:val="28"/>
          <w:lang w:eastAsia="ru-RU"/>
        </w:rPr>
        <w:t>дітей</w:t>
      </w:r>
      <w:r w:rsidRPr="00743B8A">
        <w:rPr>
          <w:rFonts w:cs="Times New Roman"/>
          <w:szCs w:val="28"/>
          <w:lang w:eastAsia="ru-RU"/>
        </w:rPr>
        <w:t>;</w:t>
      </w:r>
    </w:p>
    <w:p w:rsidR="00EC7094" w:rsidRPr="00743B8A" w:rsidRDefault="00EC7094" w:rsidP="00EC7094">
      <w:pPr>
        <w:spacing w:before="120" w:after="0" w:line="240" w:lineRule="auto"/>
        <w:ind w:firstLine="737"/>
        <w:jc w:val="both"/>
        <w:rPr>
          <w:rFonts w:cs="Times New Roman"/>
          <w:szCs w:val="28"/>
          <w:lang w:eastAsia="ru-RU"/>
        </w:rPr>
      </w:pPr>
      <w:r w:rsidRPr="00743B8A">
        <w:rPr>
          <w:rFonts w:cs="Times New Roman"/>
          <w:szCs w:val="28"/>
          <w:lang w:eastAsia="ru-RU"/>
        </w:rPr>
        <w:t>впровадження форм термінового влаштування дітей віком до трьох років, які залишилися без батьківського піклування;</w:t>
      </w:r>
    </w:p>
    <w:p w:rsidR="00EC7094" w:rsidRPr="00743B8A" w:rsidRDefault="00EC7094" w:rsidP="00EC7094">
      <w:pPr>
        <w:spacing w:before="120" w:after="0" w:line="240" w:lineRule="auto"/>
        <w:ind w:firstLine="737"/>
        <w:jc w:val="both"/>
        <w:rPr>
          <w:rFonts w:cs="Times New Roman"/>
          <w:szCs w:val="28"/>
        </w:rPr>
      </w:pPr>
      <w:r w:rsidRPr="00743B8A">
        <w:rPr>
          <w:rFonts w:cs="Times New Roman"/>
          <w:szCs w:val="28"/>
          <w:lang w:eastAsia="ru-RU"/>
        </w:rPr>
        <w:t>удосконалення нормативного забезпечення роботи є</w:t>
      </w:r>
      <w:r w:rsidRPr="00743B8A">
        <w:rPr>
          <w:rFonts w:cs="Times New Roman"/>
          <w:szCs w:val="28"/>
        </w:rPr>
        <w:t>диної інформаційно-аналітичної системи "Діти".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shd w:val="clear" w:color="auto" w:fill="FFFFFF"/>
        </w:rPr>
      </w:pPr>
      <w:r w:rsidRPr="00743B8A">
        <w:rPr>
          <w:rFonts w:cs="Times New Roman"/>
          <w:szCs w:val="28"/>
          <w:shd w:val="clear" w:color="auto" w:fill="FFFFFF"/>
        </w:rPr>
        <w:t>3. Рекомендувати Кабінету Міністрів України, органам місцевого самоврядування забезпечити вжиття заходів щодо:</w:t>
      </w:r>
    </w:p>
    <w:p w:rsidR="002C5932" w:rsidRPr="00743B8A" w:rsidRDefault="002C5932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shd w:val="clear" w:color="auto" w:fill="FFFFFF"/>
        </w:rPr>
      </w:pPr>
      <w:r w:rsidRPr="00743B8A">
        <w:rPr>
          <w:rFonts w:cs="Times New Roman"/>
          <w:szCs w:val="28"/>
          <w:shd w:val="clear" w:color="auto" w:fill="FFFFFF"/>
        </w:rPr>
        <w:t xml:space="preserve">недопущення тривалого перебування дітей у закладах </w:t>
      </w:r>
      <w:r w:rsidR="000A6FA5" w:rsidRPr="00743B8A">
        <w:rPr>
          <w:rFonts w:cs="Times New Roman"/>
          <w:szCs w:val="28"/>
          <w:shd w:val="clear" w:color="auto" w:fill="FFFFFF"/>
        </w:rPr>
        <w:t xml:space="preserve">охорони здоров'я </w:t>
      </w:r>
      <w:r w:rsidRPr="00743B8A">
        <w:rPr>
          <w:rFonts w:cs="Times New Roman"/>
          <w:szCs w:val="28"/>
          <w:shd w:val="clear" w:color="auto" w:fill="FFFFFF"/>
        </w:rPr>
        <w:t>за соціальними показаннями через втрату ними батьківського піклування;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shd w:val="clear" w:color="auto" w:fill="FFFFFF"/>
        </w:rPr>
      </w:pPr>
      <w:r w:rsidRPr="00743B8A">
        <w:rPr>
          <w:rFonts w:cs="Times New Roman"/>
          <w:szCs w:val="28"/>
          <w:shd w:val="clear" w:color="auto" w:fill="FFFFFF"/>
        </w:rPr>
        <w:t>розширення мережі соціальних центрів матері та дитини;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shd w:val="clear" w:color="auto" w:fill="FFFFFF"/>
        </w:rPr>
      </w:pPr>
      <w:r w:rsidRPr="00743B8A">
        <w:rPr>
          <w:rFonts w:cs="Times New Roman"/>
          <w:szCs w:val="28"/>
          <w:shd w:val="clear" w:color="auto" w:fill="FFFFFF"/>
        </w:rPr>
        <w:t>активізації усиновлення дітей та створення сімей патронатних вихователів;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cs="Times New Roman"/>
          <w:szCs w:val="28"/>
          <w:shd w:val="clear" w:color="auto" w:fill="FFFFFF"/>
        </w:rPr>
      </w:pPr>
      <w:r w:rsidRPr="00743B8A">
        <w:rPr>
          <w:rFonts w:cs="Times New Roman"/>
          <w:szCs w:val="28"/>
          <w:shd w:val="clear" w:color="auto" w:fill="FFFFFF"/>
        </w:rPr>
        <w:t xml:space="preserve">посилення профілактики відмов від новонароджених дітей, надання психологічної допомоги та проведення інформаційно-роз'яснювальної роботи з батьками, які мають ризик відмови від дітей, щодо їх прав на матеріальне </w:t>
      </w:r>
      <w:r w:rsidRPr="00743B8A">
        <w:rPr>
          <w:rFonts w:cs="Times New Roman"/>
          <w:szCs w:val="28"/>
          <w:shd w:val="clear" w:color="auto" w:fill="FFFFFF"/>
        </w:rPr>
        <w:lastRenderedPageBreak/>
        <w:t>забезпечення, пільги та соціальні послуги, наслідків для дитини при її влаштуванні до закладу інституційного догляду та виховання.</w:t>
      </w:r>
    </w:p>
    <w:p w:rsidR="00EC7094" w:rsidRPr="00743B8A" w:rsidRDefault="00EC7094" w:rsidP="00EC7094">
      <w:pPr>
        <w:spacing w:before="120" w:after="0" w:line="240" w:lineRule="auto"/>
        <w:ind w:firstLine="737"/>
        <w:jc w:val="both"/>
        <w:rPr>
          <w:rFonts w:cs="Times New Roman"/>
          <w:szCs w:val="28"/>
          <w:lang w:eastAsia="ru-RU"/>
        </w:rPr>
      </w:pPr>
      <w:r w:rsidRPr="00743B8A">
        <w:rPr>
          <w:rFonts w:cs="Times New Roman"/>
          <w:szCs w:val="28"/>
          <w:lang w:eastAsia="ru-RU"/>
        </w:rPr>
        <w:t>4. Рекомендувати органам місцевого самоврядування постійно вживати заходів щодо:</w:t>
      </w:r>
    </w:p>
    <w:p w:rsidR="00C05F95" w:rsidRPr="00743B8A" w:rsidRDefault="00C05F95" w:rsidP="00EC7094">
      <w:pPr>
        <w:spacing w:before="120" w:after="0" w:line="240" w:lineRule="auto"/>
        <w:ind w:firstLine="737"/>
        <w:jc w:val="both"/>
        <w:rPr>
          <w:rFonts w:cs="Times New Roman"/>
          <w:szCs w:val="28"/>
          <w:lang w:eastAsia="ru-RU"/>
        </w:rPr>
      </w:pPr>
      <w:r w:rsidRPr="00743B8A">
        <w:rPr>
          <w:rFonts w:cs="Times New Roman"/>
          <w:szCs w:val="28"/>
          <w:lang w:eastAsia="ru-RU"/>
        </w:rPr>
        <w:t>створення прийомних сімей, дитячих будинків сімейного типу</w:t>
      </w:r>
      <w:r w:rsidR="002F1399" w:rsidRPr="00743B8A">
        <w:rPr>
          <w:rFonts w:cs="Times New Roman"/>
          <w:szCs w:val="28"/>
          <w:lang w:eastAsia="ru-RU"/>
        </w:rPr>
        <w:t xml:space="preserve"> </w:t>
      </w:r>
      <w:r w:rsidRPr="00743B8A">
        <w:rPr>
          <w:rFonts w:cs="Times New Roman"/>
          <w:szCs w:val="28"/>
          <w:lang w:eastAsia="ru-RU"/>
        </w:rPr>
        <w:t>та влаштування туди дітей, забезпечення їх діяльності, зокрем</w:t>
      </w:r>
      <w:r w:rsidR="00603EC6" w:rsidRPr="00743B8A">
        <w:rPr>
          <w:rFonts w:cs="Times New Roman"/>
          <w:szCs w:val="28"/>
          <w:lang w:eastAsia="ru-RU"/>
        </w:rPr>
        <w:t>а і щодо соціального супроводу;</w:t>
      </w:r>
    </w:p>
    <w:p w:rsidR="00EC7094" w:rsidRPr="00743B8A" w:rsidRDefault="00EC7094" w:rsidP="00EC7094">
      <w:pPr>
        <w:spacing w:before="120" w:after="0" w:line="240" w:lineRule="auto"/>
        <w:ind w:firstLine="737"/>
        <w:jc w:val="both"/>
        <w:rPr>
          <w:rFonts w:cs="Times New Roman"/>
          <w:szCs w:val="28"/>
          <w:lang w:eastAsia="ru-RU"/>
        </w:rPr>
      </w:pPr>
      <w:r w:rsidRPr="00743B8A">
        <w:rPr>
          <w:rFonts w:cs="Times New Roman"/>
          <w:szCs w:val="28"/>
          <w:lang w:eastAsia="ru-RU"/>
        </w:rPr>
        <w:t xml:space="preserve">розвитку системи послуг реабілітації, раннього втручання, педіатричної паліативної допомоги та соціальних послуг для дітей і членів їхніх сімей з метою запобігання </w:t>
      </w:r>
      <w:proofErr w:type="spellStart"/>
      <w:r w:rsidRPr="00743B8A">
        <w:rPr>
          <w:rFonts w:cs="Times New Roman"/>
          <w:szCs w:val="28"/>
          <w:lang w:eastAsia="ru-RU"/>
        </w:rPr>
        <w:t>інституціалізації</w:t>
      </w:r>
      <w:proofErr w:type="spellEnd"/>
      <w:r w:rsidRPr="00743B8A">
        <w:rPr>
          <w:rFonts w:cs="Times New Roman"/>
          <w:szCs w:val="28"/>
          <w:lang w:eastAsia="ru-RU"/>
        </w:rPr>
        <w:t xml:space="preserve"> дітей;</w:t>
      </w:r>
    </w:p>
    <w:p w:rsidR="00EC7094" w:rsidRPr="00743B8A" w:rsidRDefault="00EC7094" w:rsidP="00EC7094">
      <w:pPr>
        <w:spacing w:before="120" w:after="0" w:line="240" w:lineRule="auto"/>
        <w:ind w:firstLine="737"/>
        <w:jc w:val="both"/>
        <w:rPr>
          <w:rFonts w:cs="Times New Roman"/>
          <w:szCs w:val="28"/>
          <w:lang w:eastAsia="ru-RU"/>
        </w:rPr>
      </w:pPr>
      <w:r w:rsidRPr="00743B8A">
        <w:rPr>
          <w:rFonts w:cs="Times New Roman"/>
          <w:szCs w:val="28"/>
          <w:lang w:eastAsia="ru-RU"/>
        </w:rPr>
        <w:t>покращення якості медичного обслуговування та умов перебування дітей, які виховуються у будинках дитини;</w:t>
      </w:r>
    </w:p>
    <w:p w:rsidR="00EC7094" w:rsidRDefault="00EC7094" w:rsidP="00EC7094">
      <w:pPr>
        <w:spacing w:before="120" w:after="0" w:line="240" w:lineRule="auto"/>
        <w:ind w:firstLine="737"/>
        <w:jc w:val="both"/>
        <w:rPr>
          <w:rFonts w:cs="Times New Roman"/>
          <w:szCs w:val="28"/>
          <w:lang w:eastAsia="ru-RU"/>
        </w:rPr>
      </w:pPr>
      <w:r w:rsidRPr="00743B8A">
        <w:rPr>
          <w:rFonts w:cs="Times New Roman"/>
          <w:szCs w:val="28"/>
          <w:lang w:eastAsia="ru-RU"/>
        </w:rPr>
        <w:t>підвищення рівня базових знань працівників системи інституційного догляду та виховання про права дітей та розпізнавання випадків жорс</w:t>
      </w:r>
      <w:r w:rsidR="00B71060">
        <w:rPr>
          <w:rFonts w:cs="Times New Roman"/>
          <w:szCs w:val="28"/>
          <w:lang w:eastAsia="ru-RU"/>
        </w:rPr>
        <w:t>токого ставлення до них;</w:t>
      </w:r>
    </w:p>
    <w:p w:rsidR="00B71060" w:rsidRPr="00B71060" w:rsidRDefault="00B71060" w:rsidP="00B71060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eastAsia="Times New Roman" w:cs="Times New Roman"/>
          <w:szCs w:val="28"/>
          <w:lang w:eastAsia="uk-UA"/>
        </w:rPr>
      </w:pPr>
      <w:r w:rsidRPr="00743B8A">
        <w:rPr>
          <w:rFonts w:cs="Times New Roman"/>
          <w:szCs w:val="28"/>
          <w:shd w:val="clear" w:color="auto" w:fill="FFFFFF"/>
        </w:rPr>
        <w:t xml:space="preserve">неухильного дотримання вимог спільного наказу </w:t>
      </w:r>
      <w:r w:rsidRPr="00743B8A">
        <w:rPr>
          <w:rStyle w:val="rvts15"/>
          <w:rFonts w:cs="Times New Roman"/>
          <w:bCs/>
          <w:szCs w:val="28"/>
          <w:shd w:val="clear" w:color="auto" w:fill="FFFFFF"/>
        </w:rPr>
        <w:t>Міністерства охорони здоров'я України та Міністерства внутрішніх справ України</w:t>
      </w:r>
      <w:r w:rsidRPr="00743B8A">
        <w:rPr>
          <w:rFonts w:eastAsia="Times New Roman" w:cs="Times New Roman"/>
          <w:szCs w:val="28"/>
          <w:lang w:eastAsia="uk-UA"/>
        </w:rPr>
        <w:t xml:space="preserve"> </w:t>
      </w:r>
      <w:r w:rsidRPr="00743B8A">
        <w:rPr>
          <w:rFonts w:cs="Times New Roman"/>
          <w:szCs w:val="28"/>
          <w:shd w:val="clear" w:color="auto" w:fill="FFFFFF"/>
        </w:rPr>
        <w:t xml:space="preserve">від </w:t>
      </w:r>
      <w:r w:rsidRPr="00743B8A">
        <w:rPr>
          <w:rFonts w:eastAsia="Times New Roman" w:cs="Times New Roman"/>
          <w:bCs/>
          <w:szCs w:val="28"/>
          <w:lang w:eastAsia="uk-UA"/>
        </w:rPr>
        <w:t xml:space="preserve">17.12.2013 </w:t>
      </w:r>
      <w:r w:rsidR="00A26333">
        <w:rPr>
          <w:rFonts w:eastAsia="Times New Roman" w:cs="Times New Roman"/>
          <w:bCs/>
          <w:szCs w:val="28"/>
          <w:lang w:eastAsia="uk-UA"/>
        </w:rPr>
        <w:t xml:space="preserve">     </w:t>
      </w:r>
      <w:r w:rsidRPr="00743B8A">
        <w:rPr>
          <w:rFonts w:eastAsia="Times New Roman" w:cs="Times New Roman"/>
          <w:bCs/>
          <w:szCs w:val="28"/>
          <w:lang w:eastAsia="uk-UA"/>
        </w:rPr>
        <w:t>№ 1095/1239</w:t>
      </w:r>
      <w:bookmarkStart w:id="1" w:name="n4"/>
      <w:bookmarkEnd w:id="1"/>
      <w:r w:rsidRPr="00743B8A">
        <w:rPr>
          <w:rFonts w:eastAsia="Times New Roman" w:cs="Times New Roman"/>
          <w:bCs/>
          <w:szCs w:val="28"/>
          <w:lang w:eastAsia="uk-UA"/>
        </w:rPr>
        <w:t xml:space="preserve"> "</w:t>
      </w:r>
      <w:r w:rsidRPr="00743B8A">
        <w:rPr>
          <w:rFonts w:cs="Times New Roman"/>
          <w:bCs/>
          <w:szCs w:val="28"/>
          <w:shd w:val="clear" w:color="auto" w:fill="FFFFFF"/>
        </w:rPr>
        <w:t>Про затвердження форм документів про дитину, покинуту в пологовому будинку, іншому закладі охорони здоров'я або яку відмовилися забрати батьки чи інші родичі, про підкинуту чи знайдену дитину та Інструкцій про порядок їх заповнення</w:t>
      </w:r>
      <w:r>
        <w:rPr>
          <w:rFonts w:eastAsia="Times New Roman" w:cs="Times New Roman"/>
          <w:bCs/>
          <w:szCs w:val="28"/>
          <w:lang w:eastAsia="uk-UA"/>
        </w:rPr>
        <w:t>".</w:t>
      </w:r>
    </w:p>
    <w:p w:rsidR="00EC7094" w:rsidRPr="00743B8A" w:rsidRDefault="00EC7094" w:rsidP="00EC7094">
      <w:pPr>
        <w:overflowPunct w:val="0"/>
        <w:autoSpaceDE w:val="0"/>
        <w:autoSpaceDN w:val="0"/>
        <w:adjustRightInd w:val="0"/>
        <w:spacing w:before="120" w:after="0" w:line="240" w:lineRule="auto"/>
        <w:ind w:firstLine="737"/>
        <w:jc w:val="both"/>
        <w:rPr>
          <w:rFonts w:eastAsia="Times New Roman" w:cs="Times New Roman"/>
          <w:szCs w:val="28"/>
          <w:lang w:eastAsia="ru-RU"/>
        </w:rPr>
      </w:pPr>
      <w:bookmarkStart w:id="2" w:name="n23"/>
      <w:bookmarkEnd w:id="2"/>
      <w:r w:rsidRPr="00743B8A">
        <w:rPr>
          <w:rFonts w:cs="Times New Roman"/>
          <w:bCs/>
          <w:szCs w:val="28"/>
          <w:shd w:val="clear" w:color="auto" w:fill="FFFFFF"/>
        </w:rPr>
        <w:t xml:space="preserve">5. </w:t>
      </w:r>
      <w:r w:rsidRPr="00743B8A">
        <w:rPr>
          <w:rFonts w:cs="Times New Roman"/>
          <w:szCs w:val="28"/>
          <w:shd w:val="clear" w:color="auto" w:fill="FFFFFF"/>
        </w:rPr>
        <w:t>Контроль за виконанням цієї Постанови покласти на Комітет Верховної Ради України з питань гуманітарної та інформаційної політики.</w:t>
      </w:r>
    </w:p>
    <w:p w:rsidR="00EC7094" w:rsidRPr="00743B8A" w:rsidRDefault="00EC7094" w:rsidP="00EC7094">
      <w:pPr>
        <w:spacing w:before="120" w:after="0" w:line="240" w:lineRule="auto"/>
        <w:ind w:firstLine="737"/>
        <w:jc w:val="both"/>
        <w:rPr>
          <w:rFonts w:cs="Times New Roman"/>
          <w:bCs/>
          <w:szCs w:val="28"/>
          <w:shd w:val="clear" w:color="auto" w:fill="FFFFFF"/>
        </w:rPr>
      </w:pPr>
      <w:bookmarkStart w:id="3" w:name="BM5"/>
      <w:bookmarkStart w:id="4" w:name="BM7"/>
      <w:bookmarkStart w:id="5" w:name="BM8"/>
      <w:bookmarkStart w:id="6" w:name="BM9"/>
      <w:bookmarkStart w:id="7" w:name="BM20"/>
      <w:bookmarkEnd w:id="3"/>
      <w:bookmarkEnd w:id="4"/>
      <w:bookmarkEnd w:id="5"/>
      <w:bookmarkEnd w:id="6"/>
      <w:bookmarkEnd w:id="7"/>
      <w:r w:rsidRPr="00743B8A">
        <w:rPr>
          <w:rFonts w:cs="Times New Roman"/>
          <w:bCs/>
          <w:szCs w:val="28"/>
          <w:shd w:val="clear" w:color="auto" w:fill="FFFFFF"/>
        </w:rPr>
        <w:t>6. Ця Постанова набирає чинності з дня її прийняття.</w:t>
      </w:r>
    </w:p>
    <w:p w:rsidR="00EC7094" w:rsidRPr="00743B8A" w:rsidRDefault="00EC7094" w:rsidP="00EC7094">
      <w:pPr>
        <w:spacing w:after="0" w:line="240" w:lineRule="auto"/>
        <w:ind w:firstLine="737"/>
        <w:jc w:val="both"/>
        <w:rPr>
          <w:rFonts w:cs="Times New Roman"/>
          <w:bCs/>
          <w:szCs w:val="28"/>
          <w:shd w:val="clear" w:color="auto" w:fill="FFFFFF"/>
        </w:rPr>
      </w:pPr>
    </w:p>
    <w:p w:rsidR="00EC7094" w:rsidRPr="00743B8A" w:rsidRDefault="00EC7094" w:rsidP="00EC7094">
      <w:pPr>
        <w:spacing w:after="0" w:line="240" w:lineRule="auto"/>
        <w:ind w:firstLine="737"/>
        <w:jc w:val="both"/>
        <w:rPr>
          <w:rFonts w:cs="Times New Roman"/>
          <w:bCs/>
          <w:szCs w:val="28"/>
          <w:shd w:val="clear" w:color="auto" w:fill="FFFFFF"/>
        </w:rPr>
      </w:pPr>
    </w:p>
    <w:p w:rsidR="00EC7094" w:rsidRPr="00743B8A" w:rsidRDefault="00EC7094" w:rsidP="00EC7094">
      <w:pPr>
        <w:spacing w:after="0" w:line="240" w:lineRule="auto"/>
        <w:ind w:firstLine="737"/>
        <w:jc w:val="both"/>
        <w:rPr>
          <w:rFonts w:cs="Times New Roman"/>
          <w:bCs/>
          <w:szCs w:val="28"/>
          <w:shd w:val="clear" w:color="auto" w:fill="FFFFFF"/>
        </w:rPr>
      </w:pPr>
    </w:p>
    <w:p w:rsidR="00EC7094" w:rsidRPr="00743B8A" w:rsidRDefault="00EC7094" w:rsidP="00EC70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Cs w:val="28"/>
          <w:lang w:eastAsia="ru-RU"/>
        </w:rPr>
      </w:pPr>
      <w:r w:rsidRPr="00743B8A">
        <w:rPr>
          <w:rFonts w:eastAsia="Times New Roman" w:cs="Times New Roman"/>
          <w:b/>
          <w:szCs w:val="28"/>
          <w:lang w:eastAsia="ru-RU"/>
        </w:rPr>
        <w:t>Голова Верховної Ради</w:t>
      </w:r>
    </w:p>
    <w:p w:rsidR="00EC7094" w:rsidRPr="00743B8A" w:rsidRDefault="002F1399" w:rsidP="00EC7094">
      <w:pPr>
        <w:overflowPunct w:val="0"/>
        <w:autoSpaceDE w:val="0"/>
        <w:autoSpaceDN w:val="0"/>
        <w:adjustRightInd w:val="0"/>
        <w:spacing w:after="0" w:line="240" w:lineRule="auto"/>
        <w:rPr>
          <w:rFonts w:cs="Times New Roman"/>
          <w:szCs w:val="28"/>
        </w:rPr>
      </w:pPr>
      <w:r w:rsidRPr="00743B8A">
        <w:rPr>
          <w:rFonts w:eastAsia="Times New Roman" w:cs="Times New Roman"/>
          <w:b/>
          <w:szCs w:val="28"/>
          <w:lang w:eastAsia="ru-RU"/>
        </w:rPr>
        <w:t xml:space="preserve">   </w:t>
      </w:r>
      <w:r w:rsidR="00EC7094" w:rsidRPr="00743B8A">
        <w:rPr>
          <w:rFonts w:eastAsia="Times New Roman" w:cs="Times New Roman"/>
          <w:b/>
          <w:szCs w:val="28"/>
          <w:lang w:eastAsia="ru-RU"/>
        </w:rPr>
        <w:t xml:space="preserve"> </w:t>
      </w:r>
      <w:r w:rsidR="00603EC6" w:rsidRPr="00743B8A">
        <w:rPr>
          <w:rFonts w:eastAsia="Times New Roman" w:cs="Times New Roman"/>
          <w:b/>
          <w:szCs w:val="28"/>
          <w:lang w:eastAsia="ru-RU"/>
        </w:rPr>
        <w:t xml:space="preserve">           </w:t>
      </w:r>
      <w:r w:rsidR="00EC7094" w:rsidRPr="00743B8A">
        <w:rPr>
          <w:rFonts w:eastAsia="Times New Roman" w:cs="Times New Roman"/>
          <w:b/>
          <w:szCs w:val="28"/>
          <w:lang w:eastAsia="ru-RU"/>
        </w:rPr>
        <w:t>України</w:t>
      </w:r>
    </w:p>
    <w:p w:rsidR="005E2F87" w:rsidRPr="00743B8A" w:rsidRDefault="005E2F87">
      <w:pPr>
        <w:rPr>
          <w:rFonts w:cs="Times New Roman"/>
          <w:szCs w:val="28"/>
        </w:rPr>
      </w:pPr>
    </w:p>
    <w:sectPr w:rsidR="005E2F87" w:rsidRPr="00743B8A" w:rsidSect="00C20656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6C0" w:rsidRDefault="007366C0">
      <w:pPr>
        <w:spacing w:after="0" w:line="240" w:lineRule="auto"/>
      </w:pPr>
      <w:r>
        <w:separator/>
      </w:r>
    </w:p>
  </w:endnote>
  <w:endnote w:type="continuationSeparator" w:id="0">
    <w:p w:rsidR="007366C0" w:rsidRDefault="00736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6C0" w:rsidRDefault="007366C0">
      <w:pPr>
        <w:spacing w:after="0" w:line="240" w:lineRule="auto"/>
      </w:pPr>
      <w:r>
        <w:separator/>
      </w:r>
    </w:p>
  </w:footnote>
  <w:footnote w:type="continuationSeparator" w:id="0">
    <w:p w:rsidR="007366C0" w:rsidRDefault="00736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9942949"/>
      <w:docPartObj>
        <w:docPartGallery w:val="Page Numbers (Top of Page)"/>
        <w:docPartUnique/>
      </w:docPartObj>
    </w:sdtPr>
    <w:sdtEndPr/>
    <w:sdtContent>
      <w:p w:rsidR="00E0146C" w:rsidRDefault="00BD28FE">
        <w:pPr>
          <w:pStyle w:val="a3"/>
          <w:jc w:val="center"/>
        </w:pPr>
        <w:r w:rsidRPr="00E0146C">
          <w:rPr>
            <w:sz w:val="24"/>
            <w:szCs w:val="24"/>
          </w:rPr>
          <w:fldChar w:fldCharType="begin"/>
        </w:r>
        <w:r w:rsidRPr="00E0146C">
          <w:rPr>
            <w:sz w:val="24"/>
            <w:szCs w:val="24"/>
          </w:rPr>
          <w:instrText>PAGE   \* MERGEFORMAT</w:instrText>
        </w:r>
        <w:r w:rsidRPr="00E0146C">
          <w:rPr>
            <w:sz w:val="24"/>
            <w:szCs w:val="24"/>
          </w:rPr>
          <w:fldChar w:fldCharType="separate"/>
        </w:r>
        <w:r w:rsidR="000151F6">
          <w:rPr>
            <w:noProof/>
            <w:sz w:val="24"/>
            <w:szCs w:val="24"/>
          </w:rPr>
          <w:t>2</w:t>
        </w:r>
        <w:r w:rsidRPr="00E0146C">
          <w:rPr>
            <w:sz w:val="24"/>
            <w:szCs w:val="24"/>
          </w:rPr>
          <w:fldChar w:fldCharType="end"/>
        </w:r>
      </w:p>
    </w:sdtContent>
  </w:sdt>
  <w:p w:rsidR="00E0146C" w:rsidRDefault="007366C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094"/>
    <w:rsid w:val="000151F6"/>
    <w:rsid w:val="000A6FA5"/>
    <w:rsid w:val="001269F4"/>
    <w:rsid w:val="002246CD"/>
    <w:rsid w:val="002C5295"/>
    <w:rsid w:val="002C5932"/>
    <w:rsid w:val="002F1399"/>
    <w:rsid w:val="00315505"/>
    <w:rsid w:val="003F28AF"/>
    <w:rsid w:val="005103B3"/>
    <w:rsid w:val="005E2F87"/>
    <w:rsid w:val="00603EC6"/>
    <w:rsid w:val="00603FEF"/>
    <w:rsid w:val="0062370C"/>
    <w:rsid w:val="007366C0"/>
    <w:rsid w:val="00743B8A"/>
    <w:rsid w:val="00871A41"/>
    <w:rsid w:val="008B79D5"/>
    <w:rsid w:val="00917C70"/>
    <w:rsid w:val="009546BD"/>
    <w:rsid w:val="009C1D08"/>
    <w:rsid w:val="009D1A83"/>
    <w:rsid w:val="00A2569A"/>
    <w:rsid w:val="00A26333"/>
    <w:rsid w:val="00A436DD"/>
    <w:rsid w:val="00AC4CA6"/>
    <w:rsid w:val="00B71060"/>
    <w:rsid w:val="00BD28FE"/>
    <w:rsid w:val="00BD3FD7"/>
    <w:rsid w:val="00C05F95"/>
    <w:rsid w:val="00C34E6C"/>
    <w:rsid w:val="00D101BD"/>
    <w:rsid w:val="00DC48B5"/>
    <w:rsid w:val="00EC7094"/>
    <w:rsid w:val="00F10B8C"/>
    <w:rsid w:val="00F63A8E"/>
    <w:rsid w:val="00FE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5B78D"/>
  <w15:chartTrackingRefBased/>
  <w15:docId w15:val="{0B96D4B2-75C5-4674-A474-25B3D177B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094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70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7094"/>
    <w:rPr>
      <w:rFonts w:cstheme="minorBidi"/>
    </w:rPr>
  </w:style>
  <w:style w:type="character" w:customStyle="1" w:styleId="rvts52">
    <w:name w:val="rvts52"/>
    <w:basedOn w:val="a0"/>
    <w:rsid w:val="00EC7094"/>
  </w:style>
  <w:style w:type="character" w:customStyle="1" w:styleId="st42">
    <w:name w:val="st42"/>
    <w:uiPriority w:val="99"/>
    <w:rsid w:val="00EC7094"/>
    <w:rPr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EC7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7094"/>
    <w:rPr>
      <w:rFonts w:ascii="Segoe UI" w:hAnsi="Segoe UI" w:cs="Segoe UI"/>
      <w:sz w:val="18"/>
      <w:szCs w:val="18"/>
    </w:rPr>
  </w:style>
  <w:style w:type="character" w:customStyle="1" w:styleId="rvts15">
    <w:name w:val="rvts15"/>
    <w:basedOn w:val="a0"/>
    <w:rsid w:val="002F1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50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Deputat_VRU</dc:creator>
  <cp:keywords/>
  <dc:description/>
  <cp:lastModifiedBy>AVB</cp:lastModifiedBy>
  <cp:revision>12</cp:revision>
  <cp:lastPrinted>2021-09-08T08:06:00Z</cp:lastPrinted>
  <dcterms:created xsi:type="dcterms:W3CDTF">2021-09-10T07:48:00Z</dcterms:created>
  <dcterms:modified xsi:type="dcterms:W3CDTF">2021-09-10T08:20:00Z</dcterms:modified>
</cp:coreProperties>
</file>