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98E59" w14:textId="77777777" w:rsidR="005A6E96" w:rsidRDefault="005A6E96">
      <w:pPr>
        <w:rPr>
          <w:rFonts w:ascii="Consolas" w:hAnsi="Consolas"/>
          <w:color w:val="212529"/>
          <w:shd w:val="clear" w:color="auto" w:fill="FFFFFF"/>
          <w:lang w:val="uk-UA"/>
        </w:rPr>
      </w:pPr>
      <w:bookmarkStart w:id="0" w:name="_GoBack"/>
      <w:bookmarkEnd w:id="0"/>
    </w:p>
    <w:p w14:paraId="32FFA658" w14:textId="77777777" w:rsidR="005A6E96" w:rsidRDefault="005A6E96">
      <w:pPr>
        <w:rPr>
          <w:rFonts w:ascii="Consolas" w:hAnsi="Consolas"/>
          <w:color w:val="212529"/>
          <w:shd w:val="clear" w:color="auto" w:fill="FFFFFF"/>
          <w:lang w:val="uk-UA"/>
        </w:rPr>
      </w:pPr>
    </w:p>
    <w:p w14:paraId="71E86142" w14:textId="77777777" w:rsidR="005A6E96" w:rsidRDefault="005A6E96">
      <w:pPr>
        <w:rPr>
          <w:rFonts w:ascii="Consolas" w:hAnsi="Consolas"/>
          <w:color w:val="212529"/>
          <w:shd w:val="clear" w:color="auto" w:fill="FFFFFF"/>
          <w:lang w:val="uk-UA"/>
        </w:rPr>
      </w:pPr>
    </w:p>
    <w:p w14:paraId="0452A044" w14:textId="77777777" w:rsidR="00DA6B7C" w:rsidRPr="008D2341" w:rsidRDefault="00DA6B7C" w:rsidP="00DA6B7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8D234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Проект</w:t>
      </w:r>
    </w:p>
    <w:p w14:paraId="70DB0A65" w14:textId="77777777" w:rsidR="00DA6B7C" w:rsidRPr="008D2341" w:rsidRDefault="00DA6B7C" w:rsidP="00DA6B7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14"/>
          <w:szCs w:val="14"/>
          <w:lang w:eastAsia="uk-UA"/>
        </w:rPr>
      </w:pPr>
    </w:p>
    <w:p w14:paraId="1E2ABFA7" w14:textId="77777777" w:rsidR="00DA6B7C" w:rsidRPr="008D2341" w:rsidRDefault="00DA6B7C" w:rsidP="00DA6B7C">
      <w:pPr>
        <w:tabs>
          <w:tab w:val="left" w:pos="993"/>
        </w:tabs>
        <w:autoSpaceDE w:val="0"/>
        <w:autoSpaceDN w:val="0"/>
        <w:adjustRightInd w:val="0"/>
        <w:ind w:left="5529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8D234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Вноситься </w:t>
      </w:r>
    </w:p>
    <w:p w14:paraId="51632133" w14:textId="7CCC02E1" w:rsidR="00DA6B7C" w:rsidRPr="0083228B" w:rsidRDefault="00DA6B7C" w:rsidP="0083228B">
      <w:pPr>
        <w:tabs>
          <w:tab w:val="left" w:pos="993"/>
        </w:tabs>
        <w:autoSpaceDE w:val="0"/>
        <w:autoSpaceDN w:val="0"/>
        <w:adjustRightInd w:val="0"/>
        <w:spacing w:line="276" w:lineRule="auto"/>
        <w:ind w:left="5529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8D234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народними</w:t>
      </w:r>
      <w:proofErr w:type="spellEnd"/>
      <w:r w:rsidRPr="008D234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депутатами </w:t>
      </w:r>
      <w:proofErr w:type="spellStart"/>
      <w:r w:rsidRPr="008D234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України</w:t>
      </w:r>
      <w:proofErr w:type="spellEnd"/>
      <w:r w:rsidRPr="008D234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 xml:space="preserve"> </w:t>
      </w:r>
    </w:p>
    <w:p w14:paraId="62FD77C5" w14:textId="4D99BB92" w:rsidR="00DA6B7C" w:rsidRDefault="00DA6B7C" w:rsidP="00DA6B7C">
      <w:pPr>
        <w:tabs>
          <w:tab w:val="left" w:pos="993"/>
        </w:tabs>
        <w:autoSpaceDE w:val="0"/>
        <w:autoSpaceDN w:val="0"/>
        <w:adjustRightInd w:val="0"/>
        <w:jc w:val="right"/>
        <w:rPr>
          <w:sz w:val="28"/>
          <w:szCs w:val="28"/>
          <w:lang w:eastAsia="uk-UA"/>
        </w:rPr>
      </w:pPr>
    </w:p>
    <w:p w14:paraId="1DBDB32C" w14:textId="118F5E60" w:rsidR="00D20739" w:rsidRDefault="00D20739" w:rsidP="00DA6B7C">
      <w:pPr>
        <w:tabs>
          <w:tab w:val="left" w:pos="993"/>
        </w:tabs>
        <w:autoSpaceDE w:val="0"/>
        <w:autoSpaceDN w:val="0"/>
        <w:adjustRightInd w:val="0"/>
        <w:jc w:val="right"/>
        <w:rPr>
          <w:sz w:val="28"/>
          <w:szCs w:val="28"/>
          <w:lang w:eastAsia="uk-UA"/>
        </w:rPr>
      </w:pPr>
    </w:p>
    <w:p w14:paraId="442455FA" w14:textId="77777777" w:rsidR="00D20739" w:rsidRPr="00D87D24" w:rsidRDefault="00D20739" w:rsidP="00DA6B7C">
      <w:pPr>
        <w:tabs>
          <w:tab w:val="left" w:pos="993"/>
        </w:tabs>
        <w:autoSpaceDE w:val="0"/>
        <w:autoSpaceDN w:val="0"/>
        <w:adjustRightInd w:val="0"/>
        <w:jc w:val="right"/>
        <w:rPr>
          <w:sz w:val="28"/>
          <w:szCs w:val="28"/>
          <w:lang w:eastAsia="uk-UA"/>
        </w:rPr>
      </w:pPr>
    </w:p>
    <w:p w14:paraId="30E89D07" w14:textId="77777777" w:rsidR="00DA6B7C" w:rsidRPr="00D87D24" w:rsidRDefault="00DA6B7C" w:rsidP="00DA6B7C">
      <w:pPr>
        <w:tabs>
          <w:tab w:val="left" w:pos="993"/>
        </w:tabs>
        <w:autoSpaceDE w:val="0"/>
        <w:autoSpaceDN w:val="0"/>
        <w:adjustRightInd w:val="0"/>
        <w:jc w:val="right"/>
        <w:rPr>
          <w:sz w:val="28"/>
          <w:szCs w:val="28"/>
          <w:lang w:eastAsia="uk-UA"/>
        </w:rPr>
      </w:pPr>
    </w:p>
    <w:p w14:paraId="66DCF4ED" w14:textId="77777777" w:rsidR="00DA6B7C" w:rsidRPr="00D87D24" w:rsidRDefault="00DA6B7C" w:rsidP="00DA6B7C">
      <w:pPr>
        <w:pStyle w:val="a4"/>
        <w:spacing w:before="0"/>
        <w:ind w:left="709" w:right="-2"/>
        <w:rPr>
          <w:b w:val="0"/>
          <w:bCs w:val="0"/>
        </w:rPr>
      </w:pPr>
      <w:r w:rsidRPr="00D87D24">
        <w:rPr>
          <w:b w:val="0"/>
          <w:bCs w:val="0"/>
        </w:rPr>
        <w:t>Закон</w:t>
      </w:r>
      <w:r w:rsidRPr="00C33E37">
        <w:rPr>
          <w:b w:val="0"/>
          <w:bCs w:val="0"/>
          <w:sz w:val="40"/>
          <w:szCs w:val="40"/>
        </w:rPr>
        <w:t xml:space="preserve">  </w:t>
      </w:r>
      <w:r w:rsidRPr="00D87D24">
        <w:rPr>
          <w:b w:val="0"/>
          <w:bCs w:val="0"/>
        </w:rPr>
        <w:t>УкраЇни</w:t>
      </w:r>
    </w:p>
    <w:p w14:paraId="34FD62AA" w14:textId="3AB2723C" w:rsidR="005A6E96" w:rsidRDefault="005A6E96">
      <w:pPr>
        <w:rPr>
          <w:rFonts w:ascii="Consolas" w:hAnsi="Consolas"/>
          <w:color w:val="212529"/>
          <w:shd w:val="clear" w:color="auto" w:fill="FFFFFF"/>
          <w:lang w:val="uk-UA"/>
        </w:rPr>
      </w:pPr>
    </w:p>
    <w:p w14:paraId="6AD53AAA" w14:textId="113887EB" w:rsidR="00DA6B7C" w:rsidRDefault="00DA6B7C">
      <w:pPr>
        <w:rPr>
          <w:rFonts w:ascii="Consolas" w:hAnsi="Consolas"/>
          <w:color w:val="212529"/>
          <w:shd w:val="clear" w:color="auto" w:fill="FFFFFF"/>
          <w:lang w:val="uk-UA"/>
        </w:rPr>
      </w:pPr>
    </w:p>
    <w:p w14:paraId="20D4612A" w14:textId="13385B6B" w:rsidR="00ED2DC0" w:rsidRDefault="00F75BF5" w:rsidP="00ED2DC0">
      <w:pPr>
        <w:spacing w:after="60" w:line="24" w:lineRule="atLeast"/>
        <w:ind w:left="-142" w:right="-144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1" w:name="_Hlk78968870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3228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П</w:t>
      </w:r>
      <w:r w:rsidR="0083228B">
        <w:rPr>
          <w:rFonts w:ascii="Times New Roman" w:hAnsi="Times New Roman"/>
          <w:b/>
          <w:sz w:val="28"/>
          <w:szCs w:val="28"/>
          <w:lang w:val="uk-UA"/>
        </w:rPr>
        <w:t xml:space="preserve">ро внесення змін до деяких законів України щодо відзначення внеску осіб, що боролись за волю України </w:t>
      </w:r>
      <w:r w:rsidR="0083228B" w:rsidRPr="0083228B">
        <w:rPr>
          <w:rFonts w:ascii="Times New Roman" w:hAnsi="Times New Roman"/>
          <w:b/>
          <w:sz w:val="28"/>
          <w:szCs w:val="28"/>
          <w:lang w:val="uk-UA"/>
        </w:rPr>
        <w:t>у ХХ столітті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bookmarkEnd w:id="1"/>
    <w:p w14:paraId="0EA046AD" w14:textId="77777777" w:rsidR="00ED2DC0" w:rsidRDefault="00ED2DC0" w:rsidP="00ED2DC0">
      <w:pPr>
        <w:rPr>
          <w:rFonts w:ascii="Times New Roman" w:hAnsi="Times New Roman"/>
          <w:sz w:val="28"/>
          <w:szCs w:val="28"/>
          <w:lang w:val="uk-UA"/>
        </w:rPr>
      </w:pPr>
    </w:p>
    <w:p w14:paraId="35C41A17" w14:textId="7AA34DDF" w:rsidR="00ED2DC0" w:rsidRDefault="00ED2DC0" w:rsidP="00ED2DC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D2341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 п о с т а н о в л я є:</w:t>
      </w:r>
    </w:p>
    <w:p w14:paraId="569DA032" w14:textId="77777777" w:rsidR="0083228B" w:rsidRDefault="00ED2DC0" w:rsidP="0083228B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CD5">
        <w:rPr>
          <w:rFonts w:ascii="Times New Roman" w:hAnsi="Times New Roman" w:cs="Times New Roman"/>
          <w:sz w:val="28"/>
          <w:szCs w:val="28"/>
        </w:rPr>
        <w:t xml:space="preserve">  І. Внести до </w:t>
      </w:r>
      <w:r w:rsidR="0083228B">
        <w:rPr>
          <w:rFonts w:ascii="Times New Roman" w:hAnsi="Times New Roman" w:cs="Times New Roman"/>
          <w:sz w:val="28"/>
          <w:szCs w:val="28"/>
          <w:lang w:val="uk-UA"/>
        </w:rPr>
        <w:t xml:space="preserve">статті 10 </w:t>
      </w:r>
      <w:r w:rsidRPr="00512CD5">
        <w:rPr>
          <w:rFonts w:ascii="Times New Roman" w:hAnsi="Times New Roman" w:cs="Times New Roman"/>
          <w:sz w:val="28"/>
          <w:szCs w:val="28"/>
        </w:rPr>
        <w:t xml:space="preserve">Закону </w:t>
      </w:r>
      <w:proofErr w:type="spellStart"/>
      <w:r w:rsidRPr="00512CD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12CD5">
        <w:rPr>
          <w:rFonts w:ascii="Times New Roman" w:hAnsi="Times New Roman" w:cs="Times New Roman"/>
          <w:sz w:val="28"/>
          <w:szCs w:val="28"/>
        </w:rPr>
        <w:t xml:space="preserve"> </w:t>
      </w:r>
      <w:r w:rsidR="008608CB" w:rsidRPr="00512CD5">
        <w:rPr>
          <w:rFonts w:ascii="Times New Roman" w:hAnsi="Times New Roman" w:cs="Times New Roman"/>
          <w:sz w:val="28"/>
          <w:szCs w:val="28"/>
        </w:rPr>
        <w:t xml:space="preserve">«Про </w:t>
      </w:r>
      <w:proofErr w:type="spellStart"/>
      <w:r w:rsidR="008608CB" w:rsidRPr="00512CD5">
        <w:rPr>
          <w:rFonts w:ascii="Times New Roman" w:hAnsi="Times New Roman" w:cs="Times New Roman"/>
          <w:sz w:val="28"/>
          <w:szCs w:val="28"/>
        </w:rPr>
        <w:t>державні</w:t>
      </w:r>
      <w:proofErr w:type="spellEnd"/>
      <w:r w:rsidR="008608CB" w:rsidRPr="00512CD5">
        <w:rPr>
          <w:rFonts w:ascii="Times New Roman" w:hAnsi="Times New Roman" w:cs="Times New Roman"/>
          <w:sz w:val="28"/>
          <w:szCs w:val="28"/>
        </w:rPr>
        <w:t xml:space="preserve"> нагороди </w:t>
      </w:r>
      <w:proofErr w:type="spellStart"/>
      <w:r w:rsidR="008608CB" w:rsidRPr="00512CD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FB2AA6" w:rsidRPr="00512CD5">
        <w:rPr>
          <w:rFonts w:ascii="Times New Roman" w:hAnsi="Times New Roman" w:cs="Times New Roman"/>
          <w:sz w:val="28"/>
          <w:szCs w:val="28"/>
        </w:rPr>
        <w:t xml:space="preserve">» </w:t>
      </w:r>
      <w:bookmarkStart w:id="2" w:name="n4"/>
      <w:bookmarkEnd w:id="2"/>
      <w:r w:rsidR="008608CB" w:rsidRPr="00512CD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608CB" w:rsidRPr="00512CD5">
        <w:rPr>
          <w:rFonts w:ascii="Times New Roman" w:hAnsi="Times New Roman" w:cs="Times New Roman"/>
          <w:sz w:val="28"/>
          <w:szCs w:val="28"/>
        </w:rPr>
        <w:t>Відомості</w:t>
      </w:r>
      <w:proofErr w:type="spellEnd"/>
      <w:r w:rsidR="008608CB" w:rsidRPr="00512C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08CB" w:rsidRPr="00512CD5">
        <w:rPr>
          <w:rFonts w:ascii="Times New Roman" w:hAnsi="Times New Roman" w:cs="Times New Roman"/>
          <w:sz w:val="28"/>
          <w:szCs w:val="28"/>
        </w:rPr>
        <w:t>Верховної</w:t>
      </w:r>
      <w:proofErr w:type="spellEnd"/>
      <w:r w:rsidR="008608CB" w:rsidRPr="00512CD5">
        <w:rPr>
          <w:rFonts w:ascii="Times New Roman" w:hAnsi="Times New Roman" w:cs="Times New Roman"/>
          <w:sz w:val="28"/>
          <w:szCs w:val="28"/>
        </w:rPr>
        <w:t xml:space="preserve"> Ради </w:t>
      </w:r>
      <w:proofErr w:type="spellStart"/>
      <w:r w:rsidR="008608CB" w:rsidRPr="00512CD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8608CB" w:rsidRPr="00512CD5">
        <w:rPr>
          <w:rFonts w:ascii="Times New Roman" w:hAnsi="Times New Roman" w:cs="Times New Roman"/>
          <w:sz w:val="28"/>
          <w:szCs w:val="28"/>
        </w:rPr>
        <w:t xml:space="preserve"> (ВВР), 2000, № 21, ст.162)</w:t>
      </w:r>
      <w:r w:rsidR="00512C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2341">
        <w:rPr>
          <w:rFonts w:ascii="Times New Roman" w:hAnsi="Times New Roman" w:cs="Times New Roman"/>
          <w:sz w:val="28"/>
          <w:szCs w:val="28"/>
          <w:lang w:val="uk-UA"/>
        </w:rPr>
        <w:t>такі зміни і доповнення:</w:t>
      </w:r>
    </w:p>
    <w:p w14:paraId="64F90A4A" w14:textId="7BC2B868" w:rsidR="00FB2AA6" w:rsidRPr="0083228B" w:rsidRDefault="008A0CD5" w:rsidP="0083228B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1.</w:t>
      </w:r>
      <w:r w:rsidR="008D2341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Частину першу п</w:t>
      </w:r>
      <w:proofErr w:type="spellStart"/>
      <w:r w:rsidR="0083228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ісля</w:t>
      </w:r>
      <w:proofErr w:type="spellEnd"/>
      <w:r w:rsidR="0083228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абзацу </w:t>
      </w:r>
      <w:r w:rsidR="00822EEE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першого</w:t>
      </w:r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доповнити</w:t>
      </w:r>
      <w:proofErr w:type="spellEnd"/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новим</w:t>
      </w:r>
      <w:proofErr w:type="spellEnd"/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абзацом</w:t>
      </w:r>
      <w:proofErr w:type="spellEnd"/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83228B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другим </w:t>
      </w:r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такого </w:t>
      </w:r>
      <w:proofErr w:type="spellStart"/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змісту</w:t>
      </w:r>
      <w:proofErr w:type="spellEnd"/>
      <w:r w:rsidR="00D80151"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</w:p>
    <w:p w14:paraId="7196E80D" w14:textId="37E84703" w:rsidR="00D33025" w:rsidRPr="008D2341" w:rsidRDefault="00E03CBB" w:rsidP="00512CD5">
      <w:pPr>
        <w:spacing w:line="276" w:lineRule="auto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«</w:t>
      </w:r>
      <w:r w:rsidR="00822EEE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Борець за волю України</w:t>
      </w: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».</w:t>
      </w:r>
    </w:p>
    <w:p w14:paraId="53B527AE" w14:textId="5BE38C96" w:rsidR="0083228B" w:rsidRDefault="00216586" w:rsidP="0083228B">
      <w:pPr>
        <w:spacing w:line="276" w:lineRule="auto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У </w:t>
      </w:r>
      <w:proofErr w:type="spellStart"/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зв'язку</w:t>
      </w:r>
      <w:proofErr w:type="spellEnd"/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з </w:t>
      </w:r>
      <w:proofErr w:type="spellStart"/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цим</w:t>
      </w:r>
      <w:proofErr w:type="spellEnd"/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абзаци</w:t>
      </w:r>
      <w:proofErr w:type="spellEnd"/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A67113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другий</w:t>
      </w:r>
      <w:r w:rsidR="0083228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-</w:t>
      </w:r>
      <w:r w:rsidR="001642A4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сорок третій </w:t>
      </w:r>
      <w:proofErr w:type="spellStart"/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вважати</w:t>
      </w:r>
      <w:proofErr w:type="spellEnd"/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абзацами </w:t>
      </w:r>
      <w:r w:rsidR="001642A4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третім</w:t>
      </w:r>
      <w:r w:rsidR="0083228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-</w:t>
      </w: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1642A4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сорок четвертим</w:t>
      </w:r>
      <w:r w:rsidR="0083228B" w:rsidRPr="0083228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83228B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відповідно</w:t>
      </w:r>
      <w:proofErr w:type="spellEnd"/>
      <w:r w:rsidR="001642A4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.</w:t>
      </w:r>
    </w:p>
    <w:p w14:paraId="44F836A9" w14:textId="097B8273" w:rsidR="00D33025" w:rsidRPr="008D2341" w:rsidRDefault="00225591" w:rsidP="0083228B">
      <w:pPr>
        <w:spacing w:line="276" w:lineRule="auto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2. </w:t>
      </w:r>
      <w:r w:rsidR="0083228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Д</w:t>
      </w:r>
      <w:r w:rsidR="00791992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оповнити новою </w:t>
      </w:r>
      <w:r w:rsidR="0083228B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частиною </w:t>
      </w:r>
      <w:r w:rsidR="008A0CD5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другою </w:t>
      </w:r>
      <w:r w:rsidR="00791992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наступного змісту:</w:t>
      </w:r>
    </w:p>
    <w:p w14:paraId="30E49427" w14:textId="07299FDB" w:rsidR="008A0CD5" w:rsidRPr="008D2341" w:rsidRDefault="00A06011" w:rsidP="00512CD5">
      <w:pPr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hAnsi="Times New Roman" w:cs="Times New Roman"/>
          <w:sz w:val="28"/>
          <w:szCs w:val="28"/>
          <w:lang w:val="uk-UA"/>
        </w:rPr>
        <w:t xml:space="preserve">«Почесне звання «Борець за волю України» присвоюється </w:t>
      </w: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особам, які брали участь у всіх формах політичної, збройної та іншої колективної чи індивідуальної боротьби за незалежність України у </w:t>
      </w: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XX</w:t>
      </w: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столітті у складі  органів влади, орг</w:t>
      </w:r>
      <w:r w:rsidR="008322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анізацій, структур та формувань</w:t>
      </w: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8A0CD5"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перелічених у</w:t>
      </w: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статті 1    </w:t>
      </w: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 xml:space="preserve">Закону України </w:t>
      </w:r>
      <w:bookmarkStart w:id="3" w:name="_Hlk75034641"/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«Про правовий статус та вшанування пам’яті борців за незалежність України у </w:t>
      </w: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XX</w:t>
      </w: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столітті»</w:t>
      </w:r>
      <w:r w:rsidR="008A0CD5"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  <w:bookmarkEnd w:id="3"/>
    </w:p>
    <w:p w14:paraId="55A8DFD9" w14:textId="77777777" w:rsidR="0083228B" w:rsidRDefault="008A0CD5" w:rsidP="0083228B">
      <w:pPr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</w:t>
      </w:r>
      <w:r w:rsidR="00791992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зв'язку з цим частини другу-третю вважати </w:t>
      </w:r>
      <w:r w:rsidR="00A93B56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третьою – четвертою</w:t>
      </w:r>
      <w:r w:rsidR="0083228B" w:rsidRPr="0083228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</w:t>
      </w:r>
      <w:r w:rsidR="0083228B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відповідно</w:t>
      </w:r>
      <w:r w:rsidR="00A93B56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. </w:t>
      </w:r>
    </w:p>
    <w:p w14:paraId="2453DD63" w14:textId="49C996BE" w:rsidR="0020474E" w:rsidRPr="0083228B" w:rsidRDefault="00E03CBB" w:rsidP="0083228B">
      <w:pPr>
        <w:spacing w:line="276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ІІ. </w:t>
      </w:r>
      <w:r w:rsidR="0020474E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20474E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Внести</w:t>
      </w:r>
      <w:proofErr w:type="spellEnd"/>
      <w:r w:rsidR="0020474E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до Закону України «</w:t>
      </w:r>
      <w:r w:rsidR="0020474E"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«Про правовий статус та </w:t>
      </w:r>
      <w:r w:rsid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</w:t>
      </w:r>
      <w:r w:rsidR="0020474E"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шанування пам’яті борців за незалежність України у </w:t>
      </w:r>
      <w:r w:rsidR="0020474E"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XX</w:t>
      </w:r>
      <w:r w:rsidR="0020474E"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столітті»» </w:t>
      </w:r>
      <w:r w:rsidR="0020474E" w:rsidRPr="008D234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</w:t>
      </w:r>
      <w:r w:rsidR="0020474E" w:rsidRPr="0083228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Відомості Верховної Ради (ВВР), 2015, № 25, ст.190)</w:t>
      </w:r>
      <w:r w:rsidR="0083228B" w:rsidRPr="008322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228B" w:rsidRPr="0083228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 такі зміни і доповнення</w:t>
      </w:r>
      <w:r w:rsidR="008D234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: </w:t>
      </w:r>
    </w:p>
    <w:p w14:paraId="7064DC9F" w14:textId="7501EE9B" w:rsidR="0083228B" w:rsidRDefault="00C4446E" w:rsidP="0083228B">
      <w:pPr>
        <w:spacing w:line="276" w:lineRule="auto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1. Ч</w:t>
      </w:r>
      <w:r w:rsidR="0020474E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астин</w:t>
      </w: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у</w:t>
      </w:r>
      <w:r w:rsidR="0020474E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перш</w:t>
      </w: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у</w:t>
      </w:r>
      <w:r w:rsidR="0020474E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статті 1  </w:t>
      </w:r>
      <w:r w:rsidR="00CA6ABE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після пункту 19 </w:t>
      </w:r>
      <w:r w:rsidR="00C562D7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</w:t>
      </w: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доповнити новим пунктом </w:t>
      </w:r>
      <w:r w:rsidR="0083228B" w:rsidRPr="0035623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19</w:t>
      </w:r>
      <w:r w:rsidR="0083228B" w:rsidRPr="0035623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vertAlign w:val="superscript"/>
          <w:lang w:val="uk-UA"/>
        </w:rPr>
        <w:t>1</w:t>
      </w:r>
      <w:r w:rsidR="00CA6ABE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у такій редакції:</w:t>
      </w:r>
    </w:p>
    <w:p w14:paraId="310B65C5" w14:textId="01332930" w:rsidR="00CA6ABE" w:rsidRPr="008D2341" w:rsidRDefault="00CA6ABE" w:rsidP="0083228B">
      <w:pPr>
        <w:spacing w:line="276" w:lineRule="auto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</w:pPr>
      <w:r w:rsidRPr="0035623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«</w:t>
      </w:r>
      <w:r w:rsidR="0083228B" w:rsidRPr="0035623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19</w:t>
      </w:r>
      <w:r w:rsidR="0083228B" w:rsidRPr="0035623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vertAlign w:val="superscript"/>
          <w:lang w:val="uk-UA"/>
        </w:rPr>
        <w:t>1</w:t>
      </w:r>
      <w:r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) Українська екологічна асоціація «Зелений світ» до 24 серпня 1991 року</w:t>
      </w:r>
      <w:r w:rsidR="00C85DC4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;»</w:t>
      </w:r>
      <w:r w:rsidR="00A93E0A" w:rsidRPr="008D234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.</w:t>
      </w:r>
    </w:p>
    <w:p w14:paraId="57ED7A14" w14:textId="1005C8A6" w:rsidR="00565EE8" w:rsidRPr="008D2341" w:rsidRDefault="0083228B" w:rsidP="008D2341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</w:t>
      </w:r>
      <w:r w:rsidR="00642A8C"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565EE8"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Частину першу </w:t>
      </w:r>
      <w:r w:rsidR="00642A8C"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статті 3 викласти у такій редакції: </w:t>
      </w:r>
    </w:p>
    <w:p w14:paraId="2425DF2C" w14:textId="1DA15026" w:rsidR="00642A8C" w:rsidRPr="008D2341" w:rsidRDefault="00565EE8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="00642A8C"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 Держава  надає соціальні гарантії, пільги та інші виплати борцям за незалежність України у XX столітті:</w:t>
      </w:r>
    </w:p>
    <w:p w14:paraId="5BEF73D9" w14:textId="77777777" w:rsidR="00642A8C" w:rsidRPr="008D2341" w:rsidRDefault="00642A8C" w:rsidP="008D23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276" w:lineRule="auto"/>
        <w:ind w:firstLine="45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D234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 1) безоплатне забезпечення санаторно-курортним лікуванням або одержання компенсації вартості самостійного санаторно-курортного лікування. Порядок надання путівок, розмір та порядок виплати компенсації вартості самостійного санаторно-курортного лікування визначаються Кабінетом Міністрів України;</w:t>
      </w:r>
    </w:p>
    <w:p w14:paraId="0C3C3602" w14:textId="77777777" w:rsidR="00642A8C" w:rsidRPr="008D2341" w:rsidRDefault="00642A8C" w:rsidP="008D23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276" w:lineRule="auto"/>
        <w:ind w:firstLine="45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D234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2) 75-процентна знижка плати за  одержання ліків, лікарських засобів, імунобіологічних препаратів та виробів медичного призначення за рецептами лікарів;</w:t>
      </w:r>
    </w:p>
    <w:p w14:paraId="7C88A43C" w14:textId="08C70076" w:rsidR="00642A8C" w:rsidRPr="008D2341" w:rsidRDefault="00642A8C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3) щорічне медичне обстеження і диспансеризація із залученням необхідних спеціалістів;</w:t>
      </w:r>
    </w:p>
    <w:p w14:paraId="21118A6F" w14:textId="48C046B1" w:rsidR="00642A8C" w:rsidRPr="008D2341" w:rsidRDefault="00642A8C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4" w:name="n215"/>
      <w:bookmarkEnd w:id="4"/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4) першочергове обслуговування в лікувально-профілактичних закладах, аптеках та першочергова госпіталізація;</w:t>
      </w:r>
    </w:p>
    <w:p w14:paraId="38F888E2" w14:textId="1AE3A82B" w:rsidR="00642A8C" w:rsidRPr="008D2341" w:rsidRDefault="00642A8C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5)  безплатний проїзд один раз на два роки (туди і назад) залізничним, водним, повітряним або міжміським автомобільним транспортом, незалежно від наявності залізничного сполучення, або проїзд один раз на рік (туди і назад) вказаними видами транспорту з 50-процентною знижкою;</w:t>
      </w:r>
    </w:p>
    <w:p w14:paraId="1B0644E8" w14:textId="6A4E10F8" w:rsidR="00642A8C" w:rsidRPr="008D2341" w:rsidRDefault="00642A8C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6) позачергове влаштування до закладів соціального захисту населення, а також обслуговування службами соціального захисту населення вдома</w:t>
      </w:r>
      <w:r w:rsidR="00FB0BB4"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 разі неможливості здійснення такого обслуговування закладами соціального </w:t>
      </w: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захисту населення відшкодовуються витрати, пов'язані з доглядом за цим ветераном війни, в порядку і розмірах, встановлених чинним законодавством;</w:t>
      </w:r>
    </w:p>
    <w:p w14:paraId="5A8E28D5" w14:textId="3BFB7A27" w:rsidR="00642A8C" w:rsidRPr="008D2341" w:rsidRDefault="00642A8C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7) </w:t>
      </w:r>
      <w:r w:rsidR="00F75677"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безоплатну правову допомогу щодо питань, пов’язаних з їх соціальним захистом, а також звільн</w:t>
      </w:r>
      <w:r w:rsidR="00B21440"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ення</w:t>
      </w: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від судових витрат, пов’язаних з розглядом цих питань</w:t>
      </w:r>
      <w:r w:rsidR="00F75677" w:rsidRPr="008D23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14:paraId="502C64F8" w14:textId="327F574E" w:rsidR="00F75677" w:rsidRPr="008D2341" w:rsidRDefault="00F44942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8) </w:t>
      </w:r>
      <w:r w:rsidR="00F75677"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75677"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безплатне поховання </w:t>
      </w:r>
      <w:r w:rsidR="00F75677" w:rsidRPr="008D2341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рахунок коштів державного бюджету у порядку, що встановлюється Кабінетом Міністрів України</w:t>
      </w:r>
      <w:r w:rsidR="008322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.»</w:t>
      </w:r>
    </w:p>
    <w:p w14:paraId="455A0C55" w14:textId="3BD57D2D" w:rsidR="00F44942" w:rsidRPr="008D2341" w:rsidRDefault="00F44942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A0806"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3228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</w:t>
      </w:r>
      <w:r w:rsidR="008D3127" w:rsidRPr="008D2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Доповнити статтею </w:t>
      </w:r>
      <w:r w:rsidR="007E3231" w:rsidRPr="008D2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</w:t>
      </w:r>
      <w:r w:rsidR="007E3231" w:rsidRPr="008D2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uk-UA"/>
        </w:rPr>
        <w:t>1</w:t>
      </w:r>
      <w:r w:rsidR="007E3231" w:rsidRPr="008D2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 такій редакції:</w:t>
      </w:r>
    </w:p>
    <w:p w14:paraId="35AA9999" w14:textId="0A3B69C8" w:rsidR="001000F8" w:rsidRPr="008D2341" w:rsidRDefault="001000F8" w:rsidP="008D2341">
      <w:pPr>
        <w:pStyle w:val="rvps2"/>
        <w:shd w:val="clear" w:color="auto" w:fill="FFFFFF"/>
        <w:spacing w:before="0" w:beforeAutospacing="0" w:after="150" w:afterAutospacing="0" w:line="276" w:lineRule="auto"/>
        <w:ind w:firstLine="450"/>
        <w:jc w:val="both"/>
        <w:rPr>
          <w:color w:val="000000"/>
          <w:sz w:val="28"/>
          <w:szCs w:val="28"/>
          <w:lang w:val="uk-UA" w:eastAsia="en-US"/>
        </w:rPr>
      </w:pPr>
      <w:r w:rsidRPr="008D2341">
        <w:rPr>
          <w:sz w:val="28"/>
          <w:szCs w:val="28"/>
          <w:lang w:val="uk-UA"/>
        </w:rPr>
        <w:t>«Стаття 6</w:t>
      </w:r>
      <w:r w:rsidRPr="008D2341">
        <w:rPr>
          <w:sz w:val="28"/>
          <w:szCs w:val="28"/>
          <w:vertAlign w:val="superscript"/>
          <w:lang w:val="uk-UA"/>
        </w:rPr>
        <w:t>1</w:t>
      </w:r>
      <w:r w:rsidRPr="008D2341">
        <w:rPr>
          <w:sz w:val="28"/>
          <w:szCs w:val="28"/>
          <w:lang w:val="uk-UA"/>
        </w:rPr>
        <w:t xml:space="preserve">. </w:t>
      </w:r>
      <w:r w:rsidRPr="008D2341">
        <w:rPr>
          <w:color w:val="000000"/>
          <w:sz w:val="28"/>
          <w:szCs w:val="28"/>
          <w:lang w:val="uk-UA" w:eastAsia="en-US"/>
        </w:rPr>
        <w:t xml:space="preserve">Єдиний державний реєстр </w:t>
      </w:r>
      <w:r w:rsidRPr="008D2341">
        <w:rPr>
          <w:sz w:val="28"/>
          <w:szCs w:val="28"/>
          <w:lang w:val="uk-UA"/>
        </w:rPr>
        <w:t>борців за незалежність України у ХХ столітті</w:t>
      </w:r>
    </w:p>
    <w:p w14:paraId="6CD36410" w14:textId="77777777" w:rsidR="001000F8" w:rsidRPr="008D2341" w:rsidRDefault="001000F8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5" w:name="n30"/>
      <w:bookmarkEnd w:id="5"/>
      <w:r w:rsidRPr="008D2341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Єдиний державний реєстр борців за незалежність України у ХХ столітті (далі - Реєстр) - єдина державна інформаційно-телекомунікаційна система, призначена для збирання, реєстрації, накопичення, зберігання, захисту та знеособлення інформації про борців за незалежність України у ХХ столітті</w:t>
      </w:r>
      <w:bookmarkStart w:id="6" w:name="n31"/>
      <w:bookmarkEnd w:id="6"/>
      <w:r w:rsidRPr="008D2341">
        <w:rPr>
          <w:rFonts w:ascii="Times New Roman" w:hAnsi="Times New Roman" w:cs="Times New Roman"/>
          <w:color w:val="000000"/>
          <w:sz w:val="28"/>
          <w:szCs w:val="28"/>
          <w:lang w:val="uk-UA"/>
        </w:rPr>
        <w:t>. Реєстр створюється для забезпечення:</w:t>
      </w:r>
    </w:p>
    <w:p w14:paraId="04B29FB8" w14:textId="77777777" w:rsidR="001000F8" w:rsidRPr="008D2341" w:rsidRDefault="001000F8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7" w:name="n32"/>
      <w:bookmarkEnd w:id="7"/>
      <w:r w:rsidRPr="008D2341">
        <w:rPr>
          <w:rFonts w:ascii="Times New Roman" w:hAnsi="Times New Roman" w:cs="Times New Roman"/>
          <w:color w:val="000000"/>
          <w:sz w:val="28"/>
          <w:szCs w:val="28"/>
          <w:lang w:val="uk-UA"/>
        </w:rPr>
        <w:t>1) обліку осіб, визначених у частині першій статті 1 цього Закону;</w:t>
      </w:r>
    </w:p>
    <w:p w14:paraId="53A60A84" w14:textId="77777777" w:rsidR="001000F8" w:rsidRPr="008D2341" w:rsidRDefault="001000F8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8" w:name="n33"/>
      <w:bookmarkEnd w:id="8"/>
      <w:r w:rsidRPr="008D2341">
        <w:rPr>
          <w:rFonts w:ascii="Times New Roman" w:hAnsi="Times New Roman" w:cs="Times New Roman"/>
          <w:color w:val="000000"/>
          <w:sz w:val="28"/>
          <w:szCs w:val="28"/>
          <w:lang w:val="uk-UA"/>
        </w:rPr>
        <w:t>2) реалізації цими особами  пільг та інших соціальних гарантій, передбачених законодавством України.</w:t>
      </w:r>
    </w:p>
    <w:p w14:paraId="23EE5E65" w14:textId="77777777" w:rsidR="001000F8" w:rsidRPr="008D2341" w:rsidRDefault="001000F8" w:rsidP="008D2341">
      <w:pPr>
        <w:shd w:val="clear" w:color="auto" w:fill="FFFFFF"/>
        <w:spacing w:after="150" w:line="276" w:lineRule="auto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9" w:name="n34"/>
      <w:bookmarkStart w:id="10" w:name="n36"/>
      <w:bookmarkEnd w:id="9"/>
      <w:bookmarkEnd w:id="10"/>
      <w:r w:rsidRPr="008D2341">
        <w:rPr>
          <w:rFonts w:ascii="Times New Roman" w:hAnsi="Times New Roman" w:cs="Times New Roman"/>
          <w:color w:val="000000"/>
          <w:sz w:val="28"/>
          <w:szCs w:val="28"/>
          <w:lang w:val="uk-UA"/>
        </w:rPr>
        <w:t>2. Сукупність відомостей про фізичних осіб (персональних даних), що містяться в Реєстрі, є інформацією з обмеженим доступом. Оброблення таких відомостей здійснюється з дотриманням вимог Закону України "Про захист персональних даних".</w:t>
      </w:r>
    </w:p>
    <w:p w14:paraId="327E8A1C" w14:textId="77777777" w:rsidR="0083228B" w:rsidRDefault="001000F8" w:rsidP="0083228B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3. Центральний орган виконавчої влади, що забезпечує формування та реалізує державну політику у сфері соціального захисту є відповідальним за забезпечення формування і ведення Реєстру та є його розпорядником.»</w:t>
      </w:r>
      <w:r w:rsidR="009E7F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207EDE12" w14:textId="77777777" w:rsidR="0083228B" w:rsidRDefault="007C1404" w:rsidP="0083228B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ІІІ. </w:t>
      </w:r>
      <w:r w:rsid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Прикінцеві </w:t>
      </w:r>
      <w:r w:rsidRP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D23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положення</w:t>
      </w:r>
    </w:p>
    <w:p w14:paraId="340349C7" w14:textId="77777777" w:rsidR="0083228B" w:rsidRDefault="0030672D" w:rsidP="0083228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1. </w:t>
      </w:r>
      <w:proofErr w:type="spellStart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Цей</w:t>
      </w:r>
      <w:proofErr w:type="spellEnd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Закон </w:t>
      </w:r>
      <w:proofErr w:type="spellStart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набирає</w:t>
      </w:r>
      <w:proofErr w:type="spellEnd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чинності</w:t>
      </w:r>
      <w:proofErr w:type="spellEnd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з дня </w:t>
      </w:r>
      <w:proofErr w:type="spellStart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його</w:t>
      </w:r>
      <w:proofErr w:type="spellEnd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опублікування</w:t>
      </w:r>
      <w:proofErr w:type="spellEnd"/>
      <w:r w:rsidRPr="008D23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</w:t>
      </w:r>
    </w:p>
    <w:p w14:paraId="660ECD24" w14:textId="3865CA01" w:rsidR="000F091A" w:rsidRPr="0083228B" w:rsidRDefault="0030672D" w:rsidP="0083228B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3228B">
        <w:rPr>
          <w:rFonts w:ascii="Times New Roman" w:hAnsi="Times New Roman" w:cs="Times New Roman"/>
          <w:color w:val="333333"/>
          <w:sz w:val="28"/>
          <w:szCs w:val="28"/>
        </w:rPr>
        <w:t>2</w:t>
      </w:r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Кабінету</w:t>
      </w:r>
      <w:proofErr w:type="spellEnd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Міністрів</w:t>
      </w:r>
      <w:proofErr w:type="spellEnd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тримісячний</w:t>
      </w:r>
      <w:proofErr w:type="spellEnd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 строк</w:t>
      </w:r>
      <w:r w:rsidRPr="0083228B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proofErr w:type="spellStart"/>
      <w:r w:rsidRPr="0083228B">
        <w:rPr>
          <w:rFonts w:ascii="Times New Roman" w:hAnsi="Times New Roman" w:cs="Times New Roman"/>
          <w:color w:val="212529"/>
          <w:sz w:val="28"/>
          <w:szCs w:val="28"/>
        </w:rPr>
        <w:t>після</w:t>
      </w:r>
      <w:proofErr w:type="spellEnd"/>
      <w:r w:rsidRPr="0083228B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83228B">
        <w:rPr>
          <w:rFonts w:ascii="Times New Roman" w:hAnsi="Times New Roman" w:cs="Times New Roman"/>
          <w:color w:val="212529"/>
          <w:sz w:val="28"/>
          <w:szCs w:val="28"/>
        </w:rPr>
        <w:br/>
      </w:r>
      <w:proofErr w:type="spellStart"/>
      <w:r w:rsidRPr="0083228B">
        <w:rPr>
          <w:rFonts w:ascii="Times New Roman" w:hAnsi="Times New Roman" w:cs="Times New Roman"/>
          <w:color w:val="212529"/>
          <w:sz w:val="28"/>
          <w:szCs w:val="28"/>
        </w:rPr>
        <w:t>прийняття</w:t>
      </w:r>
      <w:proofErr w:type="spellEnd"/>
      <w:r w:rsidRPr="0083228B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proofErr w:type="spellStart"/>
      <w:r w:rsidRPr="0083228B">
        <w:rPr>
          <w:rFonts w:ascii="Times New Roman" w:hAnsi="Times New Roman" w:cs="Times New Roman"/>
          <w:color w:val="212529"/>
          <w:sz w:val="28"/>
          <w:szCs w:val="28"/>
        </w:rPr>
        <w:t>цього</w:t>
      </w:r>
      <w:proofErr w:type="spellEnd"/>
      <w:r w:rsidRPr="0083228B">
        <w:rPr>
          <w:rFonts w:ascii="Times New Roman" w:hAnsi="Times New Roman" w:cs="Times New Roman"/>
          <w:color w:val="212529"/>
          <w:sz w:val="28"/>
          <w:szCs w:val="28"/>
        </w:rPr>
        <w:t xml:space="preserve"> Закону</w:t>
      </w:r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14:paraId="0AEF9C7C" w14:textId="434B04BB" w:rsidR="00906DF9" w:rsidRPr="0083228B" w:rsidRDefault="00567E44" w:rsidP="00906DF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3228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</w:t>
      </w:r>
      <w:r w:rsidR="00906DF9" w:rsidRPr="0083228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ab/>
      </w:r>
      <w:r w:rsidR="00906DF9" w:rsidRPr="0083228B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і затвердити обсяги і порядок  </w:t>
      </w:r>
      <w:r w:rsidR="00906DF9" w:rsidRPr="00832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фінансування витрат, пов'язаних з введенням в дію цього Закону</w:t>
      </w:r>
      <w:r w:rsidR="00832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14:paraId="2904F826" w14:textId="026DD829" w:rsidR="000F091A" w:rsidRPr="0083228B" w:rsidRDefault="00567E44" w:rsidP="00906DF9">
      <w:pPr>
        <w:spacing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3228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bookmarkStart w:id="11" w:name="n180"/>
      <w:bookmarkStart w:id="12" w:name="n181"/>
      <w:bookmarkEnd w:id="11"/>
      <w:bookmarkEnd w:id="12"/>
      <w:r w:rsidR="00906DF9" w:rsidRPr="0083228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ab/>
      </w:r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привести </w:t>
      </w:r>
      <w:proofErr w:type="spellStart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свої</w:t>
      </w:r>
      <w:proofErr w:type="spellEnd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 нормативно-</w:t>
      </w:r>
      <w:proofErr w:type="spellStart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правові</w:t>
      </w:r>
      <w:proofErr w:type="spellEnd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акти</w:t>
      </w:r>
      <w:proofErr w:type="spellEnd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відповідність</w:t>
      </w:r>
      <w:proofErr w:type="spellEnd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 з </w:t>
      </w:r>
      <w:proofErr w:type="spellStart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>цим</w:t>
      </w:r>
      <w:proofErr w:type="spellEnd"/>
      <w:r w:rsidR="000F091A" w:rsidRPr="0083228B">
        <w:rPr>
          <w:rFonts w:ascii="Times New Roman" w:hAnsi="Times New Roman" w:cs="Times New Roman"/>
          <w:color w:val="333333"/>
          <w:sz w:val="28"/>
          <w:szCs w:val="28"/>
        </w:rPr>
        <w:t xml:space="preserve"> Законом.</w:t>
      </w:r>
    </w:p>
    <w:p w14:paraId="3EB08154" w14:textId="55E98755" w:rsidR="000F091A" w:rsidRDefault="0030672D" w:rsidP="009E7F66">
      <w:pPr>
        <w:pStyle w:val="rvps2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333333"/>
          <w:sz w:val="28"/>
          <w:szCs w:val="28"/>
        </w:rPr>
      </w:pPr>
      <w:bookmarkStart w:id="13" w:name="n182"/>
      <w:bookmarkEnd w:id="13"/>
      <w:r w:rsidRPr="008D2341">
        <w:rPr>
          <w:color w:val="333333"/>
          <w:sz w:val="28"/>
          <w:szCs w:val="28"/>
        </w:rPr>
        <w:lastRenderedPageBreak/>
        <w:t>3</w:t>
      </w:r>
      <w:r w:rsidR="000F091A" w:rsidRPr="008D2341">
        <w:rPr>
          <w:color w:val="333333"/>
          <w:sz w:val="28"/>
          <w:szCs w:val="28"/>
        </w:rPr>
        <w:t xml:space="preserve">. </w:t>
      </w:r>
      <w:proofErr w:type="spellStart"/>
      <w:r w:rsidR="000F091A" w:rsidRPr="008D2341">
        <w:rPr>
          <w:color w:val="333333"/>
          <w:sz w:val="28"/>
          <w:szCs w:val="28"/>
        </w:rPr>
        <w:t>Рекомендувати</w:t>
      </w:r>
      <w:proofErr w:type="spellEnd"/>
      <w:r w:rsidR="000F091A" w:rsidRPr="008D2341">
        <w:rPr>
          <w:color w:val="333333"/>
          <w:sz w:val="28"/>
          <w:szCs w:val="28"/>
        </w:rPr>
        <w:t xml:space="preserve"> </w:t>
      </w:r>
      <w:proofErr w:type="spellStart"/>
      <w:r w:rsidR="000F091A" w:rsidRPr="008D2341">
        <w:rPr>
          <w:color w:val="333333"/>
          <w:sz w:val="28"/>
          <w:szCs w:val="28"/>
        </w:rPr>
        <w:t>Президентові</w:t>
      </w:r>
      <w:proofErr w:type="spellEnd"/>
      <w:r w:rsidR="000F091A" w:rsidRPr="008D2341">
        <w:rPr>
          <w:color w:val="333333"/>
          <w:sz w:val="28"/>
          <w:szCs w:val="28"/>
        </w:rPr>
        <w:t xml:space="preserve"> </w:t>
      </w:r>
      <w:proofErr w:type="spellStart"/>
      <w:r w:rsidR="000F091A" w:rsidRPr="008D2341">
        <w:rPr>
          <w:color w:val="333333"/>
          <w:sz w:val="28"/>
          <w:szCs w:val="28"/>
        </w:rPr>
        <w:t>України</w:t>
      </w:r>
      <w:proofErr w:type="spellEnd"/>
      <w:r w:rsidR="000F091A" w:rsidRPr="008D2341">
        <w:rPr>
          <w:color w:val="333333"/>
          <w:sz w:val="28"/>
          <w:szCs w:val="28"/>
        </w:rPr>
        <w:t xml:space="preserve"> привести </w:t>
      </w:r>
      <w:proofErr w:type="spellStart"/>
      <w:r w:rsidR="000F091A" w:rsidRPr="008D2341">
        <w:rPr>
          <w:color w:val="333333"/>
          <w:sz w:val="28"/>
          <w:szCs w:val="28"/>
        </w:rPr>
        <w:t>свої</w:t>
      </w:r>
      <w:proofErr w:type="spellEnd"/>
      <w:r w:rsidR="000F091A" w:rsidRPr="008D2341">
        <w:rPr>
          <w:color w:val="333333"/>
          <w:sz w:val="28"/>
          <w:szCs w:val="28"/>
        </w:rPr>
        <w:t xml:space="preserve"> </w:t>
      </w:r>
      <w:proofErr w:type="spellStart"/>
      <w:r w:rsidR="000F091A" w:rsidRPr="008D2341">
        <w:rPr>
          <w:color w:val="333333"/>
          <w:sz w:val="28"/>
          <w:szCs w:val="28"/>
        </w:rPr>
        <w:t>укази</w:t>
      </w:r>
      <w:proofErr w:type="spellEnd"/>
      <w:r w:rsidR="000F091A" w:rsidRPr="008D2341">
        <w:rPr>
          <w:color w:val="333333"/>
          <w:sz w:val="28"/>
          <w:szCs w:val="28"/>
        </w:rPr>
        <w:t xml:space="preserve"> у </w:t>
      </w:r>
      <w:proofErr w:type="spellStart"/>
      <w:r w:rsidR="000F091A" w:rsidRPr="008D2341">
        <w:rPr>
          <w:color w:val="333333"/>
          <w:sz w:val="28"/>
          <w:szCs w:val="28"/>
        </w:rPr>
        <w:t>відповідність</w:t>
      </w:r>
      <w:proofErr w:type="spellEnd"/>
      <w:r w:rsidR="000F091A" w:rsidRPr="008D2341">
        <w:rPr>
          <w:color w:val="333333"/>
          <w:sz w:val="28"/>
          <w:szCs w:val="28"/>
        </w:rPr>
        <w:t xml:space="preserve"> </w:t>
      </w:r>
      <w:proofErr w:type="spellStart"/>
      <w:r w:rsidR="000F091A" w:rsidRPr="008D2341">
        <w:rPr>
          <w:color w:val="333333"/>
          <w:sz w:val="28"/>
          <w:szCs w:val="28"/>
        </w:rPr>
        <w:t>із</w:t>
      </w:r>
      <w:proofErr w:type="spellEnd"/>
      <w:r w:rsidR="000F091A" w:rsidRPr="008D2341">
        <w:rPr>
          <w:color w:val="333333"/>
          <w:sz w:val="28"/>
          <w:szCs w:val="28"/>
        </w:rPr>
        <w:t xml:space="preserve"> </w:t>
      </w:r>
      <w:proofErr w:type="spellStart"/>
      <w:r w:rsidR="000F091A" w:rsidRPr="008D2341">
        <w:rPr>
          <w:color w:val="333333"/>
          <w:sz w:val="28"/>
          <w:szCs w:val="28"/>
        </w:rPr>
        <w:t>цим</w:t>
      </w:r>
      <w:proofErr w:type="spellEnd"/>
      <w:r w:rsidR="000F091A" w:rsidRPr="008D2341">
        <w:rPr>
          <w:color w:val="333333"/>
          <w:sz w:val="28"/>
          <w:szCs w:val="28"/>
        </w:rPr>
        <w:t xml:space="preserve"> Законом.</w:t>
      </w:r>
    </w:p>
    <w:p w14:paraId="7AF9BAD1" w14:textId="5980D631" w:rsidR="00620B36" w:rsidRDefault="00620B36" w:rsidP="008D2341">
      <w:pPr>
        <w:pStyle w:val="rvps2"/>
        <w:shd w:val="clear" w:color="auto" w:fill="FFFFFF"/>
        <w:spacing w:before="0" w:beforeAutospacing="0" w:after="150" w:afterAutospacing="0" w:line="276" w:lineRule="auto"/>
        <w:ind w:firstLine="450"/>
        <w:jc w:val="both"/>
        <w:rPr>
          <w:color w:val="333333"/>
          <w:sz w:val="28"/>
          <w:szCs w:val="28"/>
        </w:rPr>
      </w:pPr>
    </w:p>
    <w:p w14:paraId="0255897A" w14:textId="77777777" w:rsidR="00620B36" w:rsidRDefault="00620B36" w:rsidP="00620B36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Д.Разумков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2687BF99" w14:textId="77777777" w:rsidR="00620B36" w:rsidRDefault="00620B36" w:rsidP="00620B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CE25DA" w14:textId="77777777" w:rsidR="00620B36" w:rsidRDefault="00620B36" w:rsidP="00620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EA5EFCA" w14:textId="77777777" w:rsidR="00620B36" w:rsidRPr="008D2341" w:rsidRDefault="00620B36" w:rsidP="008D2341">
      <w:pPr>
        <w:pStyle w:val="rvps2"/>
        <w:shd w:val="clear" w:color="auto" w:fill="FFFFFF"/>
        <w:spacing w:before="0" w:beforeAutospacing="0" w:after="150" w:afterAutospacing="0" w:line="276" w:lineRule="auto"/>
        <w:ind w:firstLine="450"/>
        <w:jc w:val="both"/>
        <w:rPr>
          <w:color w:val="333333"/>
          <w:sz w:val="28"/>
          <w:szCs w:val="28"/>
        </w:rPr>
      </w:pPr>
    </w:p>
    <w:p w14:paraId="2777F09A" w14:textId="4B0A4641" w:rsidR="000F091A" w:rsidRPr="00906DF9" w:rsidRDefault="00906DF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sectPr w:rsidR="000F091A" w:rsidRPr="00906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5E4"/>
    <w:rsid w:val="000F091A"/>
    <w:rsid w:val="001000F8"/>
    <w:rsid w:val="00126D74"/>
    <w:rsid w:val="001642A4"/>
    <w:rsid w:val="0019664E"/>
    <w:rsid w:val="001B1277"/>
    <w:rsid w:val="001D714C"/>
    <w:rsid w:val="0020474E"/>
    <w:rsid w:val="00216586"/>
    <w:rsid w:val="0022557B"/>
    <w:rsid w:val="00225591"/>
    <w:rsid w:val="0030672D"/>
    <w:rsid w:val="00356234"/>
    <w:rsid w:val="003637FD"/>
    <w:rsid w:val="003A0806"/>
    <w:rsid w:val="00440301"/>
    <w:rsid w:val="0045281D"/>
    <w:rsid w:val="0048578C"/>
    <w:rsid w:val="004A3B50"/>
    <w:rsid w:val="004C45E4"/>
    <w:rsid w:val="00512CD5"/>
    <w:rsid w:val="00565EE8"/>
    <w:rsid w:val="00567E44"/>
    <w:rsid w:val="005A6E96"/>
    <w:rsid w:val="00620B36"/>
    <w:rsid w:val="00642A8C"/>
    <w:rsid w:val="00757CA2"/>
    <w:rsid w:val="00791992"/>
    <w:rsid w:val="007C1404"/>
    <w:rsid w:val="007E3231"/>
    <w:rsid w:val="00822EEE"/>
    <w:rsid w:val="0083228B"/>
    <w:rsid w:val="008608CB"/>
    <w:rsid w:val="008A0CD5"/>
    <w:rsid w:val="008D1E9A"/>
    <w:rsid w:val="008D2341"/>
    <w:rsid w:val="008D3127"/>
    <w:rsid w:val="00906DF9"/>
    <w:rsid w:val="00921948"/>
    <w:rsid w:val="009310C0"/>
    <w:rsid w:val="00973476"/>
    <w:rsid w:val="009E7F66"/>
    <w:rsid w:val="00A06011"/>
    <w:rsid w:val="00A56269"/>
    <w:rsid w:val="00A67113"/>
    <w:rsid w:val="00A93B56"/>
    <w:rsid w:val="00A93E0A"/>
    <w:rsid w:val="00AC6A9A"/>
    <w:rsid w:val="00B21440"/>
    <w:rsid w:val="00B6074A"/>
    <w:rsid w:val="00BD769F"/>
    <w:rsid w:val="00BE13AA"/>
    <w:rsid w:val="00BE25DE"/>
    <w:rsid w:val="00C05F24"/>
    <w:rsid w:val="00C4446E"/>
    <w:rsid w:val="00C562D7"/>
    <w:rsid w:val="00C85DC4"/>
    <w:rsid w:val="00CA6ABE"/>
    <w:rsid w:val="00D20739"/>
    <w:rsid w:val="00D33025"/>
    <w:rsid w:val="00D80151"/>
    <w:rsid w:val="00DA6B7C"/>
    <w:rsid w:val="00DE39CE"/>
    <w:rsid w:val="00E03CBB"/>
    <w:rsid w:val="00ED2DC0"/>
    <w:rsid w:val="00F44942"/>
    <w:rsid w:val="00F72FC6"/>
    <w:rsid w:val="00F75677"/>
    <w:rsid w:val="00F75BF5"/>
    <w:rsid w:val="00FB0BB4"/>
    <w:rsid w:val="00FB2AA6"/>
    <w:rsid w:val="00FF158C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93137"/>
  <w15:docId w15:val="{7EE0EDBA-9284-4397-B642-8960D806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3025"/>
    <w:rPr>
      <w:color w:val="0000FF"/>
      <w:u w:val="single"/>
    </w:rPr>
  </w:style>
  <w:style w:type="paragraph" w:customStyle="1" w:styleId="rvps2">
    <w:name w:val="rvps2"/>
    <w:basedOn w:val="a"/>
    <w:rsid w:val="000F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Установа"/>
    <w:basedOn w:val="a"/>
    <w:uiPriority w:val="99"/>
    <w:rsid w:val="00DA6B7C"/>
    <w:pPr>
      <w:keepNext/>
      <w:keepLines/>
      <w:spacing w:before="120"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caps/>
      <w:sz w:val="48"/>
      <w:szCs w:val="48"/>
      <w:lang w:val="uk-UA" w:eastAsia="ru-RU"/>
    </w:rPr>
  </w:style>
  <w:style w:type="paragraph" w:customStyle="1" w:styleId="rvps6">
    <w:name w:val="rvps6"/>
    <w:basedOn w:val="a"/>
    <w:rsid w:val="00860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8608CB"/>
  </w:style>
  <w:style w:type="paragraph" w:customStyle="1" w:styleId="rvps7">
    <w:name w:val="rvps7"/>
    <w:basedOn w:val="a"/>
    <w:rsid w:val="00860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8608CB"/>
  </w:style>
  <w:style w:type="paragraph" w:styleId="a5">
    <w:name w:val="List Paragraph"/>
    <w:basedOn w:val="a"/>
    <w:uiPriority w:val="34"/>
    <w:qFormat/>
    <w:rsid w:val="00832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1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0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4061CC-C7F7-4725-850A-5A6B278574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9DF2BE-D53B-4997-88F4-1C2AC488A3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3B04F7-496B-48E6-89D7-DE46ADD0E0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3052</Words>
  <Characters>1740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2021-09-10T12:57:00Z</dcterms:created>
  <dcterms:modified xsi:type="dcterms:W3CDTF">2021-09-10T12:57:00Z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