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3B48" w:rsidRPr="00D222E2" w:rsidRDefault="00DD3B48" w:rsidP="00F12D91">
      <w:pPr>
        <w:tabs>
          <w:tab w:val="left" w:pos="9720"/>
        </w:tabs>
        <w:ind w:right="-1418"/>
        <w:jc w:val="right"/>
        <w:rPr>
          <w:rFonts w:ascii="Times New Roman" w:hAnsi="Times New Roman"/>
          <w:b/>
          <w:sz w:val="24"/>
          <w:szCs w:val="24"/>
          <w:u w:val="single"/>
          <w:lang w:val="uk-UA"/>
        </w:rPr>
      </w:pPr>
      <w:bookmarkStart w:id="0" w:name="_GoBack"/>
      <w:bookmarkEnd w:id="0"/>
      <w:r w:rsidRPr="00D222E2">
        <w:rPr>
          <w:rFonts w:ascii="Times New Roman" w:hAnsi="Times New Roman"/>
          <w:b/>
          <w:sz w:val="24"/>
          <w:szCs w:val="24"/>
          <w:u w:val="single"/>
          <w:lang w:val="uk-UA"/>
        </w:rPr>
        <w:t>Проект</w:t>
      </w:r>
    </w:p>
    <w:p w:rsidR="00DD3B48" w:rsidRPr="00D222E2" w:rsidRDefault="00DD3B48" w:rsidP="00F12D91">
      <w:pPr>
        <w:tabs>
          <w:tab w:val="left" w:pos="9720"/>
        </w:tabs>
        <w:ind w:right="-1418"/>
        <w:jc w:val="right"/>
        <w:rPr>
          <w:rFonts w:ascii="Times New Roman" w:hAnsi="Times New Roman"/>
          <w:sz w:val="24"/>
          <w:szCs w:val="24"/>
          <w:lang w:val="uk-UA"/>
        </w:rPr>
      </w:pPr>
      <w:r w:rsidRPr="00D222E2">
        <w:rPr>
          <w:rFonts w:ascii="Times New Roman" w:hAnsi="Times New Roman"/>
          <w:sz w:val="24"/>
          <w:szCs w:val="24"/>
          <w:lang w:val="uk-UA"/>
        </w:rPr>
        <w:t>вноситься народними депутатами України</w:t>
      </w:r>
      <w:r w:rsidR="00C52054" w:rsidRPr="00D222E2">
        <w:rPr>
          <w:rFonts w:ascii="Times New Roman" w:hAnsi="Times New Roman"/>
          <w:sz w:val="24"/>
          <w:szCs w:val="24"/>
          <w:lang w:val="uk-UA"/>
        </w:rPr>
        <w:t xml:space="preserve"> </w:t>
      </w:r>
    </w:p>
    <w:p w:rsidR="004015FB" w:rsidRDefault="004015FB" w:rsidP="00F12D91">
      <w:pPr>
        <w:ind w:right="-1418" w:firstLine="567"/>
        <w:jc w:val="both"/>
        <w:rPr>
          <w:rFonts w:ascii="Times New Roman" w:hAnsi="Times New Roman"/>
          <w:sz w:val="28"/>
          <w:szCs w:val="28"/>
          <w:lang w:val="uk-UA"/>
        </w:rPr>
      </w:pPr>
    </w:p>
    <w:p w:rsidR="00D222E2" w:rsidRDefault="00D222E2" w:rsidP="00701F40">
      <w:pPr>
        <w:ind w:firstLine="567"/>
        <w:jc w:val="both"/>
        <w:rPr>
          <w:rFonts w:ascii="Times New Roman" w:hAnsi="Times New Roman"/>
          <w:sz w:val="28"/>
          <w:szCs w:val="28"/>
          <w:lang w:val="uk-UA"/>
        </w:rPr>
      </w:pPr>
    </w:p>
    <w:p w:rsidR="00D222E2" w:rsidRDefault="00D222E2" w:rsidP="00701F40">
      <w:pPr>
        <w:ind w:firstLine="567"/>
        <w:jc w:val="both"/>
        <w:rPr>
          <w:rFonts w:ascii="Times New Roman" w:hAnsi="Times New Roman"/>
          <w:sz w:val="28"/>
          <w:szCs w:val="28"/>
          <w:lang w:val="uk-UA"/>
        </w:rPr>
      </w:pPr>
    </w:p>
    <w:p w:rsidR="00D222E2" w:rsidRDefault="00D222E2" w:rsidP="00701F40">
      <w:pPr>
        <w:ind w:firstLine="567"/>
        <w:jc w:val="both"/>
        <w:rPr>
          <w:rFonts w:ascii="Times New Roman" w:hAnsi="Times New Roman"/>
          <w:sz w:val="28"/>
          <w:szCs w:val="28"/>
          <w:lang w:val="uk-UA"/>
        </w:rPr>
      </w:pPr>
    </w:p>
    <w:p w:rsidR="00D222E2" w:rsidRDefault="00D222E2" w:rsidP="00701F40">
      <w:pPr>
        <w:ind w:firstLine="567"/>
        <w:jc w:val="both"/>
        <w:rPr>
          <w:rFonts w:ascii="Times New Roman" w:hAnsi="Times New Roman"/>
          <w:sz w:val="28"/>
          <w:szCs w:val="28"/>
          <w:lang w:val="uk-UA"/>
        </w:rPr>
      </w:pPr>
    </w:p>
    <w:p w:rsidR="00D222E2" w:rsidRPr="008B6C45" w:rsidRDefault="00D222E2" w:rsidP="00701F40">
      <w:pPr>
        <w:ind w:firstLine="567"/>
        <w:jc w:val="both"/>
        <w:rPr>
          <w:rFonts w:ascii="Times New Roman" w:hAnsi="Times New Roman"/>
          <w:sz w:val="28"/>
          <w:szCs w:val="28"/>
          <w:lang w:val="uk-UA"/>
        </w:rPr>
      </w:pPr>
    </w:p>
    <w:p w:rsidR="00DD3B48" w:rsidRPr="008B6C45" w:rsidRDefault="00DD3B48" w:rsidP="00701F40">
      <w:pPr>
        <w:ind w:firstLine="567"/>
        <w:jc w:val="both"/>
        <w:rPr>
          <w:rFonts w:ascii="Times New Roman" w:hAnsi="Times New Roman"/>
          <w:sz w:val="28"/>
          <w:szCs w:val="28"/>
          <w:lang w:val="uk-UA"/>
        </w:rPr>
      </w:pPr>
    </w:p>
    <w:p w:rsidR="00DD3B48" w:rsidRPr="00D222E2" w:rsidRDefault="00DD3B48" w:rsidP="00F12D91">
      <w:pPr>
        <w:pStyle w:val="1"/>
        <w:ind w:left="0" w:right="-1701"/>
        <w:jc w:val="center"/>
        <w:rPr>
          <w:bCs w:val="0"/>
          <w:spacing w:val="-1"/>
          <w:lang w:val="uk-UA"/>
        </w:rPr>
      </w:pPr>
      <w:r w:rsidRPr="00D222E2">
        <w:rPr>
          <w:bCs w:val="0"/>
          <w:spacing w:val="1"/>
          <w:lang w:val="uk-UA"/>
        </w:rPr>
        <w:t>З</w:t>
      </w:r>
      <w:r w:rsidRPr="00D222E2">
        <w:rPr>
          <w:bCs w:val="0"/>
          <w:lang w:val="uk-UA"/>
        </w:rPr>
        <w:t>А</w:t>
      </w:r>
      <w:r w:rsidRPr="00D222E2">
        <w:rPr>
          <w:bCs w:val="0"/>
          <w:spacing w:val="-1"/>
          <w:lang w:val="uk-UA"/>
        </w:rPr>
        <w:t>КО</w:t>
      </w:r>
      <w:r w:rsidRPr="00D222E2">
        <w:rPr>
          <w:bCs w:val="0"/>
          <w:lang w:val="uk-UA"/>
        </w:rPr>
        <w:t>Н</w:t>
      </w:r>
      <w:r w:rsidRPr="00D222E2">
        <w:rPr>
          <w:bCs w:val="0"/>
          <w:spacing w:val="-23"/>
          <w:lang w:val="uk-UA"/>
        </w:rPr>
        <w:t xml:space="preserve"> </w:t>
      </w:r>
      <w:r w:rsidRPr="00D222E2">
        <w:rPr>
          <w:bCs w:val="0"/>
          <w:spacing w:val="2"/>
          <w:lang w:val="uk-UA"/>
        </w:rPr>
        <w:t>У</w:t>
      </w:r>
      <w:r w:rsidRPr="00D222E2">
        <w:rPr>
          <w:bCs w:val="0"/>
          <w:spacing w:val="-1"/>
          <w:lang w:val="uk-UA"/>
        </w:rPr>
        <w:t>К</w:t>
      </w:r>
      <w:r w:rsidRPr="00D222E2">
        <w:rPr>
          <w:bCs w:val="0"/>
          <w:spacing w:val="2"/>
          <w:lang w:val="uk-UA"/>
        </w:rPr>
        <w:t>Р</w:t>
      </w:r>
      <w:r w:rsidRPr="00D222E2">
        <w:rPr>
          <w:bCs w:val="0"/>
          <w:lang w:val="uk-UA"/>
        </w:rPr>
        <w:t>А</w:t>
      </w:r>
      <w:r w:rsidRPr="00D222E2">
        <w:rPr>
          <w:bCs w:val="0"/>
          <w:spacing w:val="2"/>
          <w:lang w:val="uk-UA"/>
        </w:rPr>
        <w:t>Ї</w:t>
      </w:r>
      <w:r w:rsidRPr="00D222E2">
        <w:rPr>
          <w:bCs w:val="0"/>
          <w:spacing w:val="-1"/>
          <w:lang w:val="uk-UA"/>
        </w:rPr>
        <w:t>НИ</w:t>
      </w:r>
    </w:p>
    <w:p w:rsidR="00DD3B48" w:rsidRPr="008B6C45" w:rsidRDefault="00DD3B48" w:rsidP="00F12D91">
      <w:pPr>
        <w:pStyle w:val="1"/>
        <w:ind w:left="0" w:right="-1701"/>
        <w:jc w:val="center"/>
        <w:rPr>
          <w:b w:val="0"/>
          <w:bCs w:val="0"/>
          <w:lang w:val="uk-UA"/>
        </w:rPr>
      </w:pPr>
    </w:p>
    <w:p w:rsidR="00807844" w:rsidRPr="00807844" w:rsidRDefault="002F42BC" w:rsidP="00807844">
      <w:pPr>
        <w:ind w:right="-1701" w:firstLine="540"/>
        <w:jc w:val="center"/>
        <w:rPr>
          <w:rFonts w:ascii="Times New Roman" w:hAnsi="Times New Roman"/>
          <w:b/>
          <w:bCs/>
          <w:color w:val="000000"/>
          <w:sz w:val="28"/>
          <w:szCs w:val="28"/>
          <w:lang w:val="uk-UA"/>
        </w:rPr>
      </w:pPr>
      <w:r w:rsidRPr="00807844">
        <w:rPr>
          <w:rFonts w:ascii="Times New Roman" w:hAnsi="Times New Roman"/>
          <w:b/>
          <w:bCs/>
          <w:color w:val="000000"/>
          <w:sz w:val="28"/>
          <w:szCs w:val="28"/>
          <w:lang w:val="uk-UA"/>
        </w:rPr>
        <w:t xml:space="preserve">Про </w:t>
      </w:r>
      <w:bookmarkStart w:id="1" w:name="_Hlk75935820"/>
      <w:r w:rsidRPr="00807844">
        <w:rPr>
          <w:rFonts w:ascii="Times New Roman" w:hAnsi="Times New Roman"/>
          <w:b/>
          <w:bCs/>
          <w:color w:val="000000"/>
          <w:sz w:val="28"/>
          <w:szCs w:val="28"/>
          <w:lang w:val="uk-UA"/>
        </w:rPr>
        <w:t xml:space="preserve">внесення змін </w:t>
      </w:r>
      <w:bookmarkStart w:id="2" w:name="_Hlk59536594"/>
      <w:r w:rsidR="004732B4" w:rsidRPr="00807844">
        <w:rPr>
          <w:rFonts w:ascii="Times New Roman" w:hAnsi="Times New Roman"/>
          <w:b/>
          <w:bCs/>
          <w:color w:val="000000"/>
          <w:sz w:val="28"/>
          <w:szCs w:val="28"/>
          <w:lang w:val="uk-UA"/>
        </w:rPr>
        <w:t xml:space="preserve">до </w:t>
      </w:r>
      <w:hyperlink r:id="rId10" w:anchor="n8012" w:tgtFrame="_blank" w:history="1">
        <w:r w:rsidR="00807844" w:rsidRPr="00807844">
          <w:rPr>
            <w:rFonts w:ascii="Times New Roman" w:hAnsi="Times New Roman"/>
            <w:b/>
            <w:bCs/>
            <w:color w:val="000000"/>
            <w:sz w:val="28"/>
            <w:szCs w:val="28"/>
            <w:lang w:val="uk-UA"/>
          </w:rPr>
          <w:t xml:space="preserve">розділу </w:t>
        </w:r>
        <w:r w:rsidR="00807844" w:rsidRPr="00807844">
          <w:rPr>
            <w:rFonts w:ascii="Times New Roman" w:hAnsi="Times New Roman"/>
            <w:b/>
            <w:bCs/>
            <w:color w:val="000000"/>
            <w:sz w:val="28"/>
            <w:szCs w:val="28"/>
            <w:lang w:val="ru-RU"/>
          </w:rPr>
          <w:t>XX</w:t>
        </w:r>
      </w:hyperlink>
      <w:r w:rsidR="00807844" w:rsidRPr="00807844">
        <w:rPr>
          <w:rFonts w:ascii="Times New Roman" w:hAnsi="Times New Roman"/>
          <w:b/>
          <w:bCs/>
          <w:color w:val="000000"/>
          <w:sz w:val="28"/>
          <w:szCs w:val="28"/>
          <w:lang w:val="ru-RU"/>
        </w:rPr>
        <w:t> </w:t>
      </w:r>
      <w:r w:rsidR="00807844" w:rsidRPr="00807844">
        <w:rPr>
          <w:rFonts w:ascii="Times New Roman" w:hAnsi="Times New Roman"/>
          <w:b/>
          <w:bCs/>
          <w:color w:val="000000"/>
          <w:sz w:val="28"/>
          <w:szCs w:val="28"/>
          <w:lang w:val="uk-UA"/>
        </w:rPr>
        <w:t>«Перехідні положення» Податкового кодексу України щодо уточнення деяких норм  про справляння податків і зборів, інших обов’язкових платежів, об’єктом оподаткування якими є транспортні засоби</w:t>
      </w:r>
    </w:p>
    <w:p w:rsidR="00301B29" w:rsidRPr="00301B29" w:rsidRDefault="00301B29" w:rsidP="00F12D91">
      <w:pPr>
        <w:ind w:right="-1701" w:firstLine="540"/>
        <w:jc w:val="center"/>
        <w:rPr>
          <w:rFonts w:ascii="Times New Roman" w:hAnsi="Times New Roman"/>
          <w:b/>
          <w:spacing w:val="-1"/>
          <w:sz w:val="28"/>
          <w:szCs w:val="28"/>
          <w:lang w:val="uk-UA"/>
        </w:rPr>
      </w:pPr>
    </w:p>
    <w:p w:rsidR="00DD3B48" w:rsidRPr="006849D1" w:rsidRDefault="00DD3B48" w:rsidP="00F12D91">
      <w:pPr>
        <w:ind w:right="-1134"/>
        <w:jc w:val="center"/>
        <w:rPr>
          <w:rFonts w:ascii="Times New Roman" w:hAnsi="Times New Roman"/>
          <w:spacing w:val="-2"/>
          <w:sz w:val="28"/>
          <w:szCs w:val="28"/>
          <w:lang w:val="uk-UA"/>
        </w:rPr>
      </w:pPr>
      <w:bookmarkStart w:id="3" w:name="n4"/>
      <w:bookmarkEnd w:id="1"/>
      <w:bookmarkEnd w:id="2"/>
      <w:bookmarkEnd w:id="3"/>
    </w:p>
    <w:p w:rsidR="00DD3B48" w:rsidRDefault="00631D16" w:rsidP="00F12D91">
      <w:pPr>
        <w:ind w:right="-1134" w:firstLine="567"/>
        <w:jc w:val="both"/>
        <w:rPr>
          <w:rFonts w:ascii="Times New Roman" w:hAnsi="Times New Roman"/>
          <w:sz w:val="28"/>
          <w:szCs w:val="28"/>
          <w:lang w:val="uk-UA"/>
        </w:rPr>
      </w:pPr>
      <w:r>
        <w:rPr>
          <w:rFonts w:ascii="Times New Roman" w:hAnsi="Times New Roman"/>
          <w:spacing w:val="-5"/>
          <w:sz w:val="28"/>
          <w:szCs w:val="28"/>
          <w:lang w:val="uk-UA"/>
        </w:rPr>
        <w:t xml:space="preserve">  </w:t>
      </w:r>
      <w:r w:rsidR="00DD3B48" w:rsidRPr="008B6C45">
        <w:rPr>
          <w:rFonts w:ascii="Times New Roman" w:hAnsi="Times New Roman"/>
          <w:spacing w:val="-5"/>
          <w:sz w:val="28"/>
          <w:szCs w:val="28"/>
          <w:lang w:val="uk-UA"/>
        </w:rPr>
        <w:t>В</w:t>
      </w:r>
      <w:r w:rsidR="00DD3B48" w:rsidRPr="008B6C45">
        <w:rPr>
          <w:rFonts w:ascii="Times New Roman" w:hAnsi="Times New Roman"/>
          <w:spacing w:val="1"/>
          <w:sz w:val="28"/>
          <w:szCs w:val="28"/>
          <w:lang w:val="uk-UA"/>
        </w:rPr>
        <w:t>е</w:t>
      </w:r>
      <w:r w:rsidR="00DD3B48" w:rsidRPr="008B6C45">
        <w:rPr>
          <w:rFonts w:ascii="Times New Roman" w:hAnsi="Times New Roman"/>
          <w:spacing w:val="4"/>
          <w:sz w:val="28"/>
          <w:szCs w:val="28"/>
          <w:lang w:val="uk-UA"/>
        </w:rPr>
        <w:t>р</w:t>
      </w:r>
      <w:r w:rsidR="00DD3B48" w:rsidRPr="008B6C45">
        <w:rPr>
          <w:rFonts w:ascii="Times New Roman" w:hAnsi="Times New Roman"/>
          <w:spacing w:val="-6"/>
          <w:sz w:val="28"/>
          <w:szCs w:val="28"/>
          <w:lang w:val="uk-UA"/>
        </w:rPr>
        <w:t>х</w:t>
      </w:r>
      <w:r w:rsidR="00DD3B48" w:rsidRPr="008B6C45">
        <w:rPr>
          <w:rFonts w:ascii="Times New Roman" w:hAnsi="Times New Roman"/>
          <w:spacing w:val="4"/>
          <w:sz w:val="28"/>
          <w:szCs w:val="28"/>
          <w:lang w:val="uk-UA"/>
        </w:rPr>
        <w:t>о</w:t>
      </w:r>
      <w:r w:rsidR="00DD3B48" w:rsidRPr="008B6C45">
        <w:rPr>
          <w:rFonts w:ascii="Times New Roman" w:hAnsi="Times New Roman"/>
          <w:spacing w:val="-2"/>
          <w:sz w:val="28"/>
          <w:szCs w:val="28"/>
          <w:lang w:val="uk-UA"/>
        </w:rPr>
        <w:t>в</w:t>
      </w:r>
      <w:r w:rsidR="00DD3B48" w:rsidRPr="008B6C45">
        <w:rPr>
          <w:rFonts w:ascii="Times New Roman" w:hAnsi="Times New Roman"/>
          <w:spacing w:val="-1"/>
          <w:sz w:val="28"/>
          <w:szCs w:val="28"/>
          <w:lang w:val="uk-UA"/>
        </w:rPr>
        <w:t>н</w:t>
      </w:r>
      <w:r w:rsidR="00DD3B48" w:rsidRPr="008B6C45">
        <w:rPr>
          <w:rFonts w:ascii="Times New Roman" w:hAnsi="Times New Roman"/>
          <w:sz w:val="28"/>
          <w:szCs w:val="28"/>
          <w:lang w:val="uk-UA"/>
        </w:rPr>
        <w:t>а</w:t>
      </w:r>
      <w:r w:rsidR="00DD3B48" w:rsidRPr="008B6C45">
        <w:rPr>
          <w:rFonts w:ascii="Times New Roman" w:hAnsi="Times New Roman"/>
          <w:spacing w:val="-11"/>
          <w:sz w:val="28"/>
          <w:szCs w:val="28"/>
          <w:lang w:val="uk-UA"/>
        </w:rPr>
        <w:t xml:space="preserve"> </w:t>
      </w:r>
      <w:r w:rsidR="00DD3B48" w:rsidRPr="008B6C45">
        <w:rPr>
          <w:rFonts w:ascii="Times New Roman" w:hAnsi="Times New Roman"/>
          <w:spacing w:val="-2"/>
          <w:sz w:val="28"/>
          <w:szCs w:val="28"/>
          <w:lang w:val="uk-UA"/>
        </w:rPr>
        <w:t>Р</w:t>
      </w:r>
      <w:r w:rsidR="00DD3B48" w:rsidRPr="008B6C45">
        <w:rPr>
          <w:rFonts w:ascii="Times New Roman" w:hAnsi="Times New Roman"/>
          <w:spacing w:val="1"/>
          <w:sz w:val="28"/>
          <w:szCs w:val="28"/>
          <w:lang w:val="uk-UA"/>
        </w:rPr>
        <w:t>а</w:t>
      </w:r>
      <w:r w:rsidR="00DD3B48" w:rsidRPr="008B6C45">
        <w:rPr>
          <w:rFonts w:ascii="Times New Roman" w:hAnsi="Times New Roman"/>
          <w:spacing w:val="2"/>
          <w:sz w:val="28"/>
          <w:szCs w:val="28"/>
          <w:lang w:val="uk-UA"/>
        </w:rPr>
        <w:t>д</w:t>
      </w:r>
      <w:r w:rsidR="00DD3B48" w:rsidRPr="008B6C45">
        <w:rPr>
          <w:rFonts w:ascii="Times New Roman" w:hAnsi="Times New Roman"/>
          <w:sz w:val="28"/>
          <w:szCs w:val="28"/>
          <w:lang w:val="uk-UA"/>
        </w:rPr>
        <w:t>а</w:t>
      </w:r>
      <w:r w:rsidR="00DD3B48" w:rsidRPr="008B6C45">
        <w:rPr>
          <w:rFonts w:ascii="Times New Roman" w:hAnsi="Times New Roman"/>
          <w:spacing w:val="-11"/>
          <w:sz w:val="28"/>
          <w:szCs w:val="28"/>
          <w:lang w:val="uk-UA"/>
        </w:rPr>
        <w:t xml:space="preserve"> </w:t>
      </w:r>
      <w:r w:rsidR="00DD3B48" w:rsidRPr="008B6C45">
        <w:rPr>
          <w:rFonts w:ascii="Times New Roman" w:hAnsi="Times New Roman"/>
          <w:spacing w:val="-1"/>
          <w:sz w:val="28"/>
          <w:szCs w:val="28"/>
          <w:lang w:val="uk-UA"/>
        </w:rPr>
        <w:t>Ук</w:t>
      </w:r>
      <w:r w:rsidR="00DD3B48" w:rsidRPr="008B6C45">
        <w:rPr>
          <w:rFonts w:ascii="Times New Roman" w:hAnsi="Times New Roman"/>
          <w:sz w:val="28"/>
          <w:szCs w:val="28"/>
          <w:lang w:val="uk-UA"/>
        </w:rPr>
        <w:t>р</w:t>
      </w:r>
      <w:r w:rsidR="00DD3B48" w:rsidRPr="008B6C45">
        <w:rPr>
          <w:rFonts w:ascii="Times New Roman" w:hAnsi="Times New Roman"/>
          <w:spacing w:val="6"/>
          <w:sz w:val="28"/>
          <w:szCs w:val="28"/>
          <w:lang w:val="uk-UA"/>
        </w:rPr>
        <w:t>а</w:t>
      </w:r>
      <w:r w:rsidR="00DD3B48" w:rsidRPr="008B6C45">
        <w:rPr>
          <w:rFonts w:ascii="Times New Roman" w:hAnsi="Times New Roman"/>
          <w:spacing w:val="-7"/>
          <w:sz w:val="28"/>
          <w:szCs w:val="28"/>
          <w:lang w:val="uk-UA"/>
        </w:rPr>
        <w:t>ї</w:t>
      </w:r>
      <w:r w:rsidR="00DD3B48" w:rsidRPr="008B6C45">
        <w:rPr>
          <w:rFonts w:ascii="Times New Roman" w:hAnsi="Times New Roman"/>
          <w:spacing w:val="-1"/>
          <w:sz w:val="28"/>
          <w:szCs w:val="28"/>
          <w:lang w:val="uk-UA"/>
        </w:rPr>
        <w:t>н</w:t>
      </w:r>
      <w:r w:rsidR="00DD3B48" w:rsidRPr="008B6C45">
        <w:rPr>
          <w:rFonts w:ascii="Times New Roman" w:hAnsi="Times New Roman"/>
          <w:sz w:val="28"/>
          <w:szCs w:val="28"/>
          <w:lang w:val="uk-UA"/>
        </w:rPr>
        <w:t>и</w:t>
      </w:r>
      <w:r w:rsidR="00DD3B48" w:rsidRPr="008B6C45">
        <w:rPr>
          <w:rFonts w:ascii="Times New Roman" w:hAnsi="Times New Roman"/>
          <w:spacing w:val="-11"/>
          <w:sz w:val="28"/>
          <w:szCs w:val="28"/>
          <w:lang w:val="uk-UA"/>
        </w:rPr>
        <w:t xml:space="preserve"> </w:t>
      </w:r>
      <w:r w:rsidR="00DD3B48" w:rsidRPr="008B6C45">
        <w:rPr>
          <w:rFonts w:ascii="Times New Roman" w:hAnsi="Times New Roman"/>
          <w:b/>
          <w:sz w:val="28"/>
          <w:szCs w:val="28"/>
          <w:lang w:val="uk-UA"/>
        </w:rPr>
        <w:t>п о с т а н о в л я є</w:t>
      </w:r>
      <w:r w:rsidR="00DD3B48" w:rsidRPr="008B6C45">
        <w:rPr>
          <w:rFonts w:ascii="Times New Roman" w:hAnsi="Times New Roman"/>
          <w:sz w:val="28"/>
          <w:szCs w:val="28"/>
          <w:lang w:val="uk-UA"/>
        </w:rPr>
        <w:t>:</w:t>
      </w:r>
    </w:p>
    <w:p w:rsidR="0004207C" w:rsidRPr="008B6C45" w:rsidRDefault="0004207C" w:rsidP="00F12D91">
      <w:pPr>
        <w:ind w:right="-1134" w:firstLine="567"/>
        <w:jc w:val="both"/>
        <w:rPr>
          <w:rFonts w:ascii="Times New Roman" w:hAnsi="Times New Roman"/>
          <w:sz w:val="28"/>
          <w:szCs w:val="28"/>
          <w:lang w:val="uk-UA"/>
        </w:rPr>
      </w:pPr>
    </w:p>
    <w:p w:rsidR="002D6D9E" w:rsidRDefault="002D6D9E" w:rsidP="00F12D91">
      <w:pPr>
        <w:pStyle w:val="a3"/>
        <w:ind w:left="0" w:right="-1701" w:firstLine="567"/>
        <w:jc w:val="both"/>
        <w:rPr>
          <w:lang w:val="uk-UA"/>
        </w:rPr>
      </w:pPr>
      <w:r>
        <w:rPr>
          <w:color w:val="000000"/>
          <w:lang w:val="ru-RU"/>
        </w:rPr>
        <w:t xml:space="preserve"> </w:t>
      </w:r>
      <w:r w:rsidR="0004207C">
        <w:rPr>
          <w:color w:val="000000"/>
          <w:lang w:val="ru-RU"/>
        </w:rPr>
        <w:t xml:space="preserve"> </w:t>
      </w:r>
      <w:r w:rsidR="00DD3B48" w:rsidRPr="006849D1">
        <w:rPr>
          <w:color w:val="000000"/>
          <w:lang w:val="ru-RU"/>
        </w:rPr>
        <w:t xml:space="preserve">I. </w:t>
      </w:r>
      <w:r w:rsidRPr="002D6D9E">
        <w:rPr>
          <w:color w:val="333333"/>
          <w:shd w:val="clear" w:color="auto" w:fill="FFFFFF"/>
          <w:lang w:val="ru-RU"/>
        </w:rPr>
        <w:t xml:space="preserve">Внести </w:t>
      </w:r>
      <w:r w:rsidR="00807844" w:rsidRPr="00D0424C">
        <w:rPr>
          <w:bCs/>
          <w:iCs/>
          <w:lang w:val="uk-UA"/>
        </w:rPr>
        <w:t xml:space="preserve">до </w:t>
      </w:r>
      <w:hyperlink r:id="rId11" w:anchor="n8012" w:tgtFrame="_blank" w:history="1">
        <w:r w:rsidR="00807844" w:rsidRPr="00D0424C">
          <w:rPr>
            <w:bCs/>
            <w:iCs/>
            <w:lang w:val="uk-UA"/>
          </w:rPr>
          <w:t>розділу XX</w:t>
        </w:r>
      </w:hyperlink>
      <w:r w:rsidR="00807844" w:rsidRPr="00D0424C">
        <w:rPr>
          <w:bCs/>
          <w:iCs/>
          <w:lang w:val="uk-UA"/>
        </w:rPr>
        <w:t xml:space="preserve"> «Перехідні положення» Податкового кодексу України </w:t>
      </w:r>
      <w:r w:rsidRPr="008B6C45">
        <w:rPr>
          <w:spacing w:val="-5"/>
          <w:lang w:val="uk-UA"/>
        </w:rPr>
        <w:t xml:space="preserve">(Відомості Верховної Ради України, 2011 р., №13 - 17, ст. 112) </w:t>
      </w:r>
      <w:r>
        <w:rPr>
          <w:spacing w:val="-5"/>
          <w:lang w:val="uk-UA"/>
        </w:rPr>
        <w:t>так</w:t>
      </w:r>
      <w:r w:rsidR="00807844">
        <w:rPr>
          <w:spacing w:val="-5"/>
          <w:lang w:val="uk-UA"/>
        </w:rPr>
        <w:t>і</w:t>
      </w:r>
      <w:r>
        <w:rPr>
          <w:spacing w:val="-5"/>
          <w:lang w:val="uk-UA"/>
        </w:rPr>
        <w:t xml:space="preserve"> змі</w:t>
      </w:r>
      <w:r w:rsidR="00807844">
        <w:rPr>
          <w:spacing w:val="-5"/>
          <w:lang w:val="uk-UA"/>
        </w:rPr>
        <w:t>ни</w:t>
      </w:r>
      <w:r w:rsidRPr="008B6C45">
        <w:rPr>
          <w:lang w:val="uk-UA"/>
        </w:rPr>
        <w:t>:</w:t>
      </w:r>
    </w:p>
    <w:p w:rsidR="00807844" w:rsidRDefault="006849D1" w:rsidP="00F12D91">
      <w:pPr>
        <w:shd w:val="clear" w:color="auto" w:fill="FFFFFF"/>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701"/>
        <w:jc w:val="both"/>
        <w:textAlignment w:val="baseline"/>
        <w:rPr>
          <w:rFonts w:ascii="Times New Roman" w:hAnsi="Times New Roman"/>
          <w:color w:val="000000"/>
          <w:sz w:val="28"/>
          <w:szCs w:val="28"/>
          <w:lang w:val="uk-UA"/>
        </w:rPr>
      </w:pPr>
      <w:r w:rsidRPr="002D6D9E">
        <w:rPr>
          <w:rFonts w:ascii="Times New Roman" w:hAnsi="Times New Roman"/>
          <w:color w:val="000000"/>
          <w:sz w:val="28"/>
          <w:szCs w:val="28"/>
          <w:lang w:val="uk-UA"/>
        </w:rPr>
        <w:t xml:space="preserve">          </w:t>
      </w:r>
      <w:r w:rsidR="00807844">
        <w:rPr>
          <w:rFonts w:ascii="Times New Roman" w:hAnsi="Times New Roman"/>
          <w:color w:val="000000"/>
          <w:sz w:val="28"/>
          <w:szCs w:val="28"/>
          <w:lang w:val="uk-UA"/>
        </w:rPr>
        <w:t xml:space="preserve">1. У пункті 77 </w:t>
      </w:r>
      <w:r w:rsidR="00B3306A">
        <w:rPr>
          <w:rFonts w:ascii="Times New Roman" w:hAnsi="Times New Roman"/>
          <w:color w:val="000000"/>
          <w:sz w:val="28"/>
          <w:szCs w:val="28"/>
          <w:lang w:val="uk-UA"/>
        </w:rPr>
        <w:t>під</w:t>
      </w:r>
      <w:r w:rsidR="00807844">
        <w:rPr>
          <w:rFonts w:ascii="Times New Roman" w:hAnsi="Times New Roman"/>
          <w:color w:val="000000"/>
          <w:sz w:val="28"/>
          <w:szCs w:val="28"/>
          <w:lang w:val="uk-UA"/>
        </w:rPr>
        <w:t>розділу 2:</w:t>
      </w:r>
    </w:p>
    <w:p w:rsidR="00807844" w:rsidRPr="00807844" w:rsidRDefault="00807844" w:rsidP="00F12D91">
      <w:pPr>
        <w:shd w:val="clear" w:color="auto" w:fill="FFFFFF"/>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701"/>
        <w:jc w:val="both"/>
        <w:textAlignment w:val="baseline"/>
        <w:rPr>
          <w:rFonts w:ascii="Times New Roman" w:hAnsi="Times New Roman"/>
          <w:spacing w:val="-5"/>
          <w:sz w:val="28"/>
          <w:szCs w:val="28"/>
          <w:lang w:val="uk-UA"/>
        </w:rPr>
      </w:pPr>
      <w:r>
        <w:rPr>
          <w:rFonts w:ascii="Times New Roman" w:hAnsi="Times New Roman"/>
          <w:color w:val="000000"/>
          <w:sz w:val="28"/>
          <w:szCs w:val="28"/>
          <w:lang w:val="uk-UA"/>
        </w:rPr>
        <w:t xml:space="preserve">          </w:t>
      </w:r>
      <w:r w:rsidR="00B3306A">
        <w:rPr>
          <w:rFonts w:ascii="Times New Roman" w:hAnsi="Times New Roman"/>
          <w:color w:val="000000"/>
          <w:sz w:val="28"/>
          <w:szCs w:val="28"/>
          <w:lang w:val="uk-UA"/>
        </w:rPr>
        <w:t xml:space="preserve"> </w:t>
      </w:r>
      <w:r w:rsidRPr="00807844">
        <w:rPr>
          <w:rFonts w:ascii="Times New Roman" w:hAnsi="Times New Roman"/>
          <w:spacing w:val="-5"/>
          <w:sz w:val="28"/>
          <w:szCs w:val="28"/>
          <w:lang w:val="uk-UA"/>
        </w:rPr>
        <w:t xml:space="preserve">в абзаці першому  цифри </w:t>
      </w:r>
      <w:r w:rsidR="006849D1" w:rsidRPr="002D6D9E">
        <w:rPr>
          <w:rFonts w:ascii="Times New Roman" w:hAnsi="Times New Roman"/>
          <w:spacing w:val="-5"/>
          <w:sz w:val="28"/>
          <w:szCs w:val="28"/>
          <w:lang w:val="uk-UA"/>
        </w:rPr>
        <w:t>«</w:t>
      </w:r>
      <w:r w:rsidRPr="00807844">
        <w:rPr>
          <w:rFonts w:ascii="Times New Roman" w:hAnsi="Times New Roman"/>
          <w:spacing w:val="-5"/>
          <w:sz w:val="28"/>
          <w:szCs w:val="28"/>
          <w:lang w:val="uk-UA"/>
        </w:rPr>
        <w:t>180» замінити цифрами «270», після цифр та слова «3,5 тон</w:t>
      </w:r>
      <w:r w:rsidR="00B3306A">
        <w:rPr>
          <w:rFonts w:ascii="Times New Roman" w:hAnsi="Times New Roman"/>
          <w:spacing w:val="-5"/>
          <w:sz w:val="28"/>
          <w:szCs w:val="28"/>
          <w:lang w:val="uk-UA"/>
        </w:rPr>
        <w:t>н</w:t>
      </w:r>
      <w:r w:rsidRPr="00807844">
        <w:rPr>
          <w:rFonts w:ascii="Times New Roman" w:hAnsi="Times New Roman"/>
          <w:spacing w:val="-5"/>
          <w:sz w:val="28"/>
          <w:szCs w:val="28"/>
          <w:lang w:val="uk-UA"/>
        </w:rPr>
        <w:t xml:space="preserve">и» доповнити словом «включно», а слова та цифри </w:t>
      </w:r>
      <w:r w:rsidR="00DA65D0">
        <w:rPr>
          <w:rFonts w:ascii="Times New Roman" w:hAnsi="Times New Roman"/>
          <w:spacing w:val="-5"/>
          <w:sz w:val="28"/>
          <w:szCs w:val="28"/>
          <w:lang w:val="uk-UA"/>
        </w:rPr>
        <w:t>«</w:t>
      </w:r>
      <w:r w:rsidRPr="00807844">
        <w:rPr>
          <w:rFonts w:ascii="Times New Roman" w:hAnsi="Times New Roman"/>
          <w:spacing w:val="-5"/>
          <w:sz w:val="28"/>
          <w:szCs w:val="28"/>
          <w:lang w:val="uk-UA"/>
        </w:rPr>
        <w:t>на 31 грудня 2020 року</w:t>
      </w:r>
      <w:r w:rsidR="00DA65D0">
        <w:rPr>
          <w:rFonts w:ascii="Times New Roman" w:hAnsi="Times New Roman"/>
          <w:spacing w:val="-5"/>
          <w:sz w:val="28"/>
          <w:szCs w:val="28"/>
          <w:lang w:val="uk-UA"/>
        </w:rPr>
        <w:t>»</w:t>
      </w:r>
      <w:r w:rsidRPr="00807844">
        <w:rPr>
          <w:rFonts w:ascii="Times New Roman" w:hAnsi="Times New Roman"/>
          <w:spacing w:val="-5"/>
          <w:sz w:val="28"/>
          <w:szCs w:val="28"/>
          <w:lang w:val="uk-UA"/>
        </w:rPr>
        <w:t xml:space="preserve">  замінити словами «на дату прийняття Закону України «Про внесення змін до Податкового кодексу України щодо справляння податків і зборів, інших обов’язкових платежів, об’єктом оподаткування якими є транспортні засоби»</w:t>
      </w:r>
      <w:r w:rsidR="00DA65D0">
        <w:rPr>
          <w:rFonts w:ascii="Times New Roman" w:hAnsi="Times New Roman"/>
          <w:spacing w:val="-5"/>
          <w:sz w:val="28"/>
          <w:szCs w:val="28"/>
          <w:lang w:val="uk-UA"/>
        </w:rPr>
        <w:t>;</w:t>
      </w:r>
    </w:p>
    <w:p w:rsidR="0089199F" w:rsidRDefault="00B3306A" w:rsidP="00B3306A">
      <w:pPr>
        <w:shd w:val="clear" w:color="auto" w:fill="FFFFFF"/>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701" w:firstLine="709"/>
        <w:jc w:val="both"/>
        <w:textAlignment w:val="baseline"/>
        <w:rPr>
          <w:rFonts w:ascii="Times New Roman" w:hAnsi="Times New Roman"/>
          <w:spacing w:val="-5"/>
          <w:sz w:val="28"/>
          <w:szCs w:val="28"/>
          <w:lang w:val="uk-UA"/>
        </w:rPr>
      </w:pPr>
      <w:r w:rsidRPr="00807844">
        <w:rPr>
          <w:rFonts w:ascii="Times New Roman" w:hAnsi="Times New Roman"/>
          <w:spacing w:val="-5"/>
          <w:sz w:val="28"/>
          <w:szCs w:val="28"/>
          <w:lang w:val="uk-UA"/>
        </w:rPr>
        <w:t xml:space="preserve">в абзаці </w:t>
      </w:r>
      <w:r>
        <w:rPr>
          <w:rFonts w:ascii="Times New Roman" w:hAnsi="Times New Roman"/>
          <w:spacing w:val="-5"/>
          <w:sz w:val="28"/>
          <w:szCs w:val="28"/>
          <w:lang w:val="uk-UA"/>
        </w:rPr>
        <w:t>другому</w:t>
      </w:r>
      <w:r w:rsidRPr="00807844">
        <w:rPr>
          <w:rFonts w:ascii="Times New Roman" w:hAnsi="Times New Roman"/>
          <w:spacing w:val="-5"/>
          <w:sz w:val="28"/>
          <w:szCs w:val="28"/>
          <w:lang w:val="uk-UA"/>
        </w:rPr>
        <w:t xml:space="preserve">  цифри </w:t>
      </w:r>
      <w:r w:rsidRPr="002D6D9E">
        <w:rPr>
          <w:rFonts w:ascii="Times New Roman" w:hAnsi="Times New Roman"/>
          <w:spacing w:val="-5"/>
          <w:sz w:val="28"/>
          <w:szCs w:val="28"/>
          <w:lang w:val="uk-UA"/>
        </w:rPr>
        <w:t>«</w:t>
      </w:r>
      <w:r w:rsidRPr="00807844">
        <w:rPr>
          <w:rFonts w:ascii="Times New Roman" w:hAnsi="Times New Roman"/>
          <w:spacing w:val="-5"/>
          <w:sz w:val="28"/>
          <w:szCs w:val="28"/>
          <w:lang w:val="uk-UA"/>
        </w:rPr>
        <w:t>270» замінити цифрами «</w:t>
      </w:r>
      <w:r>
        <w:rPr>
          <w:rFonts w:ascii="Times New Roman" w:hAnsi="Times New Roman"/>
          <w:spacing w:val="-5"/>
          <w:sz w:val="28"/>
          <w:szCs w:val="28"/>
          <w:lang w:val="uk-UA"/>
        </w:rPr>
        <w:t>365</w:t>
      </w:r>
      <w:r w:rsidRPr="00807844">
        <w:rPr>
          <w:rFonts w:ascii="Times New Roman" w:hAnsi="Times New Roman"/>
          <w:spacing w:val="-5"/>
          <w:sz w:val="28"/>
          <w:szCs w:val="28"/>
          <w:lang w:val="uk-UA"/>
        </w:rPr>
        <w:t>»</w:t>
      </w:r>
      <w:r>
        <w:rPr>
          <w:rFonts w:ascii="Times New Roman" w:hAnsi="Times New Roman"/>
          <w:spacing w:val="-5"/>
          <w:sz w:val="28"/>
          <w:szCs w:val="28"/>
          <w:lang w:val="uk-UA"/>
        </w:rPr>
        <w:t>.</w:t>
      </w:r>
    </w:p>
    <w:p w:rsidR="00B3306A" w:rsidRPr="00B3306A" w:rsidRDefault="00B3306A" w:rsidP="00B3306A">
      <w:pPr>
        <w:shd w:val="clear" w:color="auto" w:fill="FFFFFF"/>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701" w:firstLine="709"/>
        <w:jc w:val="both"/>
        <w:textAlignment w:val="baseline"/>
        <w:rPr>
          <w:rFonts w:ascii="Times New Roman" w:hAnsi="Times New Roman"/>
          <w:spacing w:val="-5"/>
          <w:sz w:val="28"/>
          <w:szCs w:val="28"/>
          <w:lang w:val="uk-UA"/>
        </w:rPr>
      </w:pPr>
      <w:r>
        <w:rPr>
          <w:rFonts w:ascii="Times New Roman" w:hAnsi="Times New Roman"/>
          <w:spacing w:val="-5"/>
          <w:sz w:val="28"/>
          <w:szCs w:val="28"/>
          <w:lang w:val="uk-UA"/>
        </w:rPr>
        <w:t>2</w:t>
      </w:r>
      <w:r w:rsidRPr="00B3306A">
        <w:rPr>
          <w:rFonts w:ascii="Times New Roman" w:hAnsi="Times New Roman"/>
          <w:spacing w:val="-5"/>
          <w:sz w:val="28"/>
          <w:szCs w:val="28"/>
          <w:lang w:val="uk-UA"/>
        </w:rPr>
        <w:t xml:space="preserve">. У пункті </w:t>
      </w:r>
      <w:r>
        <w:rPr>
          <w:rFonts w:ascii="Times New Roman" w:hAnsi="Times New Roman"/>
          <w:spacing w:val="-5"/>
          <w:sz w:val="28"/>
          <w:szCs w:val="28"/>
          <w:lang w:val="uk-UA"/>
        </w:rPr>
        <w:t>36</w:t>
      </w:r>
      <w:r w:rsidRPr="00B3306A">
        <w:rPr>
          <w:rFonts w:ascii="Times New Roman" w:hAnsi="Times New Roman"/>
          <w:spacing w:val="-5"/>
          <w:sz w:val="28"/>
          <w:szCs w:val="28"/>
          <w:lang w:val="uk-UA"/>
        </w:rPr>
        <w:t xml:space="preserve"> </w:t>
      </w:r>
      <w:r>
        <w:rPr>
          <w:rFonts w:ascii="Times New Roman" w:hAnsi="Times New Roman"/>
          <w:spacing w:val="-5"/>
          <w:sz w:val="28"/>
          <w:szCs w:val="28"/>
          <w:lang w:val="uk-UA"/>
        </w:rPr>
        <w:t>під</w:t>
      </w:r>
      <w:r w:rsidRPr="00B3306A">
        <w:rPr>
          <w:rFonts w:ascii="Times New Roman" w:hAnsi="Times New Roman"/>
          <w:spacing w:val="-5"/>
          <w:sz w:val="28"/>
          <w:szCs w:val="28"/>
          <w:lang w:val="uk-UA"/>
        </w:rPr>
        <w:t xml:space="preserve">розділу </w:t>
      </w:r>
      <w:r>
        <w:rPr>
          <w:rFonts w:ascii="Times New Roman" w:hAnsi="Times New Roman"/>
          <w:spacing w:val="-5"/>
          <w:sz w:val="28"/>
          <w:szCs w:val="28"/>
          <w:lang w:val="uk-UA"/>
        </w:rPr>
        <w:t>5</w:t>
      </w:r>
      <w:r w:rsidRPr="00B3306A">
        <w:rPr>
          <w:rFonts w:ascii="Times New Roman" w:hAnsi="Times New Roman"/>
          <w:spacing w:val="-5"/>
          <w:sz w:val="28"/>
          <w:szCs w:val="28"/>
          <w:lang w:val="uk-UA"/>
        </w:rPr>
        <w:t>:</w:t>
      </w:r>
    </w:p>
    <w:p w:rsidR="00B3306A" w:rsidRDefault="00B3306A" w:rsidP="00B3306A">
      <w:pPr>
        <w:shd w:val="clear" w:color="auto" w:fill="FFFFFF"/>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701" w:firstLine="709"/>
        <w:jc w:val="both"/>
        <w:textAlignment w:val="baseline"/>
        <w:rPr>
          <w:rFonts w:ascii="Times New Roman" w:hAnsi="Times New Roman"/>
          <w:spacing w:val="-5"/>
          <w:sz w:val="28"/>
          <w:szCs w:val="28"/>
          <w:lang w:val="uk-UA"/>
        </w:rPr>
      </w:pPr>
      <w:r w:rsidRPr="00B3306A">
        <w:rPr>
          <w:rFonts w:ascii="Times New Roman" w:hAnsi="Times New Roman"/>
          <w:spacing w:val="-5"/>
          <w:sz w:val="28"/>
          <w:szCs w:val="28"/>
          <w:lang w:val="uk-UA"/>
        </w:rPr>
        <w:t xml:space="preserve"> в абзаці першому  цифри «180» замінити цифрами «270»</w:t>
      </w:r>
      <w:r>
        <w:rPr>
          <w:rFonts w:ascii="Times New Roman" w:hAnsi="Times New Roman"/>
          <w:spacing w:val="-5"/>
          <w:sz w:val="28"/>
          <w:szCs w:val="28"/>
          <w:lang w:val="uk-UA"/>
        </w:rPr>
        <w:t>;</w:t>
      </w:r>
    </w:p>
    <w:p w:rsidR="00B3306A" w:rsidRPr="00B3306A" w:rsidRDefault="00B3306A" w:rsidP="00163A6C">
      <w:pPr>
        <w:shd w:val="clear" w:color="auto" w:fill="FFFFFF"/>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701" w:firstLine="709"/>
        <w:jc w:val="both"/>
        <w:textAlignment w:val="baseline"/>
        <w:rPr>
          <w:rFonts w:ascii="Times New Roman" w:hAnsi="Times New Roman"/>
          <w:spacing w:val="-5"/>
          <w:sz w:val="28"/>
          <w:szCs w:val="28"/>
          <w:lang w:val="uk-UA"/>
        </w:rPr>
      </w:pPr>
      <w:r>
        <w:rPr>
          <w:rFonts w:ascii="Times New Roman" w:hAnsi="Times New Roman"/>
          <w:spacing w:val="-5"/>
          <w:sz w:val="28"/>
          <w:szCs w:val="28"/>
          <w:lang w:val="uk-UA"/>
        </w:rPr>
        <w:t xml:space="preserve"> абзац двадцять </w:t>
      </w:r>
      <w:r w:rsidR="00E4797F">
        <w:rPr>
          <w:rFonts w:ascii="Times New Roman" w:hAnsi="Times New Roman"/>
          <w:spacing w:val="-5"/>
          <w:sz w:val="28"/>
          <w:szCs w:val="28"/>
          <w:lang w:val="uk-UA"/>
        </w:rPr>
        <w:t>другий</w:t>
      </w:r>
      <w:r w:rsidRPr="00B3306A">
        <w:rPr>
          <w:rFonts w:ascii="Times New Roman" w:hAnsi="Times New Roman"/>
          <w:spacing w:val="-5"/>
          <w:sz w:val="28"/>
          <w:szCs w:val="28"/>
          <w:lang w:val="uk-UA"/>
        </w:rPr>
        <w:t xml:space="preserve"> після цифр та слова «3,5 тонни» доповнити словом «включно», а слова та цифри </w:t>
      </w:r>
      <w:r w:rsidR="00DA65D0">
        <w:rPr>
          <w:rFonts w:ascii="Times New Roman" w:hAnsi="Times New Roman"/>
          <w:spacing w:val="-5"/>
          <w:sz w:val="28"/>
          <w:szCs w:val="28"/>
          <w:lang w:val="uk-UA"/>
        </w:rPr>
        <w:t>«</w:t>
      </w:r>
      <w:r w:rsidRPr="00B3306A">
        <w:rPr>
          <w:rFonts w:ascii="Times New Roman" w:hAnsi="Times New Roman"/>
          <w:spacing w:val="-5"/>
          <w:sz w:val="28"/>
          <w:szCs w:val="28"/>
          <w:lang w:val="uk-UA"/>
        </w:rPr>
        <w:t>на 31 грудня 2020 року</w:t>
      </w:r>
      <w:r w:rsidR="00DA65D0">
        <w:rPr>
          <w:rFonts w:ascii="Times New Roman" w:hAnsi="Times New Roman"/>
          <w:spacing w:val="-5"/>
          <w:sz w:val="28"/>
          <w:szCs w:val="28"/>
          <w:lang w:val="uk-UA"/>
        </w:rPr>
        <w:t>»</w:t>
      </w:r>
      <w:r w:rsidRPr="00B3306A">
        <w:rPr>
          <w:rFonts w:ascii="Times New Roman" w:hAnsi="Times New Roman"/>
          <w:spacing w:val="-5"/>
          <w:sz w:val="28"/>
          <w:szCs w:val="28"/>
          <w:lang w:val="uk-UA"/>
        </w:rPr>
        <w:t xml:space="preserve">  замінити словами «на дату прийняття Закону України «Про внесення змін до Податкового кодексу України щодо справляння податків і зборів, інших обов’язкових платежів, об’єктом оподаткування якими є транспортні засоби»</w:t>
      </w:r>
      <w:r w:rsidR="00DA65D0">
        <w:rPr>
          <w:rFonts w:ascii="Times New Roman" w:hAnsi="Times New Roman"/>
          <w:spacing w:val="-5"/>
          <w:sz w:val="28"/>
          <w:szCs w:val="28"/>
          <w:lang w:val="uk-UA"/>
        </w:rPr>
        <w:t>;</w:t>
      </w:r>
    </w:p>
    <w:p w:rsidR="00163A6C" w:rsidRPr="00163A6C" w:rsidRDefault="00B3306A" w:rsidP="00163A6C">
      <w:pPr>
        <w:pStyle w:val="rvps2"/>
        <w:shd w:val="clear" w:color="auto" w:fill="FFFFFF"/>
        <w:spacing w:before="0" w:beforeAutospacing="0" w:after="0" w:afterAutospacing="0"/>
        <w:ind w:right="-1701" w:firstLine="851"/>
        <w:jc w:val="both"/>
        <w:rPr>
          <w:b/>
          <w:bCs/>
          <w:strike/>
          <w:color w:val="333333"/>
          <w:sz w:val="28"/>
          <w:szCs w:val="28"/>
          <w:lang w:val="uk-UA"/>
        </w:rPr>
      </w:pPr>
      <w:r w:rsidRPr="00B3306A">
        <w:rPr>
          <w:spacing w:val="-5"/>
          <w:sz w:val="28"/>
          <w:szCs w:val="28"/>
          <w:lang w:val="uk-UA"/>
        </w:rPr>
        <w:t xml:space="preserve">в абзаці </w:t>
      </w:r>
      <w:r w:rsidR="00DA65D0">
        <w:rPr>
          <w:spacing w:val="-5"/>
          <w:sz w:val="28"/>
          <w:szCs w:val="28"/>
          <w:lang w:val="uk-UA"/>
        </w:rPr>
        <w:t xml:space="preserve">двадцять </w:t>
      </w:r>
      <w:r w:rsidR="00E4797F">
        <w:rPr>
          <w:spacing w:val="-5"/>
          <w:sz w:val="28"/>
          <w:szCs w:val="28"/>
          <w:lang w:val="uk-UA"/>
        </w:rPr>
        <w:t>третьому</w:t>
      </w:r>
      <w:r w:rsidR="00DA65D0">
        <w:rPr>
          <w:spacing w:val="-5"/>
          <w:sz w:val="28"/>
          <w:szCs w:val="28"/>
          <w:lang w:val="uk-UA"/>
        </w:rPr>
        <w:t xml:space="preserve"> </w:t>
      </w:r>
      <w:r w:rsidRPr="00B3306A">
        <w:rPr>
          <w:spacing w:val="-5"/>
          <w:sz w:val="28"/>
          <w:szCs w:val="28"/>
          <w:lang w:val="uk-UA"/>
        </w:rPr>
        <w:t xml:space="preserve">  </w:t>
      </w:r>
      <w:r w:rsidR="00DA65D0">
        <w:rPr>
          <w:spacing w:val="-5"/>
          <w:sz w:val="28"/>
          <w:szCs w:val="28"/>
          <w:lang w:val="uk-UA"/>
        </w:rPr>
        <w:t xml:space="preserve">слова та цифру </w:t>
      </w:r>
      <w:r w:rsidR="00DA65D0" w:rsidRPr="00163A6C">
        <w:rPr>
          <w:spacing w:val="-5"/>
          <w:sz w:val="28"/>
          <w:szCs w:val="28"/>
          <w:lang w:val="uk-UA"/>
        </w:rPr>
        <w:t>«</w:t>
      </w:r>
      <w:r w:rsidR="00DA65D0" w:rsidRPr="00163A6C">
        <w:rPr>
          <w:sz w:val="28"/>
          <w:szCs w:val="28"/>
          <w:lang w:val="uk-UA"/>
        </w:rPr>
        <w:t xml:space="preserve">не відповідають екологічним нормам "ЄВРО-2" і вище та/або» та </w:t>
      </w:r>
      <w:r w:rsidR="00163A6C" w:rsidRPr="00163A6C">
        <w:rPr>
          <w:sz w:val="28"/>
          <w:szCs w:val="28"/>
          <w:lang w:val="uk-UA"/>
        </w:rPr>
        <w:t xml:space="preserve"> «та/або ввозяться з території такої держави-окупанта (агресора) та/або з тимчасово окупованої території України,</w:t>
      </w:r>
      <w:r w:rsidR="00163A6C" w:rsidRPr="00163A6C">
        <w:rPr>
          <w:color w:val="333333"/>
          <w:sz w:val="28"/>
          <w:szCs w:val="28"/>
          <w:lang w:val="uk-UA"/>
        </w:rPr>
        <w:t xml:space="preserve"> визначеної такою згідно із законом України</w:t>
      </w:r>
      <w:r w:rsidR="00163A6C">
        <w:rPr>
          <w:color w:val="333333"/>
          <w:sz w:val="28"/>
          <w:szCs w:val="28"/>
          <w:lang w:val="uk-UA"/>
        </w:rPr>
        <w:t>»</w:t>
      </w:r>
      <w:r w:rsidR="00163A6C" w:rsidRPr="00163A6C">
        <w:rPr>
          <w:color w:val="333333"/>
          <w:sz w:val="28"/>
          <w:szCs w:val="28"/>
          <w:lang w:val="uk-UA"/>
        </w:rPr>
        <w:t xml:space="preserve"> виключити</w:t>
      </w:r>
      <w:r w:rsidR="00163A6C">
        <w:rPr>
          <w:color w:val="333333"/>
          <w:sz w:val="28"/>
          <w:szCs w:val="28"/>
          <w:lang w:val="uk-UA"/>
        </w:rPr>
        <w:t>.</w:t>
      </w:r>
    </w:p>
    <w:p w:rsidR="00B3306A" w:rsidRPr="00B3306A" w:rsidRDefault="00163A6C" w:rsidP="00B3306A">
      <w:pPr>
        <w:shd w:val="clear" w:color="auto" w:fill="FFFFFF"/>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701" w:firstLine="709"/>
        <w:jc w:val="both"/>
        <w:textAlignment w:val="baseline"/>
        <w:rPr>
          <w:rFonts w:ascii="Times New Roman" w:hAnsi="Times New Roman"/>
          <w:spacing w:val="-5"/>
          <w:sz w:val="28"/>
          <w:szCs w:val="28"/>
          <w:lang w:val="uk-UA"/>
        </w:rPr>
      </w:pPr>
      <w:r>
        <w:rPr>
          <w:rFonts w:ascii="Times New Roman" w:hAnsi="Times New Roman"/>
          <w:spacing w:val="-5"/>
          <w:sz w:val="28"/>
          <w:szCs w:val="28"/>
          <w:lang w:val="uk-UA"/>
        </w:rPr>
        <w:t xml:space="preserve">в абзаці двадцять </w:t>
      </w:r>
      <w:r w:rsidR="00E4797F">
        <w:rPr>
          <w:rFonts w:ascii="Times New Roman" w:hAnsi="Times New Roman"/>
          <w:spacing w:val="-5"/>
          <w:sz w:val="28"/>
          <w:szCs w:val="28"/>
          <w:lang w:val="uk-UA"/>
        </w:rPr>
        <w:t>четвертому</w:t>
      </w:r>
      <w:r>
        <w:rPr>
          <w:rFonts w:ascii="Times New Roman" w:hAnsi="Times New Roman"/>
          <w:spacing w:val="-5"/>
          <w:sz w:val="28"/>
          <w:szCs w:val="28"/>
          <w:lang w:val="uk-UA"/>
        </w:rPr>
        <w:t xml:space="preserve"> </w:t>
      </w:r>
      <w:r w:rsidR="00B3306A" w:rsidRPr="00B3306A">
        <w:rPr>
          <w:rFonts w:ascii="Times New Roman" w:hAnsi="Times New Roman"/>
          <w:spacing w:val="-5"/>
          <w:sz w:val="28"/>
          <w:szCs w:val="28"/>
          <w:lang w:val="uk-UA"/>
        </w:rPr>
        <w:t>цифри «270» замінити цифрами «365».</w:t>
      </w:r>
    </w:p>
    <w:p w:rsidR="00B3306A" w:rsidRPr="00807844" w:rsidRDefault="00B3306A" w:rsidP="00B3306A">
      <w:pPr>
        <w:shd w:val="clear" w:color="auto" w:fill="FFFFFF"/>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701" w:firstLine="709"/>
        <w:jc w:val="both"/>
        <w:textAlignment w:val="baseline"/>
        <w:rPr>
          <w:rFonts w:ascii="Times New Roman" w:hAnsi="Times New Roman"/>
          <w:spacing w:val="-5"/>
          <w:sz w:val="28"/>
          <w:szCs w:val="28"/>
          <w:lang w:val="uk-UA"/>
        </w:rPr>
      </w:pPr>
    </w:p>
    <w:p w:rsidR="00811206" w:rsidRDefault="00811206" w:rsidP="00163A6C">
      <w:pPr>
        <w:shd w:val="clear" w:color="auto" w:fill="FFFFFF"/>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701"/>
        <w:jc w:val="both"/>
        <w:textAlignment w:val="baseline"/>
        <w:rPr>
          <w:rFonts w:ascii="Times New Roman" w:hAnsi="Times New Roman"/>
          <w:color w:val="000000"/>
          <w:sz w:val="28"/>
          <w:szCs w:val="28"/>
          <w:lang w:val="ru-RU"/>
        </w:rPr>
      </w:pPr>
      <w:r w:rsidRPr="002D6D9E">
        <w:rPr>
          <w:rFonts w:ascii="Times New Roman" w:hAnsi="Times New Roman"/>
          <w:color w:val="000000"/>
          <w:sz w:val="28"/>
          <w:szCs w:val="28"/>
          <w:lang w:val="ru-RU"/>
        </w:rPr>
        <w:t xml:space="preserve">          </w:t>
      </w:r>
    </w:p>
    <w:p w:rsidR="002D6D9E" w:rsidRDefault="002D6D9E" w:rsidP="00F12D91">
      <w:pPr>
        <w:shd w:val="clear" w:color="auto" w:fill="FFFFFF"/>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701"/>
        <w:jc w:val="both"/>
        <w:textAlignment w:val="baseline"/>
        <w:rPr>
          <w:rFonts w:ascii="Times New Roman" w:hAnsi="Times New Roman"/>
          <w:color w:val="000000"/>
          <w:sz w:val="28"/>
          <w:szCs w:val="28"/>
          <w:lang w:val="ru-RU"/>
        </w:rPr>
      </w:pPr>
    </w:p>
    <w:p w:rsidR="00F12D91" w:rsidRDefault="002D6D9E" w:rsidP="00807844">
      <w:pPr>
        <w:pStyle w:val="rvps2"/>
        <w:shd w:val="clear" w:color="auto" w:fill="FFFFFF"/>
        <w:spacing w:before="0" w:beforeAutospacing="0" w:after="0" w:afterAutospacing="0"/>
        <w:ind w:right="-1701" w:firstLine="450"/>
        <w:jc w:val="both"/>
        <w:rPr>
          <w:spacing w:val="-5"/>
          <w:sz w:val="28"/>
          <w:szCs w:val="28"/>
          <w:lang w:val="uk-UA" w:eastAsia="en-US"/>
        </w:rPr>
      </w:pPr>
      <w:r>
        <w:rPr>
          <w:color w:val="000000"/>
          <w:sz w:val="28"/>
          <w:szCs w:val="28"/>
        </w:rPr>
        <w:t xml:space="preserve">  </w:t>
      </w:r>
    </w:p>
    <w:p w:rsidR="00F12D91" w:rsidRDefault="00F12D91" w:rsidP="00D21B6E">
      <w:pPr>
        <w:pStyle w:val="rvps2"/>
        <w:shd w:val="clear" w:color="auto" w:fill="FFFFFF"/>
        <w:spacing w:before="0" w:beforeAutospacing="0" w:after="0" w:afterAutospacing="0"/>
        <w:ind w:right="-1701" w:firstLine="450"/>
        <w:jc w:val="both"/>
        <w:rPr>
          <w:spacing w:val="-5"/>
          <w:sz w:val="28"/>
          <w:szCs w:val="28"/>
          <w:lang w:val="uk-UA" w:eastAsia="en-US"/>
        </w:rPr>
      </w:pPr>
    </w:p>
    <w:p w:rsidR="002D6D9E" w:rsidRDefault="00C75DE0" w:rsidP="00D21B6E">
      <w:pPr>
        <w:ind w:right="-1701" w:firstLine="567"/>
        <w:jc w:val="both"/>
        <w:rPr>
          <w:rFonts w:ascii="Times New Roman" w:hAnsi="Times New Roman"/>
          <w:b/>
          <w:spacing w:val="-11"/>
          <w:sz w:val="28"/>
          <w:szCs w:val="28"/>
          <w:lang w:val="uk-UA"/>
        </w:rPr>
      </w:pPr>
      <w:r>
        <w:rPr>
          <w:rFonts w:ascii="Times New Roman" w:hAnsi="Times New Roman"/>
          <w:b/>
          <w:spacing w:val="-2"/>
          <w:sz w:val="28"/>
          <w:szCs w:val="28"/>
          <w:lang w:val="uk-UA"/>
        </w:rPr>
        <w:lastRenderedPageBreak/>
        <w:t xml:space="preserve">   </w:t>
      </w:r>
      <w:r w:rsidR="00911B8A" w:rsidRPr="008B6C45">
        <w:rPr>
          <w:rFonts w:ascii="Times New Roman" w:hAnsi="Times New Roman"/>
          <w:b/>
          <w:spacing w:val="-2"/>
          <w:sz w:val="28"/>
          <w:szCs w:val="28"/>
          <w:lang w:val="uk-UA"/>
        </w:rPr>
        <w:t>ІІ</w:t>
      </w:r>
      <w:r w:rsidR="00911B8A" w:rsidRPr="008B6C45">
        <w:rPr>
          <w:rFonts w:ascii="Times New Roman" w:hAnsi="Times New Roman"/>
          <w:b/>
          <w:sz w:val="28"/>
          <w:szCs w:val="28"/>
          <w:lang w:val="uk-UA"/>
        </w:rPr>
        <w:t>.</w:t>
      </w:r>
      <w:r w:rsidR="00911B8A" w:rsidRPr="008B6C45">
        <w:rPr>
          <w:rFonts w:ascii="Times New Roman" w:hAnsi="Times New Roman"/>
          <w:b/>
          <w:spacing w:val="-11"/>
          <w:sz w:val="28"/>
          <w:szCs w:val="28"/>
          <w:lang w:val="uk-UA"/>
        </w:rPr>
        <w:t xml:space="preserve"> </w:t>
      </w:r>
      <w:r w:rsidR="002D6D9E">
        <w:rPr>
          <w:rFonts w:ascii="Times New Roman" w:hAnsi="Times New Roman"/>
          <w:b/>
          <w:spacing w:val="-11"/>
          <w:sz w:val="28"/>
          <w:szCs w:val="28"/>
          <w:lang w:val="uk-UA"/>
        </w:rPr>
        <w:t>Прикінцеві положення</w:t>
      </w:r>
    </w:p>
    <w:p w:rsidR="002D6D9E" w:rsidRDefault="002D6D9E" w:rsidP="00D21B6E">
      <w:pPr>
        <w:ind w:right="-1701" w:firstLine="567"/>
        <w:jc w:val="both"/>
        <w:rPr>
          <w:rFonts w:ascii="Times New Roman" w:hAnsi="Times New Roman"/>
          <w:bCs/>
          <w:spacing w:val="-11"/>
          <w:sz w:val="28"/>
          <w:szCs w:val="28"/>
          <w:lang w:val="uk-UA"/>
        </w:rPr>
      </w:pPr>
      <w:r>
        <w:rPr>
          <w:rFonts w:ascii="Times New Roman" w:hAnsi="Times New Roman"/>
          <w:b/>
          <w:spacing w:val="-11"/>
          <w:sz w:val="28"/>
          <w:szCs w:val="28"/>
          <w:lang w:val="uk-UA"/>
        </w:rPr>
        <w:t xml:space="preserve">    </w:t>
      </w:r>
      <w:r w:rsidRPr="002D6D9E">
        <w:rPr>
          <w:rFonts w:ascii="Times New Roman" w:hAnsi="Times New Roman"/>
          <w:bCs/>
          <w:spacing w:val="-11"/>
          <w:sz w:val="28"/>
          <w:szCs w:val="28"/>
          <w:lang w:val="uk-UA"/>
        </w:rPr>
        <w:t xml:space="preserve">1. Цей Закон набирає чинності з </w:t>
      </w:r>
      <w:r w:rsidR="00163A6C">
        <w:rPr>
          <w:rFonts w:ascii="Times New Roman" w:hAnsi="Times New Roman"/>
          <w:bCs/>
          <w:spacing w:val="-11"/>
          <w:sz w:val="28"/>
          <w:szCs w:val="28"/>
          <w:lang w:val="uk-UA"/>
        </w:rPr>
        <w:t xml:space="preserve">дня, </w:t>
      </w:r>
      <w:r w:rsidR="00CE2CF3">
        <w:rPr>
          <w:rFonts w:ascii="Times New Roman" w:hAnsi="Times New Roman"/>
          <w:bCs/>
          <w:spacing w:val="-11"/>
          <w:sz w:val="28"/>
          <w:szCs w:val="28"/>
          <w:lang w:val="uk-UA"/>
        </w:rPr>
        <w:t>наступного</w:t>
      </w:r>
      <w:r w:rsidR="00163A6C">
        <w:rPr>
          <w:rFonts w:ascii="Times New Roman" w:hAnsi="Times New Roman"/>
          <w:bCs/>
          <w:spacing w:val="-11"/>
          <w:sz w:val="28"/>
          <w:szCs w:val="28"/>
          <w:lang w:val="uk-UA"/>
        </w:rPr>
        <w:t xml:space="preserve"> за днем його опублікування. </w:t>
      </w:r>
    </w:p>
    <w:p w:rsidR="00163A6C" w:rsidRDefault="00163A6C" w:rsidP="00163A6C">
      <w:pPr>
        <w:shd w:val="clear" w:color="auto" w:fill="FFFFFF"/>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701"/>
        <w:jc w:val="both"/>
        <w:textAlignment w:val="baseline"/>
        <w:rPr>
          <w:rFonts w:ascii="Times New Roman" w:hAnsi="Times New Roman"/>
          <w:spacing w:val="-5"/>
          <w:sz w:val="28"/>
          <w:szCs w:val="28"/>
          <w:lang w:val="uk-UA"/>
        </w:rPr>
      </w:pPr>
      <w:r w:rsidRPr="00705227">
        <w:rPr>
          <w:rFonts w:ascii="Times New Roman" w:hAnsi="Times New Roman"/>
          <w:color w:val="000000"/>
          <w:sz w:val="28"/>
          <w:szCs w:val="28"/>
          <w:lang w:val="ru-RU"/>
        </w:rPr>
        <w:t xml:space="preserve">            2. </w:t>
      </w:r>
      <w:r w:rsidR="00705227" w:rsidRPr="00705227">
        <w:rPr>
          <w:rFonts w:ascii="Times New Roman" w:hAnsi="Times New Roman"/>
          <w:color w:val="000000"/>
          <w:sz w:val="28"/>
          <w:szCs w:val="28"/>
          <w:lang w:val="ru-RU"/>
        </w:rPr>
        <w:t xml:space="preserve">У </w:t>
      </w:r>
      <w:r w:rsidRPr="00705227">
        <w:rPr>
          <w:rFonts w:ascii="Times New Roman" w:hAnsi="Times New Roman"/>
          <w:color w:val="000000"/>
          <w:sz w:val="28"/>
          <w:szCs w:val="28"/>
          <w:lang w:val="ru-RU"/>
        </w:rPr>
        <w:t>Закон</w:t>
      </w:r>
      <w:r w:rsidR="00705227" w:rsidRPr="00705227">
        <w:rPr>
          <w:rFonts w:ascii="Times New Roman" w:hAnsi="Times New Roman"/>
          <w:color w:val="000000"/>
          <w:sz w:val="28"/>
          <w:szCs w:val="28"/>
          <w:lang w:val="ru-RU"/>
        </w:rPr>
        <w:t>і</w:t>
      </w:r>
      <w:r w:rsidRPr="00705227">
        <w:rPr>
          <w:rFonts w:ascii="Times New Roman" w:hAnsi="Times New Roman"/>
          <w:color w:val="000000"/>
          <w:sz w:val="28"/>
          <w:szCs w:val="28"/>
          <w:lang w:val="ru-RU"/>
        </w:rPr>
        <w:t xml:space="preserve"> України </w:t>
      </w:r>
      <w:bookmarkStart w:id="4" w:name="_Hlk81809472"/>
      <w:r w:rsidRPr="00705227">
        <w:rPr>
          <w:rFonts w:ascii="Times New Roman" w:hAnsi="Times New Roman"/>
          <w:spacing w:val="-5"/>
          <w:sz w:val="28"/>
          <w:szCs w:val="28"/>
          <w:lang w:val="uk-UA"/>
        </w:rPr>
        <w:t>«Про деякі питання ввезення на митну територію України та проведення</w:t>
      </w:r>
      <w:r w:rsidRPr="002D6D9E">
        <w:rPr>
          <w:rFonts w:ascii="Times New Roman" w:hAnsi="Times New Roman"/>
          <w:spacing w:val="-5"/>
          <w:sz w:val="28"/>
          <w:szCs w:val="28"/>
          <w:lang w:val="uk-UA"/>
        </w:rPr>
        <w:t xml:space="preserve"> першої державної реєстрації транспортних засобів» </w:t>
      </w:r>
      <w:bookmarkEnd w:id="4"/>
      <w:r w:rsidRPr="002D6D9E">
        <w:rPr>
          <w:rFonts w:ascii="Times New Roman" w:hAnsi="Times New Roman"/>
          <w:spacing w:val="-5"/>
          <w:sz w:val="28"/>
          <w:szCs w:val="28"/>
          <w:lang w:val="uk-UA"/>
        </w:rPr>
        <w:t>(Відомості Верховної Ради України, 2005 р., № 34, ст. 435 з наступними змінами)</w:t>
      </w:r>
      <w:r w:rsidR="00705227">
        <w:rPr>
          <w:rFonts w:ascii="Times New Roman" w:hAnsi="Times New Roman"/>
          <w:spacing w:val="-5"/>
          <w:sz w:val="28"/>
          <w:szCs w:val="28"/>
          <w:lang w:val="uk-UA"/>
        </w:rPr>
        <w:t>:</w:t>
      </w:r>
    </w:p>
    <w:p w:rsidR="00705227" w:rsidRPr="00705227" w:rsidRDefault="00705227" w:rsidP="00163A6C">
      <w:pPr>
        <w:shd w:val="clear" w:color="auto" w:fill="FFFFFF"/>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701"/>
        <w:jc w:val="both"/>
        <w:textAlignment w:val="baseline"/>
        <w:rPr>
          <w:rFonts w:ascii="Times New Roman" w:hAnsi="Times New Roman"/>
          <w:spacing w:val="-5"/>
          <w:sz w:val="28"/>
          <w:szCs w:val="28"/>
          <w:lang w:val="uk-UA"/>
        </w:rPr>
      </w:pPr>
      <w:r>
        <w:rPr>
          <w:rFonts w:ascii="Times New Roman" w:hAnsi="Times New Roman"/>
          <w:spacing w:val="-5"/>
          <w:sz w:val="28"/>
          <w:szCs w:val="28"/>
          <w:lang w:val="uk-UA"/>
        </w:rPr>
        <w:t xml:space="preserve">             статтю 3 після речення </w:t>
      </w:r>
      <w:r w:rsidR="00D73216">
        <w:rPr>
          <w:rFonts w:ascii="Times New Roman" w:hAnsi="Times New Roman"/>
          <w:spacing w:val="-5"/>
          <w:sz w:val="28"/>
          <w:szCs w:val="28"/>
          <w:lang w:val="uk-UA"/>
        </w:rPr>
        <w:t xml:space="preserve">першого </w:t>
      </w:r>
      <w:r>
        <w:rPr>
          <w:rFonts w:ascii="Times New Roman" w:hAnsi="Times New Roman"/>
          <w:spacing w:val="-5"/>
          <w:sz w:val="28"/>
          <w:szCs w:val="28"/>
          <w:lang w:val="uk-UA"/>
        </w:rPr>
        <w:t>доповнити новим реченням другим такого змісту: «</w:t>
      </w:r>
      <w:r w:rsidRPr="00705227">
        <w:rPr>
          <w:rFonts w:ascii="Times New Roman" w:hAnsi="Times New Roman"/>
          <w:spacing w:val="-5"/>
          <w:sz w:val="28"/>
          <w:szCs w:val="28"/>
          <w:lang w:val="uk-UA"/>
        </w:rPr>
        <w:t xml:space="preserve">Документом, що засвідчує відповідність транспортних засобів вимогам технічних регламентів також є </w:t>
      </w:r>
      <w:bookmarkStart w:id="5" w:name="_Hlk42680852"/>
      <w:r w:rsidRPr="00705227">
        <w:rPr>
          <w:rFonts w:ascii="Times New Roman" w:hAnsi="Times New Roman"/>
          <w:spacing w:val="-5"/>
          <w:sz w:val="28"/>
          <w:szCs w:val="28"/>
          <w:lang w:val="uk-UA"/>
        </w:rPr>
        <w:t>реєстраційний документ на транспортний засіб, виданий реєстраційним органом країни реєстрації такого засобу, в якому визначено рівень екологічних норм, якому відповідає транспортний засіб</w:t>
      </w:r>
      <w:bookmarkEnd w:id="5"/>
      <w:r w:rsidRPr="00705227">
        <w:rPr>
          <w:rFonts w:ascii="Times New Roman" w:hAnsi="Times New Roman"/>
          <w:spacing w:val="-5"/>
          <w:sz w:val="28"/>
          <w:szCs w:val="28"/>
          <w:lang w:val="uk-UA"/>
        </w:rPr>
        <w:t>»;</w:t>
      </w:r>
    </w:p>
    <w:p w:rsidR="00705227" w:rsidRDefault="00705227" w:rsidP="00163A6C">
      <w:pPr>
        <w:shd w:val="clear" w:color="auto" w:fill="FFFFFF"/>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701"/>
        <w:jc w:val="both"/>
        <w:textAlignment w:val="baseline"/>
        <w:rPr>
          <w:rFonts w:ascii="Times New Roman" w:hAnsi="Times New Roman"/>
          <w:spacing w:val="-5"/>
          <w:sz w:val="28"/>
          <w:szCs w:val="28"/>
          <w:lang w:val="uk-UA"/>
        </w:rPr>
      </w:pPr>
      <w:r>
        <w:rPr>
          <w:rFonts w:ascii="Times New Roman" w:hAnsi="Times New Roman"/>
          <w:spacing w:val="-5"/>
          <w:sz w:val="28"/>
          <w:szCs w:val="28"/>
          <w:lang w:val="uk-UA"/>
        </w:rPr>
        <w:t xml:space="preserve">             статтю 3-2 доповнити двома новими абзацами такого змісту:</w:t>
      </w:r>
    </w:p>
    <w:p w:rsidR="00705227" w:rsidRPr="00705227" w:rsidRDefault="00705227" w:rsidP="00163A6C">
      <w:pPr>
        <w:shd w:val="clear" w:color="auto" w:fill="FFFFFF"/>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701"/>
        <w:jc w:val="both"/>
        <w:textAlignment w:val="baseline"/>
        <w:rPr>
          <w:rFonts w:ascii="Times New Roman" w:hAnsi="Times New Roman"/>
          <w:spacing w:val="-5"/>
          <w:sz w:val="28"/>
          <w:szCs w:val="28"/>
          <w:lang w:val="uk-UA"/>
        </w:rPr>
      </w:pPr>
      <w:r>
        <w:rPr>
          <w:rFonts w:ascii="Times New Roman" w:hAnsi="Times New Roman"/>
          <w:b/>
          <w:sz w:val="28"/>
          <w:szCs w:val="28"/>
          <w:lang w:val="uk-UA"/>
        </w:rPr>
        <w:t xml:space="preserve">            </w:t>
      </w:r>
      <w:r w:rsidRPr="00705227">
        <w:rPr>
          <w:rFonts w:ascii="Times New Roman" w:hAnsi="Times New Roman"/>
          <w:spacing w:val="-5"/>
          <w:sz w:val="28"/>
          <w:szCs w:val="28"/>
          <w:lang w:val="uk-UA"/>
        </w:rPr>
        <w:t xml:space="preserve">«ввезенні на митну територію України транспортні засоби особистого користування, що класифікуються за товарною позицією  8704 (загальною масою до 3,5 тонни включно) згідно з </w:t>
      </w:r>
      <w:hyperlink r:id="rId12" w:tgtFrame="_blank" w:history="1">
        <w:r w:rsidRPr="00705227">
          <w:rPr>
            <w:rFonts w:ascii="Times New Roman" w:hAnsi="Times New Roman"/>
            <w:spacing w:val="-5"/>
            <w:sz w:val="28"/>
            <w:szCs w:val="28"/>
            <w:lang w:val="uk-UA"/>
          </w:rPr>
          <w:t>УКТ ЗЕД</w:t>
        </w:r>
      </w:hyperlink>
      <w:r w:rsidRPr="00705227">
        <w:rPr>
          <w:rFonts w:ascii="Times New Roman" w:hAnsi="Times New Roman"/>
          <w:spacing w:val="-5"/>
          <w:sz w:val="28"/>
          <w:szCs w:val="28"/>
          <w:lang w:val="uk-UA"/>
        </w:rPr>
        <w:t>, митне оформлення яких для їх вільного обігу на митній території України проводиться відповідно до Закону України «Про внесення змін до Митного кодексу України щодо тимчасового спрощення митного оформлення транспортних засобів, ввезених на митну територію України;</w:t>
      </w:r>
    </w:p>
    <w:p w:rsidR="00705227" w:rsidRPr="002D6D9E" w:rsidRDefault="00705227" w:rsidP="00163A6C">
      <w:pPr>
        <w:shd w:val="clear" w:color="auto" w:fill="FFFFFF"/>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701"/>
        <w:jc w:val="both"/>
        <w:textAlignment w:val="baseline"/>
        <w:rPr>
          <w:rFonts w:ascii="Times New Roman" w:hAnsi="Times New Roman"/>
          <w:spacing w:val="-5"/>
          <w:sz w:val="28"/>
          <w:szCs w:val="28"/>
          <w:lang w:val="uk-UA"/>
        </w:rPr>
      </w:pPr>
      <w:r w:rsidRPr="00705227">
        <w:rPr>
          <w:rFonts w:ascii="Times New Roman" w:hAnsi="Times New Roman"/>
          <w:spacing w:val="-5"/>
          <w:sz w:val="28"/>
          <w:szCs w:val="28"/>
          <w:lang w:val="uk-UA"/>
        </w:rPr>
        <w:t xml:space="preserve">             транспортні засоби, що використовувалися понад 50 років, або належать до предметів колекціонування або антикваріату».</w:t>
      </w:r>
    </w:p>
    <w:p w:rsidR="002D6D9E" w:rsidRPr="003A1B81" w:rsidRDefault="002D6D9E" w:rsidP="00D21B6E">
      <w:pPr>
        <w:ind w:right="-1701" w:firstLine="567"/>
        <w:jc w:val="both"/>
        <w:rPr>
          <w:rFonts w:ascii="Times New Roman" w:hAnsi="Times New Roman"/>
          <w:sz w:val="28"/>
          <w:szCs w:val="28"/>
          <w:lang w:val="uk-UA"/>
        </w:rPr>
      </w:pPr>
      <w:r w:rsidRPr="00E4797F">
        <w:rPr>
          <w:rFonts w:ascii="Times New Roman" w:hAnsi="Times New Roman"/>
          <w:bCs/>
          <w:spacing w:val="-11"/>
          <w:sz w:val="28"/>
          <w:szCs w:val="28"/>
          <w:lang w:val="uk-UA"/>
        </w:rPr>
        <w:t xml:space="preserve">    </w:t>
      </w:r>
      <w:r w:rsidR="00163A6C" w:rsidRPr="00E4797F">
        <w:rPr>
          <w:rFonts w:ascii="Times New Roman" w:hAnsi="Times New Roman"/>
          <w:bCs/>
          <w:spacing w:val="-11"/>
          <w:sz w:val="28"/>
          <w:szCs w:val="28"/>
          <w:lang w:val="uk-UA"/>
        </w:rPr>
        <w:t>3</w:t>
      </w:r>
      <w:r>
        <w:rPr>
          <w:rFonts w:ascii="Times New Roman" w:hAnsi="Times New Roman"/>
          <w:b/>
          <w:spacing w:val="-11"/>
          <w:sz w:val="28"/>
          <w:szCs w:val="28"/>
          <w:lang w:val="uk-UA"/>
        </w:rPr>
        <w:t xml:space="preserve">. </w:t>
      </w:r>
      <w:r w:rsidRPr="003A1B81">
        <w:rPr>
          <w:rFonts w:ascii="Times New Roman" w:hAnsi="Times New Roman"/>
          <w:sz w:val="28"/>
          <w:szCs w:val="28"/>
          <w:lang w:val="uk-UA"/>
        </w:rPr>
        <w:t xml:space="preserve">Кабінету Міністрів України протягом </w:t>
      </w:r>
      <w:r w:rsidR="00CE2CF3">
        <w:rPr>
          <w:rFonts w:ascii="Times New Roman" w:hAnsi="Times New Roman"/>
          <w:sz w:val="28"/>
          <w:szCs w:val="28"/>
          <w:lang w:val="uk-UA"/>
        </w:rPr>
        <w:t>двох тижнів</w:t>
      </w:r>
      <w:r w:rsidRPr="003A1B81">
        <w:rPr>
          <w:rFonts w:ascii="Times New Roman" w:hAnsi="Times New Roman"/>
          <w:sz w:val="28"/>
          <w:szCs w:val="28"/>
          <w:lang w:val="uk-UA"/>
        </w:rPr>
        <w:t xml:space="preserve"> з дня набрання чинності цим Законом:</w:t>
      </w:r>
    </w:p>
    <w:p w:rsidR="002D6D9E" w:rsidRPr="003A1B81" w:rsidRDefault="002D6D9E" w:rsidP="00D21B6E">
      <w:pPr>
        <w:ind w:right="-1701" w:firstLine="709"/>
        <w:jc w:val="both"/>
        <w:rPr>
          <w:rFonts w:ascii="Times New Roman" w:hAnsi="Times New Roman"/>
          <w:sz w:val="28"/>
          <w:szCs w:val="28"/>
          <w:lang w:val="uk-UA"/>
        </w:rPr>
      </w:pPr>
      <w:r w:rsidRPr="003A1B81">
        <w:rPr>
          <w:rFonts w:ascii="Times New Roman" w:hAnsi="Times New Roman"/>
          <w:sz w:val="28"/>
          <w:szCs w:val="28"/>
          <w:lang w:val="uk-UA"/>
        </w:rPr>
        <w:t>прийняти нормативно-правові акти, необхідні для реалізації цього Закону;</w:t>
      </w:r>
    </w:p>
    <w:p w:rsidR="002D6D9E" w:rsidRPr="003A1B81" w:rsidRDefault="002D6D9E" w:rsidP="00D21B6E">
      <w:pPr>
        <w:ind w:right="-1701" w:firstLine="709"/>
        <w:jc w:val="both"/>
        <w:rPr>
          <w:rFonts w:ascii="Times New Roman" w:hAnsi="Times New Roman"/>
          <w:sz w:val="28"/>
          <w:szCs w:val="28"/>
          <w:lang w:val="uk-UA"/>
        </w:rPr>
      </w:pPr>
      <w:r w:rsidRPr="003A1B81">
        <w:rPr>
          <w:rFonts w:ascii="Times New Roman" w:hAnsi="Times New Roman"/>
          <w:sz w:val="28"/>
          <w:szCs w:val="28"/>
          <w:lang w:val="uk-UA"/>
        </w:rPr>
        <w:t>привести свої нормативно-правові акти у відповідність із цим Законом;</w:t>
      </w:r>
    </w:p>
    <w:p w:rsidR="002D6D9E" w:rsidRPr="008B6C45" w:rsidRDefault="002D6D9E" w:rsidP="00D21B6E">
      <w:pPr>
        <w:ind w:right="-1701" w:firstLine="709"/>
        <w:jc w:val="both"/>
        <w:rPr>
          <w:rFonts w:ascii="Times New Roman" w:hAnsi="Times New Roman"/>
          <w:sz w:val="28"/>
          <w:szCs w:val="28"/>
          <w:lang w:val="uk-UA"/>
        </w:rPr>
      </w:pPr>
      <w:r w:rsidRPr="003A1B81">
        <w:rPr>
          <w:rFonts w:ascii="Times New Roman" w:hAnsi="Times New Roman"/>
          <w:sz w:val="28"/>
          <w:szCs w:val="28"/>
          <w:lang w:val="uk-UA"/>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r w:rsidRPr="008B6C45">
        <w:rPr>
          <w:rFonts w:ascii="Times New Roman" w:hAnsi="Times New Roman"/>
          <w:sz w:val="28"/>
          <w:szCs w:val="28"/>
          <w:lang w:val="uk-UA"/>
        </w:rPr>
        <w:t>.</w:t>
      </w:r>
    </w:p>
    <w:p w:rsidR="00BE0171" w:rsidRPr="008B6C45" w:rsidRDefault="00BE0171" w:rsidP="00701F40">
      <w:pPr>
        <w:pStyle w:val="a3"/>
        <w:ind w:left="0" w:firstLine="567"/>
        <w:jc w:val="both"/>
        <w:rPr>
          <w:bCs/>
          <w:lang w:val="uk-UA"/>
        </w:rPr>
      </w:pPr>
    </w:p>
    <w:p w:rsidR="00701F40" w:rsidRDefault="00701F40" w:rsidP="00701F40">
      <w:pPr>
        <w:pStyle w:val="a3"/>
        <w:ind w:left="0"/>
        <w:jc w:val="both"/>
        <w:rPr>
          <w:b/>
          <w:lang w:val="uk-UA"/>
        </w:rPr>
      </w:pPr>
      <w:r>
        <w:rPr>
          <w:b/>
          <w:lang w:val="uk-UA"/>
        </w:rPr>
        <w:t xml:space="preserve">      </w:t>
      </w:r>
      <w:r w:rsidR="00C75DE0">
        <w:rPr>
          <w:b/>
          <w:lang w:val="uk-UA"/>
        </w:rPr>
        <w:t xml:space="preserve">       </w:t>
      </w:r>
      <w:r>
        <w:rPr>
          <w:b/>
          <w:lang w:val="uk-UA"/>
        </w:rPr>
        <w:t xml:space="preserve"> </w:t>
      </w:r>
      <w:r w:rsidR="00BE0171" w:rsidRPr="008B6C45">
        <w:rPr>
          <w:b/>
          <w:lang w:val="uk-UA"/>
        </w:rPr>
        <w:t>Голова Верховної Ради</w:t>
      </w:r>
    </w:p>
    <w:p w:rsidR="00BD21BD" w:rsidRPr="008B6C45" w:rsidRDefault="00701F40" w:rsidP="00701F40">
      <w:pPr>
        <w:pStyle w:val="a3"/>
        <w:ind w:left="0"/>
        <w:jc w:val="both"/>
        <w:rPr>
          <w:lang w:val="uk-UA"/>
        </w:rPr>
      </w:pPr>
      <w:r>
        <w:rPr>
          <w:b/>
          <w:lang w:val="uk-UA"/>
        </w:rPr>
        <w:t xml:space="preserve">      </w:t>
      </w:r>
      <w:r w:rsidR="00BE0171" w:rsidRPr="008B6C45">
        <w:rPr>
          <w:b/>
          <w:lang w:val="uk-UA"/>
        </w:rPr>
        <w:t xml:space="preserve"> </w:t>
      </w:r>
      <w:r>
        <w:rPr>
          <w:b/>
          <w:lang w:val="uk-UA"/>
        </w:rPr>
        <w:t xml:space="preserve">             </w:t>
      </w:r>
      <w:r w:rsidR="00C75DE0">
        <w:rPr>
          <w:b/>
          <w:lang w:val="uk-UA"/>
        </w:rPr>
        <w:t xml:space="preserve">        </w:t>
      </w:r>
      <w:r w:rsidR="00BE0171" w:rsidRPr="008B6C45">
        <w:rPr>
          <w:b/>
          <w:lang w:val="uk-UA"/>
        </w:rPr>
        <w:t>України</w:t>
      </w:r>
      <w:r w:rsidR="00BE0171" w:rsidRPr="008B6C45">
        <w:rPr>
          <w:lang w:val="uk-UA"/>
        </w:rPr>
        <w:t xml:space="preserve"> </w:t>
      </w:r>
      <w:r w:rsidR="00BE0171" w:rsidRPr="008B6C45">
        <w:rPr>
          <w:lang w:val="uk-UA"/>
        </w:rPr>
        <w:tab/>
      </w:r>
      <w:r w:rsidR="00BE0171" w:rsidRPr="008B6C45">
        <w:rPr>
          <w:lang w:val="uk-UA"/>
        </w:rPr>
        <w:tab/>
      </w:r>
      <w:r w:rsidR="00BE0171" w:rsidRPr="008B6C45">
        <w:rPr>
          <w:lang w:val="uk-UA"/>
        </w:rPr>
        <w:tab/>
      </w:r>
      <w:r w:rsidR="00BE0171" w:rsidRPr="008B6C45">
        <w:rPr>
          <w:lang w:val="uk-UA"/>
        </w:rPr>
        <w:tab/>
      </w:r>
      <w:r w:rsidR="00BE0171" w:rsidRPr="008B6C45">
        <w:rPr>
          <w:lang w:val="uk-UA"/>
        </w:rPr>
        <w:tab/>
      </w:r>
      <w:r w:rsidR="00BE0171" w:rsidRPr="008B6C45">
        <w:rPr>
          <w:lang w:val="uk-UA"/>
        </w:rPr>
        <w:tab/>
      </w:r>
    </w:p>
    <w:sectPr w:rsidR="00BD21BD" w:rsidRPr="008B6C45" w:rsidSect="00F12D91">
      <w:footerReference w:type="default" r:id="rId13"/>
      <w:pgSz w:w="11906" w:h="16838"/>
      <w:pgMar w:top="1134" w:right="2267" w:bottom="1134" w:left="1134"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43F7" w:rsidRDefault="00B443F7" w:rsidP="00303D28">
      <w:r>
        <w:separator/>
      </w:r>
    </w:p>
  </w:endnote>
  <w:endnote w:type="continuationSeparator" w:id="0">
    <w:p w:rsidR="00B443F7" w:rsidRDefault="00B443F7" w:rsidP="00303D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3D28" w:rsidRDefault="00303D28">
    <w:pPr>
      <w:pStyle w:val="a7"/>
      <w:jc w:val="center"/>
    </w:pPr>
    <w:r>
      <w:fldChar w:fldCharType="begin"/>
    </w:r>
    <w:r>
      <w:instrText>PAGE   \* MERGEFORMAT</w:instrText>
    </w:r>
    <w:r>
      <w:fldChar w:fldCharType="separate"/>
    </w:r>
    <w:r w:rsidR="00FE57D4" w:rsidRPr="00FE57D4">
      <w:rPr>
        <w:noProof/>
        <w:lang w:val="ru-RU"/>
      </w:rPr>
      <w:t>2</w:t>
    </w:r>
    <w:r>
      <w:fldChar w:fldCharType="end"/>
    </w:r>
  </w:p>
  <w:p w:rsidR="00303D28" w:rsidRDefault="00303D2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43F7" w:rsidRDefault="00B443F7" w:rsidP="00303D28">
      <w:r>
        <w:separator/>
      </w:r>
    </w:p>
  </w:footnote>
  <w:footnote w:type="continuationSeparator" w:id="0">
    <w:p w:rsidR="00B443F7" w:rsidRDefault="00B443F7" w:rsidP="00303D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9716E"/>
    <w:multiLevelType w:val="hybridMultilevel"/>
    <w:tmpl w:val="D60C06F2"/>
    <w:lvl w:ilvl="0" w:tplc="69BA6A28">
      <w:start w:val="1"/>
      <w:numFmt w:val="decimal"/>
      <w:lvlText w:val="%1)"/>
      <w:lvlJc w:val="left"/>
      <w:pPr>
        <w:ind w:left="1287" w:hanging="360"/>
      </w:pPr>
      <w:rPr>
        <w:rFonts w:cs="Times New Roman" w:hint="default"/>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1" w15:restartNumberingAfterBreak="0">
    <w:nsid w:val="03E649D2"/>
    <w:multiLevelType w:val="hybridMultilevel"/>
    <w:tmpl w:val="C658B366"/>
    <w:lvl w:ilvl="0" w:tplc="63041924">
      <w:start w:val="3"/>
      <w:numFmt w:val="decimal"/>
      <w:lvlText w:val="%1)"/>
      <w:lvlJc w:val="left"/>
      <w:pPr>
        <w:ind w:left="1069" w:hanging="360"/>
      </w:pPr>
      <w:rPr>
        <w:rFonts w:cs="Times New Roman" w:hint="default"/>
      </w:rPr>
    </w:lvl>
    <w:lvl w:ilvl="1" w:tplc="20000019" w:tentative="1">
      <w:start w:val="1"/>
      <w:numFmt w:val="lowerLetter"/>
      <w:lvlText w:val="%2."/>
      <w:lvlJc w:val="left"/>
      <w:pPr>
        <w:ind w:left="1789" w:hanging="360"/>
      </w:pPr>
      <w:rPr>
        <w:rFonts w:cs="Times New Roman"/>
      </w:rPr>
    </w:lvl>
    <w:lvl w:ilvl="2" w:tplc="2000001B" w:tentative="1">
      <w:start w:val="1"/>
      <w:numFmt w:val="lowerRoman"/>
      <w:lvlText w:val="%3."/>
      <w:lvlJc w:val="right"/>
      <w:pPr>
        <w:ind w:left="2509" w:hanging="180"/>
      </w:pPr>
      <w:rPr>
        <w:rFonts w:cs="Times New Roman"/>
      </w:rPr>
    </w:lvl>
    <w:lvl w:ilvl="3" w:tplc="2000000F" w:tentative="1">
      <w:start w:val="1"/>
      <w:numFmt w:val="decimal"/>
      <w:lvlText w:val="%4."/>
      <w:lvlJc w:val="left"/>
      <w:pPr>
        <w:ind w:left="3229" w:hanging="360"/>
      </w:pPr>
      <w:rPr>
        <w:rFonts w:cs="Times New Roman"/>
      </w:rPr>
    </w:lvl>
    <w:lvl w:ilvl="4" w:tplc="20000019" w:tentative="1">
      <w:start w:val="1"/>
      <w:numFmt w:val="lowerLetter"/>
      <w:lvlText w:val="%5."/>
      <w:lvlJc w:val="left"/>
      <w:pPr>
        <w:ind w:left="3949" w:hanging="360"/>
      </w:pPr>
      <w:rPr>
        <w:rFonts w:cs="Times New Roman"/>
      </w:rPr>
    </w:lvl>
    <w:lvl w:ilvl="5" w:tplc="2000001B" w:tentative="1">
      <w:start w:val="1"/>
      <w:numFmt w:val="lowerRoman"/>
      <w:lvlText w:val="%6."/>
      <w:lvlJc w:val="right"/>
      <w:pPr>
        <w:ind w:left="4669" w:hanging="180"/>
      </w:pPr>
      <w:rPr>
        <w:rFonts w:cs="Times New Roman"/>
      </w:rPr>
    </w:lvl>
    <w:lvl w:ilvl="6" w:tplc="2000000F" w:tentative="1">
      <w:start w:val="1"/>
      <w:numFmt w:val="decimal"/>
      <w:lvlText w:val="%7."/>
      <w:lvlJc w:val="left"/>
      <w:pPr>
        <w:ind w:left="5389" w:hanging="360"/>
      </w:pPr>
      <w:rPr>
        <w:rFonts w:cs="Times New Roman"/>
      </w:rPr>
    </w:lvl>
    <w:lvl w:ilvl="7" w:tplc="20000019" w:tentative="1">
      <w:start w:val="1"/>
      <w:numFmt w:val="lowerLetter"/>
      <w:lvlText w:val="%8."/>
      <w:lvlJc w:val="left"/>
      <w:pPr>
        <w:ind w:left="6109" w:hanging="360"/>
      </w:pPr>
      <w:rPr>
        <w:rFonts w:cs="Times New Roman"/>
      </w:rPr>
    </w:lvl>
    <w:lvl w:ilvl="8" w:tplc="2000001B" w:tentative="1">
      <w:start w:val="1"/>
      <w:numFmt w:val="lowerRoman"/>
      <w:lvlText w:val="%9."/>
      <w:lvlJc w:val="right"/>
      <w:pPr>
        <w:ind w:left="6829" w:hanging="180"/>
      </w:pPr>
      <w:rPr>
        <w:rFonts w:cs="Times New Roman"/>
      </w:rPr>
    </w:lvl>
  </w:abstractNum>
  <w:abstractNum w:abstractNumId="2" w15:restartNumberingAfterBreak="0">
    <w:nsid w:val="0B126F59"/>
    <w:multiLevelType w:val="hybridMultilevel"/>
    <w:tmpl w:val="0DF8206E"/>
    <w:lvl w:ilvl="0" w:tplc="0658B5E8">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3" w15:restartNumberingAfterBreak="0">
    <w:nsid w:val="27900B74"/>
    <w:multiLevelType w:val="hybridMultilevel"/>
    <w:tmpl w:val="51B4E95A"/>
    <w:lvl w:ilvl="0" w:tplc="2098E18C">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4" w15:restartNumberingAfterBreak="0">
    <w:nsid w:val="285575A9"/>
    <w:multiLevelType w:val="hybridMultilevel"/>
    <w:tmpl w:val="51B4E95A"/>
    <w:lvl w:ilvl="0" w:tplc="2098E18C">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5" w15:restartNumberingAfterBreak="0">
    <w:nsid w:val="2D223BBB"/>
    <w:multiLevelType w:val="hybridMultilevel"/>
    <w:tmpl w:val="54C47DE2"/>
    <w:lvl w:ilvl="0" w:tplc="04220011">
      <w:start w:val="1"/>
      <w:numFmt w:val="decimal"/>
      <w:lvlText w:val="%1)"/>
      <w:lvlJc w:val="left"/>
      <w:pPr>
        <w:ind w:left="1287" w:hanging="360"/>
      </w:pPr>
      <w:rPr>
        <w:rFonts w:cs="Times New Roman"/>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6" w15:restartNumberingAfterBreak="0">
    <w:nsid w:val="37126CF9"/>
    <w:multiLevelType w:val="hybridMultilevel"/>
    <w:tmpl w:val="1CB6FB0C"/>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42933C34"/>
    <w:multiLevelType w:val="hybridMultilevel"/>
    <w:tmpl w:val="8966AE96"/>
    <w:lvl w:ilvl="0" w:tplc="62F0FCB6">
      <w:start w:val="1"/>
      <w:numFmt w:val="decimal"/>
      <w:lvlText w:val="%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47B51EC2"/>
    <w:multiLevelType w:val="hybridMultilevel"/>
    <w:tmpl w:val="51B4E95A"/>
    <w:lvl w:ilvl="0" w:tplc="2098E18C">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9" w15:restartNumberingAfterBreak="0">
    <w:nsid w:val="48E54DD4"/>
    <w:multiLevelType w:val="hybridMultilevel"/>
    <w:tmpl w:val="51B4E95A"/>
    <w:lvl w:ilvl="0" w:tplc="2098E18C">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10" w15:restartNumberingAfterBreak="0">
    <w:nsid w:val="4A7237FA"/>
    <w:multiLevelType w:val="hybridMultilevel"/>
    <w:tmpl w:val="51B4E95A"/>
    <w:lvl w:ilvl="0" w:tplc="2098E18C">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11" w15:restartNumberingAfterBreak="0">
    <w:nsid w:val="54E821A0"/>
    <w:multiLevelType w:val="hybridMultilevel"/>
    <w:tmpl w:val="51B4E95A"/>
    <w:lvl w:ilvl="0" w:tplc="2098E18C">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12" w15:restartNumberingAfterBreak="0">
    <w:nsid w:val="5E3A12C6"/>
    <w:multiLevelType w:val="hybridMultilevel"/>
    <w:tmpl w:val="890AE1CE"/>
    <w:lvl w:ilvl="0" w:tplc="5590E7C8">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13" w15:restartNumberingAfterBreak="0">
    <w:nsid w:val="69B764D1"/>
    <w:multiLevelType w:val="hybridMultilevel"/>
    <w:tmpl w:val="C396FA5E"/>
    <w:lvl w:ilvl="0" w:tplc="EC003B20">
      <w:start w:val="1"/>
      <w:numFmt w:val="decimal"/>
      <w:lvlText w:val="%1)"/>
      <w:lvlJc w:val="left"/>
      <w:pPr>
        <w:ind w:left="1069" w:hanging="360"/>
      </w:pPr>
      <w:rPr>
        <w:rFonts w:cs="Times New Roman" w:hint="default"/>
      </w:rPr>
    </w:lvl>
    <w:lvl w:ilvl="1" w:tplc="20000019" w:tentative="1">
      <w:start w:val="1"/>
      <w:numFmt w:val="lowerLetter"/>
      <w:lvlText w:val="%2."/>
      <w:lvlJc w:val="left"/>
      <w:pPr>
        <w:ind w:left="1789" w:hanging="360"/>
      </w:pPr>
      <w:rPr>
        <w:rFonts w:cs="Times New Roman"/>
      </w:rPr>
    </w:lvl>
    <w:lvl w:ilvl="2" w:tplc="2000001B" w:tentative="1">
      <w:start w:val="1"/>
      <w:numFmt w:val="lowerRoman"/>
      <w:lvlText w:val="%3."/>
      <w:lvlJc w:val="right"/>
      <w:pPr>
        <w:ind w:left="2509" w:hanging="180"/>
      </w:pPr>
      <w:rPr>
        <w:rFonts w:cs="Times New Roman"/>
      </w:rPr>
    </w:lvl>
    <w:lvl w:ilvl="3" w:tplc="2000000F" w:tentative="1">
      <w:start w:val="1"/>
      <w:numFmt w:val="decimal"/>
      <w:lvlText w:val="%4."/>
      <w:lvlJc w:val="left"/>
      <w:pPr>
        <w:ind w:left="3229" w:hanging="360"/>
      </w:pPr>
      <w:rPr>
        <w:rFonts w:cs="Times New Roman"/>
      </w:rPr>
    </w:lvl>
    <w:lvl w:ilvl="4" w:tplc="20000019" w:tentative="1">
      <w:start w:val="1"/>
      <w:numFmt w:val="lowerLetter"/>
      <w:lvlText w:val="%5."/>
      <w:lvlJc w:val="left"/>
      <w:pPr>
        <w:ind w:left="3949" w:hanging="360"/>
      </w:pPr>
      <w:rPr>
        <w:rFonts w:cs="Times New Roman"/>
      </w:rPr>
    </w:lvl>
    <w:lvl w:ilvl="5" w:tplc="2000001B" w:tentative="1">
      <w:start w:val="1"/>
      <w:numFmt w:val="lowerRoman"/>
      <w:lvlText w:val="%6."/>
      <w:lvlJc w:val="right"/>
      <w:pPr>
        <w:ind w:left="4669" w:hanging="180"/>
      </w:pPr>
      <w:rPr>
        <w:rFonts w:cs="Times New Roman"/>
      </w:rPr>
    </w:lvl>
    <w:lvl w:ilvl="6" w:tplc="2000000F" w:tentative="1">
      <w:start w:val="1"/>
      <w:numFmt w:val="decimal"/>
      <w:lvlText w:val="%7."/>
      <w:lvlJc w:val="left"/>
      <w:pPr>
        <w:ind w:left="5389" w:hanging="360"/>
      </w:pPr>
      <w:rPr>
        <w:rFonts w:cs="Times New Roman"/>
      </w:rPr>
    </w:lvl>
    <w:lvl w:ilvl="7" w:tplc="20000019" w:tentative="1">
      <w:start w:val="1"/>
      <w:numFmt w:val="lowerLetter"/>
      <w:lvlText w:val="%8."/>
      <w:lvlJc w:val="left"/>
      <w:pPr>
        <w:ind w:left="6109" w:hanging="360"/>
      </w:pPr>
      <w:rPr>
        <w:rFonts w:cs="Times New Roman"/>
      </w:rPr>
    </w:lvl>
    <w:lvl w:ilvl="8" w:tplc="2000001B" w:tentative="1">
      <w:start w:val="1"/>
      <w:numFmt w:val="lowerRoman"/>
      <w:lvlText w:val="%9."/>
      <w:lvlJc w:val="right"/>
      <w:pPr>
        <w:ind w:left="6829" w:hanging="180"/>
      </w:pPr>
      <w:rPr>
        <w:rFonts w:cs="Times New Roman"/>
      </w:rPr>
    </w:lvl>
  </w:abstractNum>
  <w:abstractNum w:abstractNumId="14" w15:restartNumberingAfterBreak="0">
    <w:nsid w:val="71B91B27"/>
    <w:multiLevelType w:val="hybridMultilevel"/>
    <w:tmpl w:val="57389460"/>
    <w:lvl w:ilvl="0" w:tplc="6190561C">
      <w:start w:val="1"/>
      <w:numFmt w:val="decimal"/>
      <w:lvlText w:val="%1)"/>
      <w:lvlJc w:val="left"/>
      <w:pPr>
        <w:ind w:left="1287" w:hanging="360"/>
      </w:pPr>
      <w:rPr>
        <w:rFonts w:cs="Times New Roman" w:hint="default"/>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15" w15:restartNumberingAfterBreak="0">
    <w:nsid w:val="7CAB0BF7"/>
    <w:multiLevelType w:val="hybridMultilevel"/>
    <w:tmpl w:val="57389460"/>
    <w:lvl w:ilvl="0" w:tplc="6190561C">
      <w:start w:val="1"/>
      <w:numFmt w:val="decimal"/>
      <w:lvlText w:val="%1)"/>
      <w:lvlJc w:val="left"/>
      <w:pPr>
        <w:ind w:left="1287" w:hanging="360"/>
      </w:pPr>
      <w:rPr>
        <w:rFonts w:cs="Times New Roman" w:hint="default"/>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16" w15:restartNumberingAfterBreak="0">
    <w:nsid w:val="7DED2E94"/>
    <w:multiLevelType w:val="hybridMultilevel"/>
    <w:tmpl w:val="54C47DE2"/>
    <w:lvl w:ilvl="0" w:tplc="04220011">
      <w:start w:val="1"/>
      <w:numFmt w:val="decimal"/>
      <w:lvlText w:val="%1)"/>
      <w:lvlJc w:val="left"/>
      <w:pPr>
        <w:ind w:left="1287" w:hanging="360"/>
      </w:pPr>
      <w:rPr>
        <w:rFonts w:cs="Times New Roman"/>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num w:numId="1">
    <w:abstractNumId w:val="7"/>
  </w:num>
  <w:num w:numId="2">
    <w:abstractNumId w:val="6"/>
  </w:num>
  <w:num w:numId="3">
    <w:abstractNumId w:val="16"/>
  </w:num>
  <w:num w:numId="4">
    <w:abstractNumId w:val="12"/>
  </w:num>
  <w:num w:numId="5">
    <w:abstractNumId w:val="0"/>
  </w:num>
  <w:num w:numId="6">
    <w:abstractNumId w:val="15"/>
  </w:num>
  <w:num w:numId="7">
    <w:abstractNumId w:val="14"/>
  </w:num>
  <w:num w:numId="8">
    <w:abstractNumId w:val="5"/>
  </w:num>
  <w:num w:numId="9">
    <w:abstractNumId w:val="11"/>
  </w:num>
  <w:num w:numId="10">
    <w:abstractNumId w:val="2"/>
  </w:num>
  <w:num w:numId="11">
    <w:abstractNumId w:val="3"/>
  </w:num>
  <w:num w:numId="12">
    <w:abstractNumId w:val="4"/>
  </w:num>
  <w:num w:numId="13">
    <w:abstractNumId w:val="9"/>
  </w:num>
  <w:num w:numId="14">
    <w:abstractNumId w:val="8"/>
  </w:num>
  <w:num w:numId="15">
    <w:abstractNumId w:val="10"/>
  </w:num>
  <w:num w:numId="16">
    <w:abstractNumId w:val="13"/>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3B48"/>
    <w:rsid w:val="00000338"/>
    <w:rsid w:val="000062CF"/>
    <w:rsid w:val="000271E2"/>
    <w:rsid w:val="0004207C"/>
    <w:rsid w:val="00052579"/>
    <w:rsid w:val="00096CE9"/>
    <w:rsid w:val="000A3311"/>
    <w:rsid w:val="000A5108"/>
    <w:rsid w:val="00101454"/>
    <w:rsid w:val="00121E82"/>
    <w:rsid w:val="00123B35"/>
    <w:rsid w:val="00153200"/>
    <w:rsid w:val="001567AB"/>
    <w:rsid w:val="00163A6C"/>
    <w:rsid w:val="001650B6"/>
    <w:rsid w:val="00172F6B"/>
    <w:rsid w:val="001813BE"/>
    <w:rsid w:val="00181AEB"/>
    <w:rsid w:val="00195C6A"/>
    <w:rsid w:val="001A17D7"/>
    <w:rsid w:val="001B1B3F"/>
    <w:rsid w:val="0020449B"/>
    <w:rsid w:val="00206907"/>
    <w:rsid w:val="00214226"/>
    <w:rsid w:val="0022755B"/>
    <w:rsid w:val="00246ABB"/>
    <w:rsid w:val="002506CD"/>
    <w:rsid w:val="00273C8E"/>
    <w:rsid w:val="002A6612"/>
    <w:rsid w:val="002C45B0"/>
    <w:rsid w:val="002C6533"/>
    <w:rsid w:val="002D21C6"/>
    <w:rsid w:val="002D2EFA"/>
    <w:rsid w:val="002D68D6"/>
    <w:rsid w:val="002D6D9E"/>
    <w:rsid w:val="002E2A63"/>
    <w:rsid w:val="002E3A3F"/>
    <w:rsid w:val="002F42BC"/>
    <w:rsid w:val="00301B29"/>
    <w:rsid w:val="00303D28"/>
    <w:rsid w:val="00315BBA"/>
    <w:rsid w:val="00317EE9"/>
    <w:rsid w:val="003217B3"/>
    <w:rsid w:val="0032462B"/>
    <w:rsid w:val="00325734"/>
    <w:rsid w:val="0034363D"/>
    <w:rsid w:val="003536B1"/>
    <w:rsid w:val="0037554A"/>
    <w:rsid w:val="0038315A"/>
    <w:rsid w:val="003A1B81"/>
    <w:rsid w:val="003A656E"/>
    <w:rsid w:val="004015FB"/>
    <w:rsid w:val="00404207"/>
    <w:rsid w:val="00410CE8"/>
    <w:rsid w:val="00431082"/>
    <w:rsid w:val="00435525"/>
    <w:rsid w:val="00446CDD"/>
    <w:rsid w:val="00452CB0"/>
    <w:rsid w:val="004732B4"/>
    <w:rsid w:val="00476B97"/>
    <w:rsid w:val="00492105"/>
    <w:rsid w:val="004F5B7D"/>
    <w:rsid w:val="004F7215"/>
    <w:rsid w:val="00515EB9"/>
    <w:rsid w:val="0051712D"/>
    <w:rsid w:val="005212A1"/>
    <w:rsid w:val="00537B13"/>
    <w:rsid w:val="00546F84"/>
    <w:rsid w:val="005773D1"/>
    <w:rsid w:val="005B0EBC"/>
    <w:rsid w:val="005C2686"/>
    <w:rsid w:val="005D2727"/>
    <w:rsid w:val="005F2E40"/>
    <w:rsid w:val="00621491"/>
    <w:rsid w:val="00627243"/>
    <w:rsid w:val="00631D16"/>
    <w:rsid w:val="00635707"/>
    <w:rsid w:val="00636860"/>
    <w:rsid w:val="006849D1"/>
    <w:rsid w:val="00685D9D"/>
    <w:rsid w:val="00696870"/>
    <w:rsid w:val="006E270E"/>
    <w:rsid w:val="006F3154"/>
    <w:rsid w:val="00701F40"/>
    <w:rsid w:val="00705227"/>
    <w:rsid w:val="00774A38"/>
    <w:rsid w:val="0078534A"/>
    <w:rsid w:val="007A07DB"/>
    <w:rsid w:val="00802BE1"/>
    <w:rsid w:val="00807844"/>
    <w:rsid w:val="00811206"/>
    <w:rsid w:val="00831BD5"/>
    <w:rsid w:val="00840E75"/>
    <w:rsid w:val="0085046D"/>
    <w:rsid w:val="00880279"/>
    <w:rsid w:val="0089199F"/>
    <w:rsid w:val="008B6C45"/>
    <w:rsid w:val="008C4B49"/>
    <w:rsid w:val="008D4417"/>
    <w:rsid w:val="008E6C77"/>
    <w:rsid w:val="008F7D4E"/>
    <w:rsid w:val="00911B8A"/>
    <w:rsid w:val="00914A9D"/>
    <w:rsid w:val="0092201C"/>
    <w:rsid w:val="00933CED"/>
    <w:rsid w:val="0096772C"/>
    <w:rsid w:val="009D70C8"/>
    <w:rsid w:val="009F7A5A"/>
    <w:rsid w:val="00A00C14"/>
    <w:rsid w:val="00A141D5"/>
    <w:rsid w:val="00A47E3B"/>
    <w:rsid w:val="00A5300A"/>
    <w:rsid w:val="00A709CE"/>
    <w:rsid w:val="00A7615B"/>
    <w:rsid w:val="00A81E2C"/>
    <w:rsid w:val="00A837D8"/>
    <w:rsid w:val="00A95934"/>
    <w:rsid w:val="00A97006"/>
    <w:rsid w:val="00AA4BCD"/>
    <w:rsid w:val="00AD7CD1"/>
    <w:rsid w:val="00AE2219"/>
    <w:rsid w:val="00B05A5D"/>
    <w:rsid w:val="00B3306A"/>
    <w:rsid w:val="00B342C6"/>
    <w:rsid w:val="00B443F7"/>
    <w:rsid w:val="00B915E9"/>
    <w:rsid w:val="00BD0C5D"/>
    <w:rsid w:val="00BD21BD"/>
    <w:rsid w:val="00BE0171"/>
    <w:rsid w:val="00C3576E"/>
    <w:rsid w:val="00C52054"/>
    <w:rsid w:val="00C5383B"/>
    <w:rsid w:val="00C6061A"/>
    <w:rsid w:val="00C75DE0"/>
    <w:rsid w:val="00C80F37"/>
    <w:rsid w:val="00C86889"/>
    <w:rsid w:val="00C95093"/>
    <w:rsid w:val="00CA0E9B"/>
    <w:rsid w:val="00CA6F41"/>
    <w:rsid w:val="00CB5082"/>
    <w:rsid w:val="00CE2CF3"/>
    <w:rsid w:val="00CF1D35"/>
    <w:rsid w:val="00CF4715"/>
    <w:rsid w:val="00D0424C"/>
    <w:rsid w:val="00D10EAA"/>
    <w:rsid w:val="00D12CD9"/>
    <w:rsid w:val="00D13F19"/>
    <w:rsid w:val="00D21B6E"/>
    <w:rsid w:val="00D222E2"/>
    <w:rsid w:val="00D7127F"/>
    <w:rsid w:val="00D73216"/>
    <w:rsid w:val="00D737AC"/>
    <w:rsid w:val="00D7543D"/>
    <w:rsid w:val="00D912D0"/>
    <w:rsid w:val="00D93D4F"/>
    <w:rsid w:val="00DA65D0"/>
    <w:rsid w:val="00DC6454"/>
    <w:rsid w:val="00DD3B48"/>
    <w:rsid w:val="00E35755"/>
    <w:rsid w:val="00E42298"/>
    <w:rsid w:val="00E443AC"/>
    <w:rsid w:val="00E4797F"/>
    <w:rsid w:val="00E56911"/>
    <w:rsid w:val="00E6003E"/>
    <w:rsid w:val="00E82D07"/>
    <w:rsid w:val="00E96D45"/>
    <w:rsid w:val="00EC2C1E"/>
    <w:rsid w:val="00EC6D7C"/>
    <w:rsid w:val="00F12D91"/>
    <w:rsid w:val="00F1331F"/>
    <w:rsid w:val="00F16F2A"/>
    <w:rsid w:val="00F334A2"/>
    <w:rsid w:val="00F41C92"/>
    <w:rsid w:val="00FA384F"/>
    <w:rsid w:val="00FA79D0"/>
    <w:rsid w:val="00FB6FC2"/>
    <w:rsid w:val="00FC334E"/>
    <w:rsid w:val="00FC6ACC"/>
    <w:rsid w:val="00FD628E"/>
    <w:rsid w:val="00FE57D4"/>
    <w:rsid w:val="00FF1A47"/>
    <w:rsid w:val="00FF2BB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4D300DA-17BA-43A8-AB9E-783C898B8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8"/>
        <w:szCs w:val="28"/>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3B48"/>
    <w:pPr>
      <w:widowControl w:val="0"/>
      <w:spacing w:after="0" w:line="240" w:lineRule="auto"/>
    </w:pPr>
    <w:rPr>
      <w:rFonts w:asciiTheme="minorHAnsi" w:hAnsiTheme="minorHAnsi"/>
      <w:sz w:val="22"/>
      <w:szCs w:val="22"/>
      <w:lang w:val="en-US"/>
    </w:rPr>
  </w:style>
  <w:style w:type="paragraph" w:styleId="1">
    <w:name w:val="heading 1"/>
    <w:basedOn w:val="a"/>
    <w:link w:val="10"/>
    <w:uiPriority w:val="9"/>
    <w:qFormat/>
    <w:rsid w:val="00DD3B48"/>
    <w:pPr>
      <w:ind w:left="3"/>
      <w:outlineLvl w:val="0"/>
    </w:pPr>
    <w:rPr>
      <w:rFonts w:ascii="Times New Roman" w:hAnsi="Times New Roman"/>
      <w:b/>
      <w:bCs/>
      <w:sz w:val="28"/>
      <w:szCs w:val="28"/>
    </w:rPr>
  </w:style>
  <w:style w:type="paragraph" w:styleId="2">
    <w:name w:val="heading 2"/>
    <w:basedOn w:val="a"/>
    <w:next w:val="a"/>
    <w:link w:val="20"/>
    <w:uiPriority w:val="9"/>
    <w:semiHidden/>
    <w:unhideWhenUsed/>
    <w:qFormat/>
    <w:rsid w:val="00246ABB"/>
    <w:pPr>
      <w:keepNext/>
      <w:keepLines/>
      <w:spacing w:before="200"/>
      <w:outlineLvl w:val="1"/>
    </w:pPr>
    <w:rPr>
      <w:rFonts w:asciiTheme="majorHAnsi" w:eastAsiaTheme="majorEastAsia" w:hAnsiTheme="majorHAns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DD3B48"/>
    <w:rPr>
      <w:rFonts w:eastAsia="Times New Roman" w:cs="Times New Roman"/>
      <w:b/>
      <w:bCs/>
      <w:lang w:val="en-US" w:eastAsia="x-none"/>
    </w:rPr>
  </w:style>
  <w:style w:type="character" w:customStyle="1" w:styleId="20">
    <w:name w:val="Заголовок 2 Знак"/>
    <w:basedOn w:val="a0"/>
    <w:link w:val="2"/>
    <w:uiPriority w:val="9"/>
    <w:locked/>
    <w:rsid w:val="00246ABB"/>
    <w:rPr>
      <w:rFonts w:asciiTheme="majorHAnsi" w:eastAsiaTheme="majorEastAsia" w:hAnsiTheme="majorHAnsi" w:cs="Times New Roman"/>
      <w:b/>
      <w:bCs/>
      <w:color w:val="5B9BD5" w:themeColor="accent1"/>
      <w:sz w:val="26"/>
      <w:szCs w:val="26"/>
      <w:lang w:val="en-US" w:eastAsia="x-none"/>
    </w:rPr>
  </w:style>
  <w:style w:type="paragraph" w:styleId="a3">
    <w:name w:val="Body Text"/>
    <w:aliases w:val="Знак2"/>
    <w:basedOn w:val="a"/>
    <w:link w:val="a4"/>
    <w:uiPriority w:val="1"/>
    <w:qFormat/>
    <w:rsid w:val="00DD3B48"/>
    <w:pPr>
      <w:ind w:left="119"/>
    </w:pPr>
    <w:rPr>
      <w:rFonts w:ascii="Times New Roman" w:hAnsi="Times New Roman"/>
      <w:sz w:val="28"/>
      <w:szCs w:val="28"/>
    </w:rPr>
  </w:style>
  <w:style w:type="paragraph" w:styleId="a5">
    <w:name w:val="header"/>
    <w:basedOn w:val="a"/>
    <w:link w:val="a6"/>
    <w:uiPriority w:val="99"/>
    <w:unhideWhenUsed/>
    <w:rsid w:val="00303D28"/>
    <w:pPr>
      <w:tabs>
        <w:tab w:val="center" w:pos="4819"/>
        <w:tab w:val="right" w:pos="9639"/>
      </w:tabs>
    </w:pPr>
  </w:style>
  <w:style w:type="character" w:customStyle="1" w:styleId="a4">
    <w:name w:val="Основний текст Знак"/>
    <w:aliases w:val="Знак2 Знак"/>
    <w:basedOn w:val="a0"/>
    <w:link w:val="a3"/>
    <w:uiPriority w:val="1"/>
    <w:locked/>
    <w:rsid w:val="00DD3B48"/>
    <w:rPr>
      <w:rFonts w:eastAsia="Times New Roman" w:cs="Times New Roman"/>
      <w:lang w:val="en-US" w:eastAsia="x-none"/>
    </w:rPr>
  </w:style>
  <w:style w:type="paragraph" w:styleId="a7">
    <w:name w:val="footer"/>
    <w:basedOn w:val="a"/>
    <w:link w:val="a8"/>
    <w:uiPriority w:val="99"/>
    <w:unhideWhenUsed/>
    <w:rsid w:val="00303D28"/>
    <w:pPr>
      <w:tabs>
        <w:tab w:val="center" w:pos="4819"/>
        <w:tab w:val="right" w:pos="9639"/>
      </w:tabs>
    </w:pPr>
  </w:style>
  <w:style w:type="character" w:customStyle="1" w:styleId="a6">
    <w:name w:val="Верхній колонтитул Знак"/>
    <w:basedOn w:val="a0"/>
    <w:link w:val="a5"/>
    <w:uiPriority w:val="99"/>
    <w:locked/>
    <w:rsid w:val="00303D28"/>
    <w:rPr>
      <w:rFonts w:asciiTheme="minorHAnsi" w:hAnsiTheme="minorHAnsi" w:cs="Times New Roman"/>
      <w:sz w:val="22"/>
      <w:szCs w:val="22"/>
      <w:lang w:val="en-US" w:eastAsia="x-none"/>
    </w:rPr>
  </w:style>
  <w:style w:type="paragraph" w:styleId="a9">
    <w:name w:val="List Paragraph"/>
    <w:basedOn w:val="a"/>
    <w:uiPriority w:val="34"/>
    <w:qFormat/>
    <w:rsid w:val="00911B8A"/>
    <w:pPr>
      <w:ind w:left="720"/>
      <w:contextualSpacing/>
    </w:pPr>
  </w:style>
  <w:style w:type="character" w:customStyle="1" w:styleId="a8">
    <w:name w:val="Нижній колонтитул Знак"/>
    <w:basedOn w:val="a0"/>
    <w:link w:val="a7"/>
    <w:uiPriority w:val="99"/>
    <w:locked/>
    <w:rsid w:val="00303D28"/>
    <w:rPr>
      <w:rFonts w:asciiTheme="minorHAnsi" w:hAnsiTheme="minorHAnsi" w:cs="Times New Roman"/>
      <w:sz w:val="22"/>
      <w:szCs w:val="22"/>
      <w:lang w:val="en-US" w:eastAsia="x-none"/>
    </w:rPr>
  </w:style>
  <w:style w:type="paragraph" w:customStyle="1" w:styleId="rvps2">
    <w:name w:val="rvps2"/>
    <w:basedOn w:val="a"/>
    <w:qFormat/>
    <w:rsid w:val="00D222E2"/>
    <w:pPr>
      <w:widowControl/>
      <w:spacing w:before="100" w:beforeAutospacing="1" w:after="100" w:afterAutospacing="1"/>
    </w:pPr>
    <w:rPr>
      <w:rFonts w:ascii="Times New Roman" w:hAnsi="Times New Roman"/>
      <w:sz w:val="24"/>
      <w:szCs w:val="24"/>
      <w:lang w:val="ru-RU" w:eastAsia="ru-RU"/>
    </w:rPr>
  </w:style>
  <w:style w:type="paragraph" w:customStyle="1" w:styleId="StyleZakonu">
    <w:name w:val="StyleZakonu"/>
    <w:basedOn w:val="a"/>
    <w:link w:val="StyleZakonu0"/>
    <w:rsid w:val="00C5383B"/>
    <w:pPr>
      <w:widowControl/>
      <w:spacing w:after="60" w:line="220" w:lineRule="exact"/>
      <w:ind w:firstLine="284"/>
      <w:jc w:val="both"/>
    </w:pPr>
    <w:rPr>
      <w:rFonts w:ascii="Times New Roman" w:hAnsi="Times New Roman"/>
      <w:sz w:val="20"/>
      <w:szCs w:val="20"/>
      <w:lang w:val="uk-UA" w:eastAsia="ru-RU"/>
    </w:rPr>
  </w:style>
  <w:style w:type="character" w:customStyle="1" w:styleId="StyleZakonu0">
    <w:name w:val="StyleZakonu Знак"/>
    <w:link w:val="StyleZakonu"/>
    <w:locked/>
    <w:rsid w:val="00C5383B"/>
    <w:rPr>
      <w:sz w:val="20"/>
      <w:lang w:val="x-none" w:eastAsia="ru-RU"/>
    </w:rPr>
  </w:style>
  <w:style w:type="character" w:customStyle="1" w:styleId="rvts23">
    <w:name w:val="rvts23"/>
    <w:basedOn w:val="a0"/>
    <w:rsid w:val="002D6D9E"/>
    <w:rPr>
      <w:rFonts w:cs="Times New Roman"/>
    </w:rPr>
  </w:style>
  <w:style w:type="character" w:styleId="aa">
    <w:name w:val="Hyperlink"/>
    <w:basedOn w:val="a0"/>
    <w:uiPriority w:val="99"/>
    <w:semiHidden/>
    <w:unhideWhenUsed/>
    <w:rsid w:val="002D6D9E"/>
    <w:rPr>
      <w:rFonts w:cs="Times New Roman"/>
      <w:color w:val="0000FF"/>
      <w:u w:val="single"/>
    </w:rPr>
  </w:style>
  <w:style w:type="paragraph" w:customStyle="1" w:styleId="rvps14">
    <w:name w:val="rvps14"/>
    <w:basedOn w:val="a"/>
    <w:rsid w:val="001567AB"/>
    <w:pPr>
      <w:widowControl/>
      <w:spacing w:before="100" w:beforeAutospacing="1" w:after="100" w:afterAutospacing="1"/>
    </w:pPr>
    <w:rPr>
      <w:rFonts w:ascii="Times New Roman" w:hAnsi="Times New Roman"/>
      <w:sz w:val="24"/>
      <w:szCs w:val="24"/>
    </w:rPr>
  </w:style>
  <w:style w:type="paragraph" w:customStyle="1" w:styleId="rvps12">
    <w:name w:val="rvps12"/>
    <w:basedOn w:val="a"/>
    <w:rsid w:val="001567AB"/>
    <w:pPr>
      <w:widowControl/>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4337067">
      <w:marLeft w:val="0"/>
      <w:marRight w:val="0"/>
      <w:marTop w:val="0"/>
      <w:marBottom w:val="0"/>
      <w:divBdr>
        <w:top w:val="none" w:sz="0" w:space="0" w:color="auto"/>
        <w:left w:val="none" w:sz="0" w:space="0" w:color="auto"/>
        <w:bottom w:val="none" w:sz="0" w:space="0" w:color="auto"/>
        <w:right w:val="none" w:sz="0" w:space="0" w:color="auto"/>
      </w:divBdr>
    </w:div>
    <w:div w:id="584337068">
      <w:marLeft w:val="0"/>
      <w:marRight w:val="0"/>
      <w:marTop w:val="0"/>
      <w:marBottom w:val="0"/>
      <w:divBdr>
        <w:top w:val="none" w:sz="0" w:space="0" w:color="auto"/>
        <w:left w:val="none" w:sz="0" w:space="0" w:color="auto"/>
        <w:bottom w:val="none" w:sz="0" w:space="0" w:color="auto"/>
        <w:right w:val="none" w:sz="0" w:space="0" w:color="auto"/>
      </w:divBdr>
    </w:div>
    <w:div w:id="58433706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zakon.rada.gov.ua/laws/show/584%D0%B1-18"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2755-17"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zakon.rada.gov.ua/laws/show/2755-17"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55845F-4C39-4239-9E17-23823245CB4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12F47B9-3A09-4108-BF8A-6B1AB2F68A95}">
  <ds:schemaRefs>
    <ds:schemaRef ds:uri="http://schemas.microsoft.com/sharepoint/v3/contenttype/forms"/>
  </ds:schemaRefs>
</ds:datastoreItem>
</file>

<file path=customXml/itemProps3.xml><?xml version="1.0" encoding="utf-8"?>
<ds:datastoreItem xmlns:ds="http://schemas.openxmlformats.org/officeDocument/2006/customXml" ds:itemID="{8ACB082F-FF3D-43C5-B2E5-2AADF7862D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2448</Words>
  <Characters>1396</Characters>
  <Application>Microsoft Office Word</Application>
  <DocSecurity>0</DocSecurity>
  <Lines>11</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2021-09-13T08:16:00Z</dcterms:created>
  <dcterms:modified xsi:type="dcterms:W3CDTF">2021-09-13T08:16:00Z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