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7D6" w:rsidRDefault="00DE17D6" w:rsidP="000522C1">
      <w:pPr>
        <w:pStyle w:val="20"/>
        <w:ind w:left="5220"/>
        <w:jc w:val="left"/>
        <w:rPr>
          <w:b/>
          <w:bCs/>
        </w:rPr>
      </w:pPr>
    </w:p>
    <w:p w:rsidR="000522C1" w:rsidRPr="00DE17D6" w:rsidRDefault="000522C1" w:rsidP="000522C1">
      <w:pPr>
        <w:pStyle w:val="20"/>
        <w:ind w:left="5220"/>
        <w:jc w:val="left"/>
        <w:rPr>
          <w:b/>
          <w:bCs/>
        </w:rPr>
      </w:pPr>
      <w:r w:rsidRPr="00DE17D6">
        <w:rPr>
          <w:b/>
          <w:bCs/>
        </w:rPr>
        <w:t xml:space="preserve">Комітет Верховної Ради України </w:t>
      </w:r>
      <w:r w:rsidR="006747F2" w:rsidRPr="00DE17D6">
        <w:rPr>
          <w:b/>
          <w:bCs/>
        </w:rPr>
        <w:br/>
      </w:r>
      <w:r w:rsidR="00061518" w:rsidRPr="00DE17D6">
        <w:rPr>
          <w:b/>
          <w:bCs/>
        </w:rPr>
        <w:t>з питань правоохоронної діяльності</w:t>
      </w:r>
    </w:p>
    <w:p w:rsidR="00E9344A" w:rsidRPr="00DE17D6" w:rsidRDefault="00D73D73" w:rsidP="002222E5">
      <w:pPr>
        <w:tabs>
          <w:tab w:val="left" w:pos="4344"/>
        </w:tabs>
        <w:jc w:val="both"/>
        <w:rPr>
          <w:b/>
          <w:bCs/>
          <w:sz w:val="28"/>
          <w:szCs w:val="28"/>
          <w:lang w:val="uk-UA"/>
        </w:rPr>
      </w:pPr>
      <w:r w:rsidRPr="00DE17D6">
        <w:rPr>
          <w:b/>
          <w:bCs/>
          <w:sz w:val="28"/>
          <w:szCs w:val="28"/>
          <w:lang w:val="uk-UA"/>
        </w:rPr>
        <w:tab/>
      </w:r>
    </w:p>
    <w:p w:rsidR="006A7A06" w:rsidRPr="00DE17D6" w:rsidRDefault="00A46FE6" w:rsidP="002222E5">
      <w:pPr>
        <w:pStyle w:val="af"/>
        <w:spacing w:before="0" w:beforeAutospacing="0" w:after="0" w:afterAutospacing="0"/>
        <w:ind w:firstLine="720"/>
        <w:jc w:val="both"/>
        <w:rPr>
          <w:color w:val="050505"/>
          <w:lang w:val="uk-UA"/>
        </w:rPr>
      </w:pPr>
      <w:r w:rsidRPr="00DE17D6">
        <w:rPr>
          <w:lang w:val="uk-UA"/>
        </w:rPr>
        <w:t xml:space="preserve">Комітет Верховної Ради України з питань бюджету на засіданні </w:t>
      </w:r>
      <w:r w:rsidR="00604267" w:rsidRPr="009778E2">
        <w:rPr>
          <w:lang w:val="uk-UA"/>
        </w:rPr>
        <w:t>3</w:t>
      </w:r>
      <w:r w:rsidR="00604267" w:rsidRPr="009778E2">
        <w:t> </w:t>
      </w:r>
      <w:r w:rsidR="00604267" w:rsidRPr="009778E2">
        <w:rPr>
          <w:lang w:val="uk-UA"/>
        </w:rPr>
        <w:t>листопада</w:t>
      </w:r>
      <w:r w:rsidR="00604267" w:rsidRPr="009778E2">
        <w:t> </w:t>
      </w:r>
      <w:r w:rsidR="00604267" w:rsidRPr="009778E2">
        <w:rPr>
          <w:lang w:val="uk-UA"/>
        </w:rPr>
        <w:t>2021</w:t>
      </w:r>
      <w:r w:rsidR="00604267" w:rsidRPr="009778E2">
        <w:t> </w:t>
      </w:r>
      <w:r w:rsidR="00604267" w:rsidRPr="009778E2">
        <w:rPr>
          <w:lang w:val="uk-UA"/>
        </w:rPr>
        <w:t>року (протокол №</w:t>
      </w:r>
      <w:r w:rsidR="00604267" w:rsidRPr="009778E2">
        <w:t> </w:t>
      </w:r>
      <w:r w:rsidR="00604267" w:rsidRPr="009778E2">
        <w:rPr>
          <w:bCs w:val="0"/>
          <w:lang w:val="uk-UA"/>
        </w:rPr>
        <w:t>105</w:t>
      </w:r>
      <w:r w:rsidR="00604267" w:rsidRPr="009778E2">
        <w:rPr>
          <w:lang w:val="uk-UA"/>
        </w:rPr>
        <w:t>)</w:t>
      </w:r>
      <w:bookmarkStart w:id="0" w:name="_GoBack"/>
      <w:bookmarkEnd w:id="0"/>
      <w:r w:rsidRPr="00DE17D6">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D83132" w:rsidRPr="00DE17D6">
        <w:rPr>
          <w:lang w:val="uk-UA"/>
        </w:rPr>
        <w:t xml:space="preserve"> про</w:t>
      </w:r>
      <w:r w:rsidRPr="00DE17D6">
        <w:rPr>
          <w:lang w:val="uk-UA"/>
        </w:rPr>
        <w:t xml:space="preserve"> </w:t>
      </w:r>
      <w:r w:rsidR="001826FA" w:rsidRPr="001826FA">
        <w:rPr>
          <w:lang w:val="uk-UA"/>
        </w:rPr>
        <w:t>внесення змін до Кодексу України про адміністративні правопорушення щодо захисту послуг умовного доступу</w:t>
      </w:r>
      <w:r w:rsidR="00061518" w:rsidRPr="001826FA">
        <w:rPr>
          <w:lang w:val="uk-UA"/>
        </w:rPr>
        <w:t xml:space="preserve"> </w:t>
      </w:r>
      <w:r w:rsidRPr="00DE17D6">
        <w:rPr>
          <w:lang w:val="uk-UA"/>
        </w:rPr>
        <w:t>(реєстр. № </w:t>
      </w:r>
      <w:r w:rsidR="00062036" w:rsidRPr="00DE17D6">
        <w:rPr>
          <w:lang w:val="uk-UA"/>
        </w:rPr>
        <w:t>5</w:t>
      </w:r>
      <w:r w:rsidR="00BD3F15" w:rsidRPr="00DE17D6">
        <w:rPr>
          <w:lang w:val="uk-UA"/>
        </w:rPr>
        <w:t>8</w:t>
      </w:r>
      <w:r w:rsidR="00061518" w:rsidRPr="00DE17D6">
        <w:rPr>
          <w:lang w:val="uk-UA"/>
        </w:rPr>
        <w:t>71</w:t>
      </w:r>
      <w:r w:rsidR="001826FA">
        <w:rPr>
          <w:lang w:val="uk-UA"/>
        </w:rPr>
        <w:t>-1</w:t>
      </w:r>
      <w:r w:rsidRPr="00DE17D6">
        <w:rPr>
          <w:lang w:val="uk-UA"/>
        </w:rPr>
        <w:t xml:space="preserve"> </w:t>
      </w:r>
      <w:r w:rsidR="001826FA" w:rsidRPr="001826FA">
        <w:rPr>
          <w:lang w:val="uk-UA"/>
        </w:rPr>
        <w:t xml:space="preserve">від 14.09.2021), поданий народним депутатом України </w:t>
      </w:r>
      <w:proofErr w:type="spellStart"/>
      <w:r w:rsidR="001826FA" w:rsidRPr="001826FA">
        <w:rPr>
          <w:color w:val="000000"/>
          <w:lang w:val="uk-UA"/>
        </w:rPr>
        <w:t>Потураєвим</w:t>
      </w:r>
      <w:proofErr w:type="spellEnd"/>
      <w:r w:rsidR="001826FA">
        <w:rPr>
          <w:color w:val="000000"/>
        </w:rPr>
        <w:t> </w:t>
      </w:r>
      <w:r w:rsidR="001826FA" w:rsidRPr="001826FA">
        <w:rPr>
          <w:color w:val="000000"/>
          <w:lang w:val="uk-UA"/>
        </w:rPr>
        <w:t>М.Р.</w:t>
      </w:r>
    </w:p>
    <w:p w:rsidR="00061518" w:rsidRPr="00DE17D6" w:rsidRDefault="00753815" w:rsidP="0047090E">
      <w:pPr>
        <w:spacing w:before="120"/>
        <w:ind w:firstLine="720"/>
        <w:jc w:val="both"/>
        <w:rPr>
          <w:sz w:val="28"/>
          <w:szCs w:val="28"/>
          <w:lang w:val="uk-UA"/>
        </w:rPr>
      </w:pPr>
      <w:r w:rsidRPr="00DE17D6">
        <w:rPr>
          <w:sz w:val="28"/>
          <w:szCs w:val="28"/>
          <w:lang w:val="uk-UA"/>
        </w:rPr>
        <w:t>З</w:t>
      </w:r>
      <w:r w:rsidR="0047090E" w:rsidRPr="00DE17D6">
        <w:rPr>
          <w:sz w:val="28"/>
          <w:szCs w:val="28"/>
          <w:lang w:val="uk-UA"/>
        </w:rPr>
        <w:t>аконопроектом пропонується</w:t>
      </w:r>
      <w:r w:rsidR="00061518" w:rsidRPr="00DE17D6">
        <w:rPr>
          <w:sz w:val="28"/>
          <w:szCs w:val="28"/>
          <w:lang w:val="uk-UA"/>
        </w:rPr>
        <w:t xml:space="preserve"> запровадити адміністративну відповідальність за </w:t>
      </w:r>
      <w:r w:rsidR="00061518" w:rsidRPr="00DE17D6">
        <w:rPr>
          <w:sz w:val="28"/>
          <w:szCs w:val="28"/>
          <w:lang w:val="uk-UA" w:eastAsia="uk-UA" w:bidi="uk-UA"/>
        </w:rPr>
        <w:t>к</w:t>
      </w:r>
      <w:r w:rsidR="00061518" w:rsidRPr="00DE17D6">
        <w:rPr>
          <w:sz w:val="28"/>
          <w:szCs w:val="28"/>
          <w:lang w:val="uk-UA"/>
        </w:rPr>
        <w:t xml:space="preserve">ористування незаконною системою умовного доступу в особистих </w:t>
      </w:r>
      <w:r w:rsidR="00061518" w:rsidRPr="00DE17D6">
        <w:rPr>
          <w:sz w:val="28"/>
          <w:szCs w:val="28"/>
          <w:lang w:val="uk-UA" w:eastAsia="uk-UA" w:bidi="uk-UA"/>
        </w:rPr>
        <w:t xml:space="preserve">інтересах, що </w:t>
      </w:r>
      <w:r w:rsidR="00061518" w:rsidRPr="00DE17D6">
        <w:rPr>
          <w:sz w:val="28"/>
          <w:szCs w:val="28"/>
          <w:lang w:val="uk-UA"/>
        </w:rPr>
        <w:t xml:space="preserve">тягне за собою накладення штрафу на громадян у </w:t>
      </w:r>
      <w:r w:rsidR="00061518" w:rsidRPr="00DE17D6">
        <w:rPr>
          <w:sz w:val="28"/>
          <w:szCs w:val="28"/>
          <w:lang w:val="uk-UA" w:eastAsia="uk-UA" w:bidi="uk-UA"/>
        </w:rPr>
        <w:t xml:space="preserve">розмірі від </w:t>
      </w:r>
      <w:r w:rsidR="001826FA">
        <w:rPr>
          <w:sz w:val="28"/>
          <w:szCs w:val="28"/>
          <w:lang w:val="uk-UA"/>
        </w:rPr>
        <w:t>100</w:t>
      </w:r>
      <w:r w:rsidR="00061518" w:rsidRPr="00DE17D6">
        <w:rPr>
          <w:sz w:val="28"/>
          <w:szCs w:val="28"/>
          <w:lang w:val="uk-UA"/>
        </w:rPr>
        <w:t xml:space="preserve"> до </w:t>
      </w:r>
      <w:r w:rsidR="001826FA">
        <w:rPr>
          <w:sz w:val="28"/>
          <w:szCs w:val="28"/>
          <w:lang w:val="uk-UA"/>
        </w:rPr>
        <w:t>2</w:t>
      </w:r>
      <w:r w:rsidR="00DE17D6" w:rsidRPr="00DE17D6">
        <w:rPr>
          <w:sz w:val="28"/>
          <w:szCs w:val="28"/>
          <w:lang w:val="uk-UA"/>
        </w:rPr>
        <w:t>00</w:t>
      </w:r>
      <w:r w:rsidR="00061518" w:rsidRPr="00DE17D6">
        <w:rPr>
          <w:sz w:val="28"/>
          <w:szCs w:val="28"/>
          <w:lang w:val="uk-UA"/>
        </w:rPr>
        <w:t xml:space="preserve"> неоподатковуваних </w:t>
      </w:r>
      <w:r w:rsidR="00061518" w:rsidRPr="00DE17D6">
        <w:rPr>
          <w:sz w:val="28"/>
          <w:szCs w:val="28"/>
          <w:lang w:val="uk-UA" w:eastAsia="uk-UA" w:bidi="uk-UA"/>
        </w:rPr>
        <w:t xml:space="preserve">мінімумів доходів </w:t>
      </w:r>
      <w:r w:rsidR="00061518" w:rsidRPr="00DE17D6">
        <w:rPr>
          <w:sz w:val="28"/>
          <w:szCs w:val="28"/>
          <w:lang w:val="uk-UA"/>
        </w:rPr>
        <w:t xml:space="preserve">громадян з </w:t>
      </w:r>
      <w:r w:rsidR="00061518" w:rsidRPr="00DE17D6">
        <w:rPr>
          <w:sz w:val="28"/>
          <w:szCs w:val="28"/>
          <w:lang w:val="uk-UA" w:eastAsia="uk-UA" w:bidi="uk-UA"/>
        </w:rPr>
        <w:t xml:space="preserve">конфіскацією зазначеної системи і на громадян </w:t>
      </w:r>
      <w:r w:rsidR="00DE17D6" w:rsidRPr="00DE17D6">
        <w:rPr>
          <w:sz w:val="28"/>
          <w:szCs w:val="28"/>
          <w:lang w:val="uk-UA" w:eastAsia="uk-UA" w:bidi="uk-UA"/>
        </w:rPr>
        <w:t>–</w:t>
      </w:r>
      <w:r w:rsidR="00061518" w:rsidRPr="00DE17D6">
        <w:rPr>
          <w:sz w:val="28"/>
          <w:szCs w:val="28"/>
          <w:lang w:val="uk-UA" w:eastAsia="uk-UA" w:bidi="uk-UA"/>
        </w:rPr>
        <w:t xml:space="preserve"> суб’єктів</w:t>
      </w:r>
      <w:r w:rsidR="00DE17D6" w:rsidRPr="00DE17D6">
        <w:rPr>
          <w:sz w:val="28"/>
          <w:szCs w:val="28"/>
          <w:lang w:val="uk-UA" w:eastAsia="uk-UA" w:bidi="uk-UA"/>
        </w:rPr>
        <w:t xml:space="preserve"> </w:t>
      </w:r>
      <w:r w:rsidR="00061518" w:rsidRPr="00DE17D6">
        <w:rPr>
          <w:sz w:val="28"/>
          <w:szCs w:val="28"/>
          <w:lang w:val="uk-UA" w:eastAsia="uk-UA" w:bidi="uk-UA"/>
        </w:rPr>
        <w:t xml:space="preserve">господарської діяльності </w:t>
      </w:r>
      <w:r w:rsidR="00DE17D6" w:rsidRPr="00DE17D6">
        <w:rPr>
          <w:sz w:val="28"/>
          <w:szCs w:val="28"/>
          <w:lang w:val="uk-UA" w:eastAsia="uk-UA" w:bidi="uk-UA"/>
        </w:rPr>
        <w:t>–</w:t>
      </w:r>
      <w:r w:rsidR="00061518" w:rsidRPr="00DE17D6">
        <w:rPr>
          <w:sz w:val="28"/>
          <w:szCs w:val="28"/>
          <w:lang w:val="uk-UA" w:eastAsia="uk-UA" w:bidi="uk-UA"/>
        </w:rPr>
        <w:t xml:space="preserve"> від</w:t>
      </w:r>
      <w:r w:rsidR="00DE17D6" w:rsidRPr="00DE17D6">
        <w:rPr>
          <w:sz w:val="28"/>
          <w:szCs w:val="28"/>
          <w:lang w:val="uk-UA" w:eastAsia="uk-UA" w:bidi="uk-UA"/>
        </w:rPr>
        <w:t xml:space="preserve"> </w:t>
      </w:r>
      <w:r w:rsidR="001826FA">
        <w:rPr>
          <w:sz w:val="28"/>
          <w:szCs w:val="28"/>
          <w:lang w:val="uk-UA" w:eastAsia="uk-UA" w:bidi="uk-UA"/>
        </w:rPr>
        <w:t>2</w:t>
      </w:r>
      <w:r w:rsidR="00DE17D6" w:rsidRPr="00DE17D6">
        <w:rPr>
          <w:sz w:val="28"/>
          <w:szCs w:val="28"/>
          <w:lang w:val="uk-UA" w:eastAsia="uk-UA" w:bidi="uk-UA"/>
        </w:rPr>
        <w:t>00</w:t>
      </w:r>
      <w:r w:rsidR="00061518" w:rsidRPr="00DE17D6">
        <w:rPr>
          <w:sz w:val="28"/>
          <w:szCs w:val="28"/>
          <w:lang w:val="uk-UA" w:eastAsia="uk-UA" w:bidi="uk-UA"/>
        </w:rPr>
        <w:t xml:space="preserve"> до </w:t>
      </w:r>
      <w:r w:rsidR="001826FA">
        <w:rPr>
          <w:sz w:val="28"/>
          <w:szCs w:val="28"/>
          <w:lang w:val="uk-UA" w:eastAsia="uk-UA" w:bidi="uk-UA"/>
        </w:rPr>
        <w:t>3</w:t>
      </w:r>
      <w:r w:rsidR="00DE17D6" w:rsidRPr="00DE17D6">
        <w:rPr>
          <w:sz w:val="28"/>
          <w:szCs w:val="28"/>
          <w:lang w:val="uk-UA" w:eastAsia="uk-UA" w:bidi="uk-UA"/>
        </w:rPr>
        <w:t>00</w:t>
      </w:r>
      <w:r w:rsidR="00061518" w:rsidRPr="00DE17D6">
        <w:rPr>
          <w:sz w:val="28"/>
          <w:szCs w:val="28"/>
          <w:lang w:val="uk-UA" w:eastAsia="uk-UA" w:bidi="uk-UA"/>
        </w:rPr>
        <w:t xml:space="preserve"> неоподатковуваних мінімумів доходів громадян з конфіскацією зазначеної системи.</w:t>
      </w:r>
    </w:p>
    <w:p w:rsidR="001826FA" w:rsidRPr="00A2673F" w:rsidRDefault="001826FA" w:rsidP="001826FA">
      <w:pPr>
        <w:spacing w:before="120"/>
        <w:ind w:firstLine="709"/>
        <w:jc w:val="both"/>
        <w:rPr>
          <w:color w:val="000000"/>
          <w:sz w:val="28"/>
          <w:szCs w:val="28"/>
          <w:lang w:val="uk-UA" w:eastAsia="uk-UA"/>
        </w:rPr>
      </w:pPr>
      <w:r w:rsidRPr="00A2673F">
        <w:rPr>
          <w:color w:val="000000"/>
          <w:sz w:val="28"/>
          <w:szCs w:val="28"/>
          <w:lang w:val="uk-UA" w:eastAsia="uk-UA"/>
        </w:rPr>
        <w:t>У пояснювальній записці вказано, що реалізація законопроекту не потребує додаткових витрат з державного бюджету та матиме вплив на надходження до державного бюджету за рахунок стягнених санкцій у вигляді штрафу</w:t>
      </w:r>
      <w:r>
        <w:rPr>
          <w:color w:val="000000"/>
          <w:sz w:val="28"/>
          <w:szCs w:val="28"/>
          <w:lang w:val="uk-UA" w:eastAsia="uk-UA"/>
        </w:rPr>
        <w:t>.</w:t>
      </w:r>
    </w:p>
    <w:p w:rsidR="00DE17D6" w:rsidRPr="00DE17D6" w:rsidRDefault="00DE17D6" w:rsidP="00DE17D6">
      <w:pPr>
        <w:autoSpaceDE w:val="0"/>
        <w:autoSpaceDN w:val="0"/>
        <w:adjustRightInd w:val="0"/>
        <w:spacing w:before="120"/>
        <w:ind w:firstLine="709"/>
        <w:jc w:val="both"/>
        <w:rPr>
          <w:sz w:val="28"/>
          <w:lang w:val="uk-UA"/>
        </w:rPr>
      </w:pPr>
      <w:r w:rsidRPr="00DE17D6">
        <w:rPr>
          <w:color w:val="000000"/>
          <w:sz w:val="28"/>
          <w:szCs w:val="28"/>
          <w:lang w:val="uk-UA" w:eastAsia="uk-UA"/>
        </w:rPr>
        <w:t>Міністерство фінансів України у своєму висновку до законопроекту</w:t>
      </w:r>
      <w:r w:rsidRPr="00DE17D6">
        <w:rPr>
          <w:sz w:val="28"/>
          <w:lang w:val="uk-UA"/>
        </w:rPr>
        <w:t xml:space="preserve"> зазначає, що реалізація положень законопроекту може вплинути на збільшення дохідної частини державного бюджету за рахунок коштів від адміністративних штрафів, проте оцінити такий вплив на показники бюджету неможливо через відсутність необхідних для розрахунку даних</w:t>
      </w:r>
    </w:p>
    <w:p w:rsidR="006F4417" w:rsidRDefault="006F4417" w:rsidP="006F4417">
      <w:pPr>
        <w:pStyle w:val="a6"/>
        <w:ind w:firstLine="720"/>
        <w:jc w:val="both"/>
        <w:rPr>
          <w:rFonts w:ascii="Times New Roman" w:hAnsi="Times New Roman"/>
          <w:sz w:val="28"/>
          <w:szCs w:val="28"/>
        </w:rPr>
      </w:pPr>
      <w:r w:rsidRPr="00DE17D6">
        <w:rPr>
          <w:rFonts w:ascii="Times New Roman" w:hAnsi="Times New Roman"/>
          <w:sz w:val="28"/>
          <w:szCs w:val="28"/>
        </w:rPr>
        <w:t>До законопроекту не надано фінансово-економічне обґрунтування (включаючи відповідні розрахунки), яке вимагається відповідно до норм Бюджетного кодексу України (частина перша статті 27) та Регламенту Верховної Ради України (частина третя статті 91).</w:t>
      </w:r>
    </w:p>
    <w:p w:rsidR="004C3BD0" w:rsidRPr="00DE17D6" w:rsidRDefault="004C3BD0" w:rsidP="006F4417">
      <w:pPr>
        <w:pStyle w:val="a6"/>
        <w:ind w:firstLine="720"/>
        <w:jc w:val="both"/>
        <w:rPr>
          <w:rFonts w:ascii="Times New Roman" w:hAnsi="Times New Roman"/>
          <w:sz w:val="28"/>
          <w:szCs w:val="28"/>
        </w:rPr>
      </w:pPr>
      <w:r>
        <w:rPr>
          <w:rFonts w:ascii="Times New Roman" w:hAnsi="Times New Roman"/>
          <w:sz w:val="28"/>
          <w:szCs w:val="28"/>
        </w:rPr>
        <w:t xml:space="preserve">Слід також зазначити, що законопроект є системно пов’язаним з іншим </w:t>
      </w:r>
      <w:r w:rsidR="001826FA">
        <w:rPr>
          <w:rFonts w:ascii="Times New Roman" w:hAnsi="Times New Roman"/>
          <w:sz w:val="28"/>
          <w:szCs w:val="28"/>
        </w:rPr>
        <w:t>подан</w:t>
      </w:r>
      <w:r w:rsidR="006C311C">
        <w:rPr>
          <w:rFonts w:ascii="Times New Roman" w:hAnsi="Times New Roman"/>
          <w:sz w:val="28"/>
          <w:szCs w:val="28"/>
        </w:rPr>
        <w:t>им</w:t>
      </w:r>
      <w:r w:rsidR="001826FA">
        <w:rPr>
          <w:rFonts w:ascii="Times New Roman" w:hAnsi="Times New Roman"/>
          <w:sz w:val="28"/>
          <w:szCs w:val="28"/>
        </w:rPr>
        <w:t xml:space="preserve"> тим же автором </w:t>
      </w:r>
      <w:r>
        <w:rPr>
          <w:rFonts w:ascii="Times New Roman" w:hAnsi="Times New Roman"/>
          <w:sz w:val="28"/>
          <w:szCs w:val="28"/>
        </w:rPr>
        <w:t>законопроектом</w:t>
      </w:r>
      <w:r w:rsidR="001826FA">
        <w:rPr>
          <w:rFonts w:ascii="Times New Roman" w:hAnsi="Times New Roman"/>
          <w:sz w:val="28"/>
          <w:szCs w:val="28"/>
        </w:rPr>
        <w:t xml:space="preserve"> </w:t>
      </w:r>
      <w:r w:rsidR="001826FA" w:rsidRPr="001826FA">
        <w:rPr>
          <w:rFonts w:ascii="Times New Roman" w:hAnsi="Times New Roman"/>
          <w:sz w:val="28"/>
          <w:szCs w:val="28"/>
        </w:rPr>
        <w:t>про захист послуг умовного доступу (реєстр. № 5870-1 від 14.09.2021)</w:t>
      </w:r>
      <w:r w:rsidRPr="001826FA">
        <w:rPr>
          <w:rFonts w:ascii="Times New Roman" w:hAnsi="Times New Roman"/>
          <w:sz w:val="28"/>
          <w:szCs w:val="28"/>
        </w:rPr>
        <w:t xml:space="preserve"> та</w:t>
      </w:r>
      <w:r>
        <w:rPr>
          <w:rFonts w:ascii="Times New Roman" w:hAnsi="Times New Roman"/>
          <w:sz w:val="28"/>
          <w:szCs w:val="28"/>
        </w:rPr>
        <w:t xml:space="preserve"> є похідним від нього. Відтак, практика застосування положень законопроекту за реєстр №5871</w:t>
      </w:r>
      <w:r w:rsidR="001826FA">
        <w:rPr>
          <w:rFonts w:ascii="Times New Roman" w:hAnsi="Times New Roman"/>
          <w:sz w:val="28"/>
          <w:szCs w:val="28"/>
        </w:rPr>
        <w:t>-1</w:t>
      </w:r>
      <w:r>
        <w:rPr>
          <w:rFonts w:ascii="Times New Roman" w:hAnsi="Times New Roman"/>
          <w:sz w:val="28"/>
          <w:szCs w:val="28"/>
        </w:rPr>
        <w:t xml:space="preserve"> залежить від його </w:t>
      </w:r>
      <w:r>
        <w:rPr>
          <w:rFonts w:ascii="Times New Roman" w:hAnsi="Times New Roman"/>
          <w:sz w:val="28"/>
          <w:szCs w:val="28"/>
        </w:rPr>
        <w:lastRenderedPageBreak/>
        <w:t>взаємоузгодженого розгляду і прийняття з базовим законопроектом за реєстр. №5870</w:t>
      </w:r>
      <w:r w:rsidR="001826FA">
        <w:rPr>
          <w:rFonts w:ascii="Times New Roman" w:hAnsi="Times New Roman"/>
          <w:sz w:val="28"/>
          <w:szCs w:val="28"/>
        </w:rPr>
        <w:t>-1</w:t>
      </w:r>
      <w:r>
        <w:rPr>
          <w:rFonts w:ascii="Times New Roman" w:hAnsi="Times New Roman"/>
          <w:sz w:val="28"/>
          <w:szCs w:val="28"/>
        </w:rPr>
        <w:t>.</w:t>
      </w:r>
    </w:p>
    <w:p w:rsidR="006F4417" w:rsidRPr="00DE17D6" w:rsidRDefault="006F4417" w:rsidP="006F4417">
      <w:pPr>
        <w:spacing w:before="120"/>
        <w:ind w:firstLine="709"/>
        <w:jc w:val="both"/>
        <w:rPr>
          <w:sz w:val="28"/>
          <w:szCs w:val="28"/>
          <w:lang w:val="uk-UA"/>
        </w:rPr>
      </w:pPr>
      <w:r w:rsidRPr="00DE17D6">
        <w:rPr>
          <w:sz w:val="28"/>
          <w:szCs w:val="28"/>
          <w:lang w:val="uk-UA"/>
        </w:rPr>
        <w:t>За підсумками розгляду Комітет прийняв рішення, що законопроект матиме опосередкований вплив на показники бюджету (може призвести до збільшення доходів державного бюджету від штрафів у разі виявлення відповідних порушень</w:t>
      </w:r>
      <w:r w:rsidR="004C3BD0">
        <w:rPr>
          <w:sz w:val="28"/>
          <w:szCs w:val="28"/>
          <w:lang w:val="uk-UA"/>
        </w:rPr>
        <w:t xml:space="preserve"> після прийняття базового законопроекту за реєстр. №5870</w:t>
      </w:r>
      <w:r w:rsidR="001826FA">
        <w:rPr>
          <w:sz w:val="28"/>
          <w:szCs w:val="28"/>
          <w:lang w:val="uk-UA"/>
        </w:rPr>
        <w:t>-1</w:t>
      </w:r>
      <w:r w:rsidRPr="00DE17D6">
        <w:rPr>
          <w:sz w:val="28"/>
          <w:szCs w:val="28"/>
          <w:lang w:val="uk-UA"/>
        </w:rPr>
        <w:t>).</w:t>
      </w:r>
      <w:r w:rsidRPr="00DE17D6">
        <w:rPr>
          <w:bCs/>
          <w:iCs/>
          <w:sz w:val="28"/>
          <w:szCs w:val="28"/>
          <w:lang w:val="uk-UA"/>
        </w:rPr>
        <w:t xml:space="preserve"> </w:t>
      </w:r>
      <w:r w:rsidRPr="00DE17D6">
        <w:rPr>
          <w:color w:val="000000"/>
          <w:sz w:val="28"/>
          <w:szCs w:val="28"/>
          <w:lang w:val="uk-UA"/>
        </w:rPr>
        <w:t>У разі прийняття відповідного закону він може набирати чинності згідно із законодавством.</w:t>
      </w:r>
    </w:p>
    <w:p w:rsidR="00C3697F" w:rsidRPr="00DE17D6" w:rsidRDefault="00C3697F" w:rsidP="002222E5">
      <w:pPr>
        <w:pStyle w:val="30"/>
        <w:spacing w:after="0"/>
        <w:ind w:firstLine="0"/>
      </w:pPr>
    </w:p>
    <w:p w:rsidR="006F4417" w:rsidRPr="00DE17D6" w:rsidRDefault="006F4417" w:rsidP="002222E5">
      <w:pPr>
        <w:pStyle w:val="30"/>
        <w:spacing w:after="0"/>
        <w:ind w:firstLine="0"/>
      </w:pPr>
    </w:p>
    <w:p w:rsidR="00E0124A" w:rsidRPr="00DE17D6" w:rsidRDefault="00E0124A" w:rsidP="00632126">
      <w:pPr>
        <w:pStyle w:val="30"/>
        <w:spacing w:after="0"/>
        <w:ind w:firstLine="0"/>
      </w:pPr>
    </w:p>
    <w:p w:rsidR="00B715DB" w:rsidRPr="00DE17D6" w:rsidRDefault="00E0124A" w:rsidP="00B715DB">
      <w:pPr>
        <w:jc w:val="both"/>
        <w:rPr>
          <w:b/>
          <w:sz w:val="28"/>
          <w:szCs w:val="28"/>
          <w:lang w:val="uk-UA"/>
        </w:rPr>
      </w:pPr>
      <w:r w:rsidRPr="00DE17D6">
        <w:rPr>
          <w:b/>
          <w:sz w:val="28"/>
          <w:szCs w:val="26"/>
          <w:lang w:val="uk-UA"/>
        </w:rPr>
        <w:t>Голова Комітету</w:t>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Pr="00DE17D6">
        <w:rPr>
          <w:b/>
          <w:sz w:val="28"/>
          <w:szCs w:val="26"/>
          <w:lang w:val="uk-UA"/>
        </w:rPr>
        <w:tab/>
      </w:r>
      <w:r w:rsidR="002B09D7" w:rsidRPr="00DE17D6">
        <w:rPr>
          <w:b/>
          <w:sz w:val="28"/>
          <w:szCs w:val="26"/>
          <w:lang w:val="uk-UA"/>
        </w:rPr>
        <w:t>Ю</w:t>
      </w:r>
      <w:r w:rsidR="00B715DB" w:rsidRPr="00DE17D6">
        <w:rPr>
          <w:b/>
          <w:sz w:val="28"/>
          <w:szCs w:val="26"/>
          <w:lang w:val="uk-UA"/>
        </w:rPr>
        <w:t>.</w:t>
      </w:r>
      <w:r w:rsidR="002B09D7" w:rsidRPr="00DE17D6">
        <w:rPr>
          <w:b/>
          <w:sz w:val="28"/>
          <w:szCs w:val="26"/>
          <w:lang w:val="uk-UA"/>
        </w:rPr>
        <w:t>Ю</w:t>
      </w:r>
      <w:r w:rsidR="00B715DB" w:rsidRPr="00DE17D6">
        <w:rPr>
          <w:b/>
          <w:sz w:val="28"/>
          <w:szCs w:val="26"/>
          <w:lang w:val="uk-UA"/>
        </w:rPr>
        <w:t>. А</w:t>
      </w:r>
      <w:r w:rsidR="002B09D7" w:rsidRPr="00DE17D6">
        <w:rPr>
          <w:b/>
          <w:sz w:val="28"/>
          <w:szCs w:val="26"/>
          <w:lang w:val="uk-UA"/>
        </w:rPr>
        <w:t>рістов</w:t>
      </w:r>
    </w:p>
    <w:sectPr w:rsidR="00B715DB" w:rsidRPr="00DE17D6" w:rsidSect="004C3BD0">
      <w:headerReference w:type="even" r:id="rId8"/>
      <w:headerReference w:type="default" r:id="rId9"/>
      <w:footerReference w:type="even" r:id="rId10"/>
      <w:footerReference w:type="default" r:id="rId11"/>
      <w:headerReference w:type="first" r:id="rId12"/>
      <w:pgSz w:w="11906" w:h="16838" w:code="9"/>
      <w:pgMar w:top="899" w:right="85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AEE" w:rsidRDefault="00637AEE">
      <w:r>
        <w:separator/>
      </w:r>
    </w:p>
  </w:endnote>
  <w:endnote w:type="continuationSeparator" w:id="0">
    <w:p w:rsidR="00637AEE" w:rsidRDefault="0063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AE0968">
      <w:rPr>
        <w:rStyle w:val="ad"/>
        <w:noProof/>
      </w:rPr>
      <w:t>2</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604267">
      <w:rPr>
        <w:rStyle w:val="ad"/>
        <w:noProof/>
      </w:rPr>
      <w:t>2</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AEE" w:rsidRDefault="00637AEE">
      <w:r>
        <w:separator/>
      </w:r>
    </w:p>
  </w:footnote>
  <w:footnote w:type="continuationSeparator" w:id="0">
    <w:p w:rsidR="00637AEE" w:rsidRDefault="00637A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E0968">
      <w:rPr>
        <w:rStyle w:val="ad"/>
        <w:noProof/>
      </w:rPr>
      <w:t>2</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sidR="004B736A">
      <w:rPr>
        <w:bCs/>
        <w:sz w:val="24"/>
        <w:szCs w:val="24"/>
      </w:rPr>
      <w:t>5</w:t>
    </w:r>
    <w:r w:rsidR="006F4417">
      <w:rPr>
        <w:bCs/>
        <w:sz w:val="24"/>
        <w:szCs w:val="24"/>
      </w:rPr>
      <w:t>8</w:t>
    </w:r>
    <w:r w:rsidR="00DE17D6">
      <w:rPr>
        <w:bCs/>
        <w:sz w:val="24"/>
        <w:szCs w:val="24"/>
      </w:rPr>
      <w:t>71</w:t>
    </w:r>
    <w:r w:rsidR="001826FA">
      <w:rPr>
        <w:bCs/>
        <w:sz w:val="24"/>
        <w:szCs w:val="24"/>
      </w:rPr>
      <w:t>-1</w:t>
    </w:r>
    <w:r w:rsidRPr="00C82BA6">
      <w:rPr>
        <w:bCs/>
        <w:sz w:val="24"/>
        <w:szCs w:val="24"/>
      </w:rPr>
      <w:t xml:space="preserve"> від </w:t>
    </w:r>
    <w:r w:rsidR="001826FA">
      <w:rPr>
        <w:bCs/>
        <w:sz w:val="24"/>
        <w:szCs w:val="24"/>
      </w:rPr>
      <w:t>14</w:t>
    </w:r>
    <w:r w:rsidRPr="00C82BA6">
      <w:rPr>
        <w:bCs/>
        <w:sz w:val="24"/>
        <w:szCs w:val="24"/>
      </w:rPr>
      <w:t>.</w:t>
    </w:r>
    <w:r w:rsidR="00114EDB">
      <w:rPr>
        <w:bCs/>
        <w:sz w:val="24"/>
        <w:szCs w:val="24"/>
      </w:rPr>
      <w:t>0</w:t>
    </w:r>
    <w:r w:rsidR="001826FA">
      <w:rPr>
        <w:bCs/>
        <w:sz w:val="24"/>
        <w:szCs w:val="24"/>
      </w:rPr>
      <w:t>9</w:t>
    </w:r>
    <w:r w:rsidRPr="00C82BA6">
      <w:rPr>
        <w:bCs/>
        <w:sz w:val="24"/>
        <w:szCs w:val="24"/>
      </w:rPr>
      <w:t>.20</w:t>
    </w:r>
    <w:r w:rsidR="004B736A">
      <w:rPr>
        <w:bCs/>
        <w:sz w:val="24"/>
        <w:szCs w:val="24"/>
      </w:rPr>
      <w:t>21</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1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2499"/>
    <w:rsid w:val="000134EA"/>
    <w:rsid w:val="000200FA"/>
    <w:rsid w:val="00020381"/>
    <w:rsid w:val="00021300"/>
    <w:rsid w:val="0002274B"/>
    <w:rsid w:val="00023F93"/>
    <w:rsid w:val="000248F6"/>
    <w:rsid w:val="00026832"/>
    <w:rsid w:val="00027223"/>
    <w:rsid w:val="00030B67"/>
    <w:rsid w:val="00031F2D"/>
    <w:rsid w:val="000451AA"/>
    <w:rsid w:val="000459BC"/>
    <w:rsid w:val="00050039"/>
    <w:rsid w:val="000522C1"/>
    <w:rsid w:val="000544A0"/>
    <w:rsid w:val="00054C52"/>
    <w:rsid w:val="00055C42"/>
    <w:rsid w:val="0005626D"/>
    <w:rsid w:val="00061518"/>
    <w:rsid w:val="00062036"/>
    <w:rsid w:val="000641C8"/>
    <w:rsid w:val="00071901"/>
    <w:rsid w:val="00071F5F"/>
    <w:rsid w:val="000738EB"/>
    <w:rsid w:val="00074B44"/>
    <w:rsid w:val="000750F3"/>
    <w:rsid w:val="00075685"/>
    <w:rsid w:val="00081668"/>
    <w:rsid w:val="00082BBB"/>
    <w:rsid w:val="00083EF2"/>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156A"/>
    <w:rsid w:val="000D3D4A"/>
    <w:rsid w:val="000D55B4"/>
    <w:rsid w:val="000D58CF"/>
    <w:rsid w:val="000E009D"/>
    <w:rsid w:val="000E0FC3"/>
    <w:rsid w:val="000E3F0C"/>
    <w:rsid w:val="000E6CEE"/>
    <w:rsid w:val="000E6EC7"/>
    <w:rsid w:val="000F58B5"/>
    <w:rsid w:val="000F694D"/>
    <w:rsid w:val="00101855"/>
    <w:rsid w:val="0010358A"/>
    <w:rsid w:val="00103D16"/>
    <w:rsid w:val="00104030"/>
    <w:rsid w:val="00105EE6"/>
    <w:rsid w:val="00110712"/>
    <w:rsid w:val="00112FA1"/>
    <w:rsid w:val="00114EDB"/>
    <w:rsid w:val="00116790"/>
    <w:rsid w:val="001169A6"/>
    <w:rsid w:val="001210D5"/>
    <w:rsid w:val="00121C3F"/>
    <w:rsid w:val="00122852"/>
    <w:rsid w:val="00122E29"/>
    <w:rsid w:val="00123AE7"/>
    <w:rsid w:val="00124AF9"/>
    <w:rsid w:val="00130428"/>
    <w:rsid w:val="001374CA"/>
    <w:rsid w:val="0014060B"/>
    <w:rsid w:val="00141CD5"/>
    <w:rsid w:val="001429F9"/>
    <w:rsid w:val="001536B0"/>
    <w:rsid w:val="00153B84"/>
    <w:rsid w:val="001616D8"/>
    <w:rsid w:val="001618C8"/>
    <w:rsid w:val="00162EAC"/>
    <w:rsid w:val="001641D7"/>
    <w:rsid w:val="00170616"/>
    <w:rsid w:val="00170F90"/>
    <w:rsid w:val="0017318D"/>
    <w:rsid w:val="00174B9A"/>
    <w:rsid w:val="00176DE6"/>
    <w:rsid w:val="00177F99"/>
    <w:rsid w:val="001826FA"/>
    <w:rsid w:val="00185DDB"/>
    <w:rsid w:val="00191832"/>
    <w:rsid w:val="0019260D"/>
    <w:rsid w:val="00197954"/>
    <w:rsid w:val="001A12E8"/>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7626"/>
    <w:rsid w:val="001F13DA"/>
    <w:rsid w:val="001F2900"/>
    <w:rsid w:val="00200BCD"/>
    <w:rsid w:val="002034B5"/>
    <w:rsid w:val="00212F32"/>
    <w:rsid w:val="002219C7"/>
    <w:rsid w:val="002222E5"/>
    <w:rsid w:val="0023021D"/>
    <w:rsid w:val="00241116"/>
    <w:rsid w:val="00245135"/>
    <w:rsid w:val="0024557D"/>
    <w:rsid w:val="00245FD3"/>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6E1B"/>
    <w:rsid w:val="002C2632"/>
    <w:rsid w:val="002C2948"/>
    <w:rsid w:val="002C57B0"/>
    <w:rsid w:val="002C7FDB"/>
    <w:rsid w:val="002D03C1"/>
    <w:rsid w:val="002D45D7"/>
    <w:rsid w:val="002D4A09"/>
    <w:rsid w:val="002D77B2"/>
    <w:rsid w:val="002E43CD"/>
    <w:rsid w:val="002F2160"/>
    <w:rsid w:val="00302A78"/>
    <w:rsid w:val="00310159"/>
    <w:rsid w:val="0031022C"/>
    <w:rsid w:val="0031462E"/>
    <w:rsid w:val="00316158"/>
    <w:rsid w:val="00327144"/>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57B6"/>
    <w:rsid w:val="003B76C7"/>
    <w:rsid w:val="003C198F"/>
    <w:rsid w:val="003C299C"/>
    <w:rsid w:val="003C4223"/>
    <w:rsid w:val="003C7633"/>
    <w:rsid w:val="003D3936"/>
    <w:rsid w:val="003D6470"/>
    <w:rsid w:val="003D7DA2"/>
    <w:rsid w:val="003E05D5"/>
    <w:rsid w:val="003E1858"/>
    <w:rsid w:val="003E2442"/>
    <w:rsid w:val="003E7FF6"/>
    <w:rsid w:val="003F25E9"/>
    <w:rsid w:val="003F3F21"/>
    <w:rsid w:val="003F5401"/>
    <w:rsid w:val="003F582A"/>
    <w:rsid w:val="003F68AF"/>
    <w:rsid w:val="004122B1"/>
    <w:rsid w:val="004151B1"/>
    <w:rsid w:val="00422059"/>
    <w:rsid w:val="00422985"/>
    <w:rsid w:val="00422DA5"/>
    <w:rsid w:val="00423066"/>
    <w:rsid w:val="00423AE5"/>
    <w:rsid w:val="00425E40"/>
    <w:rsid w:val="00431F4F"/>
    <w:rsid w:val="004341DD"/>
    <w:rsid w:val="004374FB"/>
    <w:rsid w:val="00441942"/>
    <w:rsid w:val="004453D9"/>
    <w:rsid w:val="004466FA"/>
    <w:rsid w:val="00447733"/>
    <w:rsid w:val="004520EF"/>
    <w:rsid w:val="0045550B"/>
    <w:rsid w:val="00455928"/>
    <w:rsid w:val="00455F3A"/>
    <w:rsid w:val="0046651F"/>
    <w:rsid w:val="0047090E"/>
    <w:rsid w:val="004713A4"/>
    <w:rsid w:val="004713E6"/>
    <w:rsid w:val="004768B2"/>
    <w:rsid w:val="00477C27"/>
    <w:rsid w:val="00480653"/>
    <w:rsid w:val="004825FC"/>
    <w:rsid w:val="00483E41"/>
    <w:rsid w:val="004849CD"/>
    <w:rsid w:val="004860AA"/>
    <w:rsid w:val="004A19D1"/>
    <w:rsid w:val="004A373F"/>
    <w:rsid w:val="004B199B"/>
    <w:rsid w:val="004B3B93"/>
    <w:rsid w:val="004B4BF7"/>
    <w:rsid w:val="004B723E"/>
    <w:rsid w:val="004B736A"/>
    <w:rsid w:val="004B767B"/>
    <w:rsid w:val="004B77E4"/>
    <w:rsid w:val="004C3BD0"/>
    <w:rsid w:val="004D0872"/>
    <w:rsid w:val="004D0B0B"/>
    <w:rsid w:val="004D5898"/>
    <w:rsid w:val="004D7D9F"/>
    <w:rsid w:val="004E32BA"/>
    <w:rsid w:val="004E3D4F"/>
    <w:rsid w:val="004E63CD"/>
    <w:rsid w:val="004E665B"/>
    <w:rsid w:val="004E6A62"/>
    <w:rsid w:val="004E7486"/>
    <w:rsid w:val="004E79D1"/>
    <w:rsid w:val="004F1A46"/>
    <w:rsid w:val="004F2CC4"/>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7FD3"/>
    <w:rsid w:val="00581907"/>
    <w:rsid w:val="00586DD6"/>
    <w:rsid w:val="00587E93"/>
    <w:rsid w:val="0059631E"/>
    <w:rsid w:val="005A5589"/>
    <w:rsid w:val="005B3A98"/>
    <w:rsid w:val="005B7AE0"/>
    <w:rsid w:val="005C1B8A"/>
    <w:rsid w:val="005C2C23"/>
    <w:rsid w:val="005C4368"/>
    <w:rsid w:val="005C7150"/>
    <w:rsid w:val="005C7674"/>
    <w:rsid w:val="005D2019"/>
    <w:rsid w:val="005D3C81"/>
    <w:rsid w:val="005D5115"/>
    <w:rsid w:val="005E4ADF"/>
    <w:rsid w:val="005E50B0"/>
    <w:rsid w:val="005E651D"/>
    <w:rsid w:val="005E783F"/>
    <w:rsid w:val="005E7E17"/>
    <w:rsid w:val="005F1586"/>
    <w:rsid w:val="005F7107"/>
    <w:rsid w:val="00604267"/>
    <w:rsid w:val="006050F2"/>
    <w:rsid w:val="00607C98"/>
    <w:rsid w:val="0061030A"/>
    <w:rsid w:val="00617B0A"/>
    <w:rsid w:val="00622175"/>
    <w:rsid w:val="0062396B"/>
    <w:rsid w:val="00624CA9"/>
    <w:rsid w:val="006306F2"/>
    <w:rsid w:val="00632126"/>
    <w:rsid w:val="00636180"/>
    <w:rsid w:val="00637AEE"/>
    <w:rsid w:val="00644D1B"/>
    <w:rsid w:val="00646D7A"/>
    <w:rsid w:val="00650EE1"/>
    <w:rsid w:val="00654DF3"/>
    <w:rsid w:val="00656CD2"/>
    <w:rsid w:val="00661B92"/>
    <w:rsid w:val="00664424"/>
    <w:rsid w:val="00664D6F"/>
    <w:rsid w:val="006722AF"/>
    <w:rsid w:val="006726A8"/>
    <w:rsid w:val="00673FD7"/>
    <w:rsid w:val="006747F2"/>
    <w:rsid w:val="00682612"/>
    <w:rsid w:val="0068433F"/>
    <w:rsid w:val="00685251"/>
    <w:rsid w:val="0068728A"/>
    <w:rsid w:val="006910B9"/>
    <w:rsid w:val="006933D2"/>
    <w:rsid w:val="006935A4"/>
    <w:rsid w:val="006941A9"/>
    <w:rsid w:val="00694897"/>
    <w:rsid w:val="00697198"/>
    <w:rsid w:val="006A04F3"/>
    <w:rsid w:val="006A7A06"/>
    <w:rsid w:val="006B7082"/>
    <w:rsid w:val="006C311C"/>
    <w:rsid w:val="006C5210"/>
    <w:rsid w:val="006C7759"/>
    <w:rsid w:val="006D01EA"/>
    <w:rsid w:val="006D0A8F"/>
    <w:rsid w:val="006D5B94"/>
    <w:rsid w:val="006E23DD"/>
    <w:rsid w:val="006E3689"/>
    <w:rsid w:val="006E5956"/>
    <w:rsid w:val="006E5D8E"/>
    <w:rsid w:val="006F4417"/>
    <w:rsid w:val="006F6B05"/>
    <w:rsid w:val="007062EB"/>
    <w:rsid w:val="0070668D"/>
    <w:rsid w:val="007126DE"/>
    <w:rsid w:val="00713DDF"/>
    <w:rsid w:val="00716F81"/>
    <w:rsid w:val="00724D9C"/>
    <w:rsid w:val="00731A60"/>
    <w:rsid w:val="007328A3"/>
    <w:rsid w:val="0074565B"/>
    <w:rsid w:val="0074753B"/>
    <w:rsid w:val="0075026F"/>
    <w:rsid w:val="00753815"/>
    <w:rsid w:val="00767C6C"/>
    <w:rsid w:val="00772737"/>
    <w:rsid w:val="00776384"/>
    <w:rsid w:val="007769CF"/>
    <w:rsid w:val="007831C6"/>
    <w:rsid w:val="0078368D"/>
    <w:rsid w:val="00787132"/>
    <w:rsid w:val="00792259"/>
    <w:rsid w:val="00792EB8"/>
    <w:rsid w:val="00797C96"/>
    <w:rsid w:val="007A1F85"/>
    <w:rsid w:val="007A4965"/>
    <w:rsid w:val="007A758E"/>
    <w:rsid w:val="007A7B8E"/>
    <w:rsid w:val="007C2690"/>
    <w:rsid w:val="007C4E6E"/>
    <w:rsid w:val="007D3A90"/>
    <w:rsid w:val="007E5BCF"/>
    <w:rsid w:val="007E66B9"/>
    <w:rsid w:val="007E74AF"/>
    <w:rsid w:val="007E7DEB"/>
    <w:rsid w:val="007F1178"/>
    <w:rsid w:val="007F4996"/>
    <w:rsid w:val="00804FE7"/>
    <w:rsid w:val="00807409"/>
    <w:rsid w:val="00812082"/>
    <w:rsid w:val="00812E86"/>
    <w:rsid w:val="00813A52"/>
    <w:rsid w:val="00814491"/>
    <w:rsid w:val="008155DA"/>
    <w:rsid w:val="008214A3"/>
    <w:rsid w:val="00835C6C"/>
    <w:rsid w:val="00835E6A"/>
    <w:rsid w:val="0084137E"/>
    <w:rsid w:val="00847983"/>
    <w:rsid w:val="008504AD"/>
    <w:rsid w:val="00860165"/>
    <w:rsid w:val="00861D27"/>
    <w:rsid w:val="008641D9"/>
    <w:rsid w:val="008738DF"/>
    <w:rsid w:val="008743D2"/>
    <w:rsid w:val="008761D5"/>
    <w:rsid w:val="00880084"/>
    <w:rsid w:val="00887609"/>
    <w:rsid w:val="008920B7"/>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0E87"/>
    <w:rsid w:val="00943E48"/>
    <w:rsid w:val="00945455"/>
    <w:rsid w:val="00947322"/>
    <w:rsid w:val="00953087"/>
    <w:rsid w:val="00953EA7"/>
    <w:rsid w:val="00956BB9"/>
    <w:rsid w:val="009656C6"/>
    <w:rsid w:val="00965DA6"/>
    <w:rsid w:val="009711BB"/>
    <w:rsid w:val="00972A7A"/>
    <w:rsid w:val="009767C3"/>
    <w:rsid w:val="00984310"/>
    <w:rsid w:val="00987FFB"/>
    <w:rsid w:val="00991104"/>
    <w:rsid w:val="0099335D"/>
    <w:rsid w:val="00996EB1"/>
    <w:rsid w:val="009A2FB1"/>
    <w:rsid w:val="009A358E"/>
    <w:rsid w:val="009A49E2"/>
    <w:rsid w:val="009A5F2A"/>
    <w:rsid w:val="009B36A5"/>
    <w:rsid w:val="009B4231"/>
    <w:rsid w:val="009B50F3"/>
    <w:rsid w:val="009B6602"/>
    <w:rsid w:val="009B6D1A"/>
    <w:rsid w:val="009C08C8"/>
    <w:rsid w:val="009C349A"/>
    <w:rsid w:val="009E4C25"/>
    <w:rsid w:val="009E6770"/>
    <w:rsid w:val="009E7D38"/>
    <w:rsid w:val="009F3955"/>
    <w:rsid w:val="00A0338B"/>
    <w:rsid w:val="00A0353E"/>
    <w:rsid w:val="00A04440"/>
    <w:rsid w:val="00A15484"/>
    <w:rsid w:val="00A15AFD"/>
    <w:rsid w:val="00A16399"/>
    <w:rsid w:val="00A164D3"/>
    <w:rsid w:val="00A16F3B"/>
    <w:rsid w:val="00A202FF"/>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4446"/>
    <w:rsid w:val="00A77D2B"/>
    <w:rsid w:val="00A80407"/>
    <w:rsid w:val="00A91915"/>
    <w:rsid w:val="00A930F1"/>
    <w:rsid w:val="00A94136"/>
    <w:rsid w:val="00A97E8B"/>
    <w:rsid w:val="00AA0B01"/>
    <w:rsid w:val="00AA359E"/>
    <w:rsid w:val="00AB3AB8"/>
    <w:rsid w:val="00AC5389"/>
    <w:rsid w:val="00AD073D"/>
    <w:rsid w:val="00AD24B2"/>
    <w:rsid w:val="00AD403E"/>
    <w:rsid w:val="00AE0968"/>
    <w:rsid w:val="00AE77A7"/>
    <w:rsid w:val="00AF09D2"/>
    <w:rsid w:val="00AF1E84"/>
    <w:rsid w:val="00B02FBF"/>
    <w:rsid w:val="00B12C7D"/>
    <w:rsid w:val="00B13B16"/>
    <w:rsid w:val="00B23F35"/>
    <w:rsid w:val="00B24B97"/>
    <w:rsid w:val="00B32040"/>
    <w:rsid w:val="00B3343A"/>
    <w:rsid w:val="00B45A02"/>
    <w:rsid w:val="00B475AD"/>
    <w:rsid w:val="00B50585"/>
    <w:rsid w:val="00B51971"/>
    <w:rsid w:val="00B603E5"/>
    <w:rsid w:val="00B616A0"/>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3F15"/>
    <w:rsid w:val="00BD4D9D"/>
    <w:rsid w:val="00BE1EAC"/>
    <w:rsid w:val="00BE3F94"/>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1DD6"/>
    <w:rsid w:val="00CD3278"/>
    <w:rsid w:val="00CD53EB"/>
    <w:rsid w:val="00CD73ED"/>
    <w:rsid w:val="00CD7FDF"/>
    <w:rsid w:val="00CE36BA"/>
    <w:rsid w:val="00CE7130"/>
    <w:rsid w:val="00CE7626"/>
    <w:rsid w:val="00CF2274"/>
    <w:rsid w:val="00CF75CB"/>
    <w:rsid w:val="00D007E1"/>
    <w:rsid w:val="00D04740"/>
    <w:rsid w:val="00D10973"/>
    <w:rsid w:val="00D24796"/>
    <w:rsid w:val="00D31599"/>
    <w:rsid w:val="00D34DB4"/>
    <w:rsid w:val="00D3531E"/>
    <w:rsid w:val="00D364E2"/>
    <w:rsid w:val="00D43E86"/>
    <w:rsid w:val="00D5592A"/>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775"/>
    <w:rsid w:val="00DB5DD7"/>
    <w:rsid w:val="00DC014F"/>
    <w:rsid w:val="00DC3D13"/>
    <w:rsid w:val="00DC6F1E"/>
    <w:rsid w:val="00DC77EB"/>
    <w:rsid w:val="00DD0D23"/>
    <w:rsid w:val="00DD79E2"/>
    <w:rsid w:val="00DE17D6"/>
    <w:rsid w:val="00DE43DA"/>
    <w:rsid w:val="00DE4C48"/>
    <w:rsid w:val="00DF3B59"/>
    <w:rsid w:val="00DF67DF"/>
    <w:rsid w:val="00E0124A"/>
    <w:rsid w:val="00E06F3C"/>
    <w:rsid w:val="00E1339C"/>
    <w:rsid w:val="00E14A2C"/>
    <w:rsid w:val="00E227F2"/>
    <w:rsid w:val="00E26111"/>
    <w:rsid w:val="00E33E08"/>
    <w:rsid w:val="00E34C24"/>
    <w:rsid w:val="00E35FE2"/>
    <w:rsid w:val="00E44DC0"/>
    <w:rsid w:val="00E45A6D"/>
    <w:rsid w:val="00E47DB3"/>
    <w:rsid w:val="00E55EEB"/>
    <w:rsid w:val="00E5628F"/>
    <w:rsid w:val="00E64A13"/>
    <w:rsid w:val="00E650B0"/>
    <w:rsid w:val="00E66305"/>
    <w:rsid w:val="00E71875"/>
    <w:rsid w:val="00E73431"/>
    <w:rsid w:val="00E769EA"/>
    <w:rsid w:val="00E83B35"/>
    <w:rsid w:val="00E8571B"/>
    <w:rsid w:val="00E90A92"/>
    <w:rsid w:val="00E91103"/>
    <w:rsid w:val="00E92CC6"/>
    <w:rsid w:val="00E9344A"/>
    <w:rsid w:val="00EA0D43"/>
    <w:rsid w:val="00EA18D0"/>
    <w:rsid w:val="00EA2BED"/>
    <w:rsid w:val="00EB2918"/>
    <w:rsid w:val="00EB2DA5"/>
    <w:rsid w:val="00EB390D"/>
    <w:rsid w:val="00EB49C2"/>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190"/>
    <w:rsid w:val="00F37FB4"/>
    <w:rsid w:val="00F4049F"/>
    <w:rsid w:val="00F4198C"/>
    <w:rsid w:val="00F429A4"/>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6290"/>
    <w:rsid w:val="00FA7113"/>
    <w:rsid w:val="00FB1624"/>
    <w:rsid w:val="00FB310C"/>
    <w:rsid w:val="00FC0F1A"/>
    <w:rsid w:val="00FC12B0"/>
    <w:rsid w:val="00FC3A4B"/>
    <w:rsid w:val="00FC7201"/>
    <w:rsid w:val="00FD1356"/>
    <w:rsid w:val="00FD1BC4"/>
    <w:rsid w:val="00FD6A94"/>
    <w:rsid w:val="00FE5347"/>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 w:type="paragraph" w:customStyle="1" w:styleId="Default">
    <w:name w:val="Default"/>
    <w:rsid w:val="00DE17D6"/>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5C7E4-D0F7-482A-B1F9-2C80EFD9A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1608</Words>
  <Characters>917</Characters>
  <Application>Microsoft Office Word</Application>
  <DocSecurity>0</DocSecurity>
  <Lines>7</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2021-10-29T08:11:00Z</cp:lastPrinted>
  <dcterms:created xsi:type="dcterms:W3CDTF">2021-10-29T13:34:00Z</dcterms:created>
  <dcterms:modified xsi:type="dcterms:W3CDTF">2021-11-04T14:10:00Z</dcterms:modified>
</cp:coreProperties>
</file>