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592" w:rsidRPr="001D7592" w:rsidRDefault="001D7592" w:rsidP="001D7592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D75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ВИСНОВОК</w:t>
      </w:r>
    </w:p>
    <w:p w:rsidR="001D7592" w:rsidRPr="001D7592" w:rsidRDefault="001D7592" w:rsidP="001D7592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D7592" w:rsidRPr="001D7592" w:rsidRDefault="001D7592" w:rsidP="0046252F">
      <w:pPr>
        <w:pStyle w:val="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r w:rsidRPr="001D7592">
        <w:rPr>
          <w:color w:val="000000"/>
          <w:sz w:val="28"/>
          <w:szCs w:val="28"/>
          <w:lang w:eastAsia="ru-RU"/>
        </w:rPr>
        <w:t>на проект Закону України</w:t>
      </w:r>
      <w:r w:rsidRPr="001D7592">
        <w:rPr>
          <w:sz w:val="28"/>
          <w:szCs w:val="28"/>
          <w:lang w:eastAsia="ru-RU"/>
        </w:rPr>
        <w:t xml:space="preserve"> </w:t>
      </w:r>
      <w:r w:rsidRPr="001D7592">
        <w:rPr>
          <w:sz w:val="28"/>
          <w:szCs w:val="28"/>
        </w:rPr>
        <w:t xml:space="preserve">про внесення змін до Закону України </w:t>
      </w:r>
      <w:r>
        <w:rPr>
          <w:sz w:val="28"/>
          <w:szCs w:val="28"/>
        </w:rPr>
        <w:t>«</w:t>
      </w:r>
      <w:r w:rsidRPr="001D7592">
        <w:rPr>
          <w:sz w:val="28"/>
          <w:szCs w:val="28"/>
        </w:rPr>
        <w:t>Про передачу об’єктів права державної та комунальної власності</w:t>
      </w:r>
      <w:r>
        <w:rPr>
          <w:sz w:val="28"/>
          <w:szCs w:val="28"/>
        </w:rPr>
        <w:t>»</w:t>
      </w:r>
      <w:r w:rsidRPr="001D7592">
        <w:rPr>
          <w:sz w:val="28"/>
          <w:szCs w:val="28"/>
        </w:rPr>
        <w:t xml:space="preserve"> </w:t>
      </w:r>
      <w:bookmarkStart w:id="0" w:name="_GoBack"/>
      <w:bookmarkEnd w:id="0"/>
    </w:p>
    <w:p w:rsidR="001D7592" w:rsidRPr="001D7592" w:rsidRDefault="001D7592" w:rsidP="0046252F">
      <w:pPr>
        <w:shd w:val="clear" w:color="auto" w:fill="FFFFFF"/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D7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(реєстр. № 6060)</w:t>
      </w:r>
      <w:r w:rsidRPr="001D759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1D7592" w:rsidRPr="001D7592" w:rsidRDefault="001D7592" w:rsidP="001D7592">
      <w:pPr>
        <w:spacing w:after="0" w:line="36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7592" w:rsidRPr="0046252F" w:rsidRDefault="001D7592" w:rsidP="001D7592">
      <w:pPr>
        <w:pStyle w:val="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 w:val="0"/>
          <w:bCs w:val="0"/>
          <w:color w:val="000000"/>
          <w:sz w:val="28"/>
          <w:szCs w:val="28"/>
        </w:rPr>
      </w:pPr>
      <w:r w:rsidRPr="0046252F">
        <w:rPr>
          <w:b w:val="0"/>
          <w:color w:val="000000"/>
          <w:sz w:val="28"/>
          <w:szCs w:val="28"/>
        </w:rPr>
        <w:t xml:space="preserve">Комітет з питань економічного розвитку на засіданні 20 жовтня 2021 року (протокол № 80) розглянув проект Закону України </w:t>
      </w:r>
      <w:r w:rsidRPr="0046252F">
        <w:rPr>
          <w:b w:val="0"/>
          <w:sz w:val="28"/>
          <w:szCs w:val="28"/>
        </w:rPr>
        <w:t xml:space="preserve">про внесення змін до Закону України «Про передачу об’єктів права державної та комунальної власності» </w:t>
      </w:r>
      <w:r w:rsidRPr="0046252F">
        <w:rPr>
          <w:b w:val="0"/>
          <w:sz w:val="28"/>
          <w:szCs w:val="28"/>
          <w:lang w:eastAsia="ru-RU"/>
        </w:rPr>
        <w:t xml:space="preserve">(реєстр. № </w:t>
      </w:r>
      <w:r w:rsidRPr="0046252F">
        <w:rPr>
          <w:b w:val="0"/>
          <w:bCs w:val="0"/>
          <w:sz w:val="28"/>
          <w:szCs w:val="28"/>
          <w:lang w:eastAsia="ru-RU"/>
        </w:rPr>
        <w:t>6060</w:t>
      </w:r>
      <w:r w:rsidRPr="0046252F">
        <w:rPr>
          <w:b w:val="0"/>
          <w:sz w:val="28"/>
          <w:szCs w:val="28"/>
          <w:lang w:eastAsia="ru-RU"/>
        </w:rPr>
        <w:t>), поданий народним</w:t>
      </w:r>
      <w:r w:rsidR="00517936">
        <w:rPr>
          <w:b w:val="0"/>
          <w:sz w:val="28"/>
          <w:szCs w:val="28"/>
          <w:lang w:eastAsia="ru-RU"/>
        </w:rPr>
        <w:t>и</w:t>
      </w:r>
      <w:r w:rsidRPr="0046252F">
        <w:rPr>
          <w:b w:val="0"/>
          <w:sz w:val="28"/>
          <w:szCs w:val="28"/>
          <w:lang w:eastAsia="ru-RU"/>
        </w:rPr>
        <w:t xml:space="preserve"> депута</w:t>
      </w:r>
      <w:r w:rsidR="00517936">
        <w:rPr>
          <w:b w:val="0"/>
          <w:sz w:val="28"/>
          <w:szCs w:val="28"/>
          <w:lang w:eastAsia="ru-RU"/>
        </w:rPr>
        <w:t>тами</w:t>
      </w:r>
      <w:r w:rsidRPr="0046252F">
        <w:rPr>
          <w:b w:val="0"/>
          <w:sz w:val="28"/>
          <w:szCs w:val="28"/>
          <w:lang w:eastAsia="ru-RU"/>
        </w:rPr>
        <w:t xml:space="preserve"> України </w:t>
      </w:r>
      <w:proofErr w:type="spellStart"/>
      <w:r w:rsidRPr="0046252F">
        <w:rPr>
          <w:b w:val="0"/>
          <w:sz w:val="28"/>
          <w:szCs w:val="28"/>
          <w:lang w:eastAsia="ru-RU"/>
        </w:rPr>
        <w:t>Каптєловим</w:t>
      </w:r>
      <w:proofErr w:type="spellEnd"/>
      <w:r w:rsidRPr="0046252F">
        <w:rPr>
          <w:b w:val="0"/>
          <w:sz w:val="28"/>
          <w:szCs w:val="28"/>
          <w:lang w:eastAsia="ru-RU"/>
        </w:rPr>
        <w:t xml:space="preserve"> Р.В.</w:t>
      </w:r>
      <w:r w:rsidR="0046252F" w:rsidRPr="0046252F">
        <w:rPr>
          <w:b w:val="0"/>
          <w:sz w:val="28"/>
          <w:szCs w:val="28"/>
          <w:lang w:eastAsia="ru-RU"/>
        </w:rPr>
        <w:t xml:space="preserve">, </w:t>
      </w:r>
      <w:proofErr w:type="spellStart"/>
      <w:r w:rsidR="0046252F" w:rsidRPr="0046252F">
        <w:rPr>
          <w:b w:val="0"/>
          <w:sz w:val="28"/>
          <w:szCs w:val="28"/>
          <w:lang w:eastAsia="ru-RU"/>
        </w:rPr>
        <w:t>Мисягіним</w:t>
      </w:r>
      <w:proofErr w:type="spellEnd"/>
      <w:r w:rsidR="0046252F" w:rsidRPr="0046252F">
        <w:rPr>
          <w:b w:val="0"/>
          <w:sz w:val="28"/>
          <w:szCs w:val="28"/>
          <w:lang w:eastAsia="ru-RU"/>
        </w:rPr>
        <w:t xml:space="preserve"> Ю.М., Медяником В.А.</w:t>
      </w:r>
      <w:r w:rsidRPr="0046252F">
        <w:rPr>
          <w:b w:val="0"/>
          <w:sz w:val="28"/>
          <w:szCs w:val="28"/>
          <w:lang w:eastAsia="ru-RU"/>
        </w:rPr>
        <w:t xml:space="preserve"> та іншими народними депутатами України.</w:t>
      </w:r>
    </w:p>
    <w:p w:rsidR="001D7592" w:rsidRPr="0046252F" w:rsidRDefault="001D7592" w:rsidP="001D7592">
      <w:pPr>
        <w:pStyle w:val="tj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46252F">
        <w:rPr>
          <w:bCs/>
          <w:color w:val="000000"/>
          <w:sz w:val="28"/>
          <w:szCs w:val="28"/>
          <w:lang w:eastAsia="uk-UA"/>
        </w:rPr>
        <w:t xml:space="preserve">Метою законопроекту, як </w:t>
      </w:r>
      <w:proofErr w:type="spellStart"/>
      <w:r w:rsidRPr="0046252F">
        <w:rPr>
          <w:bCs/>
          <w:color w:val="000000"/>
          <w:sz w:val="28"/>
          <w:szCs w:val="28"/>
          <w:lang w:eastAsia="uk-UA"/>
        </w:rPr>
        <w:t>зазначено</w:t>
      </w:r>
      <w:proofErr w:type="spellEnd"/>
      <w:r w:rsidRPr="0046252F">
        <w:rPr>
          <w:bCs/>
          <w:color w:val="000000"/>
          <w:sz w:val="28"/>
          <w:szCs w:val="28"/>
          <w:lang w:eastAsia="uk-UA"/>
        </w:rPr>
        <w:t xml:space="preserve"> в </w:t>
      </w:r>
      <w:proofErr w:type="spellStart"/>
      <w:r w:rsidRPr="0046252F">
        <w:rPr>
          <w:bCs/>
          <w:color w:val="000000"/>
          <w:sz w:val="28"/>
          <w:szCs w:val="28"/>
          <w:lang w:eastAsia="uk-UA"/>
        </w:rPr>
        <w:t>Пояснювальній</w:t>
      </w:r>
      <w:proofErr w:type="spellEnd"/>
      <w:r w:rsidRPr="0046252F">
        <w:rPr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46252F">
        <w:rPr>
          <w:bCs/>
          <w:color w:val="000000"/>
          <w:sz w:val="28"/>
          <w:szCs w:val="28"/>
          <w:lang w:eastAsia="uk-UA"/>
        </w:rPr>
        <w:t>записці</w:t>
      </w:r>
      <w:proofErr w:type="spellEnd"/>
      <w:r w:rsidRPr="0046252F">
        <w:rPr>
          <w:bCs/>
          <w:color w:val="000000"/>
          <w:sz w:val="28"/>
          <w:szCs w:val="28"/>
          <w:lang w:eastAsia="uk-UA"/>
        </w:rPr>
        <w:t xml:space="preserve">, є </w:t>
      </w:r>
      <w:r w:rsidRPr="0046252F">
        <w:rPr>
          <w:sz w:val="28"/>
          <w:szCs w:val="28"/>
          <w:lang w:val="uk-UA"/>
        </w:rPr>
        <w:t xml:space="preserve">сприяння реалізації пріоритетних завдань в сфері забезпечення </w:t>
      </w:r>
      <w:proofErr w:type="spellStart"/>
      <w:r w:rsidRPr="0046252F">
        <w:rPr>
          <w:sz w:val="28"/>
          <w:szCs w:val="28"/>
          <w:lang w:val="uk-UA"/>
        </w:rPr>
        <w:t>забезпечення</w:t>
      </w:r>
      <w:proofErr w:type="spellEnd"/>
      <w:r w:rsidRPr="0046252F">
        <w:rPr>
          <w:sz w:val="28"/>
          <w:szCs w:val="28"/>
          <w:lang w:val="uk-UA"/>
        </w:rPr>
        <w:t xml:space="preserve"> водної безпеки держави. </w:t>
      </w:r>
    </w:p>
    <w:p w:rsidR="001D7592" w:rsidRPr="0046252F" w:rsidRDefault="001D7592" w:rsidP="001D7592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Головне науково-експертне управління Апарату Верховної Ради України у висновку від </w:t>
      </w:r>
      <w:r w:rsidR="007B6B69"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2</w:t>
      </w:r>
      <w:r w:rsidR="0046252F"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0</w:t>
      </w:r>
      <w:r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>жовтня</w:t>
      </w:r>
      <w:proofErr w:type="spellEnd"/>
      <w:r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r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2021 року висловлює зауваження до поданого законопроекту.</w:t>
      </w:r>
    </w:p>
    <w:p w:rsidR="001D7592" w:rsidRDefault="001D7592" w:rsidP="001D7592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Baltica"/>
          <w:color w:val="000000"/>
          <w:sz w:val="28"/>
          <w:szCs w:val="28"/>
          <w:lang w:eastAsia="ru-RU"/>
        </w:rPr>
      </w:pPr>
      <w:r w:rsidRPr="004625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4625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внести</w:t>
      </w:r>
      <w:proofErr w:type="spellEnd"/>
      <w:r w:rsidRPr="004625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проект Закону України</w:t>
      </w:r>
      <w:r w:rsidRPr="0046252F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7B6B69" w:rsidRPr="0046252F">
        <w:rPr>
          <w:rFonts w:ascii="Times New Roman" w:hAnsi="Times New Roman" w:cs="Times New Roman"/>
          <w:sz w:val="28"/>
          <w:szCs w:val="28"/>
        </w:rPr>
        <w:t xml:space="preserve">про внесення змін до Закону України </w:t>
      </w:r>
      <w:r w:rsidR="007B6B69" w:rsidRPr="0046252F">
        <w:rPr>
          <w:sz w:val="28"/>
          <w:szCs w:val="28"/>
        </w:rPr>
        <w:t>«</w:t>
      </w:r>
      <w:r w:rsidR="007B6B69" w:rsidRPr="0046252F">
        <w:rPr>
          <w:rFonts w:ascii="Times New Roman" w:hAnsi="Times New Roman" w:cs="Times New Roman"/>
          <w:sz w:val="28"/>
          <w:szCs w:val="28"/>
        </w:rPr>
        <w:t>Про передачу об’єктів права державної та комунальної власності</w:t>
      </w:r>
      <w:r w:rsidR="007B6B69" w:rsidRPr="0046252F">
        <w:rPr>
          <w:sz w:val="28"/>
          <w:szCs w:val="28"/>
        </w:rPr>
        <w:t>»</w:t>
      </w:r>
      <w:r w:rsidR="007B6B69" w:rsidRPr="0046252F">
        <w:rPr>
          <w:rFonts w:ascii="Times New Roman" w:hAnsi="Times New Roman" w:cs="Times New Roman"/>
          <w:sz w:val="28"/>
          <w:szCs w:val="28"/>
        </w:rPr>
        <w:t xml:space="preserve"> </w:t>
      </w:r>
      <w:r w:rsidR="007B6B69" w:rsidRPr="004625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(реєстр. № 6060)</w:t>
      </w:r>
      <w:r w:rsidRPr="00462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25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розгляд Верховної Ради України</w:t>
      </w:r>
      <w:r w:rsidR="00F211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рекомендувати включити його до порядку денного </w:t>
      </w:r>
      <w:proofErr w:type="spellStart"/>
      <w:r w:rsidR="00571862" w:rsidRPr="00571862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сесії</w:t>
      </w:r>
      <w:proofErr w:type="spellEnd"/>
      <w:r w:rsidR="00571862" w:rsidRPr="00571862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 </w:t>
      </w:r>
      <w:proofErr w:type="spellStart"/>
      <w:r w:rsidR="00571862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Верховної</w:t>
      </w:r>
      <w:proofErr w:type="spellEnd"/>
      <w:r w:rsidR="00571862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Ради </w:t>
      </w:r>
      <w:proofErr w:type="spellStart"/>
      <w:r w:rsidR="00571862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України</w:t>
      </w:r>
      <w:proofErr w:type="spellEnd"/>
      <w:r w:rsidR="00571862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="00F211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 </w:t>
      </w:r>
      <w:r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 результатами розгляду</w:t>
      </w:r>
      <w:r w:rsidRPr="00462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першому читанні прийняти за основу</w:t>
      </w:r>
      <w:r w:rsidR="00230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в цілому з техніко-юридичним опрацюванням</w:t>
      </w:r>
      <w:r w:rsidRPr="0046252F">
        <w:rPr>
          <w:rFonts w:ascii="Times New Roman" w:eastAsia="Times New Roman" w:hAnsi="Times New Roman" w:cs="Baltica"/>
          <w:color w:val="000000"/>
          <w:sz w:val="28"/>
          <w:szCs w:val="28"/>
          <w:lang w:eastAsia="ru-RU"/>
        </w:rPr>
        <w:t>.</w:t>
      </w:r>
    </w:p>
    <w:p w:rsidR="001D7592" w:rsidRPr="0046252F" w:rsidRDefault="001D7592" w:rsidP="007B6B69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uk-UA"/>
        </w:rPr>
      </w:pPr>
      <w:r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Співдоповідач з цього питання на пленарному засіданні Верховної Ради України – </w:t>
      </w:r>
      <w:r w:rsidR="007B6B69"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="000E4E2B"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Голова комітету з питань економічного розвитку </w:t>
      </w:r>
      <w:proofErr w:type="spellStart"/>
      <w:r w:rsidR="000E4E2B"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Наталуха</w:t>
      </w:r>
      <w:proofErr w:type="spellEnd"/>
      <w:r w:rsidR="000E4E2B"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Дмитро Андрійович</w:t>
      </w:r>
      <w:r w:rsidR="007B6B69" w:rsidRPr="004625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</w:p>
    <w:p w:rsidR="001D7592" w:rsidRPr="0046252F" w:rsidRDefault="001D7592" w:rsidP="001D7592">
      <w:pPr>
        <w:ind w:firstLine="709"/>
        <w:rPr>
          <w:rFonts w:ascii="Calibri" w:eastAsia="Calibri" w:hAnsi="Calibri" w:cs="Times New Roman"/>
          <w:sz w:val="28"/>
          <w:szCs w:val="28"/>
          <w:lang w:val="ru-RU" w:eastAsia="uk-UA"/>
        </w:rPr>
      </w:pPr>
    </w:p>
    <w:p w:rsidR="00695E85" w:rsidRPr="0046252F" w:rsidRDefault="001D7592" w:rsidP="007B6B69">
      <w:pPr>
        <w:ind w:firstLine="709"/>
        <w:rPr>
          <w:sz w:val="28"/>
          <w:szCs w:val="28"/>
        </w:rPr>
      </w:pPr>
      <w:r w:rsidRPr="0046252F">
        <w:rPr>
          <w:rFonts w:ascii="Calibri" w:eastAsia="Calibri" w:hAnsi="Calibri" w:cs="Times New Roman"/>
          <w:sz w:val="28"/>
          <w:szCs w:val="28"/>
          <w:lang w:val="ru-RU" w:eastAsia="uk-UA"/>
        </w:rPr>
        <w:t xml:space="preserve"> </w:t>
      </w:r>
      <w:r w:rsidRPr="00462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462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462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462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462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</w:t>
      </w:r>
      <w:r w:rsidRPr="00462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</w:t>
      </w:r>
      <w:r w:rsidRPr="00462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Д.А. </w:t>
      </w:r>
      <w:proofErr w:type="spellStart"/>
      <w:r w:rsidRPr="00462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Наталуха</w:t>
      </w:r>
      <w:proofErr w:type="spellEnd"/>
    </w:p>
    <w:sectPr w:rsidR="00695E85" w:rsidRPr="004625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592"/>
    <w:rsid w:val="000E4E2B"/>
    <w:rsid w:val="001D7592"/>
    <w:rsid w:val="00230E9D"/>
    <w:rsid w:val="0046252F"/>
    <w:rsid w:val="00517936"/>
    <w:rsid w:val="00571862"/>
    <w:rsid w:val="00695E85"/>
    <w:rsid w:val="007B6B69"/>
    <w:rsid w:val="00F211A9"/>
    <w:rsid w:val="00F2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9749A9-D811-44FE-BA77-E05E82EDA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D75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D759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tj">
    <w:name w:val="tj"/>
    <w:basedOn w:val="a"/>
    <w:rsid w:val="001D7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3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Конєва Ірина Василівна</dc:creator>
  <cp:keywords/>
  <dc:description/>
  <cp:lastModifiedBy>Конєва Ірина Василівна</cp:lastModifiedBy>
  <cp:revision>7</cp:revision>
  <cp:lastPrinted>2021-10-21T08:44:00Z</cp:lastPrinted>
  <dcterms:created xsi:type="dcterms:W3CDTF">2021-10-19T11:13:00Z</dcterms:created>
  <dcterms:modified xsi:type="dcterms:W3CDTF">2021-10-22T06:49:00Z</dcterms:modified>
</cp:coreProperties>
</file>