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700" w:rsidRPr="00923A85" w:rsidRDefault="00C14700" w:rsidP="0063551D">
      <w:pPr>
        <w:spacing w:after="80"/>
        <w:jc w:val="center"/>
        <w:rPr>
          <w:b/>
          <w:sz w:val="28"/>
          <w:szCs w:val="28"/>
          <w:lang w:val="ru-RU"/>
        </w:rPr>
      </w:pPr>
      <w:bookmarkStart w:id="0" w:name="_GoBack"/>
      <w:bookmarkEnd w:id="0"/>
      <w:r w:rsidRPr="00923A85">
        <w:rPr>
          <w:b/>
          <w:bCs/>
          <w:sz w:val="28"/>
          <w:szCs w:val="28"/>
        </w:rPr>
        <w:t>ПОЯСН</w:t>
      </w:r>
      <w:r w:rsidR="009356FE" w:rsidRPr="00923A85">
        <w:rPr>
          <w:b/>
          <w:bCs/>
          <w:sz w:val="28"/>
          <w:szCs w:val="28"/>
        </w:rPr>
        <w:t>ЮВАЛЬНА ЗАПИСКА</w:t>
      </w:r>
    </w:p>
    <w:p w:rsidR="009C0FCC" w:rsidRPr="00923A85" w:rsidRDefault="009C0FCC" w:rsidP="009C0FCC">
      <w:pPr>
        <w:pStyle w:val="xmsonormal"/>
        <w:shd w:val="clear" w:color="auto" w:fill="FFFFFF" w:themeFill="background1"/>
        <w:spacing w:before="0" w:beforeAutospacing="0" w:after="0" w:afterAutospacing="0"/>
        <w:jc w:val="center"/>
        <w:rPr>
          <w:b/>
          <w:sz w:val="28"/>
          <w:szCs w:val="28"/>
        </w:rPr>
      </w:pPr>
      <w:r w:rsidRPr="00923A85">
        <w:rPr>
          <w:b/>
          <w:sz w:val="28"/>
          <w:szCs w:val="28"/>
        </w:rPr>
        <w:t>до</w:t>
      </w:r>
      <w:r w:rsidR="00C14700" w:rsidRPr="00923A85">
        <w:rPr>
          <w:b/>
          <w:sz w:val="28"/>
          <w:szCs w:val="28"/>
        </w:rPr>
        <w:t xml:space="preserve"> проекту Закону України</w:t>
      </w:r>
      <w:r w:rsidR="00D91E48" w:rsidRPr="00923A85">
        <w:rPr>
          <w:b/>
          <w:sz w:val="28"/>
          <w:szCs w:val="28"/>
        </w:rPr>
        <w:t xml:space="preserve"> </w:t>
      </w:r>
      <w:r w:rsidR="00C14700" w:rsidRPr="00923A85">
        <w:rPr>
          <w:b/>
          <w:sz w:val="28"/>
          <w:szCs w:val="28"/>
        </w:rPr>
        <w:t xml:space="preserve">"Про </w:t>
      </w:r>
      <w:r w:rsidR="00BF489B" w:rsidRPr="00923A85">
        <w:rPr>
          <w:b/>
          <w:sz w:val="28"/>
          <w:szCs w:val="28"/>
        </w:rPr>
        <w:t>Державний бюджет України на 202</w:t>
      </w:r>
      <w:r w:rsidR="00BF489B" w:rsidRPr="00923A85">
        <w:rPr>
          <w:b/>
          <w:sz w:val="28"/>
          <w:szCs w:val="28"/>
          <w:lang w:val="ru-RU"/>
        </w:rPr>
        <w:t>2</w:t>
      </w:r>
      <w:r w:rsidR="00C14700" w:rsidRPr="00923A85">
        <w:rPr>
          <w:b/>
          <w:sz w:val="28"/>
          <w:szCs w:val="28"/>
        </w:rPr>
        <w:t> рік"</w:t>
      </w:r>
    </w:p>
    <w:p w:rsidR="004D0CB6" w:rsidRPr="00923A85" w:rsidRDefault="004D0CB6" w:rsidP="009C0FCC">
      <w:pPr>
        <w:shd w:val="clear" w:color="auto" w:fill="FFFFFF" w:themeFill="background1"/>
        <w:spacing w:after="120"/>
        <w:ind w:firstLine="567"/>
        <w:jc w:val="both"/>
        <w:rPr>
          <w:b/>
          <w:sz w:val="28"/>
          <w:szCs w:val="28"/>
        </w:rPr>
      </w:pPr>
    </w:p>
    <w:p w:rsidR="009C0FCC" w:rsidRPr="00923A85" w:rsidRDefault="009C0FCC" w:rsidP="004E3103">
      <w:pPr>
        <w:shd w:val="clear" w:color="auto" w:fill="FFFFFF" w:themeFill="background1"/>
        <w:spacing w:after="120"/>
        <w:ind w:firstLine="709"/>
        <w:jc w:val="both"/>
        <w:rPr>
          <w:sz w:val="28"/>
          <w:szCs w:val="28"/>
        </w:rPr>
      </w:pPr>
      <w:r w:rsidRPr="00923A85">
        <w:rPr>
          <w:sz w:val="28"/>
          <w:szCs w:val="28"/>
        </w:rPr>
        <w:t>Проект Закону України "Про Державний бюджет України на 202</w:t>
      </w:r>
      <w:r w:rsidR="00870AA6" w:rsidRPr="00923A85">
        <w:rPr>
          <w:sz w:val="28"/>
          <w:szCs w:val="28"/>
          <w:lang w:val="ru-RU"/>
        </w:rPr>
        <w:t>2</w:t>
      </w:r>
      <w:r w:rsidRPr="00923A85">
        <w:rPr>
          <w:sz w:val="28"/>
          <w:szCs w:val="28"/>
        </w:rPr>
        <w:t> рік"</w:t>
      </w:r>
      <w:r w:rsidR="00A046BF" w:rsidRPr="00923A85">
        <w:rPr>
          <w:sz w:val="28"/>
          <w:szCs w:val="28"/>
        </w:rPr>
        <w:t xml:space="preserve"> (далі – законопроект)</w:t>
      </w:r>
      <w:r w:rsidRPr="00923A85">
        <w:rPr>
          <w:sz w:val="28"/>
          <w:szCs w:val="28"/>
        </w:rPr>
        <w:t xml:space="preserve"> доопрацьовано з урахуванням Бюджетних висновків Верховної Ради України, схвалених постановою Верховної Ради України </w:t>
      </w:r>
      <w:r w:rsidR="0027699E" w:rsidRPr="00923A85">
        <w:rPr>
          <w:sz w:val="28"/>
          <w:szCs w:val="28"/>
        </w:rPr>
        <w:t xml:space="preserve">від 02.11.2021 </w:t>
      </w:r>
      <w:r w:rsidRPr="00923A85">
        <w:rPr>
          <w:sz w:val="28"/>
          <w:szCs w:val="28"/>
        </w:rPr>
        <w:t>№ </w:t>
      </w:r>
      <w:r w:rsidR="00870AA6" w:rsidRPr="00923A85">
        <w:rPr>
          <w:sz w:val="28"/>
          <w:szCs w:val="28"/>
        </w:rPr>
        <w:t xml:space="preserve">1837-IX </w:t>
      </w:r>
      <w:r w:rsidRPr="00923A85">
        <w:rPr>
          <w:i/>
          <w:sz w:val="28"/>
          <w:szCs w:val="28"/>
        </w:rPr>
        <w:t>(далі – Бюджетні висновки Верховної Ради України)</w:t>
      </w:r>
      <w:r w:rsidR="00CE4F8B" w:rsidRPr="00923A85">
        <w:rPr>
          <w:sz w:val="28"/>
          <w:szCs w:val="28"/>
        </w:rPr>
        <w:t>,</w:t>
      </w:r>
      <w:r w:rsidRPr="00923A85">
        <w:rPr>
          <w:sz w:val="28"/>
          <w:szCs w:val="28"/>
        </w:rPr>
        <w:t xml:space="preserve"> та </w:t>
      </w:r>
      <w:r w:rsidR="0027699E" w:rsidRPr="00923A85">
        <w:rPr>
          <w:sz w:val="28"/>
          <w:szCs w:val="28"/>
        </w:rPr>
        <w:t>за результатами</w:t>
      </w:r>
      <w:r w:rsidRPr="00923A85">
        <w:rPr>
          <w:sz w:val="28"/>
          <w:szCs w:val="28"/>
        </w:rPr>
        <w:t xml:space="preserve"> нарад щодо доопрацювання державного бюджету на 202</w:t>
      </w:r>
      <w:r w:rsidR="00CA1CB4" w:rsidRPr="00923A85">
        <w:rPr>
          <w:sz w:val="28"/>
          <w:szCs w:val="28"/>
        </w:rPr>
        <w:t>2</w:t>
      </w:r>
      <w:r w:rsidR="00E07866" w:rsidRPr="00923A85">
        <w:rPr>
          <w:sz w:val="28"/>
          <w:szCs w:val="28"/>
        </w:rPr>
        <w:t> </w:t>
      </w:r>
      <w:r w:rsidRPr="00923A85">
        <w:rPr>
          <w:sz w:val="28"/>
          <w:szCs w:val="28"/>
        </w:rPr>
        <w:t xml:space="preserve">рік до </w:t>
      </w:r>
      <w:r w:rsidR="00453865" w:rsidRPr="00923A85">
        <w:rPr>
          <w:sz w:val="28"/>
          <w:szCs w:val="28"/>
        </w:rPr>
        <w:t xml:space="preserve">другого </w:t>
      </w:r>
      <w:r w:rsidRPr="00923A85">
        <w:rPr>
          <w:sz w:val="28"/>
          <w:szCs w:val="28"/>
        </w:rPr>
        <w:t>читання.</w:t>
      </w:r>
    </w:p>
    <w:p w:rsidR="004D0CB6" w:rsidRPr="00923A85" w:rsidRDefault="004D0CB6" w:rsidP="004E3103">
      <w:pPr>
        <w:shd w:val="clear" w:color="auto" w:fill="FFFFFF" w:themeFill="background1"/>
        <w:spacing w:after="120"/>
        <w:ind w:firstLine="709"/>
        <w:jc w:val="both"/>
        <w:rPr>
          <w:sz w:val="28"/>
          <w:szCs w:val="28"/>
        </w:rPr>
      </w:pPr>
      <w:r w:rsidRPr="00923A85">
        <w:rPr>
          <w:sz w:val="28"/>
          <w:szCs w:val="28"/>
        </w:rPr>
        <w:t xml:space="preserve">Відповідно до частини першої статі 158 Регламенту Верховної Ради України надаються пояснення щодо відмінностей положень і показників допрацьованого проекту Закону України "Про </w:t>
      </w:r>
      <w:r w:rsidR="00AA464B" w:rsidRPr="00923A85">
        <w:rPr>
          <w:sz w:val="28"/>
          <w:szCs w:val="28"/>
        </w:rPr>
        <w:t>Державний бюджет України на 202</w:t>
      </w:r>
      <w:r w:rsidR="00AA464B" w:rsidRPr="00923A85">
        <w:rPr>
          <w:sz w:val="28"/>
          <w:szCs w:val="28"/>
          <w:lang w:val="ru-RU"/>
        </w:rPr>
        <w:t>2</w:t>
      </w:r>
      <w:r w:rsidRPr="00923A85">
        <w:rPr>
          <w:sz w:val="28"/>
          <w:szCs w:val="28"/>
        </w:rPr>
        <w:t> рік" до другого читання порівняно з редакцією, що подавалась на перше читання.</w:t>
      </w:r>
    </w:p>
    <w:p w:rsidR="0034200B" w:rsidRPr="00923A85" w:rsidRDefault="00E07866" w:rsidP="004E3103">
      <w:pPr>
        <w:pStyle w:val="af1"/>
        <w:spacing w:before="0" w:beforeAutospacing="0" w:after="120" w:afterAutospacing="0"/>
        <w:ind w:firstLine="709"/>
        <w:jc w:val="both"/>
        <w:rPr>
          <w:sz w:val="28"/>
          <w:szCs w:val="28"/>
        </w:rPr>
      </w:pPr>
      <w:bookmarkStart w:id="1" w:name="n144"/>
      <w:bookmarkStart w:id="2" w:name="n6"/>
      <w:bookmarkEnd w:id="1"/>
      <w:bookmarkEnd w:id="2"/>
      <w:r w:rsidRPr="00923A85">
        <w:rPr>
          <w:sz w:val="28"/>
          <w:szCs w:val="28"/>
        </w:rPr>
        <w:t>Д</w:t>
      </w:r>
      <w:r w:rsidR="0034200B" w:rsidRPr="00923A85">
        <w:rPr>
          <w:sz w:val="28"/>
          <w:szCs w:val="28"/>
        </w:rPr>
        <w:t xml:space="preserve">оопрацьований до другого читання </w:t>
      </w:r>
      <w:r w:rsidR="00A046BF" w:rsidRPr="00923A85">
        <w:rPr>
          <w:sz w:val="28"/>
          <w:szCs w:val="28"/>
        </w:rPr>
        <w:t xml:space="preserve">законопроект </w:t>
      </w:r>
      <w:r w:rsidR="0034200B" w:rsidRPr="00923A85">
        <w:rPr>
          <w:sz w:val="28"/>
          <w:szCs w:val="28"/>
        </w:rPr>
        <w:t xml:space="preserve">є збалансованим та </w:t>
      </w:r>
      <w:r w:rsidR="00AC2F46" w:rsidRPr="00923A85">
        <w:rPr>
          <w:sz w:val="28"/>
          <w:szCs w:val="28"/>
        </w:rPr>
        <w:t>передбачає</w:t>
      </w:r>
      <w:r w:rsidR="0034200B" w:rsidRPr="00923A85">
        <w:rPr>
          <w:sz w:val="28"/>
          <w:szCs w:val="28"/>
        </w:rPr>
        <w:t>:</w:t>
      </w:r>
    </w:p>
    <w:p w:rsidR="00257AD2" w:rsidRPr="00923A85" w:rsidRDefault="00257AD2" w:rsidP="004E3103">
      <w:pPr>
        <w:spacing w:after="120"/>
        <w:ind w:firstLine="709"/>
        <w:jc w:val="both"/>
        <w:rPr>
          <w:sz w:val="28"/>
          <w:szCs w:val="28"/>
          <w:lang w:eastAsia="en-US"/>
        </w:rPr>
      </w:pPr>
      <w:r w:rsidRPr="00923A85">
        <w:rPr>
          <w:sz w:val="28"/>
          <w:szCs w:val="28"/>
          <w:lang w:eastAsia="uk-UA"/>
        </w:rPr>
        <w:t>І. Доходи проекту державного бюджету</w:t>
      </w:r>
      <w:r w:rsidR="00CA6DDF" w:rsidRPr="00923A85">
        <w:rPr>
          <w:sz w:val="28"/>
          <w:szCs w:val="28"/>
          <w:lang w:eastAsia="uk-UA"/>
        </w:rPr>
        <w:t xml:space="preserve"> на 202</w:t>
      </w:r>
      <w:r w:rsidR="00E5493D" w:rsidRPr="00923A85">
        <w:rPr>
          <w:sz w:val="28"/>
          <w:szCs w:val="28"/>
          <w:lang w:eastAsia="uk-UA"/>
        </w:rPr>
        <w:t>2</w:t>
      </w:r>
      <w:r w:rsidR="00CA6DDF" w:rsidRPr="00923A85">
        <w:rPr>
          <w:sz w:val="28"/>
          <w:szCs w:val="28"/>
          <w:lang w:eastAsia="uk-UA"/>
        </w:rPr>
        <w:t xml:space="preserve"> рік </w:t>
      </w:r>
      <w:r w:rsidR="00CA6DDF" w:rsidRPr="00923A85">
        <w:rPr>
          <w:i/>
          <w:sz w:val="28"/>
          <w:szCs w:val="28"/>
          <w:lang w:eastAsia="uk-UA"/>
        </w:rPr>
        <w:t>(без трансфертів)</w:t>
      </w:r>
      <w:r w:rsidRPr="00923A85">
        <w:rPr>
          <w:sz w:val="28"/>
          <w:szCs w:val="28"/>
          <w:lang w:eastAsia="uk-UA"/>
        </w:rPr>
        <w:t xml:space="preserve"> у сумі </w:t>
      </w:r>
      <w:r w:rsidRPr="00923A85">
        <w:rPr>
          <w:b/>
          <w:sz w:val="28"/>
          <w:szCs w:val="28"/>
          <w:lang w:eastAsia="uk-UA"/>
        </w:rPr>
        <w:t>1</w:t>
      </w:r>
      <w:r w:rsidR="00463100" w:rsidRPr="00923A85">
        <w:rPr>
          <w:b/>
          <w:sz w:val="28"/>
          <w:szCs w:val="28"/>
          <w:lang w:eastAsia="uk-UA"/>
        </w:rPr>
        <w:t> </w:t>
      </w:r>
      <w:r w:rsidR="00C92ABC" w:rsidRPr="00923A85">
        <w:rPr>
          <w:b/>
          <w:sz w:val="28"/>
          <w:szCs w:val="28"/>
          <w:lang w:eastAsia="uk-UA"/>
        </w:rPr>
        <w:t>311</w:t>
      </w:r>
      <w:r w:rsidR="00A37365" w:rsidRPr="00923A85">
        <w:rPr>
          <w:b/>
          <w:sz w:val="28"/>
          <w:szCs w:val="28"/>
          <w:lang w:eastAsia="uk-UA"/>
        </w:rPr>
        <w:t> </w:t>
      </w:r>
      <w:r w:rsidR="0011039F" w:rsidRPr="00923A85">
        <w:rPr>
          <w:b/>
          <w:sz w:val="28"/>
          <w:szCs w:val="28"/>
          <w:lang w:val="ru-RU" w:eastAsia="uk-UA"/>
        </w:rPr>
        <w:t>332</w:t>
      </w:r>
      <w:r w:rsidR="00A37365" w:rsidRPr="00923A85">
        <w:rPr>
          <w:b/>
          <w:sz w:val="28"/>
          <w:szCs w:val="28"/>
          <w:lang w:val="ru-RU" w:eastAsia="uk-UA"/>
        </w:rPr>
        <w:t>,6</w:t>
      </w:r>
      <w:r w:rsidRPr="00923A85">
        <w:rPr>
          <w:b/>
          <w:sz w:val="28"/>
          <w:szCs w:val="28"/>
          <w:lang w:eastAsia="uk-UA"/>
        </w:rPr>
        <w:t> млн грн</w:t>
      </w:r>
      <w:r w:rsidRPr="00923A85">
        <w:rPr>
          <w:sz w:val="28"/>
          <w:szCs w:val="28"/>
          <w:lang w:eastAsia="uk-UA"/>
        </w:rPr>
        <w:t xml:space="preserve">, у тому числі доходи загального фонду – </w:t>
      </w:r>
      <w:r w:rsidR="00C92ABC" w:rsidRPr="00923A85">
        <w:rPr>
          <w:b/>
          <w:sz w:val="28"/>
          <w:szCs w:val="28"/>
          <w:lang w:eastAsia="uk-UA"/>
        </w:rPr>
        <w:t>1 170</w:t>
      </w:r>
      <w:r w:rsidR="00463100" w:rsidRPr="00923A85">
        <w:rPr>
          <w:b/>
          <w:sz w:val="28"/>
          <w:szCs w:val="28"/>
          <w:lang w:eastAsia="uk-UA"/>
        </w:rPr>
        <w:t> </w:t>
      </w:r>
      <w:r w:rsidR="00C92ABC" w:rsidRPr="00923A85">
        <w:rPr>
          <w:b/>
          <w:sz w:val="28"/>
          <w:szCs w:val="28"/>
          <w:lang w:eastAsia="uk-UA"/>
        </w:rPr>
        <w:t>316</w:t>
      </w:r>
      <w:r w:rsidRPr="00923A85">
        <w:rPr>
          <w:b/>
          <w:sz w:val="28"/>
          <w:szCs w:val="28"/>
          <w:lang w:eastAsia="uk-UA"/>
        </w:rPr>
        <w:t xml:space="preserve">,1 млн грн </w:t>
      </w:r>
      <w:r w:rsidRPr="00923A85">
        <w:rPr>
          <w:sz w:val="28"/>
          <w:szCs w:val="28"/>
          <w:lang w:eastAsia="uk-UA"/>
        </w:rPr>
        <w:t xml:space="preserve">та доходи спеціального фонду – </w:t>
      </w:r>
      <w:r w:rsidRPr="00923A85">
        <w:rPr>
          <w:b/>
          <w:sz w:val="28"/>
          <w:szCs w:val="28"/>
          <w:lang w:eastAsia="uk-UA"/>
        </w:rPr>
        <w:t>1</w:t>
      </w:r>
      <w:r w:rsidR="00C92ABC" w:rsidRPr="00923A85">
        <w:rPr>
          <w:b/>
          <w:sz w:val="28"/>
          <w:szCs w:val="28"/>
          <w:lang w:eastAsia="uk-UA"/>
        </w:rPr>
        <w:t>4</w:t>
      </w:r>
      <w:r w:rsidR="0011039F" w:rsidRPr="00923A85">
        <w:rPr>
          <w:b/>
          <w:sz w:val="28"/>
          <w:szCs w:val="28"/>
          <w:lang w:val="ru-RU" w:eastAsia="uk-UA"/>
        </w:rPr>
        <w:t>1</w:t>
      </w:r>
      <w:r w:rsidR="00463100" w:rsidRPr="00923A85">
        <w:rPr>
          <w:b/>
          <w:sz w:val="28"/>
          <w:szCs w:val="28"/>
          <w:lang w:eastAsia="uk-UA"/>
        </w:rPr>
        <w:t> </w:t>
      </w:r>
      <w:r w:rsidR="0011039F" w:rsidRPr="00923A85">
        <w:rPr>
          <w:b/>
          <w:sz w:val="28"/>
          <w:szCs w:val="28"/>
          <w:lang w:val="ru-RU" w:eastAsia="uk-UA"/>
        </w:rPr>
        <w:t>016</w:t>
      </w:r>
      <w:r w:rsidRPr="00923A85">
        <w:rPr>
          <w:b/>
          <w:sz w:val="28"/>
          <w:szCs w:val="28"/>
          <w:lang w:eastAsia="uk-UA"/>
        </w:rPr>
        <w:t>,</w:t>
      </w:r>
      <w:r w:rsidR="0011039F" w:rsidRPr="00923A85">
        <w:rPr>
          <w:b/>
          <w:sz w:val="28"/>
          <w:szCs w:val="28"/>
          <w:lang w:val="ru-RU" w:eastAsia="uk-UA"/>
        </w:rPr>
        <w:t>5</w:t>
      </w:r>
      <w:r w:rsidRPr="00923A85">
        <w:rPr>
          <w:b/>
          <w:sz w:val="28"/>
          <w:szCs w:val="28"/>
          <w:lang w:eastAsia="uk-UA"/>
        </w:rPr>
        <w:t> млн грн</w:t>
      </w:r>
      <w:r w:rsidRPr="00923A85">
        <w:rPr>
          <w:sz w:val="28"/>
          <w:szCs w:val="28"/>
          <w:lang w:eastAsia="uk-UA"/>
        </w:rPr>
        <w:t xml:space="preserve">, та </w:t>
      </w:r>
      <w:r w:rsidRPr="00923A85">
        <w:rPr>
          <w:sz w:val="28"/>
          <w:szCs w:val="28"/>
          <w:lang w:eastAsia="en-US"/>
        </w:rPr>
        <w:t xml:space="preserve">пропонується збільшити порівняно з </w:t>
      </w:r>
      <w:r w:rsidR="00F8705D" w:rsidRPr="00923A85">
        <w:rPr>
          <w:sz w:val="28"/>
          <w:szCs w:val="28"/>
          <w:lang w:eastAsia="en-US"/>
        </w:rPr>
        <w:t>першим</w:t>
      </w:r>
      <w:r w:rsidRPr="00923A85">
        <w:rPr>
          <w:sz w:val="28"/>
          <w:szCs w:val="28"/>
          <w:lang w:eastAsia="en-US"/>
        </w:rPr>
        <w:t xml:space="preserve"> читанням на </w:t>
      </w:r>
      <w:r w:rsidR="00C92ABC" w:rsidRPr="00923A85">
        <w:rPr>
          <w:b/>
          <w:sz w:val="28"/>
          <w:szCs w:val="28"/>
          <w:lang w:eastAsia="en-US"/>
        </w:rPr>
        <w:t>54</w:t>
      </w:r>
      <w:r w:rsidR="00463100" w:rsidRPr="00923A85">
        <w:rPr>
          <w:b/>
          <w:sz w:val="28"/>
          <w:szCs w:val="28"/>
          <w:lang w:eastAsia="en-US"/>
        </w:rPr>
        <w:t> </w:t>
      </w:r>
      <w:r w:rsidR="0011039F" w:rsidRPr="00923A85">
        <w:rPr>
          <w:b/>
          <w:sz w:val="28"/>
          <w:szCs w:val="28"/>
          <w:lang w:val="ru-RU" w:eastAsia="en-US"/>
        </w:rPr>
        <w:t>732</w:t>
      </w:r>
      <w:r w:rsidR="00463100" w:rsidRPr="00923A85">
        <w:rPr>
          <w:b/>
          <w:sz w:val="28"/>
          <w:szCs w:val="28"/>
          <w:lang w:eastAsia="en-US"/>
        </w:rPr>
        <w:t> </w:t>
      </w:r>
      <w:r w:rsidRPr="00923A85">
        <w:rPr>
          <w:b/>
          <w:sz w:val="28"/>
          <w:szCs w:val="28"/>
          <w:lang w:eastAsia="uk-UA"/>
        </w:rPr>
        <w:t>млн</w:t>
      </w:r>
      <w:r w:rsidRPr="00923A85">
        <w:rPr>
          <w:b/>
          <w:sz w:val="28"/>
          <w:szCs w:val="28"/>
          <w:lang w:eastAsia="en-US"/>
        </w:rPr>
        <w:t> грн</w:t>
      </w:r>
      <w:r w:rsidRPr="00923A85">
        <w:rPr>
          <w:sz w:val="28"/>
          <w:szCs w:val="28"/>
          <w:lang w:eastAsia="en-US"/>
        </w:rPr>
        <w:t xml:space="preserve">, у тому числі по загальному фонду на </w:t>
      </w:r>
      <w:r w:rsidR="00C92ABC" w:rsidRPr="00923A85">
        <w:rPr>
          <w:b/>
          <w:sz w:val="28"/>
          <w:szCs w:val="28"/>
          <w:lang w:eastAsia="en-US"/>
        </w:rPr>
        <w:t>50</w:t>
      </w:r>
      <w:r w:rsidR="00463100" w:rsidRPr="00923A85">
        <w:rPr>
          <w:b/>
          <w:sz w:val="28"/>
          <w:szCs w:val="28"/>
          <w:lang w:eastAsia="en-US"/>
        </w:rPr>
        <w:t> </w:t>
      </w:r>
      <w:r w:rsidR="00C92ABC" w:rsidRPr="00923A85">
        <w:rPr>
          <w:b/>
          <w:sz w:val="28"/>
          <w:szCs w:val="28"/>
          <w:lang w:eastAsia="en-US"/>
        </w:rPr>
        <w:t>038</w:t>
      </w:r>
      <w:r w:rsidRPr="00923A85">
        <w:rPr>
          <w:b/>
          <w:sz w:val="28"/>
          <w:szCs w:val="28"/>
          <w:lang w:eastAsia="en-US"/>
        </w:rPr>
        <w:t>,</w:t>
      </w:r>
      <w:r w:rsidR="00C92ABC" w:rsidRPr="00923A85">
        <w:rPr>
          <w:b/>
          <w:sz w:val="28"/>
          <w:szCs w:val="28"/>
          <w:lang w:eastAsia="en-US"/>
        </w:rPr>
        <w:t>3</w:t>
      </w:r>
      <w:r w:rsidRPr="00923A85">
        <w:rPr>
          <w:b/>
          <w:sz w:val="28"/>
          <w:szCs w:val="28"/>
          <w:lang w:eastAsia="en-US"/>
        </w:rPr>
        <w:t> </w:t>
      </w:r>
      <w:r w:rsidRPr="00923A85">
        <w:rPr>
          <w:b/>
          <w:sz w:val="28"/>
          <w:szCs w:val="28"/>
          <w:lang w:eastAsia="uk-UA"/>
        </w:rPr>
        <w:t>млн</w:t>
      </w:r>
      <w:r w:rsidRPr="00923A85">
        <w:rPr>
          <w:b/>
          <w:sz w:val="28"/>
          <w:szCs w:val="28"/>
          <w:lang w:eastAsia="en-US"/>
        </w:rPr>
        <w:t> грн</w:t>
      </w:r>
      <w:r w:rsidRPr="00923A85">
        <w:rPr>
          <w:sz w:val="28"/>
          <w:szCs w:val="28"/>
          <w:lang w:eastAsia="en-US"/>
        </w:rPr>
        <w:t xml:space="preserve"> та по спеціальному фонду на </w:t>
      </w:r>
      <w:r w:rsidR="00C92ABC" w:rsidRPr="00923A85">
        <w:rPr>
          <w:b/>
          <w:sz w:val="28"/>
          <w:szCs w:val="28"/>
          <w:lang w:eastAsia="en-US"/>
        </w:rPr>
        <w:t>4 6</w:t>
      </w:r>
      <w:r w:rsidR="0011039F" w:rsidRPr="00923A85">
        <w:rPr>
          <w:b/>
          <w:sz w:val="28"/>
          <w:szCs w:val="28"/>
          <w:lang w:val="ru-RU" w:eastAsia="en-US"/>
        </w:rPr>
        <w:t>93</w:t>
      </w:r>
      <w:r w:rsidRPr="00923A85">
        <w:rPr>
          <w:b/>
          <w:sz w:val="28"/>
          <w:szCs w:val="28"/>
          <w:lang w:eastAsia="en-US"/>
        </w:rPr>
        <w:t>,</w:t>
      </w:r>
      <w:r w:rsidR="0011039F" w:rsidRPr="00923A85">
        <w:rPr>
          <w:b/>
          <w:sz w:val="28"/>
          <w:szCs w:val="28"/>
          <w:lang w:val="ru-RU" w:eastAsia="en-US"/>
        </w:rPr>
        <w:t>6</w:t>
      </w:r>
      <w:r w:rsidRPr="00923A85">
        <w:rPr>
          <w:b/>
          <w:sz w:val="28"/>
          <w:szCs w:val="28"/>
          <w:lang w:eastAsia="en-US"/>
        </w:rPr>
        <w:t> </w:t>
      </w:r>
      <w:r w:rsidRPr="00923A85">
        <w:rPr>
          <w:b/>
          <w:sz w:val="28"/>
          <w:szCs w:val="28"/>
          <w:lang w:eastAsia="uk-UA"/>
        </w:rPr>
        <w:t>млн</w:t>
      </w:r>
      <w:r w:rsidRPr="00923A85">
        <w:rPr>
          <w:b/>
          <w:sz w:val="28"/>
          <w:szCs w:val="28"/>
          <w:lang w:eastAsia="en-US"/>
        </w:rPr>
        <w:t> гривень</w:t>
      </w:r>
      <w:r w:rsidRPr="00923A85">
        <w:rPr>
          <w:sz w:val="28"/>
          <w:szCs w:val="28"/>
          <w:lang w:eastAsia="en-US"/>
        </w:rPr>
        <w:t>.</w:t>
      </w:r>
    </w:p>
    <w:p w:rsidR="00C92ABC" w:rsidRPr="00923A85" w:rsidRDefault="00C92ABC" w:rsidP="00C92ABC">
      <w:pPr>
        <w:autoSpaceDE w:val="0"/>
        <w:autoSpaceDN w:val="0"/>
        <w:spacing w:after="120"/>
        <w:ind w:firstLine="709"/>
        <w:jc w:val="both"/>
        <w:rPr>
          <w:sz w:val="28"/>
          <w:szCs w:val="28"/>
          <w:lang w:eastAsia="en-US"/>
        </w:rPr>
      </w:pPr>
      <w:r w:rsidRPr="00923A85">
        <w:rPr>
          <w:sz w:val="28"/>
          <w:szCs w:val="28"/>
        </w:rPr>
        <w:t xml:space="preserve">Одними з основних факторів, які вплинули на перегляд прогнозу доходів державного бюджету до </w:t>
      </w:r>
      <w:r w:rsidR="00F8705D" w:rsidRPr="00923A85">
        <w:rPr>
          <w:sz w:val="28"/>
          <w:szCs w:val="28"/>
        </w:rPr>
        <w:t>другого</w:t>
      </w:r>
      <w:r w:rsidRPr="00923A85">
        <w:rPr>
          <w:sz w:val="28"/>
          <w:szCs w:val="28"/>
        </w:rPr>
        <w:t xml:space="preserve"> читання є </w:t>
      </w:r>
      <w:r w:rsidRPr="00923A85">
        <w:rPr>
          <w:bCs/>
          <w:sz w:val="28"/>
          <w:szCs w:val="28"/>
        </w:rPr>
        <w:t>врахування пропозицій</w:t>
      </w:r>
      <w:r w:rsidRPr="00923A85">
        <w:rPr>
          <w:sz w:val="28"/>
          <w:szCs w:val="28"/>
        </w:rPr>
        <w:t>, наведених у Бюджетних висновках</w:t>
      </w:r>
      <w:r w:rsidR="00A046BF" w:rsidRPr="00923A85">
        <w:rPr>
          <w:sz w:val="28"/>
          <w:szCs w:val="28"/>
        </w:rPr>
        <w:t xml:space="preserve"> Верховної Ради України</w:t>
      </w:r>
      <w:r w:rsidRPr="00923A85">
        <w:rPr>
          <w:sz w:val="28"/>
          <w:szCs w:val="28"/>
        </w:rPr>
        <w:t xml:space="preserve">, а також уточнення прогнозних середньорічних цін на сировину, зокрема на імпортований природний газ, нафту марки Brent та світової ціни на залізну руду, що призвело до </w:t>
      </w:r>
      <w:r w:rsidRPr="00923A85">
        <w:rPr>
          <w:bCs/>
          <w:sz w:val="28"/>
          <w:szCs w:val="28"/>
        </w:rPr>
        <w:t>зміни показників</w:t>
      </w:r>
      <w:r w:rsidRPr="00923A85">
        <w:rPr>
          <w:sz w:val="28"/>
          <w:szCs w:val="28"/>
        </w:rPr>
        <w:t xml:space="preserve"> </w:t>
      </w:r>
      <w:r w:rsidRPr="00923A85">
        <w:rPr>
          <w:bCs/>
          <w:sz w:val="28"/>
          <w:szCs w:val="28"/>
        </w:rPr>
        <w:t xml:space="preserve">доходів </w:t>
      </w:r>
      <w:r w:rsidRPr="00923A85">
        <w:rPr>
          <w:sz w:val="28"/>
          <w:szCs w:val="28"/>
        </w:rPr>
        <w:t>державного бюджету по наступних бюджетоформуючих джерелах:</w:t>
      </w:r>
    </w:p>
    <w:p w:rsidR="004E3103" w:rsidRPr="00923A85" w:rsidRDefault="00E34649" w:rsidP="004E3103">
      <w:pPr>
        <w:pStyle w:val="af1"/>
        <w:numPr>
          <w:ilvl w:val="0"/>
          <w:numId w:val="35"/>
        </w:numPr>
        <w:tabs>
          <w:tab w:val="left" w:pos="851"/>
        </w:tabs>
        <w:spacing w:before="0" w:beforeAutospacing="0" w:after="120" w:afterAutospacing="0"/>
        <w:ind w:hanging="218"/>
        <w:jc w:val="both"/>
        <w:rPr>
          <w:sz w:val="28"/>
          <w:szCs w:val="28"/>
        </w:rPr>
      </w:pPr>
      <w:r w:rsidRPr="00923A85">
        <w:rPr>
          <w:sz w:val="28"/>
          <w:szCs w:val="28"/>
        </w:rPr>
        <w:t>загального фонду</w:t>
      </w:r>
    </w:p>
    <w:p w:rsidR="00E34649" w:rsidRPr="00923A85" w:rsidRDefault="00E34649" w:rsidP="00A37365">
      <w:pPr>
        <w:pStyle w:val="af1"/>
        <w:shd w:val="clear" w:color="auto" w:fill="FFFFFF" w:themeFill="background1"/>
        <w:tabs>
          <w:tab w:val="left" w:pos="851"/>
        </w:tabs>
        <w:spacing w:before="0" w:beforeAutospacing="0" w:after="120" w:afterAutospacing="0"/>
        <w:ind w:left="927" w:firstLine="774"/>
        <w:jc w:val="both"/>
        <w:rPr>
          <w:b/>
          <w:sz w:val="28"/>
          <w:szCs w:val="28"/>
        </w:rPr>
      </w:pPr>
      <w:r w:rsidRPr="00923A85">
        <w:rPr>
          <w:b/>
          <w:sz w:val="28"/>
          <w:szCs w:val="28"/>
        </w:rPr>
        <w:t>за рахунок збільшення</w:t>
      </w:r>
      <w:r w:rsidR="004E3103" w:rsidRPr="00923A85">
        <w:rPr>
          <w:b/>
          <w:sz w:val="28"/>
          <w:szCs w:val="28"/>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rPr>
        <w:t>податку на прибуток підприємств</w:t>
      </w:r>
      <w:r w:rsidRPr="00923A85">
        <w:rPr>
          <w:sz w:val="28"/>
          <w:szCs w:val="28"/>
          <w:lang w:eastAsia="en-US"/>
        </w:rPr>
        <w:t xml:space="preserve"> </w:t>
      </w:r>
      <w:r w:rsidR="00950090" w:rsidRPr="00923A85">
        <w:rPr>
          <w:sz w:val="28"/>
          <w:szCs w:val="28"/>
        </w:rPr>
        <w:t>–</w:t>
      </w:r>
      <w:r w:rsidRPr="00923A85">
        <w:rPr>
          <w:sz w:val="28"/>
          <w:szCs w:val="28"/>
          <w:lang w:eastAsia="en-US"/>
        </w:rPr>
        <w:t xml:space="preserve"> </w:t>
      </w:r>
      <w:r w:rsidRPr="00923A85">
        <w:rPr>
          <w:b/>
          <w:sz w:val="28"/>
          <w:szCs w:val="28"/>
          <w:lang w:eastAsia="en-US"/>
        </w:rPr>
        <w:t>21</w:t>
      </w:r>
      <w:r w:rsidR="004E3103" w:rsidRPr="00923A85">
        <w:rPr>
          <w:b/>
          <w:sz w:val="28"/>
          <w:szCs w:val="28"/>
          <w:lang w:eastAsia="en-US"/>
        </w:rPr>
        <w:t> </w:t>
      </w:r>
      <w:r w:rsidRPr="00923A85">
        <w:rPr>
          <w:b/>
          <w:sz w:val="28"/>
          <w:szCs w:val="28"/>
          <w:lang w:eastAsia="en-US"/>
        </w:rPr>
        <w:t>138,5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податку на додану вартість з вироблених в Україні товарів </w:t>
      </w:r>
      <w:r w:rsidRPr="00923A85">
        <w:rPr>
          <w:i/>
          <w:sz w:val="28"/>
          <w:szCs w:val="28"/>
          <w:lang w:eastAsia="en-US"/>
        </w:rPr>
        <w:t>(робіт, послуг)</w:t>
      </w:r>
      <w:r w:rsidRPr="00923A85">
        <w:rPr>
          <w:sz w:val="28"/>
          <w:szCs w:val="28"/>
          <w:lang w:eastAsia="en-US"/>
        </w:rPr>
        <w:t xml:space="preserve"> з урахуванням бюджетного відшкодування </w:t>
      </w:r>
      <w:r w:rsidR="004E3103" w:rsidRPr="00923A85">
        <w:rPr>
          <w:sz w:val="28"/>
          <w:szCs w:val="28"/>
          <w:lang w:eastAsia="en-US"/>
        </w:rPr>
        <w:t>–</w:t>
      </w:r>
      <w:r w:rsidRPr="00923A85">
        <w:rPr>
          <w:sz w:val="28"/>
          <w:szCs w:val="28"/>
          <w:lang w:eastAsia="en-US"/>
        </w:rPr>
        <w:t xml:space="preserve"> </w:t>
      </w:r>
      <w:r w:rsidRPr="00923A85">
        <w:rPr>
          <w:b/>
          <w:sz w:val="28"/>
          <w:szCs w:val="28"/>
          <w:lang w:eastAsia="en-US"/>
        </w:rPr>
        <w:t>13</w:t>
      </w:r>
      <w:r w:rsidR="004E3103" w:rsidRPr="00923A85">
        <w:rPr>
          <w:b/>
          <w:sz w:val="28"/>
          <w:szCs w:val="28"/>
          <w:lang w:eastAsia="en-US"/>
        </w:rPr>
        <w:t> </w:t>
      </w:r>
      <w:r w:rsidRPr="00923A85">
        <w:rPr>
          <w:b/>
          <w:sz w:val="28"/>
          <w:szCs w:val="28"/>
          <w:lang w:eastAsia="en-US"/>
        </w:rPr>
        <w:t>329,1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податку на додану вартість з ввезених на митну територію України товарів </w:t>
      </w:r>
      <w:r w:rsidR="004E3103" w:rsidRPr="00923A85">
        <w:rPr>
          <w:sz w:val="28"/>
          <w:szCs w:val="28"/>
          <w:lang w:eastAsia="en-US"/>
        </w:rPr>
        <w:t>–</w:t>
      </w:r>
      <w:r w:rsidRPr="00923A85">
        <w:rPr>
          <w:sz w:val="28"/>
          <w:szCs w:val="28"/>
          <w:lang w:eastAsia="en-US"/>
        </w:rPr>
        <w:t xml:space="preserve"> </w:t>
      </w:r>
      <w:r w:rsidR="004E3103" w:rsidRPr="00923A85">
        <w:rPr>
          <w:b/>
          <w:sz w:val="28"/>
          <w:szCs w:val="28"/>
          <w:lang w:eastAsia="en-US"/>
        </w:rPr>
        <w:t>6 </w:t>
      </w:r>
      <w:r w:rsidRPr="00923A85">
        <w:rPr>
          <w:b/>
          <w:sz w:val="28"/>
          <w:szCs w:val="28"/>
          <w:lang w:eastAsia="en-US"/>
        </w:rPr>
        <w:t>512,1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рентної плати за користування надрами для видобування нафти, природного газу та газового конденсату </w:t>
      </w:r>
      <w:r w:rsidR="004E3103" w:rsidRPr="00923A85">
        <w:rPr>
          <w:sz w:val="28"/>
          <w:szCs w:val="28"/>
          <w:lang w:eastAsia="en-US"/>
        </w:rPr>
        <w:t>-</w:t>
      </w:r>
      <w:r w:rsidRPr="00923A85">
        <w:rPr>
          <w:sz w:val="28"/>
          <w:szCs w:val="28"/>
          <w:lang w:eastAsia="en-US"/>
        </w:rPr>
        <w:t xml:space="preserve"> </w:t>
      </w:r>
      <w:r w:rsidRPr="00923A85">
        <w:rPr>
          <w:b/>
          <w:sz w:val="28"/>
          <w:szCs w:val="28"/>
          <w:lang w:eastAsia="en-US"/>
        </w:rPr>
        <w:t>24</w:t>
      </w:r>
      <w:r w:rsidR="004E3103" w:rsidRPr="00923A85">
        <w:rPr>
          <w:b/>
          <w:sz w:val="28"/>
          <w:szCs w:val="28"/>
          <w:lang w:eastAsia="en-US"/>
        </w:rPr>
        <w:t> </w:t>
      </w:r>
      <w:r w:rsidRPr="00923A85">
        <w:rPr>
          <w:b/>
          <w:sz w:val="28"/>
          <w:szCs w:val="28"/>
          <w:lang w:eastAsia="en-US"/>
        </w:rPr>
        <w:t>456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акцизного податку з вироблених в Україні підакцизних товарів </w:t>
      </w:r>
      <w:r w:rsidRPr="00923A85">
        <w:rPr>
          <w:i/>
          <w:sz w:val="28"/>
          <w:szCs w:val="28"/>
          <w:lang w:eastAsia="en-US"/>
        </w:rPr>
        <w:t>(продукції)</w:t>
      </w:r>
      <w:r w:rsidRPr="00923A85">
        <w:rPr>
          <w:sz w:val="28"/>
          <w:szCs w:val="28"/>
          <w:lang w:eastAsia="en-US"/>
        </w:rPr>
        <w:t xml:space="preserve"> </w:t>
      </w:r>
      <w:r w:rsidR="004E3103" w:rsidRPr="00923A85">
        <w:rPr>
          <w:sz w:val="28"/>
          <w:szCs w:val="28"/>
          <w:lang w:eastAsia="en-US"/>
        </w:rPr>
        <w:t>-</w:t>
      </w:r>
      <w:r w:rsidRPr="00923A85">
        <w:rPr>
          <w:sz w:val="28"/>
          <w:szCs w:val="28"/>
          <w:lang w:eastAsia="en-US"/>
        </w:rPr>
        <w:t xml:space="preserve"> </w:t>
      </w:r>
      <w:r w:rsidRPr="00923A85">
        <w:rPr>
          <w:b/>
          <w:sz w:val="28"/>
          <w:szCs w:val="28"/>
          <w:lang w:eastAsia="en-US"/>
        </w:rPr>
        <w:t>625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lastRenderedPageBreak/>
        <w:t xml:space="preserve">акцизний податок з ввезених на митну територію України підакцизних товарів </w:t>
      </w:r>
      <w:r w:rsidRPr="00923A85">
        <w:rPr>
          <w:i/>
          <w:sz w:val="28"/>
          <w:szCs w:val="28"/>
          <w:lang w:eastAsia="en-US"/>
        </w:rPr>
        <w:t>(продукції)</w:t>
      </w:r>
      <w:r w:rsidRPr="00923A85">
        <w:rPr>
          <w:sz w:val="28"/>
          <w:szCs w:val="28"/>
          <w:lang w:eastAsia="en-US"/>
        </w:rPr>
        <w:t xml:space="preserve"> </w:t>
      </w:r>
      <w:r w:rsidR="004E3103" w:rsidRPr="00923A85">
        <w:rPr>
          <w:sz w:val="28"/>
          <w:szCs w:val="28"/>
          <w:lang w:eastAsia="en-US"/>
        </w:rPr>
        <w:t>–</w:t>
      </w:r>
      <w:r w:rsidRPr="00923A85">
        <w:rPr>
          <w:sz w:val="28"/>
          <w:szCs w:val="28"/>
          <w:lang w:eastAsia="en-US"/>
        </w:rPr>
        <w:t xml:space="preserve"> </w:t>
      </w:r>
      <w:r w:rsidR="004E3103" w:rsidRPr="00923A85">
        <w:rPr>
          <w:b/>
          <w:sz w:val="28"/>
          <w:szCs w:val="28"/>
          <w:lang w:eastAsia="en-US"/>
        </w:rPr>
        <w:t>2 08</w:t>
      </w:r>
      <w:r w:rsidR="009E5958" w:rsidRPr="00923A85">
        <w:rPr>
          <w:b/>
          <w:sz w:val="28"/>
          <w:szCs w:val="28"/>
          <w:lang w:eastAsia="en-US"/>
        </w:rPr>
        <w:t>8</w:t>
      </w:r>
      <w:r w:rsidRPr="00923A85">
        <w:rPr>
          <w:b/>
          <w:sz w:val="28"/>
          <w:szCs w:val="28"/>
          <w:lang w:eastAsia="en-US"/>
        </w:rPr>
        <w:t xml:space="preserve">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плати за видачу, продовження, переоформлення, видачу дублікатів ліцензій на користування радіочастотним ресурсом </w:t>
      </w:r>
      <w:r w:rsidR="004E3103" w:rsidRPr="00923A85">
        <w:rPr>
          <w:sz w:val="28"/>
          <w:szCs w:val="28"/>
          <w:lang w:eastAsia="en-US"/>
        </w:rPr>
        <w:t xml:space="preserve">– </w:t>
      </w:r>
      <w:r w:rsidR="004E3103" w:rsidRPr="00923A85">
        <w:rPr>
          <w:b/>
          <w:sz w:val="28"/>
          <w:szCs w:val="28"/>
          <w:lang w:eastAsia="en-US"/>
        </w:rPr>
        <w:t>1 </w:t>
      </w:r>
      <w:r w:rsidRPr="00923A85">
        <w:rPr>
          <w:b/>
          <w:sz w:val="28"/>
          <w:szCs w:val="28"/>
          <w:lang w:eastAsia="en-US"/>
        </w:rPr>
        <w:t>476,4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left="927" w:firstLine="774"/>
        <w:jc w:val="both"/>
        <w:rPr>
          <w:b/>
          <w:sz w:val="28"/>
          <w:szCs w:val="28"/>
          <w:lang w:eastAsia="en-US"/>
        </w:rPr>
      </w:pPr>
      <w:r w:rsidRPr="00923A85">
        <w:rPr>
          <w:b/>
          <w:sz w:val="28"/>
          <w:szCs w:val="28"/>
          <w:lang w:eastAsia="en-US"/>
        </w:rPr>
        <w:t>за рахунок зменшення</w:t>
      </w:r>
      <w:r w:rsidR="004E3103" w:rsidRPr="00923A85">
        <w:rPr>
          <w:b/>
          <w:sz w:val="28"/>
          <w:szCs w:val="28"/>
          <w:lang w:eastAsia="en-US"/>
        </w:rPr>
        <w:t>:</w:t>
      </w:r>
    </w:p>
    <w:p w:rsidR="00F46E2F" w:rsidRPr="00923A85" w:rsidRDefault="00F46E2F"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податку та збору на доходи фізичних осіб на </w:t>
      </w:r>
      <w:r w:rsidRPr="00923A85">
        <w:rPr>
          <w:b/>
          <w:sz w:val="28"/>
          <w:szCs w:val="28"/>
          <w:lang w:eastAsia="en-US"/>
        </w:rPr>
        <w:t>10 945,1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коштів, що перераховуються Національним банком України відповідно до Закону України </w:t>
      </w:r>
      <w:r w:rsidR="004E3103" w:rsidRPr="00923A85">
        <w:rPr>
          <w:sz w:val="28"/>
          <w:szCs w:val="28"/>
        </w:rPr>
        <w:t>"</w:t>
      </w:r>
      <w:r w:rsidRPr="00923A85">
        <w:rPr>
          <w:sz w:val="28"/>
          <w:szCs w:val="28"/>
          <w:lang w:eastAsia="en-US"/>
        </w:rPr>
        <w:t>Про Національний банк України</w:t>
      </w:r>
      <w:r w:rsidR="004E3103" w:rsidRPr="00923A85">
        <w:rPr>
          <w:sz w:val="28"/>
          <w:szCs w:val="28"/>
        </w:rPr>
        <w:t>"</w:t>
      </w:r>
      <w:r w:rsidRPr="00923A85">
        <w:rPr>
          <w:sz w:val="28"/>
          <w:szCs w:val="28"/>
          <w:lang w:eastAsia="en-US"/>
        </w:rPr>
        <w:t xml:space="preserve"> </w:t>
      </w:r>
      <w:r w:rsidR="004E3103" w:rsidRPr="00923A85">
        <w:rPr>
          <w:sz w:val="28"/>
          <w:szCs w:val="28"/>
          <w:lang w:eastAsia="en-US"/>
        </w:rPr>
        <w:t xml:space="preserve">на </w:t>
      </w:r>
      <w:r w:rsidR="004E3103" w:rsidRPr="00923A85">
        <w:rPr>
          <w:b/>
          <w:sz w:val="28"/>
          <w:szCs w:val="28"/>
          <w:lang w:eastAsia="en-US"/>
        </w:rPr>
        <w:t>10 853</w:t>
      </w:r>
      <w:r w:rsidRPr="00923A85">
        <w:rPr>
          <w:b/>
          <w:sz w:val="28"/>
          <w:szCs w:val="28"/>
          <w:lang w:eastAsia="en-US"/>
        </w:rPr>
        <w:t xml:space="preserve"> млн грн</w:t>
      </w:r>
      <w:r w:rsidRPr="00923A85">
        <w:rPr>
          <w:sz w:val="28"/>
          <w:szCs w:val="28"/>
          <w:lang w:eastAsia="en-US"/>
        </w:rPr>
        <w:t xml:space="preserve"> </w:t>
      </w:r>
      <w:r w:rsidRPr="00923A85">
        <w:rPr>
          <w:i/>
          <w:sz w:val="28"/>
          <w:szCs w:val="28"/>
          <w:lang w:eastAsia="en-US"/>
        </w:rPr>
        <w:t>(</w:t>
      </w:r>
      <w:r w:rsidR="009D6968" w:rsidRPr="00923A85">
        <w:rPr>
          <w:i/>
          <w:sz w:val="28"/>
          <w:szCs w:val="28"/>
          <w:lang w:eastAsia="en-US"/>
        </w:rPr>
        <w:t xml:space="preserve">уточнення показника відповідно до інформації </w:t>
      </w:r>
      <w:r w:rsidRPr="00923A85">
        <w:rPr>
          <w:i/>
          <w:sz w:val="28"/>
          <w:szCs w:val="28"/>
          <w:lang w:eastAsia="en-US"/>
        </w:rPr>
        <w:t>Національного банку України)</w:t>
      </w:r>
      <w:r w:rsidRPr="00923A85">
        <w:rPr>
          <w:sz w:val="28"/>
          <w:szCs w:val="28"/>
          <w:lang w:eastAsia="en-US"/>
        </w:rPr>
        <w:t>;</w:t>
      </w:r>
    </w:p>
    <w:p w:rsidR="004E3103" w:rsidRPr="00923A85" w:rsidRDefault="00E34649" w:rsidP="00A37365">
      <w:pPr>
        <w:pStyle w:val="af1"/>
        <w:numPr>
          <w:ilvl w:val="0"/>
          <w:numId w:val="35"/>
        </w:numPr>
        <w:shd w:val="clear" w:color="auto" w:fill="FFFFFF" w:themeFill="background1"/>
        <w:tabs>
          <w:tab w:val="left" w:pos="568"/>
          <w:tab w:val="left" w:pos="851"/>
        </w:tabs>
        <w:spacing w:before="0" w:beforeAutospacing="0" w:after="120" w:afterAutospacing="0"/>
        <w:jc w:val="both"/>
        <w:rPr>
          <w:i/>
          <w:sz w:val="28"/>
          <w:szCs w:val="28"/>
        </w:rPr>
      </w:pPr>
      <w:r w:rsidRPr="00923A85">
        <w:rPr>
          <w:sz w:val="28"/>
          <w:szCs w:val="28"/>
        </w:rPr>
        <w:t>спеціально</w:t>
      </w:r>
      <w:r w:rsidR="0027699E" w:rsidRPr="00923A85">
        <w:rPr>
          <w:sz w:val="28"/>
          <w:szCs w:val="28"/>
        </w:rPr>
        <w:t>го</w:t>
      </w:r>
      <w:r w:rsidRPr="00923A85">
        <w:rPr>
          <w:sz w:val="28"/>
          <w:szCs w:val="28"/>
        </w:rPr>
        <w:t xml:space="preserve"> фонду</w:t>
      </w:r>
    </w:p>
    <w:p w:rsidR="00E34649" w:rsidRPr="00923A85" w:rsidRDefault="00E34649" w:rsidP="00A37365">
      <w:pPr>
        <w:pStyle w:val="af1"/>
        <w:shd w:val="clear" w:color="auto" w:fill="FFFFFF" w:themeFill="background1"/>
        <w:tabs>
          <w:tab w:val="left" w:pos="568"/>
          <w:tab w:val="left" w:pos="851"/>
        </w:tabs>
        <w:spacing w:before="0" w:beforeAutospacing="0" w:after="120" w:afterAutospacing="0"/>
        <w:ind w:left="927" w:firstLine="774"/>
        <w:jc w:val="both"/>
        <w:rPr>
          <w:b/>
          <w:i/>
          <w:sz w:val="28"/>
          <w:szCs w:val="28"/>
        </w:rPr>
      </w:pPr>
      <w:r w:rsidRPr="00923A85">
        <w:rPr>
          <w:b/>
          <w:sz w:val="28"/>
          <w:szCs w:val="28"/>
        </w:rPr>
        <w:t>за рахунок збільшення</w:t>
      </w:r>
      <w:r w:rsidR="002408E0" w:rsidRPr="00923A85">
        <w:rPr>
          <w:b/>
          <w:sz w:val="28"/>
          <w:szCs w:val="28"/>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акцизного податку з вироблених в Україні підакцизних товарів </w:t>
      </w:r>
      <w:r w:rsidRPr="00923A85">
        <w:rPr>
          <w:i/>
          <w:sz w:val="28"/>
          <w:szCs w:val="28"/>
          <w:lang w:eastAsia="en-US"/>
        </w:rPr>
        <w:t>(продукції)</w:t>
      </w:r>
      <w:r w:rsidRPr="00923A85">
        <w:rPr>
          <w:sz w:val="28"/>
          <w:szCs w:val="28"/>
          <w:lang w:eastAsia="en-US"/>
        </w:rPr>
        <w:t xml:space="preserve"> на </w:t>
      </w:r>
      <w:r w:rsidRPr="00923A85">
        <w:rPr>
          <w:b/>
          <w:sz w:val="28"/>
          <w:szCs w:val="28"/>
          <w:lang w:eastAsia="en-US"/>
        </w:rPr>
        <w:t>931,4 млн грн</w:t>
      </w:r>
      <w:r w:rsidRPr="00923A85">
        <w:rPr>
          <w:sz w:val="28"/>
          <w:szCs w:val="28"/>
          <w:lang w:eastAsia="en-US"/>
        </w:rPr>
        <w:t>;</w:t>
      </w:r>
    </w:p>
    <w:p w:rsidR="00E34649" w:rsidRPr="00923A85" w:rsidRDefault="00E34649"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акцизн</w:t>
      </w:r>
      <w:r w:rsidR="0027699E" w:rsidRPr="00923A85">
        <w:rPr>
          <w:sz w:val="28"/>
          <w:szCs w:val="28"/>
          <w:lang w:eastAsia="en-US"/>
        </w:rPr>
        <w:t>ого податку</w:t>
      </w:r>
      <w:r w:rsidRPr="00923A85">
        <w:rPr>
          <w:sz w:val="28"/>
          <w:szCs w:val="28"/>
          <w:lang w:eastAsia="en-US"/>
        </w:rPr>
        <w:t xml:space="preserve"> з ввезених на митну територію України підакцизних товарів </w:t>
      </w:r>
      <w:r w:rsidRPr="00923A85">
        <w:rPr>
          <w:i/>
          <w:sz w:val="28"/>
          <w:szCs w:val="28"/>
          <w:lang w:eastAsia="en-US"/>
        </w:rPr>
        <w:t>(продукції)</w:t>
      </w:r>
      <w:r w:rsidRPr="00923A85">
        <w:rPr>
          <w:sz w:val="28"/>
          <w:szCs w:val="28"/>
          <w:lang w:eastAsia="en-US"/>
        </w:rPr>
        <w:t xml:space="preserve"> </w:t>
      </w:r>
      <w:r w:rsidR="004E3103" w:rsidRPr="00923A85">
        <w:rPr>
          <w:sz w:val="28"/>
          <w:szCs w:val="28"/>
          <w:lang w:eastAsia="en-US"/>
        </w:rPr>
        <w:t>–</w:t>
      </w:r>
      <w:r w:rsidRPr="00923A85">
        <w:rPr>
          <w:sz w:val="28"/>
          <w:szCs w:val="28"/>
          <w:lang w:eastAsia="en-US"/>
        </w:rPr>
        <w:t xml:space="preserve"> </w:t>
      </w:r>
      <w:r w:rsidR="004E3103" w:rsidRPr="00923A85">
        <w:rPr>
          <w:b/>
          <w:sz w:val="28"/>
          <w:szCs w:val="28"/>
          <w:lang w:eastAsia="en-US"/>
        </w:rPr>
        <w:t>3 </w:t>
      </w:r>
      <w:r w:rsidRPr="00923A85">
        <w:rPr>
          <w:b/>
          <w:sz w:val="28"/>
          <w:szCs w:val="28"/>
          <w:lang w:eastAsia="en-US"/>
        </w:rPr>
        <w:t xml:space="preserve">237,2 </w:t>
      </w:r>
      <w:r w:rsidR="00F46E2F" w:rsidRPr="00923A85">
        <w:rPr>
          <w:b/>
          <w:sz w:val="28"/>
          <w:szCs w:val="28"/>
          <w:lang w:eastAsia="en-US"/>
        </w:rPr>
        <w:t>млн грн</w:t>
      </w:r>
      <w:r w:rsidR="00F46E2F" w:rsidRPr="00923A85">
        <w:rPr>
          <w:sz w:val="28"/>
          <w:szCs w:val="28"/>
          <w:lang w:eastAsia="en-US"/>
        </w:rPr>
        <w:t>;</w:t>
      </w:r>
    </w:p>
    <w:p w:rsidR="00F46E2F" w:rsidRPr="00923A85" w:rsidRDefault="00F46E2F" w:rsidP="00A37365">
      <w:pPr>
        <w:pStyle w:val="af1"/>
        <w:shd w:val="clear" w:color="auto" w:fill="FFFFFF" w:themeFill="background1"/>
        <w:tabs>
          <w:tab w:val="left" w:pos="851"/>
        </w:tabs>
        <w:spacing w:before="0" w:beforeAutospacing="0" w:after="120" w:afterAutospacing="0"/>
        <w:ind w:firstLine="709"/>
        <w:jc w:val="both"/>
        <w:rPr>
          <w:sz w:val="28"/>
          <w:szCs w:val="28"/>
          <w:lang w:eastAsia="en-US"/>
        </w:rPr>
      </w:pPr>
      <w:r w:rsidRPr="00923A85">
        <w:rPr>
          <w:sz w:val="28"/>
          <w:szCs w:val="28"/>
          <w:lang w:eastAsia="en-US"/>
        </w:rPr>
        <w:t xml:space="preserve">плати за ліцензії на провадження діяльності у сфері організації та проведення азартних ігор і за ліцензії на випуск та проведення лотерей на </w:t>
      </w:r>
      <w:r w:rsidRPr="00923A85">
        <w:rPr>
          <w:b/>
          <w:sz w:val="28"/>
          <w:szCs w:val="28"/>
          <w:lang w:eastAsia="en-US"/>
        </w:rPr>
        <w:t>426,7 млн гривень</w:t>
      </w:r>
      <w:r w:rsidRPr="00923A85">
        <w:rPr>
          <w:sz w:val="28"/>
          <w:szCs w:val="28"/>
          <w:lang w:eastAsia="en-US"/>
        </w:rPr>
        <w:t>.</w:t>
      </w:r>
    </w:p>
    <w:p w:rsidR="005772BA" w:rsidRPr="00923A85" w:rsidRDefault="00FF6142" w:rsidP="00532439">
      <w:pPr>
        <w:spacing w:after="120"/>
        <w:ind w:firstLine="709"/>
        <w:jc w:val="both"/>
        <w:rPr>
          <w:sz w:val="28"/>
          <w:szCs w:val="28"/>
          <w:lang w:eastAsia="uk-UA"/>
        </w:rPr>
      </w:pPr>
      <w:r w:rsidRPr="00923A85">
        <w:rPr>
          <w:sz w:val="28"/>
          <w:szCs w:val="28"/>
        </w:rPr>
        <w:t xml:space="preserve">ІІ. </w:t>
      </w:r>
      <w:r w:rsidR="005772BA" w:rsidRPr="00923A85">
        <w:rPr>
          <w:sz w:val="28"/>
          <w:szCs w:val="28"/>
          <w:lang w:eastAsia="uk-UA"/>
        </w:rPr>
        <w:t xml:space="preserve">Видатки </w:t>
      </w:r>
      <w:r w:rsidR="00F123BF" w:rsidRPr="00923A85">
        <w:rPr>
          <w:sz w:val="28"/>
          <w:szCs w:val="28"/>
          <w:lang w:eastAsia="uk-UA"/>
        </w:rPr>
        <w:t xml:space="preserve">та надання кредитів </w:t>
      </w:r>
      <w:r w:rsidR="00F123BF" w:rsidRPr="00923A85">
        <w:rPr>
          <w:b/>
          <w:sz w:val="28"/>
          <w:szCs w:val="28"/>
          <w:lang w:eastAsia="uk-UA"/>
        </w:rPr>
        <w:t>збільшено</w:t>
      </w:r>
      <w:r w:rsidR="00F123BF" w:rsidRPr="00923A85">
        <w:rPr>
          <w:sz w:val="28"/>
          <w:szCs w:val="28"/>
          <w:lang w:eastAsia="uk-UA"/>
        </w:rPr>
        <w:t xml:space="preserve"> </w:t>
      </w:r>
      <w:r w:rsidR="00D2362E" w:rsidRPr="00923A85">
        <w:rPr>
          <w:sz w:val="28"/>
          <w:szCs w:val="28"/>
          <w:lang w:eastAsia="uk-UA"/>
        </w:rPr>
        <w:t xml:space="preserve">у законопроекті </w:t>
      </w:r>
      <w:r w:rsidR="00F123BF" w:rsidRPr="00923A85">
        <w:rPr>
          <w:sz w:val="28"/>
          <w:szCs w:val="28"/>
          <w:lang w:eastAsia="uk-UA"/>
        </w:rPr>
        <w:t xml:space="preserve">до другого читання у порівнянні з першим читанням </w:t>
      </w:r>
      <w:r w:rsidR="00F123BF" w:rsidRPr="00923A85">
        <w:rPr>
          <w:b/>
          <w:sz w:val="28"/>
          <w:szCs w:val="28"/>
          <w:lang w:eastAsia="uk-UA"/>
        </w:rPr>
        <w:t>на 55 525,7 млн грн</w:t>
      </w:r>
      <w:r w:rsidR="00F123BF" w:rsidRPr="00923A85">
        <w:rPr>
          <w:sz w:val="28"/>
          <w:szCs w:val="28"/>
          <w:lang w:eastAsia="uk-UA"/>
        </w:rPr>
        <w:t xml:space="preserve"> та становлять </w:t>
      </w:r>
      <w:r w:rsidR="00F123BF" w:rsidRPr="00923A85">
        <w:rPr>
          <w:b/>
          <w:sz w:val="28"/>
          <w:szCs w:val="28"/>
          <w:lang w:eastAsia="uk-UA"/>
        </w:rPr>
        <w:t>1 521 205,</w:t>
      </w:r>
      <w:r w:rsidR="00D2362E" w:rsidRPr="00923A85">
        <w:rPr>
          <w:b/>
          <w:sz w:val="28"/>
          <w:szCs w:val="28"/>
          <w:lang w:eastAsia="uk-UA"/>
        </w:rPr>
        <w:t>5</w:t>
      </w:r>
      <w:r w:rsidR="00F123BF" w:rsidRPr="00923A85">
        <w:rPr>
          <w:b/>
          <w:sz w:val="28"/>
          <w:szCs w:val="28"/>
          <w:lang w:eastAsia="uk-UA"/>
        </w:rPr>
        <w:t> млн грн</w:t>
      </w:r>
      <w:r w:rsidR="005772BA" w:rsidRPr="00923A85">
        <w:rPr>
          <w:sz w:val="28"/>
          <w:szCs w:val="28"/>
          <w:lang w:eastAsia="uk-UA"/>
        </w:rPr>
        <w:t xml:space="preserve">, у тому числі видатки загального фонду – </w:t>
      </w:r>
      <w:r w:rsidR="005772BA" w:rsidRPr="00923A85">
        <w:rPr>
          <w:b/>
          <w:sz w:val="28"/>
          <w:szCs w:val="28"/>
          <w:lang w:eastAsia="uk-UA"/>
        </w:rPr>
        <w:t>1 </w:t>
      </w:r>
      <w:r w:rsidR="00F123BF" w:rsidRPr="00923A85">
        <w:rPr>
          <w:b/>
          <w:sz w:val="28"/>
          <w:szCs w:val="28"/>
          <w:lang w:eastAsia="uk-UA"/>
        </w:rPr>
        <w:t>351</w:t>
      </w:r>
      <w:r w:rsidR="005772BA" w:rsidRPr="00923A85">
        <w:rPr>
          <w:b/>
          <w:sz w:val="28"/>
          <w:szCs w:val="28"/>
          <w:lang w:eastAsia="uk-UA"/>
        </w:rPr>
        <w:t> </w:t>
      </w:r>
      <w:r w:rsidR="00F123BF" w:rsidRPr="00923A85">
        <w:rPr>
          <w:b/>
          <w:sz w:val="28"/>
          <w:szCs w:val="28"/>
          <w:lang w:eastAsia="uk-UA"/>
        </w:rPr>
        <w:t>147</w:t>
      </w:r>
      <w:r w:rsidR="005772BA" w:rsidRPr="00923A85">
        <w:rPr>
          <w:b/>
          <w:sz w:val="28"/>
          <w:szCs w:val="28"/>
          <w:lang w:eastAsia="uk-UA"/>
        </w:rPr>
        <w:t>,</w:t>
      </w:r>
      <w:r w:rsidR="00F123BF" w:rsidRPr="00923A85">
        <w:rPr>
          <w:b/>
          <w:sz w:val="28"/>
          <w:szCs w:val="28"/>
          <w:lang w:eastAsia="uk-UA"/>
        </w:rPr>
        <w:t>3</w:t>
      </w:r>
      <w:r w:rsidR="005772BA" w:rsidRPr="00923A85">
        <w:rPr>
          <w:b/>
          <w:sz w:val="28"/>
          <w:szCs w:val="28"/>
          <w:lang w:eastAsia="uk-UA"/>
        </w:rPr>
        <w:t> млн грн</w:t>
      </w:r>
      <w:r w:rsidR="005772BA" w:rsidRPr="00923A85">
        <w:rPr>
          <w:sz w:val="28"/>
          <w:szCs w:val="28"/>
          <w:lang w:eastAsia="uk-UA"/>
        </w:rPr>
        <w:t xml:space="preserve"> та видатки спеціального фонду – </w:t>
      </w:r>
      <w:r w:rsidR="005772BA" w:rsidRPr="00923A85">
        <w:rPr>
          <w:b/>
          <w:sz w:val="28"/>
          <w:szCs w:val="28"/>
          <w:lang w:eastAsia="uk-UA"/>
        </w:rPr>
        <w:t>1</w:t>
      </w:r>
      <w:r w:rsidR="00F123BF" w:rsidRPr="00923A85">
        <w:rPr>
          <w:b/>
          <w:sz w:val="28"/>
          <w:szCs w:val="28"/>
          <w:lang w:eastAsia="uk-UA"/>
        </w:rPr>
        <w:t>70</w:t>
      </w:r>
      <w:r w:rsidR="005772BA" w:rsidRPr="00923A85">
        <w:rPr>
          <w:b/>
          <w:sz w:val="28"/>
          <w:szCs w:val="28"/>
          <w:lang w:eastAsia="uk-UA"/>
        </w:rPr>
        <w:t> </w:t>
      </w:r>
      <w:r w:rsidR="00F123BF" w:rsidRPr="00923A85">
        <w:rPr>
          <w:b/>
          <w:sz w:val="28"/>
          <w:szCs w:val="28"/>
          <w:lang w:eastAsia="uk-UA"/>
        </w:rPr>
        <w:t>058</w:t>
      </w:r>
      <w:r w:rsidR="005772BA" w:rsidRPr="00923A85">
        <w:rPr>
          <w:b/>
          <w:sz w:val="28"/>
          <w:szCs w:val="28"/>
          <w:lang w:eastAsia="uk-UA"/>
        </w:rPr>
        <w:t>,2 млн гривень</w:t>
      </w:r>
      <w:r w:rsidR="005772BA" w:rsidRPr="00923A85">
        <w:rPr>
          <w:sz w:val="28"/>
          <w:szCs w:val="28"/>
          <w:lang w:eastAsia="uk-UA"/>
        </w:rPr>
        <w:t>.</w:t>
      </w:r>
    </w:p>
    <w:p w:rsidR="00730AB0" w:rsidRPr="004F4FA6" w:rsidRDefault="004F4FA6" w:rsidP="004F4FA6">
      <w:pPr>
        <w:shd w:val="clear" w:color="auto" w:fill="FFFFFF"/>
        <w:spacing w:before="120" w:after="120"/>
        <w:ind w:firstLine="567"/>
        <w:jc w:val="both"/>
        <w:textAlignment w:val="baseline"/>
      </w:pPr>
      <w:r w:rsidRPr="004F4FA6">
        <w:rPr>
          <w:sz w:val="28"/>
          <w:szCs w:val="28"/>
          <w:lang w:eastAsia="uk-UA"/>
        </w:rPr>
        <w:t xml:space="preserve">Обсяг платежів з обслуговування державного </w:t>
      </w:r>
      <w:r>
        <w:rPr>
          <w:sz w:val="28"/>
          <w:szCs w:val="28"/>
          <w:lang w:eastAsia="uk-UA"/>
        </w:rPr>
        <w:t xml:space="preserve">боргу на 2022 рік зменшено на </w:t>
      </w:r>
      <w:r w:rsidRPr="004F4FA6">
        <w:rPr>
          <w:b/>
          <w:sz w:val="28"/>
          <w:szCs w:val="28"/>
          <w:lang w:eastAsia="uk-UA"/>
        </w:rPr>
        <w:t>1 430 млн грн</w:t>
      </w:r>
      <w:r w:rsidRPr="004F4FA6">
        <w:rPr>
          <w:sz w:val="28"/>
          <w:szCs w:val="28"/>
          <w:lang w:eastAsia="uk-UA"/>
        </w:rPr>
        <w:t>, зокрема за рахунок зменшення обсягу платежів з обслуговування державного внутрішнього боргу.</w:t>
      </w:r>
      <w:r>
        <w:t xml:space="preserve"> </w:t>
      </w:r>
      <w:r w:rsidR="00D2362E" w:rsidRPr="00923A85">
        <w:rPr>
          <w:rFonts w:eastAsia="Calibri"/>
          <w:sz w:val="28"/>
          <w:szCs w:val="28"/>
        </w:rPr>
        <w:t>У законопроекті</w:t>
      </w:r>
      <w:r w:rsidR="00730AB0" w:rsidRPr="00923A85">
        <w:rPr>
          <w:rFonts w:eastAsia="Calibri"/>
          <w:sz w:val="28"/>
          <w:szCs w:val="28"/>
        </w:rPr>
        <w:t xml:space="preserve"> передбачено кошти за КПКВК 3511500 </w:t>
      </w:r>
      <w:r w:rsidR="00730AB0" w:rsidRPr="00923A85">
        <w:rPr>
          <w:sz w:val="28"/>
          <w:szCs w:val="28"/>
        </w:rPr>
        <w:t>"</w:t>
      </w:r>
      <w:r w:rsidR="00730AB0" w:rsidRPr="00923A85">
        <w:rPr>
          <w:rFonts w:eastAsia="Calibri"/>
          <w:sz w:val="28"/>
          <w:szCs w:val="28"/>
        </w:rPr>
        <w:t>Виплати за державними деривативами</w:t>
      </w:r>
      <w:r w:rsidR="00730AB0" w:rsidRPr="00923A85">
        <w:rPr>
          <w:sz w:val="28"/>
          <w:szCs w:val="28"/>
        </w:rPr>
        <w:t>"</w:t>
      </w:r>
      <w:r w:rsidR="00730AB0" w:rsidRPr="00923A85">
        <w:rPr>
          <w:rFonts w:eastAsia="Calibri"/>
          <w:sz w:val="28"/>
          <w:szCs w:val="28"/>
        </w:rPr>
        <w:t xml:space="preserve"> в обсязі </w:t>
      </w:r>
      <w:r w:rsidR="00730AB0" w:rsidRPr="00923A85">
        <w:rPr>
          <w:rFonts w:eastAsia="Calibri"/>
          <w:b/>
          <w:sz w:val="28"/>
          <w:szCs w:val="28"/>
        </w:rPr>
        <w:t>1 430</w:t>
      </w:r>
      <w:r w:rsidR="00F8705D" w:rsidRPr="00923A85">
        <w:rPr>
          <w:rFonts w:eastAsia="Calibri"/>
          <w:b/>
          <w:sz w:val="28"/>
          <w:szCs w:val="28"/>
        </w:rPr>
        <w:t xml:space="preserve"> млн гриве</w:t>
      </w:r>
      <w:r w:rsidR="00730AB0" w:rsidRPr="00923A85">
        <w:rPr>
          <w:rFonts w:eastAsia="Calibri"/>
          <w:b/>
          <w:sz w:val="28"/>
          <w:szCs w:val="28"/>
        </w:rPr>
        <w:t>н</w:t>
      </w:r>
      <w:r w:rsidR="00F8705D" w:rsidRPr="00923A85">
        <w:rPr>
          <w:rFonts w:eastAsia="Calibri"/>
          <w:b/>
          <w:sz w:val="28"/>
          <w:szCs w:val="28"/>
        </w:rPr>
        <w:t>ь</w:t>
      </w:r>
      <w:r w:rsidR="00730AB0" w:rsidRPr="00923A85">
        <w:rPr>
          <w:rFonts w:eastAsia="Calibri"/>
          <w:sz w:val="28"/>
          <w:szCs w:val="28"/>
        </w:rPr>
        <w:t>.</w:t>
      </w:r>
      <w:r>
        <w:rPr>
          <w:rFonts w:eastAsia="Calibri"/>
          <w:sz w:val="28"/>
          <w:szCs w:val="28"/>
        </w:rPr>
        <w:t xml:space="preserve"> </w:t>
      </w:r>
    </w:p>
    <w:p w:rsidR="00971D2C" w:rsidRPr="00923A85" w:rsidRDefault="00A21FAF" w:rsidP="00532439">
      <w:pPr>
        <w:spacing w:after="120"/>
        <w:ind w:firstLine="709"/>
        <w:jc w:val="both"/>
        <w:rPr>
          <w:sz w:val="28"/>
          <w:szCs w:val="28"/>
        </w:rPr>
      </w:pPr>
      <w:r w:rsidRPr="00923A85">
        <w:rPr>
          <w:sz w:val="28"/>
          <w:szCs w:val="28"/>
        </w:rPr>
        <w:t>Д</w:t>
      </w:r>
      <w:r w:rsidR="00971D2C" w:rsidRPr="00923A85">
        <w:rPr>
          <w:sz w:val="28"/>
          <w:szCs w:val="28"/>
        </w:rPr>
        <w:t>ля вирішення питань, як соціального, так і е</w:t>
      </w:r>
      <w:r w:rsidR="00275337" w:rsidRPr="00923A85">
        <w:rPr>
          <w:sz w:val="28"/>
          <w:szCs w:val="28"/>
        </w:rPr>
        <w:t>кономічного характеру</w:t>
      </w:r>
      <w:r w:rsidR="006632D9" w:rsidRPr="00923A85">
        <w:rPr>
          <w:sz w:val="28"/>
          <w:szCs w:val="28"/>
        </w:rPr>
        <w:t>,</w:t>
      </w:r>
      <w:r w:rsidR="00275337" w:rsidRPr="00923A85">
        <w:rPr>
          <w:sz w:val="28"/>
          <w:szCs w:val="28"/>
        </w:rPr>
        <w:t xml:space="preserve"> </w:t>
      </w:r>
      <w:r w:rsidRPr="00923A85">
        <w:rPr>
          <w:sz w:val="28"/>
          <w:szCs w:val="28"/>
        </w:rPr>
        <w:t xml:space="preserve">передбачено збільшення видатків державного бюджету, </w:t>
      </w:r>
      <w:r w:rsidR="00275337" w:rsidRPr="00923A85">
        <w:rPr>
          <w:sz w:val="28"/>
          <w:szCs w:val="28"/>
        </w:rPr>
        <w:t>зокрема</w:t>
      </w:r>
      <w:r w:rsidR="000005C3" w:rsidRPr="00923A85">
        <w:rPr>
          <w:sz w:val="28"/>
          <w:szCs w:val="28"/>
        </w:rPr>
        <w:t xml:space="preserve"> на</w:t>
      </w:r>
      <w:r w:rsidR="00275337" w:rsidRPr="00923A85">
        <w:rPr>
          <w:sz w:val="28"/>
          <w:szCs w:val="28"/>
        </w:rPr>
        <w:t>:</w:t>
      </w:r>
    </w:p>
    <w:p w:rsidR="00AE009C" w:rsidRPr="00923A85" w:rsidRDefault="00AE009C" w:rsidP="00532439">
      <w:pPr>
        <w:spacing w:after="120"/>
        <w:ind w:firstLine="709"/>
        <w:jc w:val="both"/>
        <w:rPr>
          <w:sz w:val="28"/>
          <w:szCs w:val="28"/>
        </w:rPr>
      </w:pPr>
      <w:r w:rsidRPr="00923A85">
        <w:rPr>
          <w:sz w:val="28"/>
          <w:szCs w:val="28"/>
        </w:rPr>
        <w:t xml:space="preserve">здійснення заходів, направлених на соціальну підтримку у зв’язку із запровадженням на території окремих регіонів обмежувальних протиепідемічних заходів, що призвели до тимчасового зупинення діяльності суб'єктів господарювання – </w:t>
      </w:r>
      <w:r w:rsidRPr="00923A85">
        <w:rPr>
          <w:b/>
          <w:sz w:val="28"/>
          <w:szCs w:val="28"/>
        </w:rPr>
        <w:t>3</w:t>
      </w:r>
      <w:r w:rsidR="00E900AF">
        <w:rPr>
          <w:b/>
          <w:sz w:val="28"/>
          <w:szCs w:val="28"/>
        </w:rPr>
        <w:t> 000</w:t>
      </w:r>
      <w:r w:rsidRPr="00923A85">
        <w:rPr>
          <w:b/>
          <w:sz w:val="28"/>
          <w:szCs w:val="28"/>
        </w:rPr>
        <w:t xml:space="preserve"> мл</w:t>
      </w:r>
      <w:r w:rsidR="00E900AF">
        <w:rPr>
          <w:b/>
          <w:sz w:val="28"/>
          <w:szCs w:val="28"/>
        </w:rPr>
        <w:t>н</w:t>
      </w:r>
      <w:r w:rsidRPr="00923A85">
        <w:rPr>
          <w:b/>
          <w:sz w:val="28"/>
          <w:szCs w:val="28"/>
        </w:rPr>
        <w:t xml:space="preserve"> гр</w:t>
      </w:r>
      <w:r w:rsidR="009F61DE" w:rsidRPr="00923A85">
        <w:rPr>
          <w:b/>
          <w:sz w:val="28"/>
          <w:szCs w:val="28"/>
        </w:rPr>
        <w:t>н</w:t>
      </w:r>
      <w:r w:rsidR="009F61DE" w:rsidRPr="00E900AF">
        <w:rPr>
          <w:sz w:val="28"/>
          <w:szCs w:val="28"/>
        </w:rPr>
        <w:t>;</w:t>
      </w:r>
    </w:p>
    <w:p w:rsidR="006D3DA5" w:rsidRPr="00923A85" w:rsidRDefault="006D3DA5" w:rsidP="00532439">
      <w:pPr>
        <w:spacing w:after="120"/>
        <w:ind w:right="-30" w:firstLine="709"/>
        <w:jc w:val="both"/>
        <w:rPr>
          <w:sz w:val="28"/>
          <w:szCs w:val="28"/>
        </w:rPr>
      </w:pPr>
      <w:r w:rsidRPr="00923A85">
        <w:rPr>
          <w:sz w:val="28"/>
          <w:szCs w:val="28"/>
        </w:rPr>
        <w:t xml:space="preserve">фінансування Загальнодержавної цільової соціальної програми "Питна вода України" на 2022 – 2026 роки" – </w:t>
      </w:r>
      <w:r w:rsidRPr="00923A85">
        <w:rPr>
          <w:b/>
          <w:sz w:val="28"/>
          <w:szCs w:val="28"/>
        </w:rPr>
        <w:t>1</w:t>
      </w:r>
      <w:r w:rsidR="00EB62EF">
        <w:rPr>
          <w:b/>
          <w:sz w:val="28"/>
          <w:szCs w:val="28"/>
        </w:rPr>
        <w:t> 000 </w:t>
      </w:r>
      <w:r w:rsidRPr="00923A85">
        <w:rPr>
          <w:b/>
          <w:sz w:val="28"/>
          <w:szCs w:val="28"/>
        </w:rPr>
        <w:t>мл</w:t>
      </w:r>
      <w:r w:rsidR="00EB62EF">
        <w:rPr>
          <w:b/>
          <w:sz w:val="28"/>
          <w:szCs w:val="28"/>
        </w:rPr>
        <w:t>н</w:t>
      </w:r>
      <w:r w:rsidRPr="00923A85">
        <w:rPr>
          <w:b/>
          <w:sz w:val="28"/>
          <w:szCs w:val="28"/>
        </w:rPr>
        <w:t xml:space="preserve"> гривень</w:t>
      </w:r>
      <w:r w:rsidRPr="00923A85">
        <w:rPr>
          <w:sz w:val="28"/>
          <w:szCs w:val="28"/>
        </w:rPr>
        <w:t>. Видатки будуть спрямовані на забезпечення населених пунктів якісним централізованим водопостачанням, а саме на будівництво водозабірних споруд, призначених для задоволення потреб споживачів у питній воді, із застосуванням новітніх технологій відповідно до встановленого режиму зон санітарної охорони, доведення якості питної води до встановлених нормативних вимог,</w:t>
      </w:r>
      <w:bookmarkStart w:id="3" w:name="n33"/>
      <w:bookmarkStart w:id="4" w:name="n34"/>
      <w:bookmarkStart w:id="5" w:name="n35"/>
      <w:bookmarkEnd w:id="3"/>
      <w:bookmarkEnd w:id="4"/>
      <w:bookmarkEnd w:id="5"/>
      <w:r w:rsidRPr="00923A85">
        <w:rPr>
          <w:sz w:val="28"/>
          <w:szCs w:val="28"/>
        </w:rPr>
        <w:t xml:space="preserve"> будівництво та впровадження станцій </w:t>
      </w:r>
      <w:r w:rsidRPr="00923A85">
        <w:rPr>
          <w:sz w:val="28"/>
          <w:szCs w:val="28"/>
        </w:rPr>
        <w:lastRenderedPageBreak/>
        <w:t>(установок) доочищення питної води із застосуванням новітніх технологій,</w:t>
      </w:r>
      <w:bookmarkStart w:id="6" w:name="n36"/>
      <w:bookmarkStart w:id="7" w:name="n37"/>
      <w:bookmarkEnd w:id="6"/>
      <w:bookmarkEnd w:id="7"/>
      <w:r w:rsidRPr="00923A85">
        <w:rPr>
          <w:sz w:val="28"/>
          <w:szCs w:val="28"/>
        </w:rPr>
        <w:t xml:space="preserve"> будівництво водопровідних та очисних споруд водовідведення із застосуванням новітніх технологій,</w:t>
      </w:r>
      <w:bookmarkStart w:id="8" w:name="n38"/>
      <w:bookmarkEnd w:id="8"/>
      <w:r w:rsidRPr="00923A85">
        <w:rPr>
          <w:sz w:val="28"/>
          <w:szCs w:val="28"/>
        </w:rPr>
        <w:t xml:space="preserve"> будівництво водопровідних мереж та мереж водовідведення, </w:t>
      </w:r>
      <w:bookmarkStart w:id="9" w:name="n39"/>
      <w:bookmarkEnd w:id="9"/>
      <w:r w:rsidRPr="00923A85">
        <w:rPr>
          <w:sz w:val="28"/>
          <w:szCs w:val="28"/>
        </w:rPr>
        <w:t>створення лабораторій контролю якості питної води та лабораторій контролю стічних вод, оснащених сучасним контрольно-аналітичним обладнанням</w:t>
      </w:r>
      <w:bookmarkStart w:id="10" w:name="n40"/>
      <w:bookmarkEnd w:id="10"/>
      <w:r w:rsidRPr="00923A85">
        <w:rPr>
          <w:sz w:val="28"/>
          <w:szCs w:val="28"/>
        </w:rPr>
        <w:t>;</w:t>
      </w:r>
    </w:p>
    <w:p w:rsidR="00AE009C" w:rsidRPr="00923A85" w:rsidRDefault="00AE009C" w:rsidP="00532439">
      <w:pPr>
        <w:spacing w:after="120"/>
        <w:ind w:firstLine="709"/>
        <w:jc w:val="both"/>
        <w:rPr>
          <w:sz w:val="28"/>
          <w:szCs w:val="28"/>
        </w:rPr>
      </w:pPr>
      <w:r w:rsidRPr="00923A85">
        <w:rPr>
          <w:sz w:val="28"/>
          <w:szCs w:val="28"/>
        </w:rPr>
        <w:t xml:space="preserve">підвищення заробітної плати медичним працівникам державних закладів охорони здоров’я за бюджетними програмами відповідних головних розпорядників бюджетних коштів з метою забезпечення виконання Указу Президента України від 18 червня 2021 року № 261/2021 "Про заходи щодо підвищення конкурентоспроможності закладів охорони здоров’я та забезпечення додаткових гарантій для медичних працівників" – </w:t>
      </w:r>
      <w:r w:rsidRPr="00923A85">
        <w:rPr>
          <w:b/>
          <w:sz w:val="28"/>
          <w:szCs w:val="28"/>
        </w:rPr>
        <w:t>2 052,6 млн грн</w:t>
      </w:r>
      <w:r w:rsidRPr="00923A85">
        <w:rPr>
          <w:sz w:val="28"/>
          <w:szCs w:val="28"/>
        </w:rPr>
        <w:t>;</w:t>
      </w:r>
    </w:p>
    <w:p w:rsidR="00B747B2" w:rsidRPr="00923A85" w:rsidRDefault="00B747B2" w:rsidP="00B747B2">
      <w:pPr>
        <w:spacing w:after="120"/>
        <w:ind w:firstLine="709"/>
        <w:jc w:val="both"/>
        <w:rPr>
          <w:sz w:val="28"/>
          <w:szCs w:val="28"/>
        </w:rPr>
      </w:pPr>
      <w:r w:rsidRPr="00923A85">
        <w:rPr>
          <w:sz w:val="28"/>
          <w:szCs w:val="28"/>
        </w:rPr>
        <w:t xml:space="preserve">цифровізацію </w:t>
      </w:r>
      <w:r w:rsidRPr="00923A85">
        <w:rPr>
          <w:i/>
          <w:sz w:val="28"/>
          <w:szCs w:val="28"/>
        </w:rPr>
        <w:t>(Національна програма інформатизації, електронне урядування)</w:t>
      </w:r>
      <w:r w:rsidRPr="00923A85">
        <w:rPr>
          <w:sz w:val="28"/>
          <w:szCs w:val="28"/>
        </w:rPr>
        <w:t xml:space="preserve"> – </w:t>
      </w:r>
      <w:r w:rsidRPr="00923A85">
        <w:rPr>
          <w:b/>
          <w:sz w:val="28"/>
          <w:szCs w:val="28"/>
        </w:rPr>
        <w:t>1 857,7 млн грн</w:t>
      </w:r>
      <w:r w:rsidRPr="00923A85">
        <w:rPr>
          <w:sz w:val="28"/>
          <w:szCs w:val="28"/>
        </w:rPr>
        <w:t>;</w:t>
      </w:r>
    </w:p>
    <w:p w:rsidR="009A445A" w:rsidRPr="00923A85" w:rsidRDefault="009A445A" w:rsidP="009A445A">
      <w:pPr>
        <w:spacing w:after="120"/>
        <w:ind w:firstLine="709"/>
        <w:jc w:val="both"/>
        <w:rPr>
          <w:sz w:val="28"/>
          <w:szCs w:val="28"/>
        </w:rPr>
      </w:pPr>
      <w:r w:rsidRPr="00923A85">
        <w:rPr>
          <w:sz w:val="28"/>
          <w:szCs w:val="28"/>
        </w:rPr>
        <w:t xml:space="preserve">реалізацію проектів ремонтно-реставраційних та консерваційних робіт пам'яток культурної спадщини, що перебувають у комунальній власності– </w:t>
      </w:r>
      <w:r w:rsidRPr="00923A85">
        <w:rPr>
          <w:b/>
          <w:sz w:val="28"/>
          <w:szCs w:val="28"/>
        </w:rPr>
        <w:t>1 701,9 млн грн</w:t>
      </w:r>
      <w:r w:rsidRPr="00923A85">
        <w:rPr>
          <w:sz w:val="28"/>
          <w:szCs w:val="28"/>
        </w:rPr>
        <w:t>;</w:t>
      </w:r>
    </w:p>
    <w:p w:rsidR="009A445A" w:rsidRPr="00923A85" w:rsidRDefault="009A445A" w:rsidP="009A445A">
      <w:pPr>
        <w:spacing w:after="120"/>
        <w:ind w:firstLine="709"/>
        <w:jc w:val="both"/>
        <w:rPr>
          <w:sz w:val="28"/>
          <w:szCs w:val="28"/>
        </w:rPr>
      </w:pPr>
      <w:r w:rsidRPr="00923A85">
        <w:rPr>
          <w:sz w:val="28"/>
          <w:szCs w:val="28"/>
        </w:rPr>
        <w:t xml:space="preserve">розвиток закладів загальнодержавного значення, в тому числі Музею Майдану – </w:t>
      </w:r>
      <w:r w:rsidRPr="00923A85">
        <w:rPr>
          <w:b/>
          <w:sz w:val="28"/>
          <w:szCs w:val="28"/>
        </w:rPr>
        <w:t>1 500 млн грн</w:t>
      </w:r>
      <w:r w:rsidRPr="00923A85">
        <w:rPr>
          <w:sz w:val="28"/>
          <w:szCs w:val="28"/>
        </w:rPr>
        <w:t>;</w:t>
      </w:r>
    </w:p>
    <w:p w:rsidR="009A445A" w:rsidRPr="00923A85" w:rsidRDefault="009A445A" w:rsidP="009A445A">
      <w:pPr>
        <w:spacing w:after="120"/>
        <w:ind w:firstLine="709"/>
        <w:jc w:val="both"/>
        <w:rPr>
          <w:sz w:val="28"/>
          <w:szCs w:val="28"/>
        </w:rPr>
      </w:pPr>
      <w:r w:rsidRPr="00923A85">
        <w:rPr>
          <w:sz w:val="28"/>
          <w:szCs w:val="28"/>
        </w:rPr>
        <w:t xml:space="preserve">державну підтримку кінематографії – </w:t>
      </w:r>
      <w:r w:rsidRPr="00923A85">
        <w:rPr>
          <w:b/>
          <w:sz w:val="28"/>
          <w:szCs w:val="28"/>
        </w:rPr>
        <w:t>1 000 млн грн</w:t>
      </w:r>
      <w:r w:rsidRPr="00923A85">
        <w:rPr>
          <w:sz w:val="28"/>
          <w:szCs w:val="28"/>
        </w:rPr>
        <w:t>;</w:t>
      </w:r>
    </w:p>
    <w:p w:rsidR="009A445A" w:rsidRPr="00923A85" w:rsidRDefault="009A445A" w:rsidP="009A445A">
      <w:pPr>
        <w:shd w:val="clear" w:color="auto" w:fill="FFFFFF" w:themeFill="background1"/>
        <w:autoSpaceDE w:val="0"/>
        <w:autoSpaceDN w:val="0"/>
        <w:adjustRightInd w:val="0"/>
        <w:spacing w:after="120"/>
        <w:ind w:firstLine="709"/>
        <w:jc w:val="both"/>
        <w:rPr>
          <w:rFonts w:eastAsia="Calibri"/>
          <w:sz w:val="28"/>
        </w:rPr>
      </w:pPr>
      <w:r w:rsidRPr="00923A85">
        <w:rPr>
          <w:rFonts w:eastAsia="Calibri"/>
          <w:sz w:val="28"/>
        </w:rPr>
        <w:t xml:space="preserve">розвиток туристичної інфраструктури національних природних парків та заповідників </w:t>
      </w:r>
      <w:r w:rsidRPr="00923A85">
        <w:rPr>
          <w:sz w:val="28"/>
          <w:szCs w:val="28"/>
        </w:rPr>
        <w:t>–</w:t>
      </w:r>
      <w:r w:rsidRPr="00923A85">
        <w:rPr>
          <w:rFonts w:eastAsia="Calibri"/>
          <w:sz w:val="28"/>
        </w:rPr>
        <w:t xml:space="preserve"> </w:t>
      </w:r>
      <w:r w:rsidRPr="00923A85">
        <w:rPr>
          <w:rFonts w:eastAsia="Calibri"/>
          <w:b/>
          <w:sz w:val="28"/>
          <w:lang w:val="ru-RU"/>
        </w:rPr>
        <w:t>900 </w:t>
      </w:r>
      <w:r w:rsidRPr="00923A85">
        <w:rPr>
          <w:rFonts w:eastAsia="Calibri"/>
          <w:b/>
          <w:sz w:val="28"/>
        </w:rPr>
        <w:t xml:space="preserve"> млн грн</w:t>
      </w:r>
      <w:r w:rsidRPr="00923A85">
        <w:rPr>
          <w:rFonts w:eastAsia="Calibri"/>
          <w:sz w:val="28"/>
        </w:rPr>
        <w:t>;</w:t>
      </w:r>
    </w:p>
    <w:p w:rsidR="009A445A" w:rsidRPr="00923A85" w:rsidRDefault="009A445A" w:rsidP="009A445A">
      <w:pPr>
        <w:spacing w:after="120"/>
        <w:ind w:firstLine="709"/>
        <w:jc w:val="both"/>
        <w:rPr>
          <w:sz w:val="28"/>
        </w:rPr>
      </w:pPr>
      <w:r w:rsidRPr="00923A85">
        <w:rPr>
          <w:sz w:val="28"/>
        </w:rPr>
        <w:t xml:space="preserve">фінансове забезпечення заходів з розвитку аеропортної інфраструктури </w:t>
      </w:r>
      <w:r w:rsidRPr="00923A85">
        <w:rPr>
          <w:sz w:val="28"/>
          <w:szCs w:val="28"/>
        </w:rPr>
        <w:t>–</w:t>
      </w:r>
      <w:r w:rsidRPr="00923A85">
        <w:rPr>
          <w:b/>
          <w:sz w:val="28"/>
        </w:rPr>
        <w:t>3 400 млн грн</w:t>
      </w:r>
      <w:r w:rsidRPr="00923A85">
        <w:rPr>
          <w:sz w:val="28"/>
        </w:rPr>
        <w:t>;</w:t>
      </w:r>
    </w:p>
    <w:p w:rsidR="009A445A" w:rsidRPr="00923A85" w:rsidRDefault="009A445A" w:rsidP="009A445A">
      <w:pPr>
        <w:spacing w:after="120"/>
        <w:ind w:firstLine="709"/>
        <w:jc w:val="both"/>
        <w:rPr>
          <w:sz w:val="28"/>
        </w:rPr>
      </w:pPr>
      <w:r w:rsidRPr="00923A85">
        <w:rPr>
          <w:sz w:val="28"/>
        </w:rPr>
        <w:t xml:space="preserve">поповнення статутного капіталу акціонерного товариства "Українські національні авіалінії" </w:t>
      </w:r>
      <w:r w:rsidRPr="00923A85">
        <w:rPr>
          <w:sz w:val="28"/>
          <w:szCs w:val="28"/>
        </w:rPr>
        <w:t>–</w:t>
      </w:r>
      <w:r w:rsidRPr="00923A85">
        <w:rPr>
          <w:sz w:val="28"/>
        </w:rPr>
        <w:t xml:space="preserve"> </w:t>
      </w:r>
      <w:r w:rsidRPr="00923A85">
        <w:rPr>
          <w:b/>
          <w:sz w:val="28"/>
        </w:rPr>
        <w:t>1 000 млн грн</w:t>
      </w:r>
      <w:r w:rsidRPr="00923A85">
        <w:rPr>
          <w:sz w:val="28"/>
        </w:rPr>
        <w:t>;</w:t>
      </w:r>
    </w:p>
    <w:p w:rsidR="009A445A" w:rsidRPr="00923A85" w:rsidRDefault="009A445A" w:rsidP="009A445A">
      <w:pPr>
        <w:spacing w:after="120"/>
        <w:ind w:firstLine="709"/>
        <w:jc w:val="both"/>
        <w:rPr>
          <w:sz w:val="28"/>
        </w:rPr>
      </w:pPr>
      <w:r w:rsidRPr="00923A85">
        <w:rPr>
          <w:sz w:val="28"/>
        </w:rPr>
        <w:t xml:space="preserve">оновлення рухомого складу для перевезення пасажирів та модернізація залізничної інфраструктури для розвитку пасажирських перевезень </w:t>
      </w:r>
      <w:r w:rsidRPr="00923A85">
        <w:rPr>
          <w:sz w:val="28"/>
          <w:szCs w:val="28"/>
        </w:rPr>
        <w:t>–</w:t>
      </w:r>
      <w:r w:rsidRPr="00923A85">
        <w:rPr>
          <w:sz w:val="28"/>
        </w:rPr>
        <w:t xml:space="preserve"> </w:t>
      </w:r>
      <w:r w:rsidRPr="00923A85">
        <w:rPr>
          <w:b/>
          <w:sz w:val="28"/>
        </w:rPr>
        <w:t>4 300 млн грн</w:t>
      </w:r>
      <w:r w:rsidRPr="00923A85">
        <w:rPr>
          <w:sz w:val="28"/>
        </w:rPr>
        <w:t>;</w:t>
      </w:r>
    </w:p>
    <w:p w:rsidR="009A445A" w:rsidRPr="00923A85" w:rsidRDefault="009A445A" w:rsidP="009A445A">
      <w:pPr>
        <w:spacing w:after="120"/>
        <w:ind w:firstLine="709"/>
        <w:jc w:val="both"/>
        <w:rPr>
          <w:sz w:val="28"/>
        </w:rPr>
      </w:pPr>
      <w:r w:rsidRPr="00923A85">
        <w:rPr>
          <w:sz w:val="28"/>
        </w:rPr>
        <w:t xml:space="preserve">облаштування інфраструктури державного кордону, в тому числі будівництво та реконструкція пунктів пропуску </w:t>
      </w:r>
      <w:r w:rsidRPr="00923A85">
        <w:rPr>
          <w:sz w:val="28"/>
          <w:szCs w:val="28"/>
        </w:rPr>
        <w:t>–</w:t>
      </w:r>
      <w:r w:rsidRPr="00923A85">
        <w:rPr>
          <w:sz w:val="28"/>
        </w:rPr>
        <w:t xml:space="preserve"> </w:t>
      </w:r>
      <w:r w:rsidRPr="00923A85">
        <w:rPr>
          <w:b/>
          <w:sz w:val="28"/>
        </w:rPr>
        <w:t>900 млн грн</w:t>
      </w:r>
      <w:r w:rsidRPr="00923A85">
        <w:rPr>
          <w:sz w:val="28"/>
        </w:rPr>
        <w:t>;</w:t>
      </w:r>
    </w:p>
    <w:p w:rsidR="009A445A" w:rsidRPr="00923A85" w:rsidRDefault="009A445A" w:rsidP="009A445A">
      <w:pPr>
        <w:tabs>
          <w:tab w:val="left" w:pos="880"/>
          <w:tab w:val="left" w:pos="1418"/>
          <w:tab w:val="left" w:pos="1985"/>
        </w:tabs>
        <w:spacing w:after="120"/>
        <w:ind w:firstLine="709"/>
        <w:jc w:val="both"/>
        <w:rPr>
          <w:bCs/>
          <w:sz w:val="28"/>
          <w:szCs w:val="28"/>
          <w:lang w:eastAsia="uk-UA"/>
        </w:rPr>
      </w:pPr>
      <w:r w:rsidRPr="00923A85">
        <w:rPr>
          <w:bCs/>
          <w:sz w:val="28"/>
          <w:szCs w:val="28"/>
          <w:lang w:eastAsia="uk-UA"/>
        </w:rPr>
        <w:t xml:space="preserve">компенсацію фінансових зобов’язань за кредитними та лізинговими договорами у галузі машинобудування </w:t>
      </w:r>
      <w:r w:rsidRPr="00923A85">
        <w:rPr>
          <w:sz w:val="28"/>
          <w:szCs w:val="28"/>
        </w:rPr>
        <w:t>–</w:t>
      </w:r>
      <w:r w:rsidRPr="00923A85">
        <w:rPr>
          <w:bCs/>
          <w:sz w:val="28"/>
          <w:szCs w:val="28"/>
          <w:lang w:eastAsia="uk-UA"/>
        </w:rPr>
        <w:t xml:space="preserve"> </w:t>
      </w:r>
      <w:r w:rsidRPr="00923A85">
        <w:rPr>
          <w:b/>
          <w:bCs/>
          <w:sz w:val="28"/>
          <w:szCs w:val="28"/>
          <w:lang w:eastAsia="uk-UA"/>
        </w:rPr>
        <w:t>1 000 млн грн</w:t>
      </w:r>
      <w:r w:rsidRPr="00923A85">
        <w:rPr>
          <w:bCs/>
          <w:sz w:val="28"/>
          <w:szCs w:val="28"/>
          <w:lang w:eastAsia="uk-UA"/>
        </w:rPr>
        <w:t xml:space="preserve"> (</w:t>
      </w:r>
      <w:r w:rsidRPr="00923A85">
        <w:rPr>
          <w:bCs/>
          <w:i/>
          <w:sz w:val="28"/>
          <w:szCs w:val="28"/>
          <w:lang w:eastAsia="uk-UA"/>
        </w:rPr>
        <w:t>підтримка машинобудівної галузі через часткове відшкодування фінансових зобов’язань за кредитними та лізинговими договорами)</w:t>
      </w:r>
      <w:r w:rsidRPr="00923A85">
        <w:rPr>
          <w:bCs/>
          <w:sz w:val="28"/>
          <w:szCs w:val="28"/>
          <w:lang w:eastAsia="uk-UA"/>
        </w:rPr>
        <w:t>;</w:t>
      </w:r>
    </w:p>
    <w:p w:rsidR="009A445A" w:rsidRPr="00923A85" w:rsidRDefault="009A445A" w:rsidP="009A445A">
      <w:pPr>
        <w:shd w:val="clear" w:color="auto" w:fill="FFFFFF" w:themeFill="background1"/>
        <w:autoSpaceDE w:val="0"/>
        <w:autoSpaceDN w:val="0"/>
        <w:adjustRightInd w:val="0"/>
        <w:spacing w:before="120" w:after="120"/>
        <w:ind w:firstLine="709"/>
        <w:jc w:val="both"/>
        <w:rPr>
          <w:rFonts w:eastAsia="Calibri"/>
          <w:sz w:val="28"/>
          <w:szCs w:val="28"/>
        </w:rPr>
      </w:pPr>
      <w:r w:rsidRPr="00923A85">
        <w:rPr>
          <w:rFonts w:eastAsia="Calibri"/>
          <w:sz w:val="28"/>
          <w:szCs w:val="28"/>
        </w:rPr>
        <w:t xml:space="preserve">здійснення заходів з реконструкції, модернізації та відновлення меліоративних систем </w:t>
      </w:r>
      <w:r w:rsidRPr="00923A85">
        <w:rPr>
          <w:sz w:val="28"/>
          <w:szCs w:val="28"/>
        </w:rPr>
        <w:t xml:space="preserve">– </w:t>
      </w:r>
      <w:r w:rsidRPr="00923A85">
        <w:rPr>
          <w:rFonts w:eastAsia="Calibri"/>
          <w:b/>
          <w:sz w:val="28"/>
          <w:szCs w:val="28"/>
        </w:rPr>
        <w:t>1 000 млн грн</w:t>
      </w:r>
      <w:r w:rsidRPr="00923A85">
        <w:rPr>
          <w:rFonts w:eastAsia="Calibri"/>
          <w:sz w:val="28"/>
          <w:szCs w:val="28"/>
        </w:rPr>
        <w:t>;</w:t>
      </w:r>
    </w:p>
    <w:p w:rsidR="00C630A0" w:rsidRPr="00923A85" w:rsidRDefault="00C630A0" w:rsidP="00532439">
      <w:pPr>
        <w:spacing w:after="120"/>
        <w:ind w:firstLine="709"/>
        <w:jc w:val="both"/>
        <w:rPr>
          <w:sz w:val="28"/>
          <w:szCs w:val="28"/>
        </w:rPr>
      </w:pPr>
      <w:r w:rsidRPr="00923A85">
        <w:rPr>
          <w:sz w:val="28"/>
          <w:szCs w:val="28"/>
        </w:rPr>
        <w:t xml:space="preserve">забезпечення підготовки інфраструктури до впровадження накопичувальної системи загальнообов`язкового державного пенсійного страхування – </w:t>
      </w:r>
      <w:r w:rsidRPr="00923A85">
        <w:rPr>
          <w:b/>
          <w:sz w:val="28"/>
          <w:szCs w:val="28"/>
        </w:rPr>
        <w:t>50 млн грн</w:t>
      </w:r>
      <w:r w:rsidRPr="00923A85">
        <w:rPr>
          <w:sz w:val="28"/>
          <w:szCs w:val="28"/>
        </w:rPr>
        <w:t>;</w:t>
      </w:r>
    </w:p>
    <w:p w:rsidR="00EA51B4" w:rsidRPr="00923A85" w:rsidRDefault="00EA51B4" w:rsidP="00532439">
      <w:pPr>
        <w:spacing w:after="120"/>
        <w:ind w:firstLine="709"/>
        <w:jc w:val="both"/>
        <w:rPr>
          <w:sz w:val="28"/>
          <w:szCs w:val="28"/>
        </w:rPr>
      </w:pPr>
      <w:r w:rsidRPr="00923A85">
        <w:rPr>
          <w:rFonts w:eastAsia="Calibri"/>
          <w:sz w:val="28"/>
          <w:szCs w:val="28"/>
          <w:lang w:eastAsia="en-US"/>
        </w:rPr>
        <w:lastRenderedPageBreak/>
        <w:t>централізовану закупівлю дороговартісних лікарських засобів та медичних виробів, зокрема</w:t>
      </w:r>
      <w:r w:rsidRPr="00923A85">
        <w:rPr>
          <w:sz w:val="28"/>
          <w:szCs w:val="28"/>
        </w:rPr>
        <w:t xml:space="preserve"> лікарських засобів для лікування СМА – </w:t>
      </w:r>
      <w:r w:rsidRPr="00923A85">
        <w:rPr>
          <w:b/>
          <w:sz w:val="28"/>
          <w:szCs w:val="28"/>
        </w:rPr>
        <w:t>300 млн грн</w:t>
      </w:r>
      <w:r w:rsidRPr="00923A85">
        <w:rPr>
          <w:sz w:val="28"/>
          <w:szCs w:val="28"/>
        </w:rPr>
        <w:t>;</w:t>
      </w:r>
    </w:p>
    <w:p w:rsidR="00532439" w:rsidRPr="00923A85" w:rsidRDefault="00532439" w:rsidP="00532439">
      <w:pPr>
        <w:spacing w:after="120"/>
        <w:ind w:firstLine="709"/>
        <w:jc w:val="both"/>
        <w:rPr>
          <w:sz w:val="28"/>
          <w:szCs w:val="28"/>
        </w:rPr>
      </w:pPr>
      <w:r w:rsidRPr="00923A85">
        <w:rPr>
          <w:sz w:val="28"/>
          <w:szCs w:val="28"/>
        </w:rPr>
        <w:t xml:space="preserve">централізовану закупівлю медичного обладнання – </w:t>
      </w:r>
      <w:r w:rsidRPr="00923A85">
        <w:rPr>
          <w:b/>
          <w:sz w:val="28"/>
          <w:szCs w:val="28"/>
        </w:rPr>
        <w:t>243,6 млн грн</w:t>
      </w:r>
      <w:r w:rsidRPr="00923A85">
        <w:rPr>
          <w:sz w:val="28"/>
          <w:szCs w:val="28"/>
        </w:rPr>
        <w:t xml:space="preserve">; </w:t>
      </w:r>
    </w:p>
    <w:p w:rsidR="00EA51B4" w:rsidRPr="00923A85" w:rsidRDefault="00EA51B4" w:rsidP="00532439">
      <w:pPr>
        <w:spacing w:after="120"/>
        <w:ind w:firstLine="709"/>
        <w:jc w:val="both"/>
        <w:rPr>
          <w:sz w:val="28"/>
          <w:szCs w:val="28"/>
        </w:rPr>
      </w:pPr>
      <w:r w:rsidRPr="00923A85">
        <w:rPr>
          <w:sz w:val="28"/>
          <w:szCs w:val="28"/>
        </w:rPr>
        <w:t xml:space="preserve">виплати працівникам закладів охорони здоров’я у зв’язку з переїздом на нове місце роботи, перекваліфікацією під час формування спроможної мережі госпітальних округів – </w:t>
      </w:r>
      <w:r w:rsidRPr="00923A85">
        <w:rPr>
          <w:b/>
          <w:sz w:val="28"/>
          <w:szCs w:val="28"/>
        </w:rPr>
        <w:t>100 млн грн</w:t>
      </w:r>
      <w:r w:rsidRPr="00923A85">
        <w:rPr>
          <w:sz w:val="28"/>
          <w:szCs w:val="28"/>
        </w:rPr>
        <w:t>;</w:t>
      </w:r>
    </w:p>
    <w:p w:rsidR="00B73A88" w:rsidRPr="00923A85" w:rsidRDefault="00B73A88" w:rsidP="00532439">
      <w:pPr>
        <w:spacing w:after="120"/>
        <w:ind w:firstLine="709"/>
        <w:jc w:val="both"/>
        <w:rPr>
          <w:sz w:val="28"/>
          <w:szCs w:val="28"/>
        </w:rPr>
      </w:pPr>
      <w:r w:rsidRPr="00923A85">
        <w:rPr>
          <w:sz w:val="28"/>
          <w:szCs w:val="28"/>
        </w:rPr>
        <w:t xml:space="preserve">видання, зберігання та доставку підручників і посібників для здобувачів повної загальної середньої освіти і педагогічних працівників – </w:t>
      </w:r>
      <w:r w:rsidRPr="00923A85">
        <w:rPr>
          <w:b/>
          <w:sz w:val="28"/>
          <w:szCs w:val="28"/>
        </w:rPr>
        <w:t>517,1 млн грн</w:t>
      </w:r>
      <w:r w:rsidRPr="00923A85">
        <w:rPr>
          <w:sz w:val="28"/>
          <w:szCs w:val="28"/>
        </w:rPr>
        <w:t>;</w:t>
      </w:r>
    </w:p>
    <w:p w:rsidR="00B73A88" w:rsidRPr="00923A85" w:rsidRDefault="00B73A88" w:rsidP="00532439">
      <w:pPr>
        <w:spacing w:after="120"/>
        <w:ind w:firstLine="709"/>
        <w:jc w:val="both"/>
        <w:rPr>
          <w:sz w:val="28"/>
          <w:szCs w:val="28"/>
        </w:rPr>
      </w:pPr>
      <w:r w:rsidRPr="00923A85">
        <w:rPr>
          <w:sz w:val="28"/>
          <w:szCs w:val="28"/>
        </w:rPr>
        <w:t xml:space="preserve">реалізацію проекту "Президентський університет" – </w:t>
      </w:r>
      <w:r w:rsidRPr="00923A85">
        <w:rPr>
          <w:b/>
          <w:sz w:val="28"/>
          <w:szCs w:val="28"/>
        </w:rPr>
        <w:t>400 млн грн</w:t>
      </w:r>
      <w:r w:rsidRPr="00923A85">
        <w:rPr>
          <w:sz w:val="28"/>
          <w:szCs w:val="28"/>
        </w:rPr>
        <w:t>;</w:t>
      </w:r>
    </w:p>
    <w:p w:rsidR="00B73A88" w:rsidRPr="00923A85" w:rsidRDefault="00B73A88" w:rsidP="00532439">
      <w:pPr>
        <w:spacing w:after="120"/>
        <w:ind w:firstLine="709"/>
        <w:jc w:val="both"/>
        <w:rPr>
          <w:sz w:val="28"/>
          <w:szCs w:val="28"/>
        </w:rPr>
      </w:pPr>
      <w:r w:rsidRPr="00923A85">
        <w:rPr>
          <w:sz w:val="28"/>
          <w:szCs w:val="28"/>
        </w:rPr>
        <w:t xml:space="preserve">підготовку кадрів у сфері статистики – </w:t>
      </w:r>
      <w:r w:rsidRPr="00923A85">
        <w:rPr>
          <w:b/>
          <w:sz w:val="28"/>
          <w:szCs w:val="28"/>
        </w:rPr>
        <w:t>2,6 млн грн</w:t>
      </w:r>
      <w:r w:rsidRPr="00923A85">
        <w:rPr>
          <w:sz w:val="28"/>
          <w:szCs w:val="28"/>
        </w:rPr>
        <w:t>;</w:t>
      </w:r>
    </w:p>
    <w:p w:rsidR="00B73A88" w:rsidRPr="00923A85" w:rsidRDefault="00B73A88" w:rsidP="00532439">
      <w:pPr>
        <w:spacing w:after="120"/>
        <w:ind w:firstLine="709"/>
        <w:jc w:val="both"/>
        <w:rPr>
          <w:sz w:val="28"/>
          <w:szCs w:val="28"/>
        </w:rPr>
      </w:pPr>
      <w:r w:rsidRPr="00923A85">
        <w:rPr>
          <w:sz w:val="28"/>
          <w:szCs w:val="28"/>
        </w:rPr>
        <w:t xml:space="preserve">розвиток матеріально-технічної бази мистецьких закладів освіти – </w:t>
      </w:r>
      <w:r w:rsidRPr="00923A85">
        <w:rPr>
          <w:b/>
          <w:sz w:val="28"/>
          <w:szCs w:val="28"/>
        </w:rPr>
        <w:t>144,8 млн грн</w:t>
      </w:r>
      <w:r w:rsidR="002408E0" w:rsidRPr="00923A85">
        <w:rPr>
          <w:sz w:val="28"/>
          <w:szCs w:val="28"/>
        </w:rPr>
        <w:t>;</w:t>
      </w:r>
    </w:p>
    <w:p w:rsidR="00EA51B4" w:rsidRPr="00923A85" w:rsidRDefault="00EA51B4" w:rsidP="00532439">
      <w:pPr>
        <w:spacing w:after="120"/>
        <w:ind w:firstLine="709"/>
        <w:jc w:val="both"/>
        <w:rPr>
          <w:sz w:val="28"/>
          <w:szCs w:val="28"/>
        </w:rPr>
      </w:pPr>
      <w:r w:rsidRPr="00923A85">
        <w:rPr>
          <w:sz w:val="28"/>
          <w:szCs w:val="28"/>
        </w:rPr>
        <w:t xml:space="preserve">оплату комунальних послуг та енергоносіїв, а також розвиток та зміцнення матеріально-технічної бази окремих науково-дослідних установ Національної академії медичних наук України для надання третинної </w:t>
      </w:r>
      <w:r w:rsidRPr="00923A85">
        <w:rPr>
          <w:i/>
          <w:sz w:val="28"/>
          <w:szCs w:val="28"/>
        </w:rPr>
        <w:t>(високоспеціалізованої)</w:t>
      </w:r>
      <w:r w:rsidRPr="00923A85">
        <w:rPr>
          <w:sz w:val="28"/>
          <w:szCs w:val="28"/>
        </w:rPr>
        <w:t xml:space="preserve"> медичної допомоги населенню – </w:t>
      </w:r>
      <w:r w:rsidRPr="00923A85">
        <w:rPr>
          <w:b/>
          <w:sz w:val="28"/>
          <w:szCs w:val="28"/>
        </w:rPr>
        <w:t>343,3 млн грн</w:t>
      </w:r>
      <w:r w:rsidRPr="00923A85">
        <w:rPr>
          <w:sz w:val="28"/>
          <w:szCs w:val="28"/>
        </w:rPr>
        <w:t>;</w:t>
      </w:r>
    </w:p>
    <w:p w:rsidR="004E494D" w:rsidRPr="00923A85" w:rsidRDefault="004E494D" w:rsidP="00532439">
      <w:pPr>
        <w:spacing w:after="120"/>
        <w:ind w:firstLine="709"/>
        <w:jc w:val="both"/>
        <w:rPr>
          <w:sz w:val="28"/>
          <w:szCs w:val="28"/>
        </w:rPr>
      </w:pPr>
      <w:r w:rsidRPr="00923A85">
        <w:rPr>
          <w:sz w:val="28"/>
          <w:szCs w:val="28"/>
        </w:rPr>
        <w:t xml:space="preserve">розвиток соціальних послуг з врахуванням їх адресності та потреб та впровадження стратегії безбар’єрності – </w:t>
      </w:r>
      <w:r w:rsidRPr="00923A85">
        <w:rPr>
          <w:b/>
          <w:sz w:val="28"/>
          <w:szCs w:val="28"/>
        </w:rPr>
        <w:t>75 млн грн</w:t>
      </w:r>
      <w:r w:rsidRPr="00923A85">
        <w:rPr>
          <w:sz w:val="28"/>
          <w:szCs w:val="28"/>
        </w:rPr>
        <w:t xml:space="preserve"> </w:t>
      </w:r>
      <w:r w:rsidRPr="00923A85">
        <w:rPr>
          <w:i/>
          <w:sz w:val="28"/>
          <w:szCs w:val="28"/>
        </w:rPr>
        <w:t>(Указ Президента України</w:t>
      </w:r>
      <w:r w:rsidR="002408E0" w:rsidRPr="00923A85">
        <w:rPr>
          <w:i/>
          <w:sz w:val="28"/>
          <w:szCs w:val="28"/>
        </w:rPr>
        <w:t xml:space="preserve"> від 29.01.2021 року</w:t>
      </w:r>
      <w:r w:rsidRPr="00923A85">
        <w:rPr>
          <w:i/>
          <w:sz w:val="28"/>
          <w:szCs w:val="28"/>
        </w:rPr>
        <w:t xml:space="preserve"> №</w:t>
      </w:r>
      <w:r w:rsidR="002408E0" w:rsidRPr="00923A85">
        <w:rPr>
          <w:i/>
          <w:sz w:val="28"/>
          <w:szCs w:val="28"/>
        </w:rPr>
        <w:t> </w:t>
      </w:r>
      <w:r w:rsidRPr="00923A85">
        <w:rPr>
          <w:i/>
          <w:sz w:val="28"/>
          <w:szCs w:val="28"/>
        </w:rPr>
        <w:t>30/2021 "Про деякі заходи щодо забезпечення права громадян на якісні та безпечні соціальні послуги")</w:t>
      </w:r>
      <w:r w:rsidRPr="00923A85">
        <w:rPr>
          <w:sz w:val="28"/>
          <w:szCs w:val="28"/>
        </w:rPr>
        <w:t>;</w:t>
      </w:r>
    </w:p>
    <w:p w:rsidR="004E494D" w:rsidRPr="00923A85" w:rsidRDefault="004E494D" w:rsidP="00532439">
      <w:pPr>
        <w:spacing w:after="120"/>
        <w:ind w:firstLine="709"/>
        <w:jc w:val="both"/>
        <w:rPr>
          <w:sz w:val="28"/>
          <w:szCs w:val="28"/>
        </w:rPr>
      </w:pPr>
      <w:r w:rsidRPr="00923A85">
        <w:rPr>
          <w:sz w:val="28"/>
          <w:szCs w:val="28"/>
        </w:rPr>
        <w:t xml:space="preserve">охоплення реабілітаційними послугами більшої кількості дітей з інвалідністю – </w:t>
      </w:r>
      <w:r w:rsidRPr="00923A85">
        <w:rPr>
          <w:b/>
          <w:sz w:val="28"/>
          <w:szCs w:val="28"/>
        </w:rPr>
        <w:t>25 млн грн</w:t>
      </w:r>
      <w:r w:rsidRPr="00923A85">
        <w:rPr>
          <w:sz w:val="28"/>
          <w:szCs w:val="28"/>
        </w:rPr>
        <w:t>;</w:t>
      </w:r>
    </w:p>
    <w:p w:rsidR="003B5060" w:rsidRPr="00923A85" w:rsidRDefault="003B5060" w:rsidP="00532439">
      <w:pPr>
        <w:spacing w:after="120"/>
        <w:ind w:firstLine="709"/>
        <w:jc w:val="both"/>
        <w:rPr>
          <w:sz w:val="28"/>
          <w:szCs w:val="28"/>
        </w:rPr>
      </w:pPr>
      <w:r w:rsidRPr="00923A85">
        <w:rPr>
          <w:sz w:val="28"/>
          <w:szCs w:val="28"/>
        </w:rPr>
        <w:t xml:space="preserve">реалізацію заходів, пов’язаних з підготовкою та проведенням в Україні у 2023 році чемпіонату світу з футболу серед учнів та Всесвітньої гімназіади із зимових видів спорту – </w:t>
      </w:r>
      <w:r w:rsidRPr="00923A85">
        <w:rPr>
          <w:b/>
          <w:sz w:val="28"/>
          <w:szCs w:val="28"/>
        </w:rPr>
        <w:t>52,6 млн грн</w:t>
      </w:r>
      <w:r w:rsidRPr="00923A85">
        <w:rPr>
          <w:sz w:val="28"/>
          <w:szCs w:val="28"/>
        </w:rPr>
        <w:t>;</w:t>
      </w:r>
    </w:p>
    <w:p w:rsidR="003B5060" w:rsidRPr="00923A85" w:rsidRDefault="003B5060" w:rsidP="00532439">
      <w:pPr>
        <w:spacing w:after="120"/>
        <w:ind w:firstLine="709"/>
        <w:jc w:val="both"/>
        <w:rPr>
          <w:sz w:val="28"/>
          <w:szCs w:val="28"/>
        </w:rPr>
      </w:pPr>
      <w:r w:rsidRPr="00923A85">
        <w:rPr>
          <w:sz w:val="28"/>
          <w:szCs w:val="28"/>
        </w:rPr>
        <w:t xml:space="preserve">здійснення заходів державної політики з питань молоді та державна підтримка молодіжних та дитячих громадських організацій </w:t>
      </w:r>
      <w:r w:rsidR="00E172DC" w:rsidRPr="00923A85">
        <w:rPr>
          <w:i/>
          <w:sz w:val="28"/>
          <w:szCs w:val="28"/>
        </w:rPr>
        <w:t>(</w:t>
      </w:r>
      <w:r w:rsidRPr="00923A85">
        <w:rPr>
          <w:i/>
          <w:sz w:val="28"/>
          <w:szCs w:val="28"/>
        </w:rPr>
        <w:t>впровадження положень Закону України "Про основні засади молодіжної політики"</w:t>
      </w:r>
      <w:r w:rsidR="00E172DC" w:rsidRPr="00923A85">
        <w:rPr>
          <w:i/>
          <w:sz w:val="28"/>
          <w:szCs w:val="28"/>
        </w:rPr>
        <w:t>)</w:t>
      </w:r>
      <w:r w:rsidRPr="00923A85">
        <w:rPr>
          <w:sz w:val="28"/>
          <w:szCs w:val="28"/>
        </w:rPr>
        <w:t xml:space="preserve"> – </w:t>
      </w:r>
      <w:r w:rsidRPr="00923A85">
        <w:rPr>
          <w:b/>
          <w:sz w:val="28"/>
          <w:szCs w:val="28"/>
        </w:rPr>
        <w:t>45 млн грн</w:t>
      </w:r>
      <w:r w:rsidRPr="00923A85">
        <w:rPr>
          <w:sz w:val="28"/>
          <w:szCs w:val="28"/>
        </w:rPr>
        <w:t>;</w:t>
      </w:r>
    </w:p>
    <w:p w:rsidR="006E7A8A" w:rsidRPr="00923A85" w:rsidRDefault="00E172DC" w:rsidP="00532439">
      <w:pPr>
        <w:spacing w:before="120" w:after="120"/>
        <w:ind w:firstLine="709"/>
        <w:jc w:val="both"/>
        <w:rPr>
          <w:sz w:val="28"/>
          <w:szCs w:val="28"/>
        </w:rPr>
      </w:pPr>
      <w:r w:rsidRPr="00923A85">
        <w:rPr>
          <w:sz w:val="28"/>
          <w:szCs w:val="28"/>
        </w:rPr>
        <w:t>р</w:t>
      </w:r>
      <w:r w:rsidR="006E7A8A" w:rsidRPr="00923A85">
        <w:rPr>
          <w:sz w:val="28"/>
          <w:szCs w:val="28"/>
        </w:rPr>
        <w:t>озвиток фізичної культури, спорту вищих досягнень та резервного спорту</w:t>
      </w:r>
      <w:r w:rsidRPr="00923A85">
        <w:rPr>
          <w:sz w:val="28"/>
          <w:szCs w:val="28"/>
        </w:rPr>
        <w:t xml:space="preserve"> </w:t>
      </w:r>
      <w:r w:rsidRPr="00923A85">
        <w:rPr>
          <w:i/>
          <w:sz w:val="28"/>
          <w:szCs w:val="28"/>
        </w:rPr>
        <w:t>(</w:t>
      </w:r>
      <w:r w:rsidR="006E7A8A" w:rsidRPr="00923A85">
        <w:rPr>
          <w:i/>
          <w:sz w:val="28"/>
          <w:szCs w:val="28"/>
        </w:rPr>
        <w:t>створення та розвит</w:t>
      </w:r>
      <w:r w:rsidRPr="00923A85">
        <w:rPr>
          <w:i/>
          <w:sz w:val="28"/>
          <w:szCs w:val="28"/>
        </w:rPr>
        <w:t>ок</w:t>
      </w:r>
      <w:r w:rsidR="006E7A8A" w:rsidRPr="00923A85">
        <w:rPr>
          <w:i/>
          <w:sz w:val="28"/>
          <w:szCs w:val="28"/>
        </w:rPr>
        <w:t xml:space="preserve"> баз олімпійської підготовки</w:t>
      </w:r>
      <w:r w:rsidRPr="00923A85">
        <w:rPr>
          <w:i/>
          <w:sz w:val="28"/>
          <w:szCs w:val="28"/>
        </w:rPr>
        <w:t>)</w:t>
      </w:r>
      <w:r w:rsidRPr="00923A85">
        <w:rPr>
          <w:sz w:val="28"/>
          <w:szCs w:val="28"/>
        </w:rPr>
        <w:t xml:space="preserve"> – </w:t>
      </w:r>
      <w:r w:rsidR="00AE009C" w:rsidRPr="00923A85">
        <w:rPr>
          <w:b/>
          <w:sz w:val="28"/>
          <w:szCs w:val="28"/>
        </w:rPr>
        <w:t>7</w:t>
      </w:r>
      <w:r w:rsidR="00A80CA9" w:rsidRPr="00923A85">
        <w:rPr>
          <w:b/>
          <w:sz w:val="28"/>
          <w:szCs w:val="28"/>
        </w:rPr>
        <w:t>51</w:t>
      </w:r>
      <w:r w:rsidR="00F123BF" w:rsidRPr="00923A85">
        <w:rPr>
          <w:b/>
          <w:sz w:val="28"/>
          <w:szCs w:val="28"/>
        </w:rPr>
        <w:t>,8</w:t>
      </w:r>
      <w:r w:rsidR="00AE009C" w:rsidRPr="00923A85">
        <w:rPr>
          <w:b/>
          <w:sz w:val="28"/>
          <w:szCs w:val="28"/>
        </w:rPr>
        <w:t> млн</w:t>
      </w:r>
      <w:r w:rsidRPr="00923A85">
        <w:rPr>
          <w:b/>
          <w:sz w:val="28"/>
          <w:szCs w:val="28"/>
        </w:rPr>
        <w:t> грн</w:t>
      </w:r>
      <w:r w:rsidR="00A80CA9" w:rsidRPr="00923A85">
        <w:rPr>
          <w:b/>
          <w:sz w:val="28"/>
          <w:szCs w:val="28"/>
        </w:rPr>
        <w:t>,</w:t>
      </w:r>
      <w:r w:rsidR="00A80CA9" w:rsidRPr="00923A85">
        <w:rPr>
          <w:szCs w:val="28"/>
        </w:rPr>
        <w:t xml:space="preserve"> </w:t>
      </w:r>
      <w:r w:rsidR="00A80CA9" w:rsidRPr="00923A85">
        <w:rPr>
          <w:sz w:val="28"/>
          <w:szCs w:val="28"/>
        </w:rPr>
        <w:t>з яких за загальним фондом –</w:t>
      </w:r>
      <w:r w:rsidR="00385206" w:rsidRPr="00923A85">
        <w:rPr>
          <w:sz w:val="28"/>
          <w:szCs w:val="28"/>
        </w:rPr>
        <w:t xml:space="preserve"> </w:t>
      </w:r>
      <w:r w:rsidR="00A80CA9" w:rsidRPr="00923A85">
        <w:rPr>
          <w:b/>
          <w:sz w:val="28"/>
          <w:szCs w:val="28"/>
        </w:rPr>
        <w:t>720</w:t>
      </w:r>
      <w:r w:rsidR="00385206" w:rsidRPr="00923A85">
        <w:rPr>
          <w:b/>
          <w:sz w:val="28"/>
          <w:szCs w:val="28"/>
        </w:rPr>
        <w:t xml:space="preserve"> млн</w:t>
      </w:r>
      <w:r w:rsidR="00A80CA9" w:rsidRPr="00923A85">
        <w:rPr>
          <w:b/>
          <w:sz w:val="28"/>
          <w:szCs w:val="28"/>
        </w:rPr>
        <w:t xml:space="preserve"> грн</w:t>
      </w:r>
      <w:r w:rsidR="00A80CA9" w:rsidRPr="00923A85">
        <w:rPr>
          <w:sz w:val="28"/>
          <w:szCs w:val="28"/>
        </w:rPr>
        <w:t xml:space="preserve"> та за спеціальним фондом на – </w:t>
      </w:r>
      <w:r w:rsidR="00A80CA9" w:rsidRPr="00923A85">
        <w:rPr>
          <w:b/>
          <w:sz w:val="28"/>
          <w:szCs w:val="28"/>
        </w:rPr>
        <w:t>31,8 млн грн</w:t>
      </w:r>
      <w:r w:rsidRPr="00923A85">
        <w:rPr>
          <w:sz w:val="28"/>
          <w:szCs w:val="28"/>
        </w:rPr>
        <w:t>;</w:t>
      </w:r>
    </w:p>
    <w:p w:rsidR="006E7A8A" w:rsidRPr="00923A85" w:rsidRDefault="006E7A8A" w:rsidP="00532439">
      <w:pPr>
        <w:spacing w:after="120"/>
        <w:ind w:firstLine="709"/>
        <w:jc w:val="both"/>
        <w:rPr>
          <w:sz w:val="28"/>
          <w:szCs w:val="28"/>
        </w:rPr>
      </w:pPr>
      <w:r w:rsidRPr="00923A85">
        <w:rPr>
          <w:sz w:val="28"/>
          <w:szCs w:val="28"/>
        </w:rPr>
        <w:t xml:space="preserve">розвиток спортивної інфраструктури, у тому числі реконструкцію, будівельно-ремонтні роботи об`єктів закладів фізичної культури і спорту, що забезпечують розвиток резервного спорту, льодових палаців/арен та стадіонів </w:t>
      </w:r>
      <w:r w:rsidR="009A671F" w:rsidRPr="00923A85">
        <w:rPr>
          <w:sz w:val="28"/>
          <w:szCs w:val="28"/>
        </w:rPr>
        <w:t xml:space="preserve">– </w:t>
      </w:r>
      <w:r w:rsidR="009A671F" w:rsidRPr="00923A85">
        <w:rPr>
          <w:b/>
          <w:sz w:val="28"/>
          <w:szCs w:val="28"/>
        </w:rPr>
        <w:t>150</w:t>
      </w:r>
      <w:r w:rsidRPr="00923A85">
        <w:rPr>
          <w:b/>
          <w:sz w:val="28"/>
          <w:szCs w:val="28"/>
        </w:rPr>
        <w:t xml:space="preserve"> млн грн</w:t>
      </w:r>
      <w:r w:rsidRPr="00923A85">
        <w:rPr>
          <w:sz w:val="28"/>
          <w:szCs w:val="28"/>
        </w:rPr>
        <w:t xml:space="preserve"> </w:t>
      </w:r>
      <w:r w:rsidR="009A671F" w:rsidRPr="00923A85">
        <w:rPr>
          <w:i/>
          <w:sz w:val="28"/>
          <w:szCs w:val="28"/>
        </w:rPr>
        <w:t>(створення</w:t>
      </w:r>
      <w:r w:rsidRPr="00923A85">
        <w:rPr>
          <w:i/>
          <w:sz w:val="28"/>
          <w:szCs w:val="28"/>
        </w:rPr>
        <w:t xml:space="preserve"> спортивних комплексів для проведення в Україні Євробаскет-2025</w:t>
      </w:r>
      <w:r w:rsidR="009A671F" w:rsidRPr="00923A85">
        <w:rPr>
          <w:i/>
          <w:sz w:val="28"/>
          <w:szCs w:val="28"/>
        </w:rPr>
        <w:t>)</w:t>
      </w:r>
      <w:r w:rsidRPr="00923A85">
        <w:rPr>
          <w:sz w:val="28"/>
          <w:szCs w:val="28"/>
        </w:rPr>
        <w:t>;</w:t>
      </w:r>
    </w:p>
    <w:p w:rsidR="00EA51B4" w:rsidRPr="00923A85" w:rsidRDefault="00EA51B4" w:rsidP="00532439">
      <w:pPr>
        <w:autoSpaceDE w:val="0"/>
        <w:autoSpaceDN w:val="0"/>
        <w:adjustRightInd w:val="0"/>
        <w:spacing w:after="120"/>
        <w:ind w:firstLine="709"/>
        <w:jc w:val="both"/>
        <w:rPr>
          <w:sz w:val="28"/>
          <w:szCs w:val="28"/>
        </w:rPr>
      </w:pPr>
      <w:r w:rsidRPr="00923A85">
        <w:rPr>
          <w:sz w:val="28"/>
          <w:szCs w:val="28"/>
        </w:rPr>
        <w:t xml:space="preserve">розвиток та зміцнення матеріально-технічної бази державної наукової установи </w:t>
      </w:r>
      <w:r w:rsidR="003122A9" w:rsidRPr="00923A85">
        <w:rPr>
          <w:sz w:val="28"/>
          <w:szCs w:val="28"/>
        </w:rPr>
        <w:t>"</w:t>
      </w:r>
      <w:r w:rsidRPr="00923A85">
        <w:rPr>
          <w:sz w:val="28"/>
          <w:szCs w:val="28"/>
        </w:rPr>
        <w:t>Центр інноваційних медичних технологій НАН України</w:t>
      </w:r>
      <w:r w:rsidR="003122A9" w:rsidRPr="00923A85">
        <w:rPr>
          <w:sz w:val="28"/>
          <w:szCs w:val="28"/>
        </w:rPr>
        <w:t>"</w:t>
      </w:r>
      <w:r w:rsidRPr="00923A85">
        <w:rPr>
          <w:sz w:val="28"/>
          <w:szCs w:val="28"/>
        </w:rPr>
        <w:t xml:space="preserve"> – </w:t>
      </w:r>
      <w:r w:rsidRPr="00923A85">
        <w:rPr>
          <w:b/>
          <w:sz w:val="28"/>
          <w:szCs w:val="28"/>
        </w:rPr>
        <w:t>41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lastRenderedPageBreak/>
        <w:t xml:space="preserve">збільшення кількісного складу суддів місцевих та апеляційних судів </w:t>
      </w:r>
      <w:r w:rsidRPr="00923A85">
        <w:rPr>
          <w:i/>
          <w:sz w:val="28"/>
          <w:szCs w:val="28"/>
        </w:rPr>
        <w:t>(Державна судова адміністрація України)</w:t>
      </w:r>
      <w:r w:rsidRPr="00923A85">
        <w:rPr>
          <w:sz w:val="28"/>
          <w:szCs w:val="28"/>
        </w:rPr>
        <w:t xml:space="preserve"> – </w:t>
      </w:r>
      <w:r w:rsidRPr="00923A85">
        <w:rPr>
          <w:b/>
          <w:sz w:val="28"/>
          <w:szCs w:val="28"/>
        </w:rPr>
        <w:t>500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створення належних умов у приміщеннях Верховного Суду по вул. Московській,8 – </w:t>
      </w:r>
      <w:r w:rsidRPr="00923A85">
        <w:rPr>
          <w:b/>
          <w:sz w:val="28"/>
          <w:szCs w:val="28"/>
        </w:rPr>
        <w:t>72,9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здійснення правосуддя Вищим антикорупційним судом – </w:t>
      </w:r>
      <w:r w:rsidRPr="00923A85">
        <w:rPr>
          <w:b/>
          <w:sz w:val="28"/>
          <w:szCs w:val="28"/>
        </w:rPr>
        <w:t>63,7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забезпечення функціонування закордонних дипломатичних установ </w:t>
      </w:r>
      <w:r w:rsidRPr="00923A85">
        <w:rPr>
          <w:i/>
          <w:sz w:val="28"/>
          <w:szCs w:val="28"/>
        </w:rPr>
        <w:t>(Міністерство закордонних справ України)</w:t>
      </w:r>
      <w:r w:rsidRPr="00923A85">
        <w:rPr>
          <w:sz w:val="28"/>
          <w:szCs w:val="28"/>
        </w:rPr>
        <w:t xml:space="preserve"> – </w:t>
      </w:r>
      <w:r w:rsidRPr="00923A85">
        <w:rPr>
          <w:b/>
          <w:sz w:val="28"/>
          <w:szCs w:val="28"/>
        </w:rPr>
        <w:t>353,6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забезпечення виконання рішень Європейського суду з прав людини </w:t>
      </w:r>
      <w:r w:rsidRPr="00923A85">
        <w:rPr>
          <w:i/>
          <w:sz w:val="28"/>
          <w:szCs w:val="28"/>
        </w:rPr>
        <w:t>(Міністерство юстиції України)</w:t>
      </w:r>
      <w:r w:rsidRPr="00923A85">
        <w:rPr>
          <w:sz w:val="28"/>
          <w:szCs w:val="28"/>
        </w:rPr>
        <w:t xml:space="preserve"> – </w:t>
      </w:r>
      <w:r w:rsidRPr="00923A85">
        <w:rPr>
          <w:b/>
          <w:sz w:val="28"/>
          <w:szCs w:val="28"/>
        </w:rPr>
        <w:t>100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реалізацію заходів щодо захисту і забезпечення прав та свобод осіб, що позбавлені особистої свободи незаконними збройними формуваннями, окупаційною владою та/або органами влади Російської Федерації </w:t>
      </w:r>
      <w:r w:rsidRPr="00923A85">
        <w:rPr>
          <w:i/>
          <w:sz w:val="28"/>
          <w:szCs w:val="28"/>
        </w:rPr>
        <w:t>(Міністерство з питань реінтеграції тимчасово окупованих територій України)</w:t>
      </w:r>
      <w:r w:rsidRPr="00923A85">
        <w:rPr>
          <w:sz w:val="28"/>
          <w:szCs w:val="28"/>
        </w:rPr>
        <w:t xml:space="preserve"> – </w:t>
      </w:r>
      <w:r w:rsidRPr="00923A85">
        <w:rPr>
          <w:b/>
          <w:sz w:val="28"/>
          <w:szCs w:val="28"/>
        </w:rPr>
        <w:t>18,5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реалізацію заходів із створення баз даних для документування фактів порушень прав осіб внаслідок агресії Російської Федерації – </w:t>
      </w:r>
      <w:r w:rsidRPr="00923A85">
        <w:rPr>
          <w:b/>
          <w:sz w:val="28"/>
          <w:szCs w:val="28"/>
        </w:rPr>
        <w:t>46 млн грн</w:t>
      </w:r>
      <w:r w:rsidRPr="00923A85">
        <w:rPr>
          <w:sz w:val="28"/>
          <w:szCs w:val="28"/>
        </w:rPr>
        <w:t>;</w:t>
      </w:r>
    </w:p>
    <w:p w:rsidR="00386B20" w:rsidRPr="00923A85" w:rsidRDefault="00386B20" w:rsidP="00532439">
      <w:pPr>
        <w:spacing w:after="120"/>
        <w:ind w:firstLine="709"/>
        <w:jc w:val="both"/>
        <w:rPr>
          <w:sz w:val="28"/>
          <w:szCs w:val="28"/>
        </w:rPr>
      </w:pPr>
      <w:r w:rsidRPr="00923A85">
        <w:rPr>
          <w:sz w:val="28"/>
          <w:szCs w:val="28"/>
        </w:rPr>
        <w:t xml:space="preserve">забезпечення засад функціонування належної судової влади </w:t>
      </w:r>
      <w:r w:rsidRPr="00923A85">
        <w:rPr>
          <w:i/>
          <w:sz w:val="28"/>
          <w:szCs w:val="28"/>
        </w:rPr>
        <w:t>(Вища рада правосуддя)</w:t>
      </w:r>
      <w:r w:rsidRPr="00923A85">
        <w:rPr>
          <w:sz w:val="28"/>
          <w:szCs w:val="28"/>
        </w:rPr>
        <w:t xml:space="preserve"> – </w:t>
      </w:r>
      <w:r w:rsidR="00096198" w:rsidRPr="00923A85">
        <w:rPr>
          <w:b/>
          <w:sz w:val="28"/>
          <w:szCs w:val="28"/>
        </w:rPr>
        <w:t>21,6</w:t>
      </w:r>
      <w:r w:rsidRPr="00923A85">
        <w:rPr>
          <w:b/>
          <w:sz w:val="28"/>
          <w:szCs w:val="28"/>
        </w:rPr>
        <w:t> млн грн</w:t>
      </w:r>
      <w:r w:rsidRPr="00923A85">
        <w:rPr>
          <w:sz w:val="28"/>
          <w:szCs w:val="28"/>
        </w:rPr>
        <w:t>;</w:t>
      </w:r>
    </w:p>
    <w:p w:rsidR="007F1221" w:rsidRPr="00923A85" w:rsidRDefault="007F1221" w:rsidP="00532439">
      <w:pPr>
        <w:spacing w:after="120"/>
        <w:ind w:firstLine="709"/>
        <w:jc w:val="both"/>
        <w:rPr>
          <w:sz w:val="28"/>
          <w:szCs w:val="28"/>
        </w:rPr>
      </w:pPr>
      <w:r w:rsidRPr="00923A85">
        <w:rPr>
          <w:sz w:val="28"/>
          <w:szCs w:val="28"/>
        </w:rPr>
        <w:t xml:space="preserve">здійснення заходів з питань європейської інтеграції – </w:t>
      </w:r>
      <w:r w:rsidRPr="00923A85">
        <w:rPr>
          <w:b/>
          <w:sz w:val="28"/>
          <w:szCs w:val="28"/>
        </w:rPr>
        <w:t>30 млн грн</w:t>
      </w:r>
      <w:r w:rsidRPr="00923A85">
        <w:rPr>
          <w:sz w:val="28"/>
          <w:szCs w:val="28"/>
        </w:rPr>
        <w:t>;</w:t>
      </w:r>
    </w:p>
    <w:p w:rsidR="007F1221" w:rsidRPr="00923A85" w:rsidRDefault="007F1221" w:rsidP="00532439">
      <w:pPr>
        <w:spacing w:after="120"/>
        <w:ind w:firstLine="709"/>
        <w:jc w:val="both"/>
        <w:rPr>
          <w:sz w:val="28"/>
          <w:szCs w:val="28"/>
        </w:rPr>
      </w:pPr>
      <w:r w:rsidRPr="00923A85">
        <w:rPr>
          <w:sz w:val="28"/>
          <w:szCs w:val="28"/>
        </w:rPr>
        <w:t xml:space="preserve">розширення мережі Укрінформ за кордоном, забезпечення діяльності центру протидії дезінформації – </w:t>
      </w:r>
      <w:r w:rsidRPr="00923A85">
        <w:rPr>
          <w:b/>
          <w:sz w:val="28"/>
          <w:szCs w:val="28"/>
        </w:rPr>
        <w:t>100 млн грн</w:t>
      </w:r>
      <w:r w:rsidRPr="00923A85">
        <w:rPr>
          <w:sz w:val="28"/>
          <w:szCs w:val="28"/>
        </w:rPr>
        <w:t>;</w:t>
      </w:r>
    </w:p>
    <w:p w:rsidR="007F1221" w:rsidRPr="00923A85" w:rsidRDefault="007F1221" w:rsidP="00532439">
      <w:pPr>
        <w:spacing w:after="120"/>
        <w:ind w:firstLine="709"/>
        <w:jc w:val="both"/>
        <w:rPr>
          <w:sz w:val="28"/>
          <w:szCs w:val="28"/>
        </w:rPr>
      </w:pPr>
      <w:r w:rsidRPr="00923A85">
        <w:rPr>
          <w:sz w:val="28"/>
          <w:szCs w:val="28"/>
        </w:rPr>
        <w:t>фінансову підтримку газети "Урядовий кур'єр"</w:t>
      </w:r>
      <w:r w:rsidR="002837F8" w:rsidRPr="00923A85">
        <w:rPr>
          <w:sz w:val="28"/>
          <w:szCs w:val="28"/>
        </w:rPr>
        <w:t xml:space="preserve"> – </w:t>
      </w:r>
      <w:r w:rsidR="00A14419" w:rsidRPr="00923A85">
        <w:rPr>
          <w:b/>
          <w:sz w:val="28"/>
          <w:szCs w:val="28"/>
        </w:rPr>
        <w:t>50</w:t>
      </w:r>
      <w:r w:rsidR="002837F8" w:rsidRPr="00923A85">
        <w:rPr>
          <w:b/>
          <w:sz w:val="28"/>
          <w:szCs w:val="28"/>
        </w:rPr>
        <w:t xml:space="preserve"> млн грн</w:t>
      </w:r>
      <w:r w:rsidR="002837F8" w:rsidRPr="00923A85">
        <w:rPr>
          <w:sz w:val="28"/>
          <w:szCs w:val="28"/>
        </w:rPr>
        <w:t>;</w:t>
      </w:r>
    </w:p>
    <w:p w:rsidR="009428EA" w:rsidRPr="00923A85" w:rsidRDefault="002837F8" w:rsidP="00532439">
      <w:pPr>
        <w:spacing w:after="120"/>
        <w:ind w:firstLine="709"/>
        <w:jc w:val="both"/>
        <w:rPr>
          <w:sz w:val="28"/>
          <w:szCs w:val="28"/>
        </w:rPr>
      </w:pPr>
      <w:r w:rsidRPr="00923A85">
        <w:rPr>
          <w:rStyle w:val="rvts9"/>
          <w:bCs/>
          <w:sz w:val="28"/>
          <w:szCs w:val="28"/>
        </w:rPr>
        <w:t>заходів щодо головування України у Стратегії ЄС для Дунайського регіону</w:t>
      </w:r>
      <w:r w:rsidRPr="00923A85">
        <w:rPr>
          <w:sz w:val="28"/>
          <w:szCs w:val="28"/>
        </w:rPr>
        <w:t xml:space="preserve"> –</w:t>
      </w:r>
      <w:r w:rsidR="009428EA" w:rsidRPr="00923A85">
        <w:rPr>
          <w:sz w:val="28"/>
          <w:szCs w:val="28"/>
        </w:rPr>
        <w:t xml:space="preserve"> </w:t>
      </w:r>
      <w:r w:rsidR="009428EA" w:rsidRPr="00923A85">
        <w:rPr>
          <w:b/>
          <w:sz w:val="28"/>
          <w:szCs w:val="28"/>
        </w:rPr>
        <w:t>5 млн грн</w:t>
      </w:r>
      <w:r w:rsidR="009428EA" w:rsidRPr="00923A85">
        <w:rPr>
          <w:sz w:val="28"/>
          <w:szCs w:val="28"/>
        </w:rPr>
        <w:t xml:space="preserve"> </w:t>
      </w:r>
      <w:r w:rsidR="009428EA" w:rsidRPr="00923A85">
        <w:rPr>
          <w:i/>
          <w:sz w:val="28"/>
          <w:szCs w:val="28"/>
        </w:rPr>
        <w:t xml:space="preserve">(забезпечення підготовки та проведення на належному </w:t>
      </w:r>
      <w:r w:rsidR="009428EA" w:rsidRPr="00923A85">
        <w:rPr>
          <w:rStyle w:val="rvts9"/>
          <w:bCs/>
          <w:i/>
          <w:sz w:val="28"/>
          <w:szCs w:val="28"/>
        </w:rPr>
        <w:t>рівні заходів, пов’язаних з головуванням України у 2021 – 2022 роках у Стратегії ЄС для Дунайського регіону</w:t>
      </w:r>
      <w:r w:rsidR="009428EA" w:rsidRPr="00923A85">
        <w:rPr>
          <w:i/>
          <w:sz w:val="28"/>
          <w:szCs w:val="28"/>
        </w:rPr>
        <w:t>)</w:t>
      </w:r>
      <w:r w:rsidR="009428EA" w:rsidRPr="00923A85">
        <w:rPr>
          <w:sz w:val="28"/>
          <w:szCs w:val="28"/>
        </w:rPr>
        <w:t>;</w:t>
      </w:r>
    </w:p>
    <w:p w:rsidR="009428EA" w:rsidRPr="00923A85" w:rsidRDefault="009428EA" w:rsidP="00532439">
      <w:pPr>
        <w:tabs>
          <w:tab w:val="left" w:pos="605"/>
        </w:tabs>
        <w:spacing w:after="120"/>
        <w:ind w:firstLine="709"/>
        <w:jc w:val="both"/>
        <w:rPr>
          <w:sz w:val="28"/>
          <w:szCs w:val="28"/>
        </w:rPr>
      </w:pPr>
      <w:r w:rsidRPr="00923A85">
        <w:rPr>
          <w:sz w:val="28"/>
          <w:szCs w:val="28"/>
        </w:rPr>
        <w:t xml:space="preserve">проведення наукових досліджень науковими установами Національної академії наук України – </w:t>
      </w:r>
      <w:r w:rsidRPr="00923A85">
        <w:rPr>
          <w:b/>
          <w:sz w:val="28"/>
          <w:szCs w:val="28"/>
        </w:rPr>
        <w:t>197 млн грн</w:t>
      </w:r>
      <w:r w:rsidRPr="00923A85">
        <w:rPr>
          <w:sz w:val="28"/>
          <w:szCs w:val="28"/>
        </w:rPr>
        <w:t>;</w:t>
      </w:r>
    </w:p>
    <w:p w:rsidR="009428EA" w:rsidRPr="00923A85" w:rsidRDefault="009428EA" w:rsidP="00532439">
      <w:pPr>
        <w:tabs>
          <w:tab w:val="left" w:pos="605"/>
        </w:tabs>
        <w:spacing w:after="120"/>
        <w:ind w:firstLine="709"/>
        <w:jc w:val="both"/>
        <w:rPr>
          <w:sz w:val="28"/>
          <w:szCs w:val="28"/>
        </w:rPr>
      </w:pPr>
      <w:r w:rsidRPr="00923A85">
        <w:rPr>
          <w:sz w:val="28"/>
          <w:szCs w:val="28"/>
        </w:rPr>
        <w:t xml:space="preserve">розвиток наукової інфраструктури Національної бібліотеки України імені В. І. Вернадського – </w:t>
      </w:r>
      <w:r w:rsidRPr="00923A85">
        <w:rPr>
          <w:b/>
          <w:sz w:val="28"/>
          <w:szCs w:val="28"/>
        </w:rPr>
        <w:t>190 млн грн</w:t>
      </w:r>
      <w:r w:rsidRPr="00923A85">
        <w:rPr>
          <w:sz w:val="28"/>
          <w:szCs w:val="28"/>
        </w:rPr>
        <w:t xml:space="preserve">; </w:t>
      </w:r>
    </w:p>
    <w:p w:rsidR="009428EA" w:rsidRPr="00923A85" w:rsidRDefault="009428EA" w:rsidP="00532439">
      <w:pPr>
        <w:tabs>
          <w:tab w:val="left" w:pos="605"/>
        </w:tabs>
        <w:spacing w:after="120"/>
        <w:ind w:firstLine="709"/>
        <w:jc w:val="both"/>
        <w:rPr>
          <w:sz w:val="28"/>
          <w:szCs w:val="28"/>
        </w:rPr>
      </w:pPr>
      <w:r w:rsidRPr="00923A85">
        <w:rPr>
          <w:sz w:val="28"/>
          <w:szCs w:val="28"/>
        </w:rPr>
        <w:t xml:space="preserve">науково-експертне забезпечення нормативно-правової діяльності органів державної влади Національною академією правових наук України – </w:t>
      </w:r>
      <w:r w:rsidRPr="00923A85">
        <w:rPr>
          <w:b/>
          <w:sz w:val="28"/>
          <w:szCs w:val="28"/>
        </w:rPr>
        <w:t>5,7 млн грн</w:t>
      </w:r>
      <w:r w:rsidRPr="00923A85">
        <w:rPr>
          <w:sz w:val="28"/>
          <w:szCs w:val="28"/>
        </w:rPr>
        <w:t>;</w:t>
      </w:r>
    </w:p>
    <w:p w:rsidR="009428EA" w:rsidRPr="00923A85" w:rsidRDefault="009428EA" w:rsidP="00532439">
      <w:pPr>
        <w:tabs>
          <w:tab w:val="left" w:pos="605"/>
        </w:tabs>
        <w:spacing w:after="120"/>
        <w:ind w:firstLine="709"/>
        <w:jc w:val="both"/>
        <w:rPr>
          <w:sz w:val="28"/>
          <w:szCs w:val="28"/>
        </w:rPr>
      </w:pPr>
      <w:r w:rsidRPr="00923A85">
        <w:rPr>
          <w:sz w:val="28"/>
          <w:szCs w:val="28"/>
        </w:rPr>
        <w:t xml:space="preserve">здійснення наукових досліджень НДС "BELGICA", встановлення протипожежної сигналізації в УкрНЦЕМ – </w:t>
      </w:r>
      <w:r w:rsidRPr="00923A85">
        <w:rPr>
          <w:b/>
          <w:sz w:val="28"/>
          <w:szCs w:val="28"/>
        </w:rPr>
        <w:t>34,6 млн грн</w:t>
      </w:r>
      <w:r w:rsidRPr="00923A85">
        <w:rPr>
          <w:sz w:val="28"/>
          <w:szCs w:val="28"/>
        </w:rPr>
        <w:t>;</w:t>
      </w:r>
    </w:p>
    <w:p w:rsidR="002837F8" w:rsidRPr="00923A85" w:rsidRDefault="009428EA" w:rsidP="00532439">
      <w:pPr>
        <w:tabs>
          <w:tab w:val="left" w:pos="605"/>
        </w:tabs>
        <w:spacing w:after="120"/>
        <w:ind w:firstLine="709"/>
        <w:jc w:val="both"/>
        <w:rPr>
          <w:rStyle w:val="rvts9"/>
          <w:bCs/>
          <w:sz w:val="28"/>
          <w:szCs w:val="28"/>
        </w:rPr>
      </w:pPr>
      <w:r w:rsidRPr="00923A85">
        <w:rPr>
          <w:sz w:val="28"/>
          <w:szCs w:val="28"/>
        </w:rPr>
        <w:t xml:space="preserve">створення Інституту раннього розвитку дитини та дошкільної освіти Національної академії педагогічних наук України – </w:t>
      </w:r>
      <w:r w:rsidRPr="00923A85">
        <w:rPr>
          <w:b/>
          <w:sz w:val="28"/>
          <w:szCs w:val="28"/>
        </w:rPr>
        <w:t>11,4 млн грн</w:t>
      </w:r>
      <w:r w:rsidRPr="00923A85">
        <w:rPr>
          <w:sz w:val="28"/>
          <w:szCs w:val="28"/>
        </w:rPr>
        <w:t>;</w:t>
      </w:r>
    </w:p>
    <w:p w:rsidR="00665883" w:rsidRPr="00923A85" w:rsidRDefault="00665883" w:rsidP="00532439">
      <w:pPr>
        <w:spacing w:after="120"/>
        <w:ind w:firstLine="709"/>
        <w:jc w:val="both"/>
        <w:rPr>
          <w:sz w:val="28"/>
          <w:szCs w:val="28"/>
        </w:rPr>
      </w:pPr>
      <w:r w:rsidRPr="00923A85">
        <w:rPr>
          <w:sz w:val="28"/>
          <w:szCs w:val="28"/>
        </w:rPr>
        <w:t xml:space="preserve">загальнодержавні заходи у сферах культури та мистецтв, охорони культурної спадщини, вивезення, ввезення і повернення культурних цінностей, </w:t>
      </w:r>
      <w:r w:rsidRPr="00923A85">
        <w:rPr>
          <w:sz w:val="28"/>
          <w:szCs w:val="28"/>
        </w:rPr>
        <w:lastRenderedPageBreak/>
        <w:t xml:space="preserve">державної мовної політики, міжнаціональних відносин, релігії та захисту прав національних меншин – </w:t>
      </w:r>
      <w:r w:rsidR="001E55BE" w:rsidRPr="00923A85">
        <w:rPr>
          <w:b/>
          <w:sz w:val="28"/>
          <w:szCs w:val="28"/>
        </w:rPr>
        <w:t>4</w:t>
      </w:r>
      <w:r w:rsidRPr="00923A85">
        <w:rPr>
          <w:b/>
          <w:sz w:val="28"/>
          <w:szCs w:val="28"/>
        </w:rPr>
        <w:t>00 млн грн</w:t>
      </w:r>
      <w:r w:rsidRPr="00923A85">
        <w:rPr>
          <w:sz w:val="28"/>
          <w:szCs w:val="28"/>
        </w:rPr>
        <w:t>;</w:t>
      </w:r>
    </w:p>
    <w:p w:rsidR="00665883" w:rsidRPr="00923A85" w:rsidRDefault="00665883" w:rsidP="00532439">
      <w:pPr>
        <w:spacing w:after="120"/>
        <w:ind w:firstLine="709"/>
        <w:jc w:val="both"/>
        <w:rPr>
          <w:sz w:val="28"/>
          <w:szCs w:val="28"/>
        </w:rPr>
      </w:pPr>
      <w:r w:rsidRPr="00923A85">
        <w:rPr>
          <w:sz w:val="28"/>
          <w:szCs w:val="28"/>
        </w:rPr>
        <w:t xml:space="preserve">підтримку книговидавничої справи та популяризація української літератури у світі – </w:t>
      </w:r>
      <w:r w:rsidRPr="00923A85">
        <w:rPr>
          <w:b/>
          <w:sz w:val="28"/>
          <w:szCs w:val="28"/>
        </w:rPr>
        <w:t>183 млн грн</w:t>
      </w:r>
      <w:r w:rsidRPr="00923A85">
        <w:rPr>
          <w:sz w:val="28"/>
          <w:szCs w:val="28"/>
        </w:rPr>
        <w:t>;</w:t>
      </w:r>
    </w:p>
    <w:p w:rsidR="00665883" w:rsidRPr="00923A85" w:rsidRDefault="00665883" w:rsidP="00532439">
      <w:pPr>
        <w:tabs>
          <w:tab w:val="left" w:pos="993"/>
        </w:tabs>
        <w:spacing w:after="120"/>
        <w:ind w:firstLine="709"/>
        <w:jc w:val="both"/>
        <w:rPr>
          <w:sz w:val="28"/>
          <w:szCs w:val="28"/>
        </w:rPr>
      </w:pPr>
      <w:r w:rsidRPr="00923A85">
        <w:rPr>
          <w:sz w:val="28"/>
          <w:szCs w:val="28"/>
        </w:rPr>
        <w:t xml:space="preserve">створення центрів культурних послуг </w:t>
      </w:r>
      <w:r w:rsidRPr="00923A85">
        <w:rPr>
          <w:i/>
          <w:sz w:val="28"/>
          <w:szCs w:val="28"/>
        </w:rPr>
        <w:t>(субвенція з державного бюджету місцевим бюджетам)</w:t>
      </w:r>
      <w:r w:rsidRPr="00923A85">
        <w:rPr>
          <w:sz w:val="28"/>
          <w:szCs w:val="28"/>
        </w:rPr>
        <w:t xml:space="preserve"> – </w:t>
      </w:r>
      <w:r w:rsidRPr="00923A85">
        <w:rPr>
          <w:b/>
          <w:sz w:val="28"/>
          <w:szCs w:val="28"/>
        </w:rPr>
        <w:t>100 млн грн</w:t>
      </w:r>
      <w:r w:rsidRPr="00923A85">
        <w:rPr>
          <w:sz w:val="28"/>
          <w:szCs w:val="28"/>
        </w:rPr>
        <w:t>;</w:t>
      </w:r>
    </w:p>
    <w:p w:rsidR="00665883" w:rsidRPr="00923A85" w:rsidRDefault="00665883" w:rsidP="00532439">
      <w:pPr>
        <w:spacing w:after="120"/>
        <w:ind w:firstLine="709"/>
        <w:jc w:val="both"/>
        <w:rPr>
          <w:sz w:val="28"/>
          <w:szCs w:val="28"/>
        </w:rPr>
      </w:pPr>
      <w:r w:rsidRPr="00923A85">
        <w:rPr>
          <w:sz w:val="28"/>
          <w:szCs w:val="28"/>
        </w:rPr>
        <w:t xml:space="preserve">забезпечення діяльності Українського інституту </w:t>
      </w:r>
      <w:r w:rsidRPr="00923A85">
        <w:rPr>
          <w:i/>
          <w:sz w:val="28"/>
          <w:szCs w:val="28"/>
        </w:rPr>
        <w:t>(М</w:t>
      </w:r>
      <w:r w:rsidR="00A307CC" w:rsidRPr="00923A85">
        <w:rPr>
          <w:i/>
          <w:sz w:val="28"/>
          <w:szCs w:val="28"/>
        </w:rPr>
        <w:t>іністерство закордонних справ України</w:t>
      </w:r>
      <w:r w:rsidRPr="00923A85">
        <w:rPr>
          <w:i/>
          <w:sz w:val="28"/>
          <w:szCs w:val="28"/>
        </w:rPr>
        <w:t>)</w:t>
      </w:r>
      <w:r w:rsidRPr="00923A85">
        <w:rPr>
          <w:sz w:val="28"/>
          <w:szCs w:val="28"/>
        </w:rPr>
        <w:t xml:space="preserve"> – </w:t>
      </w:r>
      <w:r w:rsidRPr="00923A85">
        <w:rPr>
          <w:b/>
          <w:sz w:val="28"/>
          <w:szCs w:val="28"/>
        </w:rPr>
        <w:t>20 млн грн</w:t>
      </w:r>
      <w:r w:rsidRPr="00923A85">
        <w:rPr>
          <w:sz w:val="28"/>
          <w:szCs w:val="28"/>
        </w:rPr>
        <w:t>;</w:t>
      </w:r>
    </w:p>
    <w:p w:rsidR="00665883" w:rsidRDefault="00665883" w:rsidP="00532439">
      <w:pPr>
        <w:spacing w:after="120"/>
        <w:ind w:firstLine="709"/>
        <w:jc w:val="both"/>
        <w:rPr>
          <w:sz w:val="28"/>
          <w:szCs w:val="28"/>
        </w:rPr>
      </w:pPr>
      <w:r w:rsidRPr="00923A85">
        <w:rPr>
          <w:sz w:val="28"/>
          <w:szCs w:val="28"/>
        </w:rPr>
        <w:t>проведення в м</w:t>
      </w:r>
      <w:r w:rsidR="00776A81" w:rsidRPr="00923A85">
        <w:rPr>
          <w:sz w:val="28"/>
          <w:szCs w:val="28"/>
        </w:rPr>
        <w:t>істі</w:t>
      </w:r>
      <w:r w:rsidRPr="00923A85">
        <w:rPr>
          <w:sz w:val="28"/>
          <w:szCs w:val="28"/>
        </w:rPr>
        <w:t xml:space="preserve"> Івано-Франківськ V Міжнародного фестивалю мистецтв "Карпатський простір" </w:t>
      </w:r>
      <w:r w:rsidRPr="00923A85">
        <w:rPr>
          <w:i/>
          <w:sz w:val="28"/>
          <w:szCs w:val="28"/>
        </w:rPr>
        <w:t>(М</w:t>
      </w:r>
      <w:r w:rsidR="00630E24" w:rsidRPr="00923A85">
        <w:rPr>
          <w:i/>
          <w:sz w:val="28"/>
          <w:szCs w:val="28"/>
        </w:rPr>
        <w:t>іністерство культури та інформаційної політики</w:t>
      </w:r>
      <w:r w:rsidR="00E900AF">
        <w:rPr>
          <w:i/>
          <w:sz w:val="28"/>
          <w:szCs w:val="28"/>
        </w:rPr>
        <w:t xml:space="preserve"> України</w:t>
      </w:r>
      <w:r w:rsidRPr="00923A85">
        <w:rPr>
          <w:i/>
          <w:sz w:val="28"/>
          <w:szCs w:val="28"/>
        </w:rPr>
        <w:t>)</w:t>
      </w:r>
      <w:r w:rsidRPr="00923A85">
        <w:rPr>
          <w:sz w:val="28"/>
          <w:szCs w:val="28"/>
        </w:rPr>
        <w:t xml:space="preserve"> – </w:t>
      </w:r>
      <w:r w:rsidRPr="00923A85">
        <w:rPr>
          <w:b/>
          <w:sz w:val="28"/>
          <w:szCs w:val="28"/>
        </w:rPr>
        <w:t>7 млн грн</w:t>
      </w:r>
      <w:r w:rsidRPr="00923A85">
        <w:rPr>
          <w:sz w:val="28"/>
          <w:szCs w:val="28"/>
        </w:rPr>
        <w:t>;</w:t>
      </w:r>
    </w:p>
    <w:p w:rsidR="00050285" w:rsidRDefault="00050285" w:rsidP="00050285">
      <w:pPr>
        <w:spacing w:after="100"/>
        <w:ind w:firstLine="567"/>
        <w:jc w:val="both"/>
        <w:rPr>
          <w:sz w:val="28"/>
          <w:szCs w:val="28"/>
        </w:rPr>
      </w:pPr>
      <w:r w:rsidRPr="00752697">
        <w:rPr>
          <w:sz w:val="28"/>
          <w:szCs w:val="28"/>
        </w:rPr>
        <w:t xml:space="preserve">забезпечення діяльності </w:t>
      </w:r>
      <w:r w:rsidRPr="001C3CA2">
        <w:rPr>
          <w:sz w:val="28"/>
          <w:szCs w:val="28"/>
        </w:rPr>
        <w:t xml:space="preserve">Національного антикорупційного бюро України - </w:t>
      </w:r>
      <w:r w:rsidRPr="001C3CA2">
        <w:rPr>
          <w:b/>
          <w:sz w:val="28"/>
          <w:szCs w:val="28"/>
        </w:rPr>
        <w:t>149,2 млн грн</w:t>
      </w:r>
      <w:r w:rsidRPr="001C3CA2">
        <w:rPr>
          <w:sz w:val="28"/>
          <w:szCs w:val="28"/>
        </w:rPr>
        <w:t>;</w:t>
      </w:r>
      <w:r>
        <w:rPr>
          <w:sz w:val="28"/>
          <w:szCs w:val="28"/>
        </w:rPr>
        <w:t xml:space="preserve"> </w:t>
      </w:r>
    </w:p>
    <w:p w:rsidR="00050285" w:rsidRPr="00752697" w:rsidRDefault="00050285" w:rsidP="00050285">
      <w:pPr>
        <w:spacing w:after="100"/>
        <w:ind w:firstLine="567"/>
        <w:jc w:val="both"/>
        <w:rPr>
          <w:sz w:val="28"/>
          <w:szCs w:val="28"/>
        </w:rPr>
      </w:pPr>
      <w:r w:rsidRPr="00752697">
        <w:rPr>
          <w:sz w:val="28"/>
          <w:szCs w:val="28"/>
        </w:rPr>
        <w:t xml:space="preserve">забезпечення діяльності </w:t>
      </w:r>
      <w:r>
        <w:rPr>
          <w:sz w:val="28"/>
          <w:szCs w:val="28"/>
        </w:rPr>
        <w:t xml:space="preserve">Офісу Генерального прокурора - </w:t>
      </w:r>
      <w:r w:rsidRPr="00752697">
        <w:rPr>
          <w:b/>
          <w:sz w:val="28"/>
          <w:szCs w:val="28"/>
        </w:rPr>
        <w:t>475,7 млн грн</w:t>
      </w:r>
      <w:r>
        <w:rPr>
          <w:b/>
          <w:sz w:val="28"/>
          <w:szCs w:val="28"/>
        </w:rPr>
        <w:t>;</w:t>
      </w:r>
    </w:p>
    <w:p w:rsidR="00050285" w:rsidRDefault="00050285" w:rsidP="00050285">
      <w:pPr>
        <w:spacing w:before="120" w:after="120"/>
        <w:ind w:firstLine="567"/>
        <w:jc w:val="both"/>
        <w:rPr>
          <w:sz w:val="28"/>
          <w:szCs w:val="28"/>
        </w:rPr>
      </w:pPr>
      <w:r w:rsidRPr="00752697">
        <w:rPr>
          <w:sz w:val="28"/>
          <w:szCs w:val="28"/>
        </w:rPr>
        <w:t>забезпечення діяльності Державного бюро розслідувань</w:t>
      </w:r>
      <w:r w:rsidRPr="00752697">
        <w:rPr>
          <w:b/>
          <w:sz w:val="28"/>
          <w:szCs w:val="28"/>
        </w:rPr>
        <w:t xml:space="preserve"> </w:t>
      </w:r>
      <w:r>
        <w:rPr>
          <w:b/>
          <w:sz w:val="28"/>
          <w:szCs w:val="28"/>
        </w:rPr>
        <w:t>- 112,3 млн грн</w:t>
      </w:r>
      <w:r>
        <w:rPr>
          <w:sz w:val="28"/>
          <w:szCs w:val="28"/>
        </w:rPr>
        <w:t>;</w:t>
      </w:r>
    </w:p>
    <w:p w:rsidR="00050285" w:rsidRDefault="00050285" w:rsidP="00050285">
      <w:pPr>
        <w:ind w:firstLine="567"/>
        <w:jc w:val="both"/>
        <w:rPr>
          <w:sz w:val="28"/>
          <w:szCs w:val="28"/>
        </w:rPr>
      </w:pPr>
      <w:r>
        <w:rPr>
          <w:sz w:val="28"/>
          <w:szCs w:val="28"/>
        </w:rPr>
        <w:t>забезпечення функціонування</w:t>
      </w:r>
      <w:r w:rsidRPr="00752697">
        <w:rPr>
          <w:b/>
          <w:sz w:val="28"/>
          <w:szCs w:val="28"/>
        </w:rPr>
        <w:t xml:space="preserve"> </w:t>
      </w:r>
      <w:r w:rsidRPr="00752697">
        <w:rPr>
          <w:sz w:val="28"/>
          <w:szCs w:val="28"/>
        </w:rPr>
        <w:t>Д</w:t>
      </w:r>
      <w:r>
        <w:rPr>
          <w:sz w:val="28"/>
          <w:szCs w:val="28"/>
        </w:rPr>
        <w:t xml:space="preserve">ержавної кримінально-виконавчої </w:t>
      </w:r>
      <w:r w:rsidRPr="00752697">
        <w:rPr>
          <w:sz w:val="28"/>
          <w:szCs w:val="28"/>
        </w:rPr>
        <w:t>служби</w:t>
      </w:r>
      <w:r>
        <w:rPr>
          <w:sz w:val="28"/>
          <w:szCs w:val="28"/>
        </w:rPr>
        <w:t xml:space="preserve"> України -</w:t>
      </w:r>
      <w:r w:rsidRPr="00752697">
        <w:rPr>
          <w:sz w:val="28"/>
          <w:szCs w:val="28"/>
        </w:rPr>
        <w:t xml:space="preserve"> </w:t>
      </w:r>
      <w:r w:rsidRPr="00752697">
        <w:rPr>
          <w:b/>
          <w:sz w:val="28"/>
          <w:szCs w:val="28"/>
        </w:rPr>
        <w:t>189,2 млн грн</w:t>
      </w:r>
      <w:r>
        <w:rPr>
          <w:sz w:val="28"/>
          <w:szCs w:val="28"/>
        </w:rPr>
        <w:t>;</w:t>
      </w:r>
    </w:p>
    <w:p w:rsidR="002E2201" w:rsidRPr="00923A85" w:rsidRDefault="002E2201" w:rsidP="0069119E">
      <w:pPr>
        <w:spacing w:after="120"/>
        <w:ind w:firstLine="709"/>
        <w:jc w:val="both"/>
        <w:rPr>
          <w:color w:val="000000" w:themeColor="text1"/>
          <w:sz w:val="28"/>
          <w:szCs w:val="28"/>
        </w:rPr>
      </w:pPr>
      <w:r w:rsidRPr="00923A85">
        <w:rPr>
          <w:color w:val="000000" w:themeColor="text1"/>
          <w:sz w:val="28"/>
          <w:szCs w:val="28"/>
        </w:rPr>
        <w:t xml:space="preserve">забезпечення проведення Міжнародних змагань фахівців з ІЕ технологій Хакатон НАТО </w:t>
      </w:r>
      <w:r w:rsidRPr="00923A85">
        <w:rPr>
          <w:i/>
          <w:color w:val="000000" w:themeColor="text1"/>
          <w:sz w:val="28"/>
          <w:szCs w:val="28"/>
        </w:rPr>
        <w:t>(Господарсько-фінансов</w:t>
      </w:r>
      <w:r w:rsidR="00D64CD7">
        <w:rPr>
          <w:i/>
          <w:color w:val="000000" w:themeColor="text1"/>
          <w:sz w:val="28"/>
          <w:szCs w:val="28"/>
        </w:rPr>
        <w:t>ий</w:t>
      </w:r>
      <w:r w:rsidRPr="00923A85">
        <w:rPr>
          <w:i/>
          <w:color w:val="000000" w:themeColor="text1"/>
          <w:sz w:val="28"/>
          <w:szCs w:val="28"/>
        </w:rPr>
        <w:t xml:space="preserve"> департамент Секретаріату Кабінету Міністрів України)</w:t>
      </w:r>
      <w:r w:rsidRPr="00923A85">
        <w:rPr>
          <w:color w:val="000000" w:themeColor="text1"/>
          <w:sz w:val="28"/>
          <w:szCs w:val="28"/>
        </w:rPr>
        <w:t xml:space="preserve"> – </w:t>
      </w:r>
      <w:r w:rsidRPr="00923A85">
        <w:rPr>
          <w:b/>
          <w:color w:val="000000" w:themeColor="text1"/>
          <w:sz w:val="28"/>
          <w:szCs w:val="28"/>
        </w:rPr>
        <w:t>10 млн грн</w:t>
      </w:r>
      <w:r w:rsidRPr="00923A85">
        <w:rPr>
          <w:color w:val="000000" w:themeColor="text1"/>
          <w:sz w:val="28"/>
          <w:szCs w:val="28"/>
        </w:rPr>
        <w:t>;</w:t>
      </w:r>
    </w:p>
    <w:p w:rsidR="002E2201" w:rsidRPr="00923A85" w:rsidRDefault="002E2201" w:rsidP="0069119E">
      <w:pPr>
        <w:spacing w:after="120"/>
        <w:ind w:firstLine="709"/>
        <w:jc w:val="both"/>
        <w:rPr>
          <w:color w:val="000000" w:themeColor="text1"/>
          <w:sz w:val="28"/>
          <w:szCs w:val="28"/>
        </w:rPr>
      </w:pPr>
      <w:r w:rsidRPr="00923A85">
        <w:rPr>
          <w:color w:val="000000" w:themeColor="text1"/>
          <w:sz w:val="28"/>
          <w:szCs w:val="28"/>
        </w:rPr>
        <w:t xml:space="preserve">підготовки до проведення Всеукраїнського перепису населення </w:t>
      </w:r>
      <w:r w:rsidRPr="00923A85">
        <w:rPr>
          <w:i/>
          <w:color w:val="000000" w:themeColor="text1"/>
          <w:sz w:val="28"/>
          <w:szCs w:val="28"/>
        </w:rPr>
        <w:t>(Господарсько-фінансов</w:t>
      </w:r>
      <w:r w:rsidR="00D64CD7">
        <w:rPr>
          <w:i/>
          <w:color w:val="000000" w:themeColor="text1"/>
          <w:sz w:val="28"/>
          <w:szCs w:val="28"/>
        </w:rPr>
        <w:t>ий</w:t>
      </w:r>
      <w:r w:rsidRPr="00923A85">
        <w:rPr>
          <w:i/>
          <w:color w:val="000000" w:themeColor="text1"/>
          <w:sz w:val="28"/>
          <w:szCs w:val="28"/>
        </w:rPr>
        <w:t xml:space="preserve"> департамент Секретаріату Кабінету Міністрів України)</w:t>
      </w:r>
      <w:r w:rsidRPr="00923A85">
        <w:rPr>
          <w:color w:val="000000" w:themeColor="text1"/>
          <w:sz w:val="28"/>
          <w:szCs w:val="28"/>
        </w:rPr>
        <w:t xml:space="preserve">– </w:t>
      </w:r>
      <w:r w:rsidRPr="00923A85">
        <w:rPr>
          <w:b/>
          <w:color w:val="000000" w:themeColor="text1"/>
          <w:sz w:val="28"/>
          <w:szCs w:val="28"/>
        </w:rPr>
        <w:t>415,6 млн грн</w:t>
      </w:r>
      <w:r w:rsidRPr="00923A85">
        <w:rPr>
          <w:color w:val="000000" w:themeColor="text1"/>
          <w:sz w:val="28"/>
          <w:szCs w:val="28"/>
        </w:rPr>
        <w:t>;</w:t>
      </w:r>
    </w:p>
    <w:p w:rsidR="002E2201" w:rsidRPr="00923A85" w:rsidRDefault="002E2201" w:rsidP="0069119E">
      <w:pPr>
        <w:spacing w:after="120"/>
        <w:ind w:firstLine="709"/>
        <w:jc w:val="both"/>
        <w:rPr>
          <w:color w:val="000000" w:themeColor="text1"/>
          <w:sz w:val="28"/>
          <w:szCs w:val="28"/>
        </w:rPr>
      </w:pPr>
      <w:r w:rsidRPr="00923A85">
        <w:rPr>
          <w:color w:val="000000" w:themeColor="text1"/>
          <w:sz w:val="28"/>
          <w:szCs w:val="28"/>
        </w:rPr>
        <w:t xml:space="preserve">забезпечення діяльності Представництва Президента України в Автономній Республіці Крим та Національної тристоронньої соціально-економічної ради </w:t>
      </w:r>
      <w:r w:rsidRPr="00923A85">
        <w:rPr>
          <w:i/>
          <w:color w:val="000000" w:themeColor="text1"/>
          <w:sz w:val="28"/>
          <w:szCs w:val="28"/>
        </w:rPr>
        <w:t>(Державн</w:t>
      </w:r>
      <w:r w:rsidR="00D64CD7">
        <w:rPr>
          <w:i/>
          <w:color w:val="000000" w:themeColor="text1"/>
          <w:sz w:val="28"/>
          <w:szCs w:val="28"/>
        </w:rPr>
        <w:t>е</w:t>
      </w:r>
      <w:r w:rsidRPr="00923A85">
        <w:rPr>
          <w:i/>
          <w:color w:val="000000" w:themeColor="text1"/>
          <w:sz w:val="28"/>
          <w:szCs w:val="28"/>
        </w:rPr>
        <w:t xml:space="preserve"> управління справами)</w:t>
      </w:r>
      <w:r w:rsidRPr="00923A85">
        <w:rPr>
          <w:color w:val="000000" w:themeColor="text1"/>
          <w:sz w:val="28"/>
          <w:szCs w:val="28"/>
        </w:rPr>
        <w:t xml:space="preserve">– </w:t>
      </w:r>
      <w:r w:rsidRPr="00923A85">
        <w:rPr>
          <w:b/>
          <w:color w:val="000000" w:themeColor="text1"/>
          <w:sz w:val="28"/>
          <w:szCs w:val="28"/>
        </w:rPr>
        <w:t>16 млн грн</w:t>
      </w:r>
      <w:r w:rsidRPr="00923A85">
        <w:rPr>
          <w:color w:val="000000" w:themeColor="text1"/>
          <w:sz w:val="28"/>
          <w:szCs w:val="28"/>
        </w:rPr>
        <w:t>;</w:t>
      </w:r>
    </w:p>
    <w:p w:rsidR="004F6F4D" w:rsidRPr="00923A85" w:rsidRDefault="004F6F4D" w:rsidP="0069119E">
      <w:pPr>
        <w:spacing w:after="120"/>
        <w:ind w:firstLine="709"/>
        <w:jc w:val="both"/>
        <w:rPr>
          <w:color w:val="000000" w:themeColor="text1"/>
          <w:sz w:val="28"/>
          <w:szCs w:val="28"/>
        </w:rPr>
      </w:pPr>
      <w:r w:rsidRPr="00923A85">
        <w:rPr>
          <w:color w:val="000000" w:themeColor="text1"/>
          <w:sz w:val="28"/>
          <w:szCs w:val="28"/>
        </w:rPr>
        <w:t xml:space="preserve">забезпечення </w:t>
      </w:r>
      <w:r w:rsidRPr="00923A85">
        <w:rPr>
          <w:sz w:val="28"/>
          <w:szCs w:val="28"/>
        </w:rPr>
        <w:t xml:space="preserve">діяльності Апарату Верховної Ради України – </w:t>
      </w:r>
      <w:r w:rsidRPr="00923A85">
        <w:rPr>
          <w:b/>
          <w:sz w:val="28"/>
          <w:szCs w:val="28"/>
        </w:rPr>
        <w:t>8</w:t>
      </w:r>
      <w:r w:rsidR="00230C76" w:rsidRPr="00923A85">
        <w:rPr>
          <w:b/>
          <w:sz w:val="28"/>
          <w:szCs w:val="28"/>
          <w:lang w:val="ru-RU"/>
        </w:rPr>
        <w:t>3,9</w:t>
      </w:r>
      <w:r w:rsidRPr="00923A85">
        <w:rPr>
          <w:b/>
          <w:sz w:val="28"/>
          <w:szCs w:val="28"/>
        </w:rPr>
        <w:t xml:space="preserve"> млн грн</w:t>
      </w:r>
      <w:r w:rsidRPr="00923A85">
        <w:rPr>
          <w:sz w:val="28"/>
          <w:szCs w:val="28"/>
        </w:rPr>
        <w:t>;</w:t>
      </w:r>
    </w:p>
    <w:p w:rsidR="002E2201" w:rsidRPr="00923A85" w:rsidRDefault="002E2201" w:rsidP="0069119E">
      <w:pPr>
        <w:spacing w:after="120"/>
        <w:ind w:firstLine="709"/>
        <w:jc w:val="both"/>
        <w:rPr>
          <w:color w:val="000000" w:themeColor="text1"/>
          <w:sz w:val="28"/>
          <w:szCs w:val="28"/>
        </w:rPr>
      </w:pPr>
      <w:r w:rsidRPr="00923A85">
        <w:rPr>
          <w:color w:val="000000" w:themeColor="text1"/>
          <w:sz w:val="28"/>
          <w:szCs w:val="28"/>
        </w:rPr>
        <w:t xml:space="preserve">керівництво та управління у сфері кінематографії </w:t>
      </w:r>
      <w:r w:rsidRPr="00923A85">
        <w:rPr>
          <w:i/>
          <w:color w:val="000000" w:themeColor="text1"/>
          <w:sz w:val="28"/>
          <w:szCs w:val="28"/>
        </w:rPr>
        <w:t>(Державн</w:t>
      </w:r>
      <w:r w:rsidR="00D64CD7">
        <w:rPr>
          <w:i/>
          <w:color w:val="000000" w:themeColor="text1"/>
          <w:sz w:val="28"/>
          <w:szCs w:val="28"/>
        </w:rPr>
        <w:t>е</w:t>
      </w:r>
      <w:r w:rsidRPr="00923A85">
        <w:rPr>
          <w:i/>
          <w:color w:val="000000" w:themeColor="text1"/>
          <w:sz w:val="28"/>
          <w:szCs w:val="28"/>
        </w:rPr>
        <w:t xml:space="preserve"> агентств</w:t>
      </w:r>
      <w:r w:rsidR="00D64CD7">
        <w:rPr>
          <w:i/>
          <w:color w:val="000000" w:themeColor="text1"/>
          <w:sz w:val="28"/>
          <w:szCs w:val="28"/>
        </w:rPr>
        <w:t>о</w:t>
      </w:r>
      <w:r w:rsidRPr="00923A85">
        <w:rPr>
          <w:i/>
          <w:color w:val="000000" w:themeColor="text1"/>
          <w:sz w:val="28"/>
          <w:szCs w:val="28"/>
        </w:rPr>
        <w:t xml:space="preserve"> </w:t>
      </w:r>
      <w:r w:rsidR="00D64CD7">
        <w:rPr>
          <w:i/>
          <w:color w:val="000000" w:themeColor="text1"/>
          <w:sz w:val="28"/>
          <w:szCs w:val="28"/>
        </w:rPr>
        <w:t xml:space="preserve">України </w:t>
      </w:r>
      <w:r w:rsidRPr="00923A85">
        <w:rPr>
          <w:i/>
          <w:color w:val="000000" w:themeColor="text1"/>
          <w:sz w:val="28"/>
          <w:szCs w:val="28"/>
        </w:rPr>
        <w:t>з питань кіно)</w:t>
      </w:r>
      <w:r w:rsidRPr="00923A85">
        <w:rPr>
          <w:color w:val="000000" w:themeColor="text1"/>
          <w:sz w:val="28"/>
          <w:szCs w:val="28"/>
        </w:rPr>
        <w:t xml:space="preserve"> – </w:t>
      </w:r>
      <w:r w:rsidRPr="00923A85">
        <w:rPr>
          <w:b/>
          <w:color w:val="000000" w:themeColor="text1"/>
          <w:sz w:val="28"/>
          <w:szCs w:val="28"/>
        </w:rPr>
        <w:t>14,6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керівництво та управління у сфері енергетики </w:t>
      </w:r>
      <w:r w:rsidRPr="00923A85">
        <w:rPr>
          <w:i/>
          <w:color w:val="000000" w:themeColor="text1"/>
          <w:sz w:val="28"/>
          <w:szCs w:val="28"/>
        </w:rPr>
        <w:t>(Міністерств</w:t>
      </w:r>
      <w:r w:rsidR="00D64CD7">
        <w:rPr>
          <w:i/>
          <w:color w:val="000000" w:themeColor="text1"/>
          <w:sz w:val="28"/>
          <w:szCs w:val="28"/>
        </w:rPr>
        <w:t>о</w:t>
      </w:r>
      <w:r w:rsidRPr="00923A85">
        <w:rPr>
          <w:i/>
          <w:color w:val="000000" w:themeColor="text1"/>
          <w:sz w:val="28"/>
          <w:szCs w:val="28"/>
        </w:rPr>
        <w:t xml:space="preserve"> енергетики України)</w:t>
      </w:r>
      <w:r w:rsidRPr="00923A85">
        <w:rPr>
          <w:color w:val="000000" w:themeColor="text1"/>
          <w:sz w:val="28"/>
          <w:szCs w:val="28"/>
        </w:rPr>
        <w:t xml:space="preserve"> - </w:t>
      </w:r>
      <w:r w:rsidRPr="00923A85">
        <w:rPr>
          <w:b/>
          <w:color w:val="000000" w:themeColor="text1"/>
          <w:sz w:val="28"/>
          <w:szCs w:val="28"/>
        </w:rPr>
        <w:t>4,2 млн грн</w:t>
      </w:r>
      <w:r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t xml:space="preserve">керівництво та управління у сфері інфраструктури </w:t>
      </w:r>
      <w:r w:rsidRPr="00923A85">
        <w:rPr>
          <w:i/>
          <w:color w:val="000000" w:themeColor="text1"/>
          <w:sz w:val="28"/>
          <w:szCs w:val="28"/>
        </w:rPr>
        <w:t>(апарат Міністерства інфраструктури</w:t>
      </w:r>
      <w:r w:rsidR="00E900AF">
        <w:rPr>
          <w:i/>
          <w:color w:val="000000" w:themeColor="text1"/>
          <w:sz w:val="28"/>
          <w:szCs w:val="28"/>
        </w:rPr>
        <w:t xml:space="preserve"> України</w:t>
      </w:r>
      <w:r w:rsidRPr="00923A85">
        <w:rPr>
          <w:i/>
          <w:color w:val="000000" w:themeColor="text1"/>
          <w:sz w:val="28"/>
          <w:szCs w:val="28"/>
        </w:rPr>
        <w:t>)</w:t>
      </w:r>
      <w:r w:rsidRPr="00923A85">
        <w:rPr>
          <w:color w:val="000000" w:themeColor="text1"/>
          <w:sz w:val="28"/>
          <w:szCs w:val="28"/>
        </w:rPr>
        <w:t xml:space="preserve"> – </w:t>
      </w:r>
      <w:r w:rsidRPr="00923A85">
        <w:rPr>
          <w:b/>
          <w:color w:val="000000" w:themeColor="text1"/>
          <w:sz w:val="28"/>
          <w:szCs w:val="28"/>
        </w:rPr>
        <w:t>66,8 млн грн</w:t>
      </w:r>
      <w:r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t xml:space="preserve">керівництво та управління у сфері морського та річкового транспорту </w:t>
      </w:r>
      <w:r w:rsidRPr="00923A85">
        <w:rPr>
          <w:i/>
          <w:color w:val="000000" w:themeColor="text1"/>
          <w:sz w:val="28"/>
          <w:szCs w:val="28"/>
        </w:rPr>
        <w:t>(Державн</w:t>
      </w:r>
      <w:r w:rsidR="00D64CD7">
        <w:rPr>
          <w:i/>
          <w:color w:val="000000" w:themeColor="text1"/>
          <w:sz w:val="28"/>
          <w:szCs w:val="28"/>
        </w:rPr>
        <w:t>а</w:t>
      </w:r>
      <w:r w:rsidRPr="00923A85">
        <w:rPr>
          <w:i/>
          <w:color w:val="000000" w:themeColor="text1"/>
          <w:sz w:val="28"/>
          <w:szCs w:val="28"/>
        </w:rPr>
        <w:t xml:space="preserve"> служб</w:t>
      </w:r>
      <w:r w:rsidR="00D64CD7">
        <w:rPr>
          <w:i/>
          <w:color w:val="000000" w:themeColor="text1"/>
          <w:sz w:val="28"/>
          <w:szCs w:val="28"/>
        </w:rPr>
        <w:t>а</w:t>
      </w:r>
      <w:r w:rsidRPr="00923A85">
        <w:rPr>
          <w:i/>
          <w:color w:val="000000" w:themeColor="text1"/>
          <w:sz w:val="28"/>
          <w:szCs w:val="28"/>
        </w:rPr>
        <w:t xml:space="preserve"> морського та річкового транспорту</w:t>
      </w:r>
      <w:r w:rsidR="00D64CD7">
        <w:rPr>
          <w:i/>
          <w:color w:val="000000" w:themeColor="text1"/>
          <w:sz w:val="28"/>
          <w:szCs w:val="28"/>
        </w:rPr>
        <w:t xml:space="preserve"> України</w:t>
      </w:r>
      <w:r w:rsidRPr="00923A85">
        <w:rPr>
          <w:i/>
          <w:color w:val="000000" w:themeColor="text1"/>
          <w:sz w:val="28"/>
          <w:szCs w:val="28"/>
        </w:rPr>
        <w:t>)</w:t>
      </w:r>
      <w:r w:rsidRPr="00923A85">
        <w:rPr>
          <w:color w:val="000000" w:themeColor="text1"/>
          <w:sz w:val="28"/>
          <w:szCs w:val="28"/>
        </w:rPr>
        <w:t xml:space="preserve"> – </w:t>
      </w:r>
      <w:r w:rsidR="00D64CD7">
        <w:rPr>
          <w:b/>
          <w:color w:val="000000" w:themeColor="text1"/>
          <w:sz w:val="28"/>
          <w:szCs w:val="28"/>
        </w:rPr>
        <w:t>348,3 </w:t>
      </w:r>
      <w:r w:rsidR="00AC0771">
        <w:rPr>
          <w:b/>
          <w:color w:val="000000" w:themeColor="text1"/>
          <w:sz w:val="28"/>
          <w:szCs w:val="28"/>
        </w:rPr>
        <w:t>млн</w:t>
      </w:r>
      <w:r w:rsidRPr="00923A85">
        <w:rPr>
          <w:b/>
          <w:color w:val="000000" w:themeColor="text1"/>
          <w:sz w:val="28"/>
          <w:szCs w:val="28"/>
        </w:rPr>
        <w:t> грн</w:t>
      </w:r>
      <w:r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t xml:space="preserve">керівництво та управління у сфері розвитку туризму </w:t>
      </w:r>
      <w:r w:rsidRPr="00923A85">
        <w:rPr>
          <w:i/>
          <w:color w:val="000000" w:themeColor="text1"/>
          <w:sz w:val="28"/>
          <w:szCs w:val="28"/>
        </w:rPr>
        <w:t>(Державн</w:t>
      </w:r>
      <w:r w:rsidR="00D64CD7">
        <w:rPr>
          <w:i/>
          <w:color w:val="000000" w:themeColor="text1"/>
          <w:sz w:val="28"/>
          <w:szCs w:val="28"/>
        </w:rPr>
        <w:t>е</w:t>
      </w:r>
      <w:r w:rsidRPr="00923A85">
        <w:rPr>
          <w:i/>
          <w:color w:val="000000" w:themeColor="text1"/>
          <w:sz w:val="28"/>
          <w:szCs w:val="28"/>
        </w:rPr>
        <w:t xml:space="preserve"> агентств</w:t>
      </w:r>
      <w:r w:rsidR="00D64CD7">
        <w:rPr>
          <w:i/>
          <w:color w:val="000000" w:themeColor="text1"/>
          <w:sz w:val="28"/>
          <w:szCs w:val="28"/>
        </w:rPr>
        <w:t>о</w:t>
      </w:r>
      <w:r w:rsidRPr="00923A85">
        <w:rPr>
          <w:i/>
          <w:color w:val="000000" w:themeColor="text1"/>
          <w:sz w:val="28"/>
          <w:szCs w:val="28"/>
        </w:rPr>
        <w:t xml:space="preserve"> розвитку туризму</w:t>
      </w:r>
      <w:r w:rsidR="00E900AF">
        <w:rPr>
          <w:i/>
          <w:color w:val="000000" w:themeColor="text1"/>
          <w:sz w:val="28"/>
          <w:szCs w:val="28"/>
        </w:rPr>
        <w:t xml:space="preserve"> України</w:t>
      </w:r>
      <w:r w:rsidRPr="00923A85">
        <w:rPr>
          <w:i/>
          <w:color w:val="000000" w:themeColor="text1"/>
          <w:sz w:val="28"/>
          <w:szCs w:val="28"/>
        </w:rPr>
        <w:t>)</w:t>
      </w:r>
      <w:r w:rsidRPr="00923A85">
        <w:rPr>
          <w:color w:val="000000" w:themeColor="text1"/>
          <w:sz w:val="28"/>
          <w:szCs w:val="28"/>
        </w:rPr>
        <w:t xml:space="preserve"> – </w:t>
      </w:r>
      <w:r w:rsidRPr="00923A85">
        <w:rPr>
          <w:b/>
          <w:color w:val="000000" w:themeColor="text1"/>
          <w:sz w:val="28"/>
          <w:szCs w:val="28"/>
        </w:rPr>
        <w:t>28,4 млн грн</w:t>
      </w:r>
      <w:r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lastRenderedPageBreak/>
        <w:t xml:space="preserve">забезпечення діяльності Державного агентства інфраструктурних проектів </w:t>
      </w:r>
      <w:r w:rsidR="00E900AF">
        <w:rPr>
          <w:color w:val="000000" w:themeColor="text1"/>
          <w:sz w:val="28"/>
          <w:szCs w:val="28"/>
        </w:rPr>
        <w:t xml:space="preserve">України </w:t>
      </w:r>
      <w:r w:rsidRPr="00923A85">
        <w:rPr>
          <w:color w:val="000000" w:themeColor="text1"/>
          <w:sz w:val="28"/>
          <w:szCs w:val="28"/>
        </w:rPr>
        <w:t xml:space="preserve">– </w:t>
      </w:r>
      <w:r w:rsidRPr="00923A85">
        <w:rPr>
          <w:b/>
          <w:color w:val="000000" w:themeColor="text1"/>
          <w:sz w:val="28"/>
          <w:szCs w:val="28"/>
        </w:rPr>
        <w:t>29,8 млн грн</w:t>
      </w:r>
      <w:r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t xml:space="preserve">забезпечення діяльності Державної служби </w:t>
      </w:r>
      <w:r w:rsidR="00E900AF">
        <w:rPr>
          <w:color w:val="000000" w:themeColor="text1"/>
          <w:sz w:val="28"/>
          <w:szCs w:val="28"/>
        </w:rPr>
        <w:t xml:space="preserve">України </w:t>
      </w:r>
      <w:r w:rsidR="00D64CD7">
        <w:rPr>
          <w:color w:val="000000" w:themeColor="text1"/>
          <w:sz w:val="28"/>
          <w:szCs w:val="28"/>
        </w:rPr>
        <w:t xml:space="preserve">з безпеки на транспорті – </w:t>
      </w:r>
      <w:r w:rsidRPr="00923A85">
        <w:rPr>
          <w:b/>
          <w:color w:val="000000" w:themeColor="text1"/>
          <w:sz w:val="28"/>
          <w:szCs w:val="28"/>
        </w:rPr>
        <w:t>130,8 млн грн</w:t>
      </w:r>
      <w:r w:rsidR="00B541C9" w:rsidRPr="00923A85">
        <w:rPr>
          <w:color w:val="000000" w:themeColor="text1"/>
          <w:sz w:val="28"/>
          <w:szCs w:val="28"/>
        </w:rPr>
        <w:t>;</w:t>
      </w:r>
    </w:p>
    <w:p w:rsidR="009B60EC" w:rsidRPr="00923A85" w:rsidRDefault="009B60EC" w:rsidP="00532439">
      <w:pPr>
        <w:spacing w:after="100"/>
        <w:ind w:firstLine="709"/>
        <w:jc w:val="both"/>
        <w:rPr>
          <w:color w:val="000000" w:themeColor="text1"/>
          <w:sz w:val="28"/>
          <w:szCs w:val="28"/>
        </w:rPr>
      </w:pPr>
      <w:r w:rsidRPr="00923A85">
        <w:rPr>
          <w:color w:val="000000" w:themeColor="text1"/>
          <w:sz w:val="28"/>
          <w:szCs w:val="28"/>
        </w:rPr>
        <w:t xml:space="preserve">керівництво та управління у сфері фінансового контролю </w:t>
      </w:r>
      <w:r w:rsidRPr="00923A85">
        <w:rPr>
          <w:i/>
          <w:color w:val="000000" w:themeColor="text1"/>
          <w:sz w:val="28"/>
          <w:szCs w:val="28"/>
        </w:rPr>
        <w:t>(Державн</w:t>
      </w:r>
      <w:r w:rsidR="00D64CD7">
        <w:rPr>
          <w:i/>
          <w:color w:val="000000" w:themeColor="text1"/>
          <w:sz w:val="28"/>
          <w:szCs w:val="28"/>
        </w:rPr>
        <w:t xml:space="preserve">а </w:t>
      </w:r>
      <w:r w:rsidRPr="00923A85">
        <w:rPr>
          <w:i/>
          <w:color w:val="000000" w:themeColor="text1"/>
          <w:sz w:val="28"/>
          <w:szCs w:val="28"/>
        </w:rPr>
        <w:t>аудиторськ</w:t>
      </w:r>
      <w:r w:rsidR="00D64CD7">
        <w:rPr>
          <w:i/>
          <w:color w:val="000000" w:themeColor="text1"/>
          <w:sz w:val="28"/>
          <w:szCs w:val="28"/>
        </w:rPr>
        <w:t>а</w:t>
      </w:r>
      <w:r w:rsidRPr="00923A85">
        <w:rPr>
          <w:i/>
          <w:color w:val="000000" w:themeColor="text1"/>
          <w:sz w:val="28"/>
          <w:szCs w:val="28"/>
        </w:rPr>
        <w:t xml:space="preserve"> служб</w:t>
      </w:r>
      <w:r w:rsidR="00D64CD7">
        <w:rPr>
          <w:i/>
          <w:color w:val="000000" w:themeColor="text1"/>
          <w:sz w:val="28"/>
          <w:szCs w:val="28"/>
        </w:rPr>
        <w:t>а</w:t>
      </w:r>
      <w:r w:rsidR="00E900AF">
        <w:rPr>
          <w:i/>
          <w:color w:val="000000" w:themeColor="text1"/>
          <w:sz w:val="28"/>
          <w:szCs w:val="28"/>
        </w:rPr>
        <w:t xml:space="preserve"> України</w:t>
      </w:r>
      <w:r w:rsidRPr="00923A85">
        <w:rPr>
          <w:i/>
          <w:color w:val="000000" w:themeColor="text1"/>
          <w:sz w:val="28"/>
          <w:szCs w:val="28"/>
        </w:rPr>
        <w:t>)</w:t>
      </w:r>
      <w:r w:rsidRPr="00923A85">
        <w:rPr>
          <w:color w:val="000000" w:themeColor="text1"/>
          <w:sz w:val="28"/>
          <w:szCs w:val="28"/>
        </w:rPr>
        <w:t xml:space="preserve"> – </w:t>
      </w:r>
      <w:r w:rsidRPr="00923A85">
        <w:rPr>
          <w:b/>
          <w:color w:val="000000" w:themeColor="text1"/>
          <w:sz w:val="28"/>
          <w:szCs w:val="28"/>
        </w:rPr>
        <w:t>45,9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керівництво та управління у сфері фінансового моніторингу </w:t>
      </w:r>
      <w:r w:rsidRPr="00923A85">
        <w:rPr>
          <w:i/>
          <w:color w:val="000000" w:themeColor="text1"/>
          <w:sz w:val="28"/>
          <w:szCs w:val="28"/>
        </w:rPr>
        <w:t>(Державн</w:t>
      </w:r>
      <w:r w:rsidR="00D64CD7">
        <w:rPr>
          <w:i/>
          <w:color w:val="000000" w:themeColor="text1"/>
          <w:sz w:val="28"/>
          <w:szCs w:val="28"/>
        </w:rPr>
        <w:t>а</w:t>
      </w:r>
      <w:r w:rsidRPr="00923A85">
        <w:rPr>
          <w:i/>
          <w:color w:val="000000" w:themeColor="text1"/>
          <w:sz w:val="28"/>
          <w:szCs w:val="28"/>
        </w:rPr>
        <w:t xml:space="preserve"> служб</w:t>
      </w:r>
      <w:r w:rsidR="00D64CD7">
        <w:rPr>
          <w:i/>
          <w:color w:val="000000" w:themeColor="text1"/>
          <w:sz w:val="28"/>
          <w:szCs w:val="28"/>
        </w:rPr>
        <w:t>а</w:t>
      </w:r>
      <w:r w:rsidRPr="00923A85">
        <w:rPr>
          <w:i/>
          <w:color w:val="000000" w:themeColor="text1"/>
          <w:sz w:val="28"/>
          <w:szCs w:val="28"/>
        </w:rPr>
        <w:t xml:space="preserve"> фінансового моніторингу України)</w:t>
      </w:r>
      <w:r w:rsidRPr="00923A85">
        <w:rPr>
          <w:color w:val="000000" w:themeColor="text1"/>
          <w:sz w:val="28"/>
          <w:szCs w:val="28"/>
        </w:rPr>
        <w:t xml:space="preserve"> – </w:t>
      </w:r>
      <w:r w:rsidRPr="00923A85">
        <w:rPr>
          <w:b/>
          <w:color w:val="000000" w:themeColor="text1"/>
          <w:sz w:val="28"/>
          <w:szCs w:val="28"/>
        </w:rPr>
        <w:t>19,6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керівництво та управління у сфері культури та інформаційної політики </w:t>
      </w:r>
      <w:r w:rsidRPr="00923A85">
        <w:rPr>
          <w:i/>
          <w:color w:val="000000" w:themeColor="text1"/>
          <w:sz w:val="28"/>
          <w:szCs w:val="28"/>
        </w:rPr>
        <w:t>(реалізаці</w:t>
      </w:r>
      <w:r w:rsidR="006129A2" w:rsidRPr="00923A85">
        <w:rPr>
          <w:i/>
          <w:color w:val="000000" w:themeColor="text1"/>
          <w:sz w:val="28"/>
          <w:szCs w:val="28"/>
        </w:rPr>
        <w:t>я</w:t>
      </w:r>
      <w:r w:rsidRPr="00923A85">
        <w:rPr>
          <w:i/>
          <w:color w:val="000000" w:themeColor="text1"/>
          <w:sz w:val="28"/>
          <w:szCs w:val="28"/>
        </w:rPr>
        <w:t xml:space="preserve"> проектів цифровізації та цифрової трансформації сфери культури та інформаційної політики)</w:t>
      </w:r>
      <w:r w:rsidRPr="00923A85">
        <w:rPr>
          <w:color w:val="000000" w:themeColor="text1"/>
          <w:sz w:val="28"/>
          <w:szCs w:val="28"/>
        </w:rPr>
        <w:t xml:space="preserve"> – </w:t>
      </w:r>
      <w:r w:rsidRPr="00923A85">
        <w:rPr>
          <w:b/>
          <w:color w:val="000000" w:themeColor="text1"/>
          <w:sz w:val="28"/>
          <w:szCs w:val="28"/>
        </w:rPr>
        <w:t>40 млн грн</w:t>
      </w:r>
      <w:r w:rsidRPr="00923A85">
        <w:rPr>
          <w:color w:val="000000" w:themeColor="text1"/>
          <w:sz w:val="28"/>
          <w:szCs w:val="28"/>
        </w:rPr>
        <w:t>;</w:t>
      </w:r>
    </w:p>
    <w:p w:rsidR="00B541C9" w:rsidRPr="00923A85" w:rsidRDefault="00B541C9" w:rsidP="00532439">
      <w:pPr>
        <w:spacing w:after="100"/>
        <w:ind w:firstLine="709"/>
        <w:jc w:val="both"/>
        <w:rPr>
          <w:color w:val="000000" w:themeColor="text1"/>
          <w:sz w:val="28"/>
          <w:szCs w:val="28"/>
        </w:rPr>
      </w:pPr>
      <w:r w:rsidRPr="00923A85">
        <w:rPr>
          <w:color w:val="000000" w:themeColor="text1"/>
          <w:sz w:val="28"/>
          <w:szCs w:val="28"/>
        </w:rPr>
        <w:t xml:space="preserve">забезпечення діяльності Уповноваженого Верховної Ради України з прав людини – </w:t>
      </w:r>
      <w:r w:rsidRPr="00923A85">
        <w:rPr>
          <w:b/>
          <w:color w:val="000000" w:themeColor="text1"/>
          <w:sz w:val="28"/>
          <w:szCs w:val="28"/>
        </w:rPr>
        <w:t>23,3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забезпечення діяльності Антимонопольного комітету України – </w:t>
      </w:r>
      <w:r w:rsidRPr="00923A85">
        <w:rPr>
          <w:b/>
          <w:color w:val="000000" w:themeColor="text1"/>
          <w:sz w:val="28"/>
          <w:szCs w:val="28"/>
        </w:rPr>
        <w:t>28,2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керівництво та управління у сфері фондового ринку </w:t>
      </w:r>
      <w:r w:rsidRPr="00923A85">
        <w:rPr>
          <w:i/>
          <w:color w:val="000000" w:themeColor="text1"/>
          <w:sz w:val="28"/>
          <w:szCs w:val="28"/>
        </w:rPr>
        <w:t>(Національн</w:t>
      </w:r>
      <w:r w:rsidR="00D64CD7">
        <w:rPr>
          <w:i/>
          <w:color w:val="000000" w:themeColor="text1"/>
          <w:sz w:val="28"/>
          <w:szCs w:val="28"/>
        </w:rPr>
        <w:t>а</w:t>
      </w:r>
      <w:r w:rsidRPr="00923A85">
        <w:rPr>
          <w:i/>
          <w:color w:val="000000" w:themeColor="text1"/>
          <w:sz w:val="28"/>
          <w:szCs w:val="28"/>
        </w:rPr>
        <w:t xml:space="preserve"> комісі</w:t>
      </w:r>
      <w:r w:rsidR="00D64CD7">
        <w:rPr>
          <w:i/>
          <w:color w:val="000000" w:themeColor="text1"/>
          <w:sz w:val="28"/>
          <w:szCs w:val="28"/>
        </w:rPr>
        <w:t>я</w:t>
      </w:r>
      <w:r w:rsidRPr="00923A85">
        <w:rPr>
          <w:i/>
          <w:color w:val="000000" w:themeColor="text1"/>
          <w:sz w:val="28"/>
          <w:szCs w:val="28"/>
        </w:rPr>
        <w:t xml:space="preserve"> з цінних паперів та фондового ринку)</w:t>
      </w:r>
      <w:r w:rsidRPr="00923A85">
        <w:rPr>
          <w:color w:val="000000" w:themeColor="text1"/>
          <w:sz w:val="28"/>
          <w:szCs w:val="28"/>
        </w:rPr>
        <w:t xml:space="preserve"> – </w:t>
      </w:r>
      <w:r w:rsidRPr="00923A85">
        <w:rPr>
          <w:b/>
          <w:color w:val="000000" w:themeColor="text1"/>
          <w:sz w:val="28"/>
          <w:szCs w:val="28"/>
        </w:rPr>
        <w:t>5,4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забезпечення діяльності Національного агентства з питань запобігання корупції – </w:t>
      </w:r>
      <w:r w:rsidRPr="00923A85">
        <w:rPr>
          <w:b/>
          <w:color w:val="000000" w:themeColor="text1"/>
          <w:sz w:val="28"/>
          <w:szCs w:val="28"/>
        </w:rPr>
        <w:t>26,6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забезпечення діяльності Національної ради України з питань телебачення і радіомовлення – </w:t>
      </w:r>
      <w:r w:rsidRPr="00923A85">
        <w:rPr>
          <w:b/>
          <w:color w:val="000000" w:themeColor="text1"/>
          <w:sz w:val="28"/>
          <w:szCs w:val="28"/>
        </w:rPr>
        <w:t>73,1 млн грн</w:t>
      </w:r>
      <w:r w:rsidRPr="00923A85">
        <w:rPr>
          <w:color w:val="000000" w:themeColor="text1"/>
          <w:sz w:val="28"/>
          <w:szCs w:val="28"/>
        </w:rPr>
        <w:t>;</w:t>
      </w:r>
    </w:p>
    <w:p w:rsidR="002E2201" w:rsidRPr="00923A85" w:rsidRDefault="002E2201" w:rsidP="00532439">
      <w:pPr>
        <w:spacing w:after="120"/>
        <w:ind w:firstLine="709"/>
        <w:jc w:val="both"/>
        <w:rPr>
          <w:color w:val="000000" w:themeColor="text1"/>
          <w:sz w:val="28"/>
          <w:szCs w:val="28"/>
        </w:rPr>
      </w:pPr>
      <w:r w:rsidRPr="00923A85">
        <w:rPr>
          <w:color w:val="000000" w:themeColor="text1"/>
          <w:sz w:val="28"/>
          <w:szCs w:val="28"/>
        </w:rPr>
        <w:t xml:space="preserve">забезпечення діяльності Рахункової палати – </w:t>
      </w:r>
      <w:r w:rsidRPr="00923A85">
        <w:rPr>
          <w:b/>
          <w:color w:val="000000" w:themeColor="text1"/>
          <w:sz w:val="28"/>
          <w:szCs w:val="28"/>
        </w:rPr>
        <w:t>19 млн грн</w:t>
      </w:r>
      <w:r w:rsidRPr="00923A85">
        <w:rPr>
          <w:color w:val="000000" w:themeColor="text1"/>
          <w:sz w:val="28"/>
          <w:szCs w:val="28"/>
        </w:rPr>
        <w:t>;</w:t>
      </w:r>
    </w:p>
    <w:p w:rsidR="002E2201" w:rsidRDefault="002E2201" w:rsidP="00532439">
      <w:pPr>
        <w:spacing w:after="120"/>
        <w:ind w:firstLine="709"/>
        <w:jc w:val="both"/>
        <w:rPr>
          <w:color w:val="000000" w:themeColor="text1"/>
          <w:sz w:val="28"/>
          <w:szCs w:val="28"/>
        </w:rPr>
      </w:pPr>
      <w:r w:rsidRPr="00923A85">
        <w:rPr>
          <w:color w:val="000000" w:themeColor="text1"/>
          <w:sz w:val="28"/>
          <w:szCs w:val="28"/>
        </w:rPr>
        <w:t>забезпечення діяльності Державної регуляторної служби України –</w:t>
      </w:r>
      <w:r w:rsidRPr="00923A85">
        <w:rPr>
          <w:color w:val="000000" w:themeColor="text1"/>
          <w:sz w:val="28"/>
          <w:szCs w:val="28"/>
        </w:rPr>
        <w:br/>
      </w:r>
      <w:r w:rsidRPr="00923A85">
        <w:rPr>
          <w:b/>
          <w:color w:val="000000" w:themeColor="text1"/>
          <w:sz w:val="28"/>
          <w:szCs w:val="28"/>
        </w:rPr>
        <w:t>7,9 млн грн</w:t>
      </w:r>
      <w:r w:rsidRPr="00923A85">
        <w:rPr>
          <w:color w:val="000000" w:themeColor="text1"/>
          <w:sz w:val="28"/>
          <w:szCs w:val="28"/>
        </w:rPr>
        <w:t>;</w:t>
      </w:r>
    </w:p>
    <w:p w:rsidR="00C52DCC" w:rsidRPr="00C52DCC" w:rsidRDefault="00C52DCC" w:rsidP="00C52DCC">
      <w:pPr>
        <w:spacing w:after="120"/>
        <w:ind w:firstLine="709"/>
        <w:jc w:val="both"/>
        <w:rPr>
          <w:sz w:val="28"/>
          <w:szCs w:val="28"/>
        </w:rPr>
      </w:pPr>
      <w:r w:rsidRPr="00C52DCC">
        <w:rPr>
          <w:sz w:val="28"/>
          <w:szCs w:val="28"/>
        </w:rPr>
        <w:t xml:space="preserve">керівництво та управління у сфері цифрової трансформації </w:t>
      </w:r>
      <w:r w:rsidRPr="00C52DCC">
        <w:rPr>
          <w:i/>
          <w:sz w:val="28"/>
          <w:szCs w:val="28"/>
        </w:rPr>
        <w:t>(Міністерств</w:t>
      </w:r>
      <w:r w:rsidR="00D64CD7">
        <w:rPr>
          <w:i/>
          <w:sz w:val="28"/>
          <w:szCs w:val="28"/>
        </w:rPr>
        <w:t xml:space="preserve">о </w:t>
      </w:r>
      <w:r w:rsidRPr="00C52DCC">
        <w:rPr>
          <w:i/>
          <w:sz w:val="28"/>
          <w:szCs w:val="28"/>
        </w:rPr>
        <w:t>цифрової трансформації</w:t>
      </w:r>
      <w:r w:rsidR="00E900AF">
        <w:rPr>
          <w:i/>
          <w:sz w:val="28"/>
          <w:szCs w:val="28"/>
        </w:rPr>
        <w:t xml:space="preserve"> України</w:t>
      </w:r>
      <w:r w:rsidRPr="00C52DCC">
        <w:rPr>
          <w:i/>
          <w:sz w:val="28"/>
          <w:szCs w:val="28"/>
        </w:rPr>
        <w:t>)</w:t>
      </w:r>
      <w:r>
        <w:rPr>
          <w:sz w:val="28"/>
          <w:szCs w:val="28"/>
        </w:rPr>
        <w:t xml:space="preserve"> – </w:t>
      </w:r>
      <w:r w:rsidRPr="00C52DCC">
        <w:rPr>
          <w:b/>
          <w:sz w:val="28"/>
          <w:szCs w:val="28"/>
        </w:rPr>
        <w:t>36 млн грн</w:t>
      </w:r>
      <w:r w:rsidRPr="00C52DCC">
        <w:rPr>
          <w:sz w:val="28"/>
          <w:szCs w:val="28"/>
        </w:rPr>
        <w:t>;</w:t>
      </w:r>
    </w:p>
    <w:p w:rsidR="00C52DCC" w:rsidRDefault="00C52DCC" w:rsidP="00C52DCC">
      <w:pPr>
        <w:spacing w:after="120"/>
        <w:ind w:firstLine="709"/>
        <w:jc w:val="both"/>
        <w:rPr>
          <w:sz w:val="28"/>
          <w:szCs w:val="28"/>
        </w:rPr>
      </w:pPr>
      <w:r w:rsidRPr="00C52DCC">
        <w:rPr>
          <w:sz w:val="28"/>
          <w:szCs w:val="28"/>
        </w:rPr>
        <w:t>забезпечення діяльності Національної комісії з радіаційного захисту населення</w:t>
      </w:r>
      <w:r w:rsidR="00E900AF">
        <w:rPr>
          <w:sz w:val="28"/>
          <w:szCs w:val="28"/>
        </w:rPr>
        <w:t xml:space="preserve"> України</w:t>
      </w:r>
      <w:r w:rsidRPr="00C52DCC">
        <w:rPr>
          <w:sz w:val="28"/>
          <w:szCs w:val="28"/>
        </w:rPr>
        <w:t xml:space="preserve"> – </w:t>
      </w:r>
      <w:r w:rsidRPr="00C52DCC">
        <w:rPr>
          <w:b/>
          <w:sz w:val="28"/>
          <w:szCs w:val="28"/>
        </w:rPr>
        <w:t>0,85 млн грн</w:t>
      </w:r>
      <w:r w:rsidRPr="00C52DCC">
        <w:rPr>
          <w:sz w:val="28"/>
          <w:szCs w:val="28"/>
        </w:rPr>
        <w:t>;</w:t>
      </w:r>
    </w:p>
    <w:p w:rsidR="00DC129D" w:rsidRPr="00923A85" w:rsidRDefault="00DC129D" w:rsidP="00532439">
      <w:pPr>
        <w:spacing w:after="120"/>
        <w:ind w:firstLine="709"/>
        <w:jc w:val="both"/>
        <w:rPr>
          <w:sz w:val="28"/>
          <w:szCs w:val="28"/>
        </w:rPr>
      </w:pPr>
      <w:r w:rsidRPr="00B44C91">
        <w:rPr>
          <w:color w:val="000000" w:themeColor="text1"/>
          <w:sz w:val="28"/>
          <w:szCs w:val="28"/>
        </w:rPr>
        <w:t xml:space="preserve">забезпечення діяльності Міністерства фінансів України </w:t>
      </w:r>
      <w:r w:rsidRPr="00B44C91">
        <w:rPr>
          <w:sz w:val="28"/>
          <w:szCs w:val="28"/>
        </w:rPr>
        <w:t xml:space="preserve">– </w:t>
      </w:r>
      <w:r w:rsidR="00B44C91" w:rsidRPr="00B44C91">
        <w:rPr>
          <w:b/>
          <w:sz w:val="28"/>
          <w:szCs w:val="28"/>
        </w:rPr>
        <w:t>91,3</w:t>
      </w:r>
      <w:r w:rsidRPr="00B44C91">
        <w:rPr>
          <w:b/>
          <w:sz w:val="28"/>
          <w:szCs w:val="28"/>
        </w:rPr>
        <w:t> млн грн</w:t>
      </w:r>
      <w:r w:rsidRPr="00B44C91">
        <w:rPr>
          <w:sz w:val="28"/>
          <w:szCs w:val="28"/>
        </w:rPr>
        <w:t>, у тому числі на придбання серверного та мережевого обладнання;</w:t>
      </w:r>
    </w:p>
    <w:p w:rsidR="00EB6409" w:rsidRPr="00923A85" w:rsidRDefault="00EB6409" w:rsidP="00532439">
      <w:pPr>
        <w:spacing w:after="120"/>
        <w:ind w:firstLine="709"/>
        <w:jc w:val="both"/>
        <w:outlineLvl w:val="2"/>
        <w:rPr>
          <w:sz w:val="28"/>
          <w:szCs w:val="28"/>
        </w:rPr>
      </w:pPr>
      <w:r w:rsidRPr="00923A85">
        <w:rPr>
          <w:sz w:val="28"/>
          <w:szCs w:val="28"/>
        </w:rPr>
        <w:t xml:space="preserve">сплату внеску України – </w:t>
      </w:r>
      <w:r w:rsidRPr="00923A85">
        <w:rPr>
          <w:b/>
          <w:sz w:val="28"/>
          <w:szCs w:val="28"/>
        </w:rPr>
        <w:t>69,8 млн грн</w:t>
      </w:r>
      <w:r w:rsidRPr="00923A85">
        <w:rPr>
          <w:sz w:val="28"/>
          <w:szCs w:val="28"/>
        </w:rPr>
        <w:t xml:space="preserve"> відповідно до Угоди між Україною та Європейським банком реконструкції та розвитку щодо участі України у Фонді Східноєвропейського партнерства з енергоефективності та довкілля, ратифікованої Законом України від 21.10.2021 № 1829-ІХ;</w:t>
      </w:r>
    </w:p>
    <w:p w:rsidR="00EB6409" w:rsidRPr="00923A85" w:rsidRDefault="00EB6409" w:rsidP="00532439">
      <w:pPr>
        <w:spacing w:after="120"/>
        <w:ind w:firstLine="709"/>
        <w:jc w:val="both"/>
        <w:outlineLvl w:val="2"/>
        <w:rPr>
          <w:sz w:val="28"/>
          <w:szCs w:val="28"/>
        </w:rPr>
      </w:pPr>
      <w:r w:rsidRPr="00923A85">
        <w:rPr>
          <w:sz w:val="28"/>
          <w:szCs w:val="28"/>
        </w:rPr>
        <w:t xml:space="preserve">забезпечення захисту від інфляційних процесів коштів фінансового резерву для зняття з експлуатації ядерних установок шляхом їх інвестування у облігації внутрішньої державної позики – </w:t>
      </w:r>
      <w:r w:rsidRPr="00923A85">
        <w:rPr>
          <w:b/>
          <w:sz w:val="28"/>
          <w:szCs w:val="28"/>
        </w:rPr>
        <w:t>792,1 млн грн</w:t>
      </w:r>
      <w:r w:rsidRPr="00923A85">
        <w:rPr>
          <w:sz w:val="28"/>
          <w:szCs w:val="28"/>
        </w:rPr>
        <w:t>;</w:t>
      </w:r>
    </w:p>
    <w:p w:rsidR="00EB6409" w:rsidRPr="00923A85" w:rsidRDefault="00EB6409" w:rsidP="00532439">
      <w:pPr>
        <w:spacing w:after="120"/>
        <w:ind w:firstLine="709"/>
        <w:jc w:val="both"/>
        <w:outlineLvl w:val="2"/>
        <w:rPr>
          <w:sz w:val="28"/>
          <w:szCs w:val="28"/>
        </w:rPr>
      </w:pPr>
      <w:r w:rsidRPr="00923A85">
        <w:rPr>
          <w:sz w:val="28"/>
          <w:szCs w:val="28"/>
        </w:rPr>
        <w:lastRenderedPageBreak/>
        <w:t xml:space="preserve">здійснення заходів з технічного переоснащення та модернізації державних вугледобувних підприємств – </w:t>
      </w:r>
      <w:r w:rsidRPr="00923A85">
        <w:rPr>
          <w:b/>
          <w:sz w:val="28"/>
          <w:szCs w:val="28"/>
        </w:rPr>
        <w:t>400 млн грн</w:t>
      </w:r>
      <w:r w:rsidRPr="00923A85">
        <w:rPr>
          <w:sz w:val="28"/>
          <w:szCs w:val="28"/>
        </w:rPr>
        <w:t>;</w:t>
      </w:r>
    </w:p>
    <w:p w:rsidR="00E41120" w:rsidRPr="00923A85" w:rsidRDefault="00E41120" w:rsidP="00F41FA0">
      <w:pPr>
        <w:spacing w:after="120"/>
        <w:ind w:firstLine="709"/>
        <w:jc w:val="both"/>
        <w:outlineLvl w:val="2"/>
        <w:rPr>
          <w:sz w:val="28"/>
          <w:szCs w:val="28"/>
        </w:rPr>
      </w:pPr>
      <w:r w:rsidRPr="00923A85">
        <w:rPr>
          <w:sz w:val="28"/>
          <w:szCs w:val="28"/>
        </w:rPr>
        <w:t xml:space="preserve">формування статутного капіталу Фонду часткового гарантування кредитів у сільському господарстві – </w:t>
      </w:r>
      <w:r w:rsidRPr="00923A85">
        <w:rPr>
          <w:b/>
          <w:sz w:val="28"/>
          <w:szCs w:val="28"/>
        </w:rPr>
        <w:t>200 млн грн</w:t>
      </w:r>
      <w:r w:rsidRPr="00923A85">
        <w:rPr>
          <w:sz w:val="28"/>
          <w:szCs w:val="28"/>
        </w:rPr>
        <w:t xml:space="preserve">, який виконуватиме функції із забезпечення підтримки суб’єктів мікропідприємництва, малого та середнього підприємництва, фізичних осіб </w:t>
      </w:r>
      <w:r w:rsidRPr="00923A85">
        <w:rPr>
          <w:sz w:val="28"/>
          <w:szCs w:val="28"/>
        </w:rPr>
        <w:sym w:font="Symbol" w:char="F02D"/>
      </w:r>
      <w:r w:rsidRPr="00923A85">
        <w:rPr>
          <w:sz w:val="28"/>
          <w:szCs w:val="28"/>
        </w:rPr>
        <w:t xml:space="preserve"> підприємців, що провадять діяльність у галузі сільського господарства, шляхом часткового гарантування виконання зобов’язань таких суб</w:t>
      </w:r>
      <w:r w:rsidR="006A6063" w:rsidRPr="00923A85">
        <w:rPr>
          <w:sz w:val="28"/>
          <w:szCs w:val="28"/>
        </w:rPr>
        <w:t>’єктів за кредитними договорами;</w:t>
      </w:r>
    </w:p>
    <w:p w:rsidR="00F41FA0" w:rsidRPr="00F41FA0" w:rsidRDefault="00F41FA0" w:rsidP="00F41FA0">
      <w:pPr>
        <w:spacing w:after="120"/>
        <w:ind w:firstLine="709"/>
        <w:jc w:val="both"/>
        <w:rPr>
          <w:rFonts w:ascii="TimesNewRomanPSMT" w:hAnsi="TimesNewRomanPSMT"/>
          <w:sz w:val="28"/>
          <w:szCs w:val="28"/>
          <w:lang w:eastAsia="en-US"/>
        </w:rPr>
      </w:pPr>
      <w:r>
        <w:rPr>
          <w:rFonts w:ascii="TimesNewRomanPSMT" w:hAnsi="TimesNewRomanPSMT"/>
          <w:sz w:val="28"/>
          <w:szCs w:val="28"/>
        </w:rPr>
        <w:t>функціонування інституці</w:t>
      </w:r>
      <w:r w:rsidR="004F4FA6">
        <w:rPr>
          <w:rFonts w:ascii="TimesNewRomanPSMT" w:hAnsi="TimesNewRomanPSMT"/>
          <w:sz w:val="28"/>
          <w:szCs w:val="28"/>
        </w:rPr>
        <w:t>ї</w:t>
      </w:r>
      <w:r>
        <w:rPr>
          <w:rFonts w:ascii="TimesNewRomanPSMT" w:hAnsi="TimesNewRomanPSMT"/>
          <w:color w:val="FF0000"/>
          <w:sz w:val="28"/>
          <w:szCs w:val="28"/>
        </w:rPr>
        <w:t xml:space="preserve"> </w:t>
      </w:r>
      <w:r>
        <w:rPr>
          <w:rFonts w:ascii="TimesNewRomanPSMT" w:hAnsi="TimesNewRomanPSMT"/>
          <w:sz w:val="28"/>
          <w:szCs w:val="28"/>
        </w:rPr>
        <w:t xml:space="preserve">з підтримки та просування експорту </w:t>
      </w:r>
      <w:r w:rsidRPr="00923A85">
        <w:rPr>
          <w:sz w:val="28"/>
          <w:szCs w:val="28"/>
        </w:rPr>
        <w:t>–</w:t>
      </w:r>
      <w:r>
        <w:rPr>
          <w:rFonts w:ascii="TimesNewRomanPSMT" w:hAnsi="TimesNewRomanPSMT"/>
          <w:sz w:val="28"/>
          <w:szCs w:val="28"/>
        </w:rPr>
        <w:t xml:space="preserve"> </w:t>
      </w:r>
      <w:r>
        <w:rPr>
          <w:rFonts w:ascii="TimesNewRomanPSMT" w:hAnsi="TimesNewRomanPSMT"/>
          <w:b/>
          <w:sz w:val="28"/>
          <w:szCs w:val="28"/>
        </w:rPr>
        <w:t>25</w:t>
      </w:r>
      <w:r>
        <w:rPr>
          <w:rFonts w:ascii="TimesNewRomanPSMT" w:hAnsi="TimesNewRomanPSMT" w:hint="eastAsia"/>
          <w:b/>
          <w:sz w:val="28"/>
          <w:szCs w:val="28"/>
        </w:rPr>
        <w:t> </w:t>
      </w:r>
      <w:r w:rsidRPr="00F41FA0">
        <w:rPr>
          <w:rFonts w:ascii="TimesNewRomanPSMT" w:hAnsi="TimesNewRomanPSMT"/>
          <w:b/>
          <w:sz w:val="28"/>
          <w:szCs w:val="28"/>
        </w:rPr>
        <w:t>млн</w:t>
      </w:r>
      <w:r w:rsidRPr="00F41FA0">
        <w:rPr>
          <w:rFonts w:ascii="TimesNewRomanPSMT" w:hAnsi="TimesNewRomanPSMT" w:hint="eastAsia"/>
          <w:b/>
          <w:sz w:val="28"/>
          <w:szCs w:val="28"/>
        </w:rPr>
        <w:t> грн</w:t>
      </w:r>
      <w:r>
        <w:rPr>
          <w:rFonts w:ascii="TimesNewRomanPSMT" w:hAnsi="TimesNewRomanPSMT"/>
          <w:sz w:val="28"/>
          <w:szCs w:val="28"/>
        </w:rPr>
        <w:t>;</w:t>
      </w:r>
    </w:p>
    <w:p w:rsidR="00F41FA0" w:rsidRPr="00F41FA0" w:rsidRDefault="00F41FA0" w:rsidP="00F41FA0">
      <w:pPr>
        <w:spacing w:after="120"/>
        <w:ind w:firstLine="709"/>
        <w:jc w:val="both"/>
        <w:rPr>
          <w:rFonts w:ascii="TimesNewRomanPSMT" w:hAnsi="TimesNewRomanPSMT"/>
          <w:sz w:val="28"/>
          <w:szCs w:val="28"/>
          <w:lang w:eastAsia="en-US"/>
        </w:rPr>
      </w:pPr>
      <w:r>
        <w:rPr>
          <w:rFonts w:ascii="TimesNewRomanPSMT" w:hAnsi="TimesNewRomanPSMT"/>
          <w:sz w:val="28"/>
          <w:szCs w:val="28"/>
        </w:rPr>
        <w:t>забезпечення функціонування офісу із залучення та підтримки інвестицій</w:t>
      </w:r>
      <w:r w:rsidRPr="00923A85">
        <w:rPr>
          <w:sz w:val="28"/>
          <w:szCs w:val="28"/>
        </w:rPr>
        <w:t>–</w:t>
      </w:r>
      <w:r>
        <w:rPr>
          <w:rFonts w:ascii="TimesNewRomanPSMT" w:hAnsi="TimesNewRomanPSMT"/>
          <w:sz w:val="28"/>
          <w:szCs w:val="28"/>
        </w:rPr>
        <w:t xml:space="preserve"> </w:t>
      </w:r>
      <w:r w:rsidRPr="00F41FA0">
        <w:rPr>
          <w:rFonts w:ascii="TimesNewRomanPSMT" w:hAnsi="TimesNewRomanPSMT"/>
          <w:b/>
          <w:sz w:val="28"/>
          <w:szCs w:val="28"/>
        </w:rPr>
        <w:t>25 млн</w:t>
      </w:r>
      <w:r w:rsidRPr="00F41FA0">
        <w:rPr>
          <w:rFonts w:ascii="TimesNewRomanPSMT" w:hAnsi="TimesNewRomanPSMT" w:hint="eastAsia"/>
          <w:b/>
          <w:sz w:val="28"/>
          <w:szCs w:val="28"/>
        </w:rPr>
        <w:t> грн</w:t>
      </w:r>
      <w:r>
        <w:rPr>
          <w:rFonts w:ascii="TimesNewRomanPSMT" w:hAnsi="TimesNewRomanPSMT"/>
          <w:sz w:val="28"/>
          <w:szCs w:val="28"/>
        </w:rPr>
        <w:t>;</w:t>
      </w:r>
    </w:p>
    <w:p w:rsidR="006A6063" w:rsidRPr="00923A85" w:rsidRDefault="006A6063" w:rsidP="00F41FA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s>
        <w:autoSpaceDE w:val="0"/>
        <w:autoSpaceDN w:val="0"/>
        <w:adjustRightInd w:val="0"/>
        <w:spacing w:after="120"/>
        <w:ind w:firstLine="709"/>
        <w:jc w:val="both"/>
        <w:rPr>
          <w:color w:val="000000"/>
          <w:sz w:val="28"/>
          <w:szCs w:val="28"/>
          <w:lang w:eastAsia="en-US"/>
        </w:rPr>
      </w:pPr>
      <w:r w:rsidRPr="00923A85">
        <w:rPr>
          <w:bCs/>
          <w:sz w:val="28"/>
          <w:szCs w:val="28"/>
        </w:rPr>
        <w:t xml:space="preserve">здійснення природоохоронних заходів </w:t>
      </w:r>
      <w:r w:rsidRPr="00923A85">
        <w:rPr>
          <w:sz w:val="28"/>
          <w:szCs w:val="28"/>
        </w:rPr>
        <w:t xml:space="preserve">– </w:t>
      </w:r>
      <w:r w:rsidRPr="00923A85">
        <w:rPr>
          <w:rFonts w:eastAsia="Calibri"/>
          <w:b/>
          <w:sz w:val="28"/>
          <w:szCs w:val="28"/>
        </w:rPr>
        <w:t>100 млн грн</w:t>
      </w:r>
      <w:r w:rsidRPr="00923A85">
        <w:rPr>
          <w:rFonts w:eastAsia="Calibri"/>
          <w:sz w:val="28"/>
          <w:szCs w:val="28"/>
        </w:rPr>
        <w:t>;</w:t>
      </w:r>
    </w:p>
    <w:p w:rsidR="006A6063" w:rsidRPr="00923A85" w:rsidRDefault="006A6063" w:rsidP="00F41FA0">
      <w:pPr>
        <w:tabs>
          <w:tab w:val="left" w:pos="880"/>
          <w:tab w:val="left" w:pos="1418"/>
          <w:tab w:val="left" w:pos="1985"/>
        </w:tabs>
        <w:spacing w:after="120"/>
        <w:ind w:firstLine="709"/>
        <w:jc w:val="both"/>
        <w:rPr>
          <w:sz w:val="28"/>
          <w:szCs w:val="28"/>
        </w:rPr>
      </w:pPr>
      <w:r w:rsidRPr="00923A85">
        <w:rPr>
          <w:sz w:val="28"/>
          <w:szCs w:val="28"/>
        </w:rPr>
        <w:t xml:space="preserve">забезпечення безпеки зберігання компоненту рідкого ракетного палива </w:t>
      </w:r>
      <w:r w:rsidRPr="00923A85">
        <w:rPr>
          <w:i/>
          <w:sz w:val="28"/>
          <w:szCs w:val="28"/>
        </w:rPr>
        <w:t>(гептилу)</w:t>
      </w:r>
      <w:r w:rsidRPr="00923A85">
        <w:rPr>
          <w:sz w:val="28"/>
          <w:szCs w:val="28"/>
        </w:rPr>
        <w:t xml:space="preserve">, відновлення технологічного обладнання для утилізації компоненту рідкого ракетного палива </w:t>
      </w:r>
      <w:r w:rsidRPr="00923A85">
        <w:rPr>
          <w:i/>
          <w:sz w:val="28"/>
          <w:szCs w:val="28"/>
        </w:rPr>
        <w:t>(гептилу)</w:t>
      </w:r>
      <w:r w:rsidRPr="00923A85">
        <w:rPr>
          <w:sz w:val="28"/>
          <w:szCs w:val="28"/>
        </w:rPr>
        <w:t xml:space="preserve"> – </w:t>
      </w:r>
      <w:r w:rsidRPr="00923A85">
        <w:rPr>
          <w:b/>
          <w:sz w:val="28"/>
          <w:szCs w:val="28"/>
        </w:rPr>
        <w:t>100 млн грн</w:t>
      </w:r>
      <w:r w:rsidRPr="00923A85">
        <w:rPr>
          <w:sz w:val="28"/>
          <w:szCs w:val="28"/>
        </w:rPr>
        <w:t>;</w:t>
      </w:r>
    </w:p>
    <w:p w:rsidR="006A6063" w:rsidRPr="00923A85" w:rsidRDefault="006A6063" w:rsidP="009A445A">
      <w:pPr>
        <w:spacing w:after="120"/>
        <w:ind w:firstLine="709"/>
        <w:jc w:val="both"/>
        <w:rPr>
          <w:sz w:val="28"/>
        </w:rPr>
      </w:pPr>
      <w:r w:rsidRPr="00923A85">
        <w:rPr>
          <w:sz w:val="28"/>
        </w:rPr>
        <w:t xml:space="preserve">будівництво залізично-автомобільного мостового переходу через річку Дніпро у місті Києві </w:t>
      </w:r>
      <w:r w:rsidRPr="00923A85">
        <w:rPr>
          <w:i/>
          <w:sz w:val="28"/>
        </w:rPr>
        <w:t>(з підходами)</w:t>
      </w:r>
      <w:r w:rsidRPr="00923A85">
        <w:rPr>
          <w:sz w:val="28"/>
        </w:rPr>
        <w:t xml:space="preserve"> на залізничній ділянці Київ-Московський – Дарниця </w:t>
      </w:r>
      <w:r w:rsidRPr="00923A85">
        <w:rPr>
          <w:sz w:val="28"/>
          <w:szCs w:val="28"/>
        </w:rPr>
        <w:t>–</w:t>
      </w:r>
      <w:r w:rsidRPr="00923A85">
        <w:rPr>
          <w:sz w:val="28"/>
        </w:rPr>
        <w:t xml:space="preserve"> </w:t>
      </w:r>
      <w:r w:rsidRPr="00923A85">
        <w:rPr>
          <w:b/>
          <w:sz w:val="28"/>
        </w:rPr>
        <w:t>706</w:t>
      </w:r>
      <w:r w:rsidRPr="00923A85">
        <w:rPr>
          <w:b/>
          <w:sz w:val="28"/>
          <w:lang w:val="ru-RU"/>
        </w:rPr>
        <w:t> </w:t>
      </w:r>
      <w:r w:rsidRPr="00923A85">
        <w:rPr>
          <w:b/>
          <w:sz w:val="28"/>
        </w:rPr>
        <w:t>млн грн</w:t>
      </w:r>
      <w:r w:rsidRPr="00923A85">
        <w:rPr>
          <w:sz w:val="28"/>
        </w:rPr>
        <w:t>;</w:t>
      </w:r>
    </w:p>
    <w:p w:rsidR="00D07380" w:rsidRPr="00923A85" w:rsidRDefault="00D07380" w:rsidP="00532439">
      <w:pPr>
        <w:spacing w:after="120"/>
        <w:ind w:firstLine="709"/>
        <w:jc w:val="both"/>
      </w:pPr>
      <w:r w:rsidRPr="00923A85">
        <w:rPr>
          <w:sz w:val="28"/>
        </w:rPr>
        <w:t xml:space="preserve">забезпечення належних умов в’їзду та виїзду осіб на тимчасово окуповані території України </w:t>
      </w:r>
      <w:r w:rsidRPr="00923A85">
        <w:rPr>
          <w:sz w:val="28"/>
          <w:szCs w:val="28"/>
        </w:rPr>
        <w:t xml:space="preserve">– </w:t>
      </w:r>
      <w:r w:rsidRPr="00923A85">
        <w:rPr>
          <w:b/>
          <w:sz w:val="28"/>
          <w:szCs w:val="28"/>
        </w:rPr>
        <w:t>204 млн грн</w:t>
      </w:r>
      <w:r w:rsidRPr="00923A85">
        <w:t>;</w:t>
      </w:r>
    </w:p>
    <w:p w:rsidR="006A6063" w:rsidRPr="00923A85" w:rsidRDefault="00C260C9" w:rsidP="00532439">
      <w:pPr>
        <w:tabs>
          <w:tab w:val="left" w:pos="880"/>
          <w:tab w:val="left" w:pos="1418"/>
          <w:tab w:val="left" w:pos="1985"/>
        </w:tabs>
        <w:spacing w:after="120"/>
        <w:ind w:firstLine="709"/>
        <w:jc w:val="both"/>
        <w:rPr>
          <w:sz w:val="28"/>
          <w:szCs w:val="28"/>
        </w:rPr>
      </w:pPr>
      <w:r w:rsidRPr="00923A85">
        <w:rPr>
          <w:sz w:val="28"/>
          <w:szCs w:val="28"/>
        </w:rPr>
        <w:t>с</w:t>
      </w:r>
      <w:r w:rsidR="006A6063" w:rsidRPr="00923A85">
        <w:rPr>
          <w:sz w:val="28"/>
          <w:szCs w:val="28"/>
        </w:rPr>
        <w:t xml:space="preserve">тимулювання розвитку індустріальних парків </w:t>
      </w:r>
      <w:r w:rsidRPr="00923A85">
        <w:rPr>
          <w:sz w:val="28"/>
          <w:szCs w:val="28"/>
        </w:rPr>
        <w:t xml:space="preserve">– </w:t>
      </w:r>
      <w:r w:rsidR="006A6063" w:rsidRPr="00923A85">
        <w:rPr>
          <w:b/>
          <w:sz w:val="28"/>
          <w:szCs w:val="28"/>
        </w:rPr>
        <w:t>400 млн грн</w:t>
      </w:r>
      <w:r w:rsidR="006A6063" w:rsidRPr="00923A85">
        <w:rPr>
          <w:sz w:val="28"/>
          <w:szCs w:val="28"/>
        </w:rPr>
        <w:t xml:space="preserve"> </w:t>
      </w:r>
      <w:r w:rsidRPr="00923A85">
        <w:rPr>
          <w:i/>
          <w:sz w:val="28"/>
          <w:szCs w:val="28"/>
        </w:rPr>
        <w:t xml:space="preserve">(виконання Закону України від </w:t>
      </w:r>
      <w:r w:rsidR="006A6063" w:rsidRPr="00923A85">
        <w:rPr>
          <w:i/>
          <w:sz w:val="28"/>
          <w:szCs w:val="28"/>
        </w:rPr>
        <w:t>0</w:t>
      </w:r>
      <w:r w:rsidRPr="00923A85">
        <w:rPr>
          <w:rStyle w:val="rvts44"/>
          <w:bCs/>
          <w:i/>
          <w:sz w:val="28"/>
          <w:szCs w:val="28"/>
          <w:shd w:val="clear" w:color="auto" w:fill="FFFFFF"/>
        </w:rPr>
        <w:t>7.09.</w:t>
      </w:r>
      <w:r w:rsidR="006A6063" w:rsidRPr="00923A85">
        <w:rPr>
          <w:rStyle w:val="rvts44"/>
          <w:bCs/>
          <w:i/>
          <w:sz w:val="28"/>
          <w:szCs w:val="28"/>
          <w:shd w:val="clear" w:color="auto" w:fill="FFFFFF"/>
        </w:rPr>
        <w:t xml:space="preserve">2021 року № 1710-IX </w:t>
      </w:r>
      <w:r w:rsidRPr="00923A85">
        <w:rPr>
          <w:rStyle w:val="rvts44"/>
          <w:bCs/>
          <w:i/>
          <w:sz w:val="28"/>
          <w:szCs w:val="28"/>
          <w:shd w:val="clear" w:color="auto" w:fill="FFFFFF"/>
        </w:rPr>
        <w:t>"</w:t>
      </w:r>
      <w:r w:rsidR="006A6063" w:rsidRPr="00923A85">
        <w:rPr>
          <w:bCs/>
          <w:i/>
          <w:sz w:val="28"/>
          <w:szCs w:val="28"/>
          <w:lang w:eastAsia="uk-UA"/>
        </w:rPr>
        <w:t xml:space="preserve">Про внесення змін до Закону України </w:t>
      </w:r>
      <w:r w:rsidRPr="00923A85">
        <w:rPr>
          <w:bCs/>
          <w:i/>
          <w:sz w:val="28"/>
          <w:szCs w:val="28"/>
          <w:lang w:eastAsia="uk-UA"/>
        </w:rPr>
        <w:t>"</w:t>
      </w:r>
      <w:r w:rsidR="006A6063" w:rsidRPr="00923A85">
        <w:rPr>
          <w:bCs/>
          <w:i/>
          <w:sz w:val="28"/>
          <w:szCs w:val="28"/>
          <w:lang w:eastAsia="uk-UA"/>
        </w:rPr>
        <w:t>Про індустріальні парки</w:t>
      </w:r>
      <w:r w:rsidRPr="00923A85">
        <w:rPr>
          <w:bCs/>
          <w:i/>
          <w:sz w:val="28"/>
          <w:szCs w:val="28"/>
          <w:lang w:eastAsia="uk-UA"/>
        </w:rPr>
        <w:t>"</w:t>
      </w:r>
      <w:r w:rsidR="006A6063" w:rsidRPr="00923A85">
        <w:rPr>
          <w:bCs/>
          <w:i/>
          <w:sz w:val="28"/>
          <w:szCs w:val="28"/>
          <w:lang w:eastAsia="uk-UA"/>
        </w:rPr>
        <w:t xml:space="preserve"> та деяких інших законодавчих актів України щодо залучення інвестицій у промисловий сектор економіки </w:t>
      </w:r>
      <w:r w:rsidR="006A6063" w:rsidRPr="00923A85">
        <w:rPr>
          <w:i/>
          <w:sz w:val="28"/>
          <w:szCs w:val="28"/>
        </w:rPr>
        <w:t>шляхом стимулювання створення індустріальних парків</w:t>
      </w:r>
      <w:r w:rsidRPr="00923A85">
        <w:rPr>
          <w:i/>
          <w:sz w:val="28"/>
          <w:szCs w:val="28"/>
        </w:rPr>
        <w:t>")</w:t>
      </w:r>
      <w:r w:rsidRPr="00923A85">
        <w:rPr>
          <w:sz w:val="28"/>
          <w:szCs w:val="28"/>
        </w:rPr>
        <w:t>;</w:t>
      </w:r>
    </w:p>
    <w:p w:rsidR="006A6063" w:rsidRPr="00923A85" w:rsidRDefault="00C260C9" w:rsidP="00532439">
      <w:pPr>
        <w:spacing w:after="120"/>
        <w:ind w:firstLine="709"/>
        <w:jc w:val="both"/>
        <w:rPr>
          <w:rFonts w:asciiTheme="minorHAnsi" w:hAnsiTheme="minorHAnsi" w:cstheme="minorBidi"/>
          <w:sz w:val="22"/>
          <w:szCs w:val="22"/>
        </w:rPr>
      </w:pPr>
      <w:r w:rsidRPr="00923A85">
        <w:rPr>
          <w:sz w:val="28"/>
          <w:szCs w:val="28"/>
        </w:rPr>
        <w:t>б</w:t>
      </w:r>
      <w:r w:rsidR="006A6063" w:rsidRPr="00923A85">
        <w:rPr>
          <w:sz w:val="28"/>
          <w:szCs w:val="28"/>
        </w:rPr>
        <w:t>удівництво та реконструкція об’єктів соціально-культурної інфраструктури</w:t>
      </w:r>
      <w:r w:rsidRPr="00923A85">
        <w:rPr>
          <w:sz w:val="28"/>
          <w:szCs w:val="28"/>
        </w:rPr>
        <w:t xml:space="preserve"> –</w:t>
      </w:r>
      <w:r w:rsidR="006A6063" w:rsidRPr="00923A85">
        <w:rPr>
          <w:sz w:val="28"/>
          <w:szCs w:val="28"/>
        </w:rPr>
        <w:t xml:space="preserve"> </w:t>
      </w:r>
      <w:r w:rsidR="006A6063" w:rsidRPr="00923A85">
        <w:rPr>
          <w:b/>
          <w:sz w:val="28"/>
          <w:szCs w:val="28"/>
        </w:rPr>
        <w:t>600 млн грн</w:t>
      </w:r>
      <w:r w:rsidR="006A6063" w:rsidRPr="00923A85">
        <w:rPr>
          <w:sz w:val="28"/>
          <w:szCs w:val="28"/>
        </w:rPr>
        <w:t xml:space="preserve"> </w:t>
      </w:r>
      <w:r w:rsidRPr="00923A85">
        <w:rPr>
          <w:i/>
          <w:sz w:val="28"/>
          <w:szCs w:val="28"/>
        </w:rPr>
        <w:t>(</w:t>
      </w:r>
      <w:r w:rsidR="006A6063" w:rsidRPr="00923A85">
        <w:rPr>
          <w:i/>
          <w:sz w:val="28"/>
          <w:szCs w:val="28"/>
        </w:rPr>
        <w:t>будівництво та реконструкцію об’єктів соціально-культур</w:t>
      </w:r>
      <w:r w:rsidR="00F22D3A" w:rsidRPr="00923A85">
        <w:rPr>
          <w:i/>
          <w:sz w:val="28"/>
          <w:szCs w:val="28"/>
        </w:rPr>
        <w:t>ної інфраструктури)</w:t>
      </w:r>
      <w:r w:rsidR="009A445A" w:rsidRPr="00923A85">
        <w:rPr>
          <w:sz w:val="28"/>
          <w:szCs w:val="28"/>
        </w:rPr>
        <w:t>.</w:t>
      </w:r>
    </w:p>
    <w:p w:rsidR="006A6063" w:rsidRPr="00923A85" w:rsidRDefault="006A6063" w:rsidP="00532439">
      <w:pPr>
        <w:spacing w:after="120"/>
        <w:ind w:firstLine="709"/>
        <w:jc w:val="both"/>
        <w:rPr>
          <w:rFonts w:eastAsiaTheme="minorHAnsi"/>
          <w:sz w:val="28"/>
        </w:rPr>
      </w:pPr>
      <w:r w:rsidRPr="00923A85">
        <w:rPr>
          <w:sz w:val="28"/>
        </w:rPr>
        <w:t xml:space="preserve">Відповідно до уточнених прогнозних на 2022 рік показників окремих доходів спеціального фонду державного бюджету, що є джерелами формування державного дорожнього фонду збільшено видатки вказаного фонду на </w:t>
      </w:r>
      <w:r w:rsidRPr="00923A85">
        <w:rPr>
          <w:b/>
          <w:sz w:val="28"/>
        </w:rPr>
        <w:t>4</w:t>
      </w:r>
      <w:r w:rsidR="00F22D3A" w:rsidRPr="00923A85">
        <w:rPr>
          <w:b/>
          <w:sz w:val="28"/>
        </w:rPr>
        <w:t> </w:t>
      </w:r>
      <w:r w:rsidRPr="00923A85">
        <w:rPr>
          <w:b/>
          <w:sz w:val="28"/>
        </w:rPr>
        <w:t>16</w:t>
      </w:r>
      <w:r w:rsidR="00F22D3A" w:rsidRPr="00923A85">
        <w:rPr>
          <w:b/>
          <w:sz w:val="28"/>
        </w:rPr>
        <w:t>8,6</w:t>
      </w:r>
      <w:r w:rsidRPr="00923A85">
        <w:rPr>
          <w:b/>
          <w:sz w:val="28"/>
        </w:rPr>
        <w:t> </w:t>
      </w:r>
      <w:r w:rsidR="00F22D3A" w:rsidRPr="00923A85">
        <w:rPr>
          <w:b/>
          <w:sz w:val="28"/>
        </w:rPr>
        <w:t>млн </w:t>
      </w:r>
      <w:r w:rsidRPr="00923A85">
        <w:rPr>
          <w:b/>
          <w:sz w:val="28"/>
        </w:rPr>
        <w:t>гривень</w:t>
      </w:r>
      <w:r w:rsidRPr="00923A85">
        <w:rPr>
          <w:sz w:val="28"/>
        </w:rPr>
        <w:t xml:space="preserve">. Кошти державного дорожнього фонду </w:t>
      </w:r>
      <w:r w:rsidR="00F123BF" w:rsidRPr="00923A85">
        <w:rPr>
          <w:sz w:val="28"/>
        </w:rPr>
        <w:t>становитимуть</w:t>
      </w:r>
      <w:r w:rsidRPr="00923A85">
        <w:rPr>
          <w:sz w:val="28"/>
        </w:rPr>
        <w:t xml:space="preserve"> </w:t>
      </w:r>
      <w:r w:rsidRPr="00923A85">
        <w:rPr>
          <w:b/>
          <w:sz w:val="28"/>
        </w:rPr>
        <w:t>86</w:t>
      </w:r>
      <w:r w:rsidR="00F22D3A" w:rsidRPr="00923A85">
        <w:rPr>
          <w:b/>
          <w:sz w:val="28"/>
        </w:rPr>
        <w:t> </w:t>
      </w:r>
      <w:r w:rsidRPr="00923A85">
        <w:rPr>
          <w:b/>
          <w:sz w:val="28"/>
        </w:rPr>
        <w:t>092</w:t>
      </w:r>
      <w:r w:rsidR="00F22D3A" w:rsidRPr="00923A85">
        <w:rPr>
          <w:b/>
          <w:sz w:val="28"/>
        </w:rPr>
        <w:t>,1 млн</w:t>
      </w:r>
      <w:r w:rsidRPr="00923A85">
        <w:rPr>
          <w:b/>
          <w:sz w:val="28"/>
        </w:rPr>
        <w:t xml:space="preserve"> грн</w:t>
      </w:r>
      <w:r w:rsidRPr="00923A85">
        <w:rPr>
          <w:sz w:val="28"/>
        </w:rPr>
        <w:t xml:space="preserve"> </w:t>
      </w:r>
      <w:r w:rsidR="00F123BF" w:rsidRPr="00923A85">
        <w:rPr>
          <w:sz w:val="28"/>
        </w:rPr>
        <w:t>та будуть спрямовані за наступними бюджетними програмами</w:t>
      </w:r>
      <w:r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t>"</w:t>
      </w:r>
      <w:r w:rsidR="006A6063" w:rsidRPr="00923A85">
        <w:rPr>
          <w:sz w:val="28"/>
        </w:rPr>
        <w:t>Розвиток мережі та утримання автомобільних доріг загального користування державного значення</w:t>
      </w:r>
      <w:r w:rsidRPr="00923A85">
        <w:rPr>
          <w:bCs/>
          <w:sz w:val="28"/>
          <w:szCs w:val="28"/>
          <w:lang w:eastAsia="uk-UA"/>
        </w:rPr>
        <w:t>"</w:t>
      </w:r>
      <w:r w:rsidR="006A6063" w:rsidRPr="00923A85">
        <w:rPr>
          <w:sz w:val="28"/>
        </w:rPr>
        <w:t xml:space="preserve"> </w:t>
      </w:r>
      <w:r w:rsidR="006A6063" w:rsidRPr="00923A85">
        <w:rPr>
          <w:i/>
          <w:sz w:val="28"/>
        </w:rPr>
        <w:t>(КПКВК 3111020)</w:t>
      </w:r>
      <w:r w:rsidR="006A6063" w:rsidRPr="00923A85">
        <w:rPr>
          <w:bCs/>
          <w:sz w:val="28"/>
        </w:rPr>
        <w:t xml:space="preserve"> - </w:t>
      </w:r>
      <w:r w:rsidR="006A6063" w:rsidRPr="00923A85">
        <w:rPr>
          <w:b/>
          <w:bCs/>
          <w:sz w:val="28"/>
        </w:rPr>
        <w:t>42</w:t>
      </w:r>
      <w:r w:rsidRPr="00923A85">
        <w:rPr>
          <w:b/>
          <w:bCs/>
          <w:sz w:val="28"/>
        </w:rPr>
        <w:t> </w:t>
      </w:r>
      <w:r w:rsidR="006A6063" w:rsidRPr="00923A85">
        <w:rPr>
          <w:b/>
          <w:bCs/>
          <w:sz w:val="28"/>
        </w:rPr>
        <w:t>172</w:t>
      </w:r>
      <w:r w:rsidRPr="00923A85">
        <w:rPr>
          <w:b/>
          <w:bCs/>
          <w:sz w:val="28"/>
        </w:rPr>
        <w:t>,1млн</w:t>
      </w:r>
      <w:r w:rsidR="006A6063" w:rsidRPr="00923A85">
        <w:rPr>
          <w:b/>
          <w:bCs/>
          <w:sz w:val="28"/>
        </w:rPr>
        <w:t xml:space="preserve"> грн</w:t>
      </w:r>
      <w:r w:rsidR="006A6063"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t>"</w:t>
      </w:r>
      <w:r w:rsidR="006A6063" w:rsidRPr="00923A85">
        <w:rPr>
          <w:sz w:val="28"/>
        </w:rPr>
        <w:t>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r w:rsidRPr="00923A85">
        <w:rPr>
          <w:bCs/>
          <w:sz w:val="28"/>
          <w:szCs w:val="28"/>
          <w:lang w:eastAsia="uk-UA"/>
        </w:rPr>
        <w:t>"</w:t>
      </w:r>
      <w:r w:rsidR="006A6063" w:rsidRPr="00923A85">
        <w:rPr>
          <w:sz w:val="28"/>
        </w:rPr>
        <w:t xml:space="preserve"> </w:t>
      </w:r>
      <w:r w:rsidR="006A6063" w:rsidRPr="00923A85">
        <w:rPr>
          <w:i/>
          <w:sz w:val="28"/>
        </w:rPr>
        <w:t>(КПКВК 3111030)</w:t>
      </w:r>
      <w:r w:rsidR="006A6063" w:rsidRPr="00923A85">
        <w:rPr>
          <w:bCs/>
          <w:sz w:val="28"/>
        </w:rPr>
        <w:t xml:space="preserve"> - </w:t>
      </w:r>
      <w:r w:rsidR="006A6063" w:rsidRPr="00923A85">
        <w:rPr>
          <w:b/>
          <w:bCs/>
          <w:sz w:val="28"/>
        </w:rPr>
        <w:t>15</w:t>
      </w:r>
      <w:r w:rsidRPr="00923A85">
        <w:rPr>
          <w:b/>
          <w:bCs/>
          <w:sz w:val="28"/>
        </w:rPr>
        <w:t> </w:t>
      </w:r>
      <w:r w:rsidR="006A6063" w:rsidRPr="00923A85">
        <w:rPr>
          <w:b/>
          <w:bCs/>
          <w:sz w:val="28"/>
        </w:rPr>
        <w:t>805</w:t>
      </w:r>
      <w:r w:rsidRPr="00923A85">
        <w:rPr>
          <w:b/>
          <w:bCs/>
          <w:sz w:val="28"/>
        </w:rPr>
        <w:t>,2</w:t>
      </w:r>
      <w:r w:rsidR="006A6063" w:rsidRPr="00923A85">
        <w:rPr>
          <w:b/>
          <w:bCs/>
          <w:sz w:val="28"/>
        </w:rPr>
        <w:t> </w:t>
      </w:r>
      <w:r w:rsidRPr="00923A85">
        <w:rPr>
          <w:b/>
          <w:bCs/>
          <w:sz w:val="28"/>
        </w:rPr>
        <w:t>млн</w:t>
      </w:r>
      <w:r w:rsidR="006A6063" w:rsidRPr="00923A85">
        <w:rPr>
          <w:b/>
          <w:bCs/>
          <w:sz w:val="28"/>
        </w:rPr>
        <w:t xml:space="preserve"> грн</w:t>
      </w:r>
      <w:r w:rsidR="006A6063"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lastRenderedPageBreak/>
        <w:t>"</w:t>
      </w:r>
      <w:r w:rsidR="006A6063" w:rsidRPr="00923A85">
        <w:rPr>
          <w:sz w:val="28"/>
        </w:rPr>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sidRPr="00923A85">
        <w:rPr>
          <w:bCs/>
          <w:sz w:val="28"/>
          <w:szCs w:val="28"/>
          <w:lang w:eastAsia="uk-UA"/>
        </w:rPr>
        <w:t>"</w:t>
      </w:r>
      <w:r w:rsidR="006A6063" w:rsidRPr="00923A85">
        <w:rPr>
          <w:sz w:val="28"/>
        </w:rPr>
        <w:t xml:space="preserve"> </w:t>
      </w:r>
      <w:r w:rsidR="006A6063" w:rsidRPr="00923A85">
        <w:rPr>
          <w:i/>
          <w:sz w:val="28"/>
        </w:rPr>
        <w:t>(КПКВК 3131090)</w:t>
      </w:r>
      <w:r w:rsidR="006A6063" w:rsidRPr="00923A85">
        <w:rPr>
          <w:bCs/>
          <w:sz w:val="28"/>
        </w:rPr>
        <w:t xml:space="preserve"> - </w:t>
      </w:r>
      <w:r w:rsidR="006A6063" w:rsidRPr="00923A85">
        <w:rPr>
          <w:b/>
          <w:bCs/>
          <w:sz w:val="28"/>
        </w:rPr>
        <w:t>24</w:t>
      </w:r>
      <w:r w:rsidRPr="00923A85">
        <w:rPr>
          <w:b/>
          <w:bCs/>
          <w:sz w:val="28"/>
        </w:rPr>
        <w:t> </w:t>
      </w:r>
      <w:r w:rsidR="006A6063" w:rsidRPr="00923A85">
        <w:rPr>
          <w:b/>
          <w:bCs/>
          <w:sz w:val="28"/>
        </w:rPr>
        <w:t>600</w:t>
      </w:r>
      <w:r w:rsidRPr="00923A85">
        <w:rPr>
          <w:b/>
          <w:bCs/>
          <w:sz w:val="28"/>
        </w:rPr>
        <w:t>,</w:t>
      </w:r>
      <w:r w:rsidR="006A6063" w:rsidRPr="00923A85">
        <w:rPr>
          <w:b/>
          <w:bCs/>
          <w:sz w:val="28"/>
        </w:rPr>
        <w:t>4</w:t>
      </w:r>
      <w:r w:rsidRPr="00923A85">
        <w:rPr>
          <w:b/>
          <w:bCs/>
          <w:sz w:val="28"/>
        </w:rPr>
        <w:t> млн</w:t>
      </w:r>
      <w:r w:rsidR="006A6063" w:rsidRPr="00923A85">
        <w:rPr>
          <w:b/>
          <w:bCs/>
          <w:sz w:val="28"/>
        </w:rPr>
        <w:t xml:space="preserve"> грн</w:t>
      </w:r>
      <w:r w:rsidR="006A6063"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t>"</w:t>
      </w:r>
      <w:r w:rsidR="006A6063" w:rsidRPr="00923A85">
        <w:rPr>
          <w:sz w:val="28"/>
        </w:rPr>
        <w:t>Фінансове забезпечення заходів із забезпечення</w:t>
      </w:r>
      <w:r w:rsidR="006A6063" w:rsidRPr="00923A85">
        <w:rPr>
          <w:bCs/>
          <w:sz w:val="28"/>
        </w:rPr>
        <w:t xml:space="preserve"> безпеки дорожнього руху відповідно до державних програм</w:t>
      </w:r>
      <w:r w:rsidRPr="00923A85">
        <w:rPr>
          <w:bCs/>
          <w:sz w:val="28"/>
          <w:szCs w:val="28"/>
          <w:lang w:eastAsia="uk-UA"/>
        </w:rPr>
        <w:t>"</w:t>
      </w:r>
      <w:r w:rsidR="006A6063" w:rsidRPr="00923A85">
        <w:rPr>
          <w:bCs/>
          <w:sz w:val="28"/>
        </w:rPr>
        <w:t xml:space="preserve"> </w:t>
      </w:r>
      <w:r w:rsidR="006A6063" w:rsidRPr="00923A85">
        <w:rPr>
          <w:bCs/>
          <w:i/>
          <w:sz w:val="28"/>
        </w:rPr>
        <w:t>(</w:t>
      </w:r>
      <w:r w:rsidR="00016B84" w:rsidRPr="00923A85">
        <w:rPr>
          <w:i/>
          <w:sz w:val="28"/>
        </w:rPr>
        <w:t>КПКВК</w:t>
      </w:r>
      <w:r w:rsidR="00016B84" w:rsidRPr="00923A85">
        <w:rPr>
          <w:bCs/>
          <w:i/>
          <w:sz w:val="28"/>
        </w:rPr>
        <w:t xml:space="preserve"> 3107280</w:t>
      </w:r>
      <w:r w:rsidR="006A6063" w:rsidRPr="00923A85">
        <w:rPr>
          <w:bCs/>
          <w:i/>
          <w:sz w:val="28"/>
        </w:rPr>
        <w:t>)</w:t>
      </w:r>
      <w:r w:rsidR="006A6063" w:rsidRPr="00923A85">
        <w:rPr>
          <w:bCs/>
          <w:sz w:val="28"/>
        </w:rPr>
        <w:t xml:space="preserve"> - </w:t>
      </w:r>
      <w:r w:rsidR="006A6063" w:rsidRPr="00923A85">
        <w:rPr>
          <w:b/>
          <w:bCs/>
          <w:sz w:val="28"/>
        </w:rPr>
        <w:t>2 460 </w:t>
      </w:r>
      <w:r w:rsidRPr="00923A85">
        <w:rPr>
          <w:b/>
          <w:bCs/>
          <w:sz w:val="28"/>
        </w:rPr>
        <w:t>млн </w:t>
      </w:r>
      <w:r w:rsidR="006A6063" w:rsidRPr="00923A85">
        <w:rPr>
          <w:b/>
          <w:bCs/>
          <w:sz w:val="28"/>
        </w:rPr>
        <w:t>грн</w:t>
      </w:r>
      <w:r w:rsidR="006A6063"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t>"</w:t>
      </w:r>
      <w:r w:rsidR="006A6063" w:rsidRPr="00923A85">
        <w:rPr>
          <w:sz w:val="28"/>
        </w:rPr>
        <w:t>Забезпечення експлуатаційно-безпечного стану судноплавних шлюзів</w:t>
      </w:r>
      <w:r w:rsidRPr="00923A85">
        <w:rPr>
          <w:bCs/>
          <w:sz w:val="28"/>
          <w:szCs w:val="28"/>
          <w:lang w:eastAsia="uk-UA"/>
        </w:rPr>
        <w:t>"</w:t>
      </w:r>
      <w:r w:rsidR="006A6063" w:rsidRPr="00923A85">
        <w:rPr>
          <w:sz w:val="28"/>
        </w:rPr>
        <w:t xml:space="preserve"> </w:t>
      </w:r>
      <w:r w:rsidR="006A6063" w:rsidRPr="00923A85">
        <w:rPr>
          <w:i/>
          <w:sz w:val="28"/>
        </w:rPr>
        <w:t>(КПКВК 3101210)</w:t>
      </w:r>
      <w:r w:rsidR="006A6063" w:rsidRPr="00923A85">
        <w:rPr>
          <w:bCs/>
          <w:sz w:val="28"/>
        </w:rPr>
        <w:t xml:space="preserve"> </w:t>
      </w:r>
      <w:r w:rsidRPr="00923A85">
        <w:rPr>
          <w:sz w:val="28"/>
        </w:rPr>
        <w:t>–</w:t>
      </w:r>
      <w:r w:rsidR="006A6063" w:rsidRPr="00923A85">
        <w:rPr>
          <w:sz w:val="28"/>
        </w:rPr>
        <w:t xml:space="preserve"> </w:t>
      </w:r>
      <w:r w:rsidR="006A6063" w:rsidRPr="00923A85">
        <w:rPr>
          <w:b/>
          <w:sz w:val="28"/>
        </w:rPr>
        <w:t>702</w:t>
      </w:r>
      <w:r w:rsidRPr="00923A85">
        <w:rPr>
          <w:b/>
          <w:sz w:val="28"/>
        </w:rPr>
        <w:t>,9</w:t>
      </w:r>
      <w:r w:rsidR="006A6063" w:rsidRPr="00923A85">
        <w:rPr>
          <w:b/>
          <w:sz w:val="28"/>
        </w:rPr>
        <w:t> </w:t>
      </w:r>
      <w:r w:rsidRPr="00923A85">
        <w:rPr>
          <w:b/>
          <w:sz w:val="28"/>
        </w:rPr>
        <w:t>млн</w:t>
      </w:r>
      <w:r w:rsidR="006A6063" w:rsidRPr="00923A85">
        <w:rPr>
          <w:b/>
          <w:sz w:val="28"/>
        </w:rPr>
        <w:t xml:space="preserve"> грн</w:t>
      </w:r>
      <w:r w:rsidR="006A6063" w:rsidRPr="00923A85">
        <w:rPr>
          <w:sz w:val="28"/>
        </w:rPr>
        <w:t>;</w:t>
      </w:r>
    </w:p>
    <w:p w:rsidR="006A6063" w:rsidRPr="00923A85" w:rsidRDefault="00F22D3A" w:rsidP="00532439">
      <w:pPr>
        <w:spacing w:after="120"/>
        <w:ind w:firstLine="709"/>
        <w:jc w:val="both"/>
        <w:rPr>
          <w:sz w:val="28"/>
        </w:rPr>
      </w:pPr>
      <w:r w:rsidRPr="00923A85">
        <w:rPr>
          <w:bCs/>
          <w:sz w:val="28"/>
          <w:szCs w:val="28"/>
          <w:lang w:eastAsia="uk-UA"/>
        </w:rPr>
        <w:t>"</w:t>
      </w:r>
      <w:r w:rsidR="006A6063" w:rsidRPr="00923A85">
        <w:rPr>
          <w:sz w:val="28"/>
        </w:rPr>
        <w:t>Оновлення рухомого складу для перевезення пасажирів та модернізація залізничної інфраструктури для розвитку пасажирських перевезень</w:t>
      </w:r>
      <w:r w:rsidRPr="00923A85">
        <w:rPr>
          <w:bCs/>
          <w:sz w:val="28"/>
          <w:szCs w:val="28"/>
          <w:lang w:eastAsia="uk-UA"/>
        </w:rPr>
        <w:t>"</w:t>
      </w:r>
      <w:r w:rsidR="006A6063" w:rsidRPr="00923A85">
        <w:rPr>
          <w:sz w:val="28"/>
        </w:rPr>
        <w:t xml:space="preserve"> </w:t>
      </w:r>
      <w:r w:rsidR="00016B84" w:rsidRPr="00923A85">
        <w:rPr>
          <w:i/>
          <w:sz w:val="28"/>
        </w:rPr>
        <w:t>(КПКВК </w:t>
      </w:r>
      <w:r w:rsidR="006A6063" w:rsidRPr="00923A85">
        <w:rPr>
          <w:i/>
          <w:sz w:val="28"/>
        </w:rPr>
        <w:t>3101270)</w:t>
      </w:r>
      <w:r w:rsidR="006A6063" w:rsidRPr="00923A85">
        <w:rPr>
          <w:sz w:val="28"/>
        </w:rPr>
        <w:t xml:space="preserve"> </w:t>
      </w:r>
      <w:r w:rsidRPr="00923A85">
        <w:rPr>
          <w:sz w:val="28"/>
        </w:rPr>
        <w:t>–</w:t>
      </w:r>
      <w:r w:rsidR="006A6063" w:rsidRPr="00923A85">
        <w:rPr>
          <w:sz w:val="28"/>
        </w:rPr>
        <w:t xml:space="preserve"> </w:t>
      </w:r>
      <w:r w:rsidR="006A6063" w:rsidRPr="00923A85">
        <w:rPr>
          <w:b/>
          <w:sz w:val="28"/>
        </w:rPr>
        <w:t>351</w:t>
      </w:r>
      <w:r w:rsidRPr="00923A85">
        <w:rPr>
          <w:b/>
          <w:sz w:val="28"/>
        </w:rPr>
        <w:t>,4</w:t>
      </w:r>
      <w:r w:rsidR="006A6063" w:rsidRPr="00923A85">
        <w:rPr>
          <w:b/>
          <w:sz w:val="28"/>
        </w:rPr>
        <w:t xml:space="preserve"> </w:t>
      </w:r>
      <w:r w:rsidRPr="00923A85">
        <w:rPr>
          <w:b/>
          <w:sz w:val="28"/>
        </w:rPr>
        <w:t>млн</w:t>
      </w:r>
      <w:r w:rsidR="006A6063" w:rsidRPr="00923A85">
        <w:rPr>
          <w:b/>
          <w:sz w:val="28"/>
        </w:rPr>
        <w:t xml:space="preserve"> гр</w:t>
      </w:r>
      <w:r w:rsidRPr="00923A85">
        <w:rPr>
          <w:b/>
          <w:sz w:val="28"/>
        </w:rPr>
        <w:t>ивень</w:t>
      </w:r>
      <w:r w:rsidR="006A6063" w:rsidRPr="00923A85">
        <w:rPr>
          <w:sz w:val="28"/>
        </w:rPr>
        <w:t>.</w:t>
      </w:r>
    </w:p>
    <w:p w:rsidR="009E5958" w:rsidRPr="00923A85" w:rsidRDefault="009E5958" w:rsidP="00532439">
      <w:pPr>
        <w:spacing w:before="120" w:after="120"/>
        <w:ind w:firstLine="709"/>
        <w:jc w:val="both"/>
        <w:rPr>
          <w:sz w:val="28"/>
          <w:szCs w:val="28"/>
        </w:rPr>
      </w:pPr>
      <w:r w:rsidRPr="00923A85">
        <w:rPr>
          <w:sz w:val="28"/>
          <w:szCs w:val="28"/>
        </w:rPr>
        <w:t xml:space="preserve">У </w:t>
      </w:r>
      <w:r w:rsidR="00B96509" w:rsidRPr="00923A85">
        <w:rPr>
          <w:sz w:val="28"/>
          <w:szCs w:val="28"/>
        </w:rPr>
        <w:t xml:space="preserve">законопроекті </w:t>
      </w:r>
      <w:r w:rsidR="007B7975" w:rsidRPr="00923A85">
        <w:rPr>
          <w:sz w:val="28"/>
          <w:szCs w:val="28"/>
        </w:rPr>
        <w:t>до другого</w:t>
      </w:r>
      <w:r w:rsidRPr="00923A85">
        <w:rPr>
          <w:sz w:val="28"/>
          <w:szCs w:val="28"/>
        </w:rPr>
        <w:t xml:space="preserve"> читання з урахуванням рішення Ради національної безпеки і оборони України від 17 вересня 2021 року </w:t>
      </w:r>
      <w:r w:rsidR="00DB5DC9" w:rsidRPr="00923A85">
        <w:rPr>
          <w:sz w:val="28"/>
          <w:szCs w:val="28"/>
        </w:rPr>
        <w:t>"</w:t>
      </w:r>
      <w:r w:rsidRPr="00923A85">
        <w:rPr>
          <w:sz w:val="28"/>
          <w:szCs w:val="28"/>
        </w:rPr>
        <w:t xml:space="preserve">Про пропозиції до проекту Закону України </w:t>
      </w:r>
      <w:r w:rsidR="00DB5DC9" w:rsidRPr="00923A85">
        <w:rPr>
          <w:sz w:val="28"/>
          <w:szCs w:val="28"/>
        </w:rPr>
        <w:t>"</w:t>
      </w:r>
      <w:r w:rsidRPr="00923A85">
        <w:rPr>
          <w:sz w:val="28"/>
          <w:szCs w:val="28"/>
        </w:rPr>
        <w:t>Про Державний бюджет України на 2022 рік</w:t>
      </w:r>
      <w:r w:rsidR="00DB5DC9" w:rsidRPr="00923A85">
        <w:rPr>
          <w:sz w:val="28"/>
          <w:szCs w:val="28"/>
        </w:rPr>
        <w:t>"</w:t>
      </w:r>
      <w:r w:rsidRPr="00923A85">
        <w:rPr>
          <w:sz w:val="28"/>
          <w:szCs w:val="28"/>
        </w:rPr>
        <w:t xml:space="preserve"> по статтях, пов’язаних із забезпеченням національної безпеки і оборони України</w:t>
      </w:r>
      <w:r w:rsidR="00DB5DC9" w:rsidRPr="00923A85">
        <w:rPr>
          <w:sz w:val="28"/>
          <w:szCs w:val="28"/>
        </w:rPr>
        <w:t>"</w:t>
      </w:r>
      <w:r w:rsidRPr="00923A85">
        <w:rPr>
          <w:sz w:val="28"/>
          <w:szCs w:val="28"/>
        </w:rPr>
        <w:t xml:space="preserve"> </w:t>
      </w:r>
      <w:r w:rsidRPr="00923A85">
        <w:rPr>
          <w:i/>
          <w:sz w:val="28"/>
          <w:szCs w:val="28"/>
        </w:rPr>
        <w:t>(Указ Президента України від 20.09.2021 № 477)</w:t>
      </w:r>
      <w:r w:rsidRPr="00923A85">
        <w:rPr>
          <w:sz w:val="28"/>
          <w:szCs w:val="28"/>
        </w:rPr>
        <w:t xml:space="preserve"> та Бюджетних висновків Верховної Ради України загальний ресурс на національну безпеку і оборону передбачено в обсязі </w:t>
      </w:r>
      <w:r w:rsidRPr="00923A85">
        <w:rPr>
          <w:b/>
          <w:sz w:val="28"/>
          <w:szCs w:val="28"/>
        </w:rPr>
        <w:t>323 </w:t>
      </w:r>
      <w:r w:rsidR="00703053" w:rsidRPr="00923A85">
        <w:rPr>
          <w:b/>
          <w:sz w:val="28"/>
          <w:szCs w:val="28"/>
        </w:rPr>
        <w:t>1</w:t>
      </w:r>
      <w:r w:rsidRPr="00923A85">
        <w:rPr>
          <w:b/>
          <w:sz w:val="28"/>
          <w:szCs w:val="28"/>
        </w:rPr>
        <w:t>38,6 млн грн</w:t>
      </w:r>
      <w:r w:rsidRPr="00923A85">
        <w:rPr>
          <w:sz w:val="28"/>
          <w:szCs w:val="28"/>
        </w:rPr>
        <w:t xml:space="preserve"> </w:t>
      </w:r>
      <w:r w:rsidR="002E2201" w:rsidRPr="00923A85">
        <w:rPr>
          <w:i/>
          <w:sz w:val="28"/>
          <w:szCs w:val="28"/>
        </w:rPr>
        <w:t xml:space="preserve">(загальний фонд – </w:t>
      </w:r>
      <w:r w:rsidR="002E2201" w:rsidRPr="00923A85">
        <w:rPr>
          <w:b/>
          <w:i/>
          <w:sz w:val="28"/>
          <w:szCs w:val="28"/>
        </w:rPr>
        <w:t>253 </w:t>
      </w:r>
      <w:r w:rsidR="00703053" w:rsidRPr="00923A85">
        <w:rPr>
          <w:b/>
          <w:i/>
          <w:sz w:val="28"/>
          <w:szCs w:val="28"/>
        </w:rPr>
        <w:t>9</w:t>
      </w:r>
      <w:r w:rsidR="002E2201" w:rsidRPr="00923A85">
        <w:rPr>
          <w:b/>
          <w:i/>
          <w:sz w:val="28"/>
          <w:szCs w:val="28"/>
        </w:rPr>
        <w:t>84,5 млн грн</w:t>
      </w:r>
      <w:r w:rsidR="002E2201" w:rsidRPr="00923A85">
        <w:rPr>
          <w:i/>
          <w:sz w:val="28"/>
          <w:szCs w:val="28"/>
        </w:rPr>
        <w:t xml:space="preserve">, спеціальний фонд – </w:t>
      </w:r>
      <w:r w:rsidR="002E2201" w:rsidRPr="00923A85">
        <w:rPr>
          <w:b/>
          <w:i/>
          <w:sz w:val="28"/>
          <w:szCs w:val="28"/>
        </w:rPr>
        <w:t>12</w:t>
      </w:r>
      <w:r w:rsidR="00385206" w:rsidRPr="00923A85">
        <w:rPr>
          <w:b/>
          <w:i/>
          <w:sz w:val="28"/>
          <w:szCs w:val="28"/>
        </w:rPr>
        <w:t> </w:t>
      </w:r>
      <w:r w:rsidR="002E2201" w:rsidRPr="00923A85">
        <w:rPr>
          <w:b/>
          <w:i/>
          <w:sz w:val="28"/>
          <w:szCs w:val="28"/>
        </w:rPr>
        <w:t>654,1 млн грн</w:t>
      </w:r>
      <w:r w:rsidR="002E2201" w:rsidRPr="00923A85">
        <w:rPr>
          <w:i/>
          <w:sz w:val="28"/>
          <w:szCs w:val="28"/>
        </w:rPr>
        <w:t xml:space="preserve">, інші – </w:t>
      </w:r>
      <w:r w:rsidR="002E2201" w:rsidRPr="00923A85">
        <w:rPr>
          <w:b/>
          <w:i/>
          <w:sz w:val="28"/>
          <w:szCs w:val="28"/>
        </w:rPr>
        <w:t>56 500 млн грн</w:t>
      </w:r>
      <w:r w:rsidR="002E2201" w:rsidRPr="00923A85">
        <w:rPr>
          <w:i/>
          <w:sz w:val="28"/>
          <w:szCs w:val="28"/>
        </w:rPr>
        <w:t xml:space="preserve">) </w:t>
      </w:r>
      <w:r w:rsidR="002E2201" w:rsidRPr="00923A85">
        <w:rPr>
          <w:sz w:val="28"/>
          <w:szCs w:val="28"/>
        </w:rPr>
        <w:t xml:space="preserve">або </w:t>
      </w:r>
      <w:r w:rsidR="002E2201" w:rsidRPr="00923A85">
        <w:rPr>
          <w:b/>
          <w:sz w:val="28"/>
          <w:szCs w:val="28"/>
        </w:rPr>
        <w:t>6 % ВВП</w:t>
      </w:r>
      <w:r w:rsidR="002E2201" w:rsidRPr="00923A85">
        <w:rPr>
          <w:sz w:val="28"/>
          <w:szCs w:val="28"/>
        </w:rPr>
        <w:t>.</w:t>
      </w:r>
    </w:p>
    <w:p w:rsidR="009E5958" w:rsidRPr="00923A85" w:rsidRDefault="009E5958" w:rsidP="00532439">
      <w:pPr>
        <w:spacing w:after="120"/>
        <w:ind w:firstLine="709"/>
        <w:jc w:val="both"/>
        <w:rPr>
          <w:color w:val="000000" w:themeColor="text1"/>
          <w:sz w:val="28"/>
          <w:szCs w:val="28"/>
        </w:rPr>
      </w:pPr>
      <w:r w:rsidRPr="00923A85">
        <w:rPr>
          <w:color w:val="000000" w:themeColor="text1"/>
          <w:sz w:val="28"/>
          <w:szCs w:val="28"/>
        </w:rPr>
        <w:t xml:space="preserve">При доопрацюванні </w:t>
      </w:r>
      <w:r w:rsidR="007B7975" w:rsidRPr="00923A85">
        <w:rPr>
          <w:color w:val="000000" w:themeColor="text1"/>
          <w:sz w:val="28"/>
          <w:szCs w:val="28"/>
        </w:rPr>
        <w:t xml:space="preserve">законопроекту до другого </w:t>
      </w:r>
      <w:r w:rsidRPr="00923A85">
        <w:rPr>
          <w:color w:val="202124"/>
          <w:spacing w:val="3"/>
          <w:sz w:val="28"/>
          <w:szCs w:val="28"/>
        </w:rPr>
        <w:t>читання видатки загального фонду</w:t>
      </w:r>
      <w:r w:rsidRPr="00923A85">
        <w:rPr>
          <w:sz w:val="28"/>
          <w:szCs w:val="28"/>
        </w:rPr>
        <w:t xml:space="preserve"> на національну безпеку і оборону збільшено на </w:t>
      </w:r>
      <w:r w:rsidRPr="00923A85">
        <w:rPr>
          <w:b/>
          <w:sz w:val="28"/>
          <w:szCs w:val="28"/>
        </w:rPr>
        <w:t>3 </w:t>
      </w:r>
      <w:r w:rsidR="00703053" w:rsidRPr="00923A85">
        <w:rPr>
          <w:b/>
          <w:sz w:val="28"/>
          <w:szCs w:val="28"/>
        </w:rPr>
        <w:t>6</w:t>
      </w:r>
      <w:r w:rsidRPr="00923A85">
        <w:rPr>
          <w:b/>
          <w:sz w:val="28"/>
          <w:szCs w:val="28"/>
        </w:rPr>
        <w:t>99,6 млн грн</w:t>
      </w:r>
      <w:r w:rsidRPr="00923A85">
        <w:rPr>
          <w:sz w:val="28"/>
          <w:szCs w:val="28"/>
        </w:rPr>
        <w:t xml:space="preserve"> </w:t>
      </w:r>
      <w:r w:rsidRPr="00923A85">
        <w:rPr>
          <w:i/>
          <w:sz w:val="28"/>
          <w:szCs w:val="28"/>
        </w:rPr>
        <w:t xml:space="preserve">(з них на оплату праці з нарахуваннями - на </w:t>
      </w:r>
      <w:r w:rsidRPr="00923A85">
        <w:rPr>
          <w:b/>
          <w:i/>
          <w:sz w:val="28"/>
          <w:szCs w:val="28"/>
        </w:rPr>
        <w:t>3 535,8 млн грн</w:t>
      </w:r>
      <w:r w:rsidRPr="00923A85">
        <w:rPr>
          <w:i/>
          <w:sz w:val="28"/>
          <w:szCs w:val="28"/>
        </w:rPr>
        <w:t>)</w:t>
      </w:r>
      <w:r w:rsidRPr="00923A85">
        <w:rPr>
          <w:sz w:val="28"/>
          <w:szCs w:val="28"/>
        </w:rPr>
        <w:t xml:space="preserve">, </w:t>
      </w:r>
      <w:r w:rsidRPr="00923A85">
        <w:rPr>
          <w:color w:val="000000" w:themeColor="text1"/>
          <w:sz w:val="28"/>
          <w:szCs w:val="28"/>
        </w:rPr>
        <w:t>у тому числі:</w:t>
      </w:r>
    </w:p>
    <w:p w:rsidR="009E5958" w:rsidRPr="00923A85" w:rsidRDefault="009E5958" w:rsidP="00532439">
      <w:pPr>
        <w:tabs>
          <w:tab w:val="left" w:pos="605"/>
        </w:tabs>
        <w:spacing w:before="120" w:after="120"/>
        <w:ind w:firstLine="709"/>
        <w:jc w:val="both"/>
        <w:rPr>
          <w:color w:val="000000" w:themeColor="text1"/>
          <w:sz w:val="28"/>
          <w:szCs w:val="28"/>
        </w:rPr>
      </w:pPr>
      <w:r w:rsidRPr="00923A85">
        <w:rPr>
          <w:color w:val="000000" w:themeColor="text1"/>
          <w:sz w:val="28"/>
          <w:szCs w:val="28"/>
        </w:rPr>
        <w:t xml:space="preserve">Міністерству оборони на </w:t>
      </w:r>
      <w:r w:rsidRPr="00923A85">
        <w:rPr>
          <w:b/>
          <w:color w:val="000000" w:themeColor="text1"/>
          <w:sz w:val="28"/>
          <w:szCs w:val="28"/>
        </w:rPr>
        <w:t>2 471 млн грн</w:t>
      </w:r>
      <w:r w:rsidRPr="00923A85">
        <w:rPr>
          <w:color w:val="000000" w:themeColor="text1"/>
          <w:sz w:val="28"/>
          <w:szCs w:val="28"/>
        </w:rPr>
        <w:t xml:space="preserve"> за бюджетною програмою </w:t>
      </w:r>
      <w:r w:rsidR="00DB5DC9" w:rsidRPr="00923A85">
        <w:rPr>
          <w:sz w:val="28"/>
          <w:szCs w:val="28"/>
        </w:rPr>
        <w:t>"</w:t>
      </w:r>
      <w:r w:rsidRPr="00923A85">
        <w:rPr>
          <w:color w:val="000000" w:themeColor="text1"/>
          <w:sz w:val="28"/>
          <w:szCs w:val="28"/>
        </w:rPr>
        <w:t>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w:t>
      </w:r>
      <w:r w:rsidR="00DB5DC9" w:rsidRPr="00923A85">
        <w:rPr>
          <w:sz w:val="28"/>
          <w:szCs w:val="28"/>
        </w:rPr>
        <w:t>"</w:t>
      </w:r>
      <w:r w:rsidRPr="00923A85">
        <w:rPr>
          <w:color w:val="000000" w:themeColor="text1"/>
          <w:sz w:val="28"/>
          <w:szCs w:val="28"/>
        </w:rPr>
        <w:t xml:space="preserve"> </w:t>
      </w:r>
      <w:r w:rsidRPr="00923A85">
        <w:rPr>
          <w:i/>
          <w:color w:val="000000" w:themeColor="text1"/>
          <w:sz w:val="28"/>
          <w:szCs w:val="28"/>
        </w:rPr>
        <w:t>(</w:t>
      </w:r>
      <w:r w:rsidR="00BE6C0E" w:rsidRPr="00923A85">
        <w:rPr>
          <w:i/>
          <w:sz w:val="28"/>
          <w:szCs w:val="28"/>
          <w:lang w:eastAsia="en-US"/>
        </w:rPr>
        <w:t>КПКВК</w:t>
      </w:r>
      <w:r w:rsidRPr="00923A85">
        <w:rPr>
          <w:i/>
          <w:color w:val="000000" w:themeColor="text1"/>
          <w:sz w:val="28"/>
          <w:szCs w:val="28"/>
        </w:rPr>
        <w:t xml:space="preserve"> 2101020)</w:t>
      </w:r>
      <w:r w:rsidRPr="00923A85">
        <w:rPr>
          <w:color w:val="000000" w:themeColor="text1"/>
          <w:sz w:val="28"/>
          <w:szCs w:val="28"/>
        </w:rPr>
        <w:t>;</w:t>
      </w:r>
    </w:p>
    <w:p w:rsidR="009E5958" w:rsidRPr="00923A85" w:rsidRDefault="009E5958" w:rsidP="00532439">
      <w:pPr>
        <w:tabs>
          <w:tab w:val="left" w:pos="605"/>
        </w:tabs>
        <w:spacing w:before="120" w:after="120"/>
        <w:ind w:firstLine="709"/>
        <w:jc w:val="both"/>
        <w:rPr>
          <w:color w:val="000000" w:themeColor="text1"/>
          <w:sz w:val="28"/>
          <w:szCs w:val="28"/>
        </w:rPr>
      </w:pPr>
      <w:r w:rsidRPr="00923A85">
        <w:rPr>
          <w:color w:val="000000" w:themeColor="text1"/>
          <w:sz w:val="28"/>
          <w:szCs w:val="28"/>
        </w:rPr>
        <w:t>Адміністрації Державної спеціальної служби транспорту</w:t>
      </w:r>
      <w:r w:rsidR="00D64CD7">
        <w:rPr>
          <w:color w:val="000000" w:themeColor="text1"/>
          <w:sz w:val="28"/>
          <w:szCs w:val="28"/>
        </w:rPr>
        <w:t xml:space="preserve"> України</w:t>
      </w:r>
      <w:r w:rsidRPr="00923A85">
        <w:rPr>
          <w:color w:val="000000" w:themeColor="text1"/>
          <w:sz w:val="28"/>
          <w:szCs w:val="28"/>
        </w:rPr>
        <w:t xml:space="preserve"> на </w:t>
      </w:r>
      <w:r w:rsidR="00D64CD7">
        <w:rPr>
          <w:b/>
          <w:color w:val="000000" w:themeColor="text1"/>
          <w:sz w:val="28"/>
          <w:szCs w:val="28"/>
        </w:rPr>
        <w:t>29 млн </w:t>
      </w:r>
      <w:r w:rsidRPr="00923A85">
        <w:rPr>
          <w:b/>
          <w:color w:val="000000" w:themeColor="text1"/>
          <w:sz w:val="28"/>
          <w:szCs w:val="28"/>
        </w:rPr>
        <w:t>грн</w:t>
      </w:r>
      <w:r w:rsidRPr="00923A85">
        <w:rPr>
          <w:color w:val="000000" w:themeColor="text1"/>
          <w:sz w:val="28"/>
          <w:szCs w:val="28"/>
        </w:rPr>
        <w:t xml:space="preserve"> за бюджетною програмою </w:t>
      </w:r>
      <w:r w:rsidR="00DB5DC9" w:rsidRPr="00923A85">
        <w:rPr>
          <w:sz w:val="28"/>
          <w:szCs w:val="28"/>
        </w:rPr>
        <w:t>"</w:t>
      </w:r>
      <w:r w:rsidRPr="00923A85">
        <w:rPr>
          <w:color w:val="000000" w:themeColor="text1"/>
          <w:sz w:val="28"/>
          <w:szCs w:val="28"/>
        </w:rPr>
        <w:t>Забезпечення діяльності Державної спеціальної служби транспорту</w:t>
      </w:r>
      <w:r w:rsidR="00DB5DC9" w:rsidRPr="00923A85">
        <w:rPr>
          <w:sz w:val="28"/>
          <w:szCs w:val="28"/>
        </w:rPr>
        <w:t>"</w:t>
      </w:r>
      <w:r w:rsidRPr="00923A85">
        <w:rPr>
          <w:color w:val="000000" w:themeColor="text1"/>
          <w:sz w:val="28"/>
          <w:szCs w:val="28"/>
        </w:rPr>
        <w:t xml:space="preserve"> </w:t>
      </w:r>
      <w:r w:rsidRPr="00923A85">
        <w:rPr>
          <w:i/>
          <w:color w:val="000000" w:themeColor="text1"/>
          <w:sz w:val="28"/>
          <w:szCs w:val="28"/>
        </w:rPr>
        <w:t>(</w:t>
      </w:r>
      <w:r w:rsidR="00BE6C0E" w:rsidRPr="00923A85">
        <w:rPr>
          <w:i/>
          <w:sz w:val="28"/>
          <w:szCs w:val="28"/>
          <w:lang w:eastAsia="en-US"/>
        </w:rPr>
        <w:t>КПКВК</w:t>
      </w:r>
      <w:r w:rsidRPr="00923A85">
        <w:rPr>
          <w:i/>
          <w:color w:val="000000" w:themeColor="text1"/>
          <w:sz w:val="28"/>
          <w:szCs w:val="28"/>
        </w:rPr>
        <w:t xml:space="preserve"> 2105010)</w:t>
      </w:r>
      <w:r w:rsidRPr="00923A85">
        <w:rPr>
          <w:color w:val="000000" w:themeColor="text1"/>
          <w:sz w:val="28"/>
          <w:szCs w:val="28"/>
        </w:rPr>
        <w:t>;</w:t>
      </w:r>
    </w:p>
    <w:p w:rsidR="009E5958" w:rsidRPr="00923A85" w:rsidRDefault="009E5958" w:rsidP="00532439">
      <w:pPr>
        <w:spacing w:before="120" w:after="120"/>
        <w:ind w:firstLine="709"/>
        <w:jc w:val="both"/>
        <w:rPr>
          <w:sz w:val="28"/>
          <w:szCs w:val="28"/>
        </w:rPr>
      </w:pPr>
      <w:r w:rsidRPr="00923A85">
        <w:rPr>
          <w:color w:val="000000" w:themeColor="text1"/>
          <w:sz w:val="28"/>
          <w:szCs w:val="28"/>
        </w:rPr>
        <w:t xml:space="preserve">Апарату Міністерства внутрішніх справ </w:t>
      </w:r>
      <w:r w:rsidR="00D64CD7">
        <w:rPr>
          <w:color w:val="000000" w:themeColor="text1"/>
          <w:sz w:val="28"/>
          <w:szCs w:val="28"/>
        </w:rPr>
        <w:t xml:space="preserve">України </w:t>
      </w:r>
      <w:r w:rsidRPr="00923A85">
        <w:rPr>
          <w:color w:val="000000" w:themeColor="text1"/>
          <w:sz w:val="28"/>
          <w:szCs w:val="28"/>
        </w:rPr>
        <w:t xml:space="preserve">на </w:t>
      </w:r>
      <w:r w:rsidRPr="00923A85">
        <w:rPr>
          <w:b/>
          <w:color w:val="000000" w:themeColor="text1"/>
          <w:sz w:val="28"/>
          <w:szCs w:val="28"/>
        </w:rPr>
        <w:t>11,4 млн грн</w:t>
      </w:r>
      <w:r w:rsidRPr="00923A85">
        <w:rPr>
          <w:color w:val="000000" w:themeColor="text1"/>
          <w:sz w:val="28"/>
          <w:szCs w:val="28"/>
        </w:rPr>
        <w:t xml:space="preserve">, у тому числі за бюджетними програмами </w:t>
      </w:r>
      <w:r w:rsidR="00DB5DC9" w:rsidRPr="00923A85">
        <w:rPr>
          <w:sz w:val="28"/>
          <w:szCs w:val="28"/>
        </w:rPr>
        <w:t>"</w:t>
      </w:r>
      <w:r w:rsidRPr="00923A85">
        <w:rPr>
          <w:sz w:val="28"/>
          <w:szCs w:val="28"/>
        </w:rPr>
        <w:t>Реалізація державної політики у сфері внутрішніх справ, забезпечення діяльності органів, установ та закладів Міністерства внутрішніх справ України</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1001050)</w:t>
      </w:r>
      <w:r w:rsidRPr="00923A85">
        <w:rPr>
          <w:sz w:val="28"/>
          <w:szCs w:val="28"/>
        </w:rPr>
        <w:t xml:space="preserve"> – </w:t>
      </w:r>
      <w:r w:rsidRPr="00923A85">
        <w:rPr>
          <w:b/>
          <w:sz w:val="28"/>
          <w:szCs w:val="28"/>
        </w:rPr>
        <w:t>0,2 млн грн</w:t>
      </w:r>
      <w:r w:rsidRPr="00923A85">
        <w:rPr>
          <w:sz w:val="28"/>
          <w:szCs w:val="28"/>
        </w:rPr>
        <w:t xml:space="preserve"> та </w:t>
      </w:r>
      <w:r w:rsidR="00DB5DC9" w:rsidRPr="00923A85">
        <w:rPr>
          <w:sz w:val="28"/>
          <w:szCs w:val="28"/>
        </w:rPr>
        <w:t>"</w:t>
      </w:r>
      <w:r w:rsidRPr="00923A85">
        <w:rPr>
          <w:sz w:val="28"/>
          <w:szCs w:val="28"/>
        </w:rPr>
        <w:t>Підготовка кадрів закладами вищої освіти із специфічними умовами навчання</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1001080)</w:t>
      </w:r>
      <w:r w:rsidR="00DB5DC9" w:rsidRPr="00923A85">
        <w:rPr>
          <w:sz w:val="28"/>
          <w:szCs w:val="28"/>
        </w:rPr>
        <w:t xml:space="preserve"> – </w:t>
      </w:r>
      <w:r w:rsidR="00DB5DC9" w:rsidRPr="00923A85">
        <w:rPr>
          <w:b/>
          <w:sz w:val="28"/>
          <w:szCs w:val="28"/>
        </w:rPr>
        <w:t>11,2 </w:t>
      </w:r>
      <w:r w:rsidRPr="00923A85">
        <w:rPr>
          <w:b/>
          <w:sz w:val="28"/>
          <w:szCs w:val="28"/>
        </w:rPr>
        <w:t>млн грн</w:t>
      </w:r>
      <w:r w:rsidRPr="00923A85">
        <w:rPr>
          <w:sz w:val="28"/>
          <w:szCs w:val="28"/>
        </w:rPr>
        <w:t xml:space="preserve">; </w:t>
      </w:r>
    </w:p>
    <w:p w:rsidR="009E5958" w:rsidRPr="00923A85" w:rsidRDefault="009E5958" w:rsidP="00532439">
      <w:pPr>
        <w:spacing w:before="120" w:after="120"/>
        <w:ind w:firstLine="709"/>
        <w:jc w:val="both"/>
        <w:rPr>
          <w:sz w:val="28"/>
          <w:szCs w:val="28"/>
        </w:rPr>
      </w:pPr>
      <w:r w:rsidRPr="00923A85">
        <w:rPr>
          <w:sz w:val="28"/>
          <w:szCs w:val="28"/>
        </w:rPr>
        <w:t>Адміністрації Державної прикордонної служби</w:t>
      </w:r>
      <w:r w:rsidR="00D64CD7">
        <w:rPr>
          <w:sz w:val="28"/>
          <w:szCs w:val="28"/>
        </w:rPr>
        <w:t xml:space="preserve"> України</w:t>
      </w:r>
      <w:r w:rsidRPr="00923A85">
        <w:rPr>
          <w:sz w:val="28"/>
          <w:szCs w:val="28"/>
        </w:rPr>
        <w:t xml:space="preserve"> на </w:t>
      </w:r>
      <w:r w:rsidRPr="00923A85">
        <w:rPr>
          <w:b/>
          <w:sz w:val="28"/>
          <w:szCs w:val="28"/>
        </w:rPr>
        <w:t>165,8 млн грн</w:t>
      </w:r>
      <w:r w:rsidRPr="00923A85">
        <w:rPr>
          <w:sz w:val="28"/>
          <w:szCs w:val="28"/>
        </w:rPr>
        <w:t xml:space="preserve"> за бюджетною програмою </w:t>
      </w:r>
      <w:r w:rsidR="00DB5DC9" w:rsidRPr="00923A85">
        <w:rPr>
          <w:sz w:val="28"/>
          <w:szCs w:val="28"/>
        </w:rPr>
        <w:t>"</w:t>
      </w:r>
      <w:r w:rsidRPr="00923A85">
        <w:rPr>
          <w:sz w:val="28"/>
          <w:szCs w:val="28"/>
        </w:rPr>
        <w:t>Забезпечення виконання завдань, функцій та підготовка кадрів Державної прикордонної служби України</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1002030)</w:t>
      </w:r>
      <w:r w:rsidRPr="00923A85">
        <w:rPr>
          <w:sz w:val="28"/>
          <w:szCs w:val="28"/>
        </w:rPr>
        <w:t xml:space="preserve">; </w:t>
      </w:r>
    </w:p>
    <w:p w:rsidR="009E5958" w:rsidRPr="00923A85" w:rsidRDefault="009E5958" w:rsidP="00532439">
      <w:pPr>
        <w:spacing w:before="120" w:after="120"/>
        <w:ind w:firstLine="709"/>
        <w:jc w:val="both"/>
        <w:rPr>
          <w:sz w:val="28"/>
          <w:szCs w:val="28"/>
        </w:rPr>
      </w:pPr>
      <w:r w:rsidRPr="00923A85">
        <w:rPr>
          <w:sz w:val="28"/>
          <w:szCs w:val="28"/>
        </w:rPr>
        <w:lastRenderedPageBreak/>
        <w:t xml:space="preserve">Національній гвардії </w:t>
      </w:r>
      <w:r w:rsidR="00D64CD7">
        <w:rPr>
          <w:sz w:val="28"/>
          <w:szCs w:val="28"/>
        </w:rPr>
        <w:t xml:space="preserve">України </w:t>
      </w:r>
      <w:r w:rsidRPr="00923A85">
        <w:rPr>
          <w:sz w:val="28"/>
          <w:szCs w:val="28"/>
        </w:rPr>
        <w:t xml:space="preserve">на </w:t>
      </w:r>
      <w:r w:rsidRPr="00923A85">
        <w:rPr>
          <w:b/>
          <w:sz w:val="28"/>
          <w:szCs w:val="28"/>
        </w:rPr>
        <w:t>154,4 млн грн</w:t>
      </w:r>
      <w:r w:rsidRPr="00923A85">
        <w:rPr>
          <w:sz w:val="28"/>
          <w:szCs w:val="28"/>
        </w:rPr>
        <w:t xml:space="preserve"> за бюджетною програмою </w:t>
      </w:r>
      <w:r w:rsidR="00DB5DC9" w:rsidRPr="00923A85">
        <w:rPr>
          <w:sz w:val="28"/>
          <w:szCs w:val="28"/>
        </w:rPr>
        <w:t>"</w:t>
      </w:r>
      <w:r w:rsidRPr="00923A85">
        <w:rPr>
          <w:sz w:val="28"/>
          <w:szCs w:val="28"/>
        </w:rPr>
        <w:t>Забезпечення виконання завдань, функцій та підготовка кадрів Національної гвардії України</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1003020)</w:t>
      </w:r>
      <w:r w:rsidRPr="00923A85">
        <w:rPr>
          <w:sz w:val="28"/>
          <w:szCs w:val="28"/>
        </w:rPr>
        <w:t xml:space="preserve">; </w:t>
      </w:r>
    </w:p>
    <w:p w:rsidR="009E5958" w:rsidRPr="00923A85" w:rsidRDefault="009E5958" w:rsidP="00532439">
      <w:pPr>
        <w:spacing w:before="120" w:after="120"/>
        <w:ind w:firstLine="709"/>
        <w:jc w:val="both"/>
        <w:rPr>
          <w:bCs/>
          <w:sz w:val="28"/>
          <w:szCs w:val="28"/>
          <w:lang w:eastAsia="uk-UA"/>
        </w:rPr>
      </w:pPr>
      <w:r w:rsidRPr="00923A85">
        <w:rPr>
          <w:sz w:val="28"/>
          <w:szCs w:val="28"/>
        </w:rPr>
        <w:t xml:space="preserve">Державній службі з надзвичайних ситуацій </w:t>
      </w:r>
      <w:r w:rsidR="00D64CD7">
        <w:rPr>
          <w:sz w:val="28"/>
          <w:szCs w:val="28"/>
        </w:rPr>
        <w:t xml:space="preserve">України </w:t>
      </w:r>
      <w:r w:rsidRPr="00923A85">
        <w:rPr>
          <w:sz w:val="28"/>
          <w:szCs w:val="28"/>
        </w:rPr>
        <w:t xml:space="preserve">на </w:t>
      </w:r>
      <w:r w:rsidRPr="00923A85">
        <w:rPr>
          <w:b/>
          <w:sz w:val="28"/>
          <w:szCs w:val="28"/>
        </w:rPr>
        <w:t>197,5 млн грн</w:t>
      </w:r>
      <w:r w:rsidRPr="00923A85">
        <w:rPr>
          <w:sz w:val="28"/>
          <w:szCs w:val="28"/>
        </w:rPr>
        <w:t xml:space="preserve">, у тому числі за бюджетними програмами </w:t>
      </w:r>
      <w:r w:rsidR="00DB5DC9" w:rsidRPr="00923A85">
        <w:rPr>
          <w:sz w:val="28"/>
          <w:szCs w:val="28"/>
        </w:rPr>
        <w:t>"</w:t>
      </w:r>
      <w:r w:rsidRPr="00923A85">
        <w:rPr>
          <w:sz w:val="28"/>
          <w:szCs w:val="28"/>
        </w:rPr>
        <w:t>Забезпечення діяльності сил цивільного захисту</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1006280)</w:t>
      </w:r>
      <w:r w:rsidRPr="00923A85">
        <w:rPr>
          <w:sz w:val="28"/>
          <w:szCs w:val="28"/>
        </w:rPr>
        <w:t xml:space="preserve"> </w:t>
      </w:r>
      <w:r w:rsidRPr="00923A85">
        <w:rPr>
          <w:bCs/>
          <w:sz w:val="28"/>
          <w:szCs w:val="28"/>
          <w:lang w:eastAsia="uk-UA"/>
        </w:rPr>
        <w:t xml:space="preserve">– </w:t>
      </w:r>
      <w:r w:rsidRPr="00923A85">
        <w:rPr>
          <w:sz w:val="28"/>
          <w:szCs w:val="28"/>
        </w:rPr>
        <w:t xml:space="preserve">189,6 млн грн та </w:t>
      </w:r>
      <w:r w:rsidR="00DB5DC9" w:rsidRPr="00923A85">
        <w:rPr>
          <w:sz w:val="28"/>
          <w:szCs w:val="28"/>
        </w:rPr>
        <w:t>"</w:t>
      </w:r>
      <w:r w:rsidRPr="00923A85">
        <w:rPr>
          <w:bCs/>
          <w:sz w:val="28"/>
          <w:szCs w:val="28"/>
          <w:lang w:eastAsia="uk-UA"/>
        </w:rPr>
        <w:t>Підготовка кадрів, наукова і науково-технічна діяльність у сфері цивільного захисту і пожежної безпеки</w:t>
      </w:r>
      <w:r w:rsidR="00DB5DC9" w:rsidRPr="00923A85">
        <w:rPr>
          <w:sz w:val="28"/>
          <w:szCs w:val="28"/>
        </w:rPr>
        <w:t>"</w:t>
      </w:r>
      <w:r w:rsidR="00DB5DC9" w:rsidRPr="00923A85">
        <w:rPr>
          <w:bCs/>
          <w:sz w:val="28"/>
          <w:szCs w:val="28"/>
          <w:lang w:eastAsia="uk-UA"/>
        </w:rPr>
        <w:t xml:space="preserve"> </w:t>
      </w:r>
      <w:r w:rsidR="00DB5DC9" w:rsidRPr="00923A85">
        <w:rPr>
          <w:bCs/>
          <w:i/>
          <w:sz w:val="28"/>
          <w:szCs w:val="28"/>
          <w:lang w:eastAsia="uk-UA"/>
        </w:rPr>
        <w:t>(</w:t>
      </w:r>
      <w:r w:rsidR="00BE6C0E" w:rsidRPr="00923A85">
        <w:rPr>
          <w:i/>
          <w:sz w:val="28"/>
          <w:szCs w:val="28"/>
          <w:lang w:eastAsia="en-US"/>
        </w:rPr>
        <w:t>КПКВК</w:t>
      </w:r>
      <w:r w:rsidR="00DB5DC9" w:rsidRPr="00923A85">
        <w:rPr>
          <w:bCs/>
          <w:i/>
          <w:sz w:val="28"/>
          <w:szCs w:val="28"/>
          <w:lang w:eastAsia="uk-UA"/>
        </w:rPr>
        <w:t xml:space="preserve"> 1006360)</w:t>
      </w:r>
      <w:r w:rsidR="00DB5DC9" w:rsidRPr="00923A85">
        <w:rPr>
          <w:bCs/>
          <w:sz w:val="28"/>
          <w:szCs w:val="28"/>
          <w:lang w:eastAsia="uk-UA"/>
        </w:rPr>
        <w:t xml:space="preserve"> – 7,9 млн </w:t>
      </w:r>
      <w:r w:rsidRPr="00923A85">
        <w:rPr>
          <w:bCs/>
          <w:sz w:val="28"/>
          <w:szCs w:val="28"/>
          <w:lang w:eastAsia="uk-UA"/>
        </w:rPr>
        <w:t>грн;</w:t>
      </w:r>
    </w:p>
    <w:p w:rsidR="009E5958" w:rsidRPr="00923A85" w:rsidRDefault="009E5958" w:rsidP="00532439">
      <w:pPr>
        <w:spacing w:before="120" w:after="120"/>
        <w:ind w:firstLine="709"/>
        <w:jc w:val="both"/>
        <w:rPr>
          <w:sz w:val="28"/>
          <w:szCs w:val="28"/>
        </w:rPr>
      </w:pPr>
      <w:r w:rsidRPr="00923A85">
        <w:rPr>
          <w:bCs/>
          <w:sz w:val="28"/>
          <w:szCs w:val="28"/>
          <w:lang w:eastAsia="uk-UA"/>
        </w:rPr>
        <w:t>Національній поліції</w:t>
      </w:r>
      <w:r w:rsidR="00D64CD7">
        <w:rPr>
          <w:bCs/>
          <w:sz w:val="28"/>
          <w:szCs w:val="28"/>
          <w:lang w:eastAsia="uk-UA"/>
        </w:rPr>
        <w:t xml:space="preserve"> України</w:t>
      </w:r>
      <w:r w:rsidRPr="00923A85">
        <w:rPr>
          <w:bCs/>
          <w:sz w:val="28"/>
          <w:szCs w:val="28"/>
          <w:lang w:eastAsia="uk-UA"/>
        </w:rPr>
        <w:t xml:space="preserve"> на </w:t>
      </w:r>
      <w:r w:rsidRPr="00923A85">
        <w:rPr>
          <w:b/>
          <w:bCs/>
          <w:sz w:val="28"/>
          <w:szCs w:val="28"/>
          <w:lang w:eastAsia="uk-UA"/>
        </w:rPr>
        <w:t>470,9 млн грн</w:t>
      </w:r>
      <w:r w:rsidRPr="00923A85">
        <w:rPr>
          <w:bCs/>
          <w:sz w:val="28"/>
          <w:szCs w:val="28"/>
          <w:lang w:eastAsia="uk-UA"/>
        </w:rPr>
        <w:t xml:space="preserve"> за бюджетною програмою </w:t>
      </w:r>
      <w:r w:rsidR="00DB5DC9" w:rsidRPr="00923A85">
        <w:rPr>
          <w:sz w:val="28"/>
          <w:szCs w:val="28"/>
        </w:rPr>
        <w:t>"</w:t>
      </w:r>
      <w:r w:rsidRPr="00923A85">
        <w:rPr>
          <w:sz w:val="28"/>
          <w:szCs w:val="28"/>
        </w:rPr>
        <w:t>Забезпечення діяльності органів, установ та закладів Національної поліції України</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1007020)</w:t>
      </w:r>
      <w:r w:rsidRPr="00923A85">
        <w:rPr>
          <w:sz w:val="28"/>
          <w:szCs w:val="28"/>
        </w:rPr>
        <w:t>;</w:t>
      </w:r>
    </w:p>
    <w:p w:rsidR="009E5958" w:rsidRPr="00923A85" w:rsidRDefault="009E5958" w:rsidP="00532439">
      <w:pPr>
        <w:spacing w:before="120" w:after="120"/>
        <w:ind w:firstLine="709"/>
        <w:jc w:val="both"/>
        <w:rPr>
          <w:sz w:val="28"/>
          <w:szCs w:val="28"/>
        </w:rPr>
      </w:pPr>
      <w:r w:rsidRPr="00923A85">
        <w:rPr>
          <w:sz w:val="28"/>
          <w:szCs w:val="28"/>
        </w:rPr>
        <w:t xml:space="preserve">Адміністрації Державної служби спеціального зв’язку та захисту інформації </w:t>
      </w:r>
      <w:r w:rsidR="00D64CD7">
        <w:rPr>
          <w:sz w:val="28"/>
          <w:szCs w:val="28"/>
        </w:rPr>
        <w:t xml:space="preserve">України </w:t>
      </w:r>
      <w:r w:rsidRPr="00923A85">
        <w:rPr>
          <w:sz w:val="28"/>
          <w:szCs w:val="28"/>
        </w:rPr>
        <w:t xml:space="preserve">на </w:t>
      </w:r>
      <w:r w:rsidRPr="00923A85">
        <w:rPr>
          <w:b/>
          <w:sz w:val="28"/>
          <w:szCs w:val="28"/>
        </w:rPr>
        <w:t>15,5 млн грн</w:t>
      </w:r>
      <w:r w:rsidR="00DB5DC9" w:rsidRPr="00923A85">
        <w:rPr>
          <w:sz w:val="28"/>
          <w:szCs w:val="28"/>
        </w:rPr>
        <w:t xml:space="preserve"> за бюджетною програмою "</w:t>
      </w:r>
      <w:r w:rsidRPr="00923A85">
        <w:rPr>
          <w:sz w:val="28"/>
          <w:szCs w:val="28"/>
        </w:rPr>
        <w:t>Розвиток і модернізація державної системи спеціального зв’язку та захисту інформації</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6641020)</w:t>
      </w:r>
      <w:r w:rsidRPr="00923A85">
        <w:rPr>
          <w:sz w:val="28"/>
          <w:szCs w:val="28"/>
        </w:rPr>
        <w:t>;</w:t>
      </w:r>
    </w:p>
    <w:p w:rsidR="009E5958" w:rsidRPr="00923A85" w:rsidRDefault="009E5958" w:rsidP="00532439">
      <w:pPr>
        <w:spacing w:before="120" w:after="120"/>
        <w:ind w:firstLine="709"/>
        <w:jc w:val="both"/>
        <w:rPr>
          <w:sz w:val="28"/>
          <w:szCs w:val="28"/>
        </w:rPr>
      </w:pPr>
      <w:r w:rsidRPr="00923A85">
        <w:rPr>
          <w:sz w:val="28"/>
          <w:szCs w:val="28"/>
        </w:rPr>
        <w:t xml:space="preserve">Апарату Ради національної безпеки і оборони </w:t>
      </w:r>
      <w:r w:rsidR="00E900AF">
        <w:rPr>
          <w:sz w:val="28"/>
          <w:szCs w:val="28"/>
        </w:rPr>
        <w:t xml:space="preserve">України </w:t>
      </w:r>
      <w:r w:rsidRPr="00923A85">
        <w:rPr>
          <w:sz w:val="28"/>
          <w:szCs w:val="28"/>
        </w:rPr>
        <w:t xml:space="preserve">на </w:t>
      </w:r>
      <w:r w:rsidRPr="00923A85">
        <w:rPr>
          <w:b/>
          <w:sz w:val="28"/>
          <w:szCs w:val="28"/>
        </w:rPr>
        <w:t>84,1 млн</w:t>
      </w:r>
      <w:r w:rsidRPr="00923A85">
        <w:rPr>
          <w:sz w:val="28"/>
          <w:szCs w:val="28"/>
        </w:rPr>
        <w:t xml:space="preserve"> грн за бюджетною програмою </w:t>
      </w:r>
      <w:r w:rsidR="00DB5DC9" w:rsidRPr="00923A85">
        <w:rPr>
          <w:sz w:val="28"/>
          <w:szCs w:val="28"/>
        </w:rPr>
        <w:t>"</w:t>
      </w:r>
      <w:r w:rsidRPr="00923A85">
        <w:rPr>
          <w:sz w:val="28"/>
          <w:szCs w:val="28"/>
        </w:rPr>
        <w:t>Інформаційно-аналітичне забезпечення координаційної діяльності у сфері національної безпеки і оборони</w:t>
      </w:r>
      <w:r w:rsidR="00DB5DC9" w:rsidRPr="00923A85">
        <w:rPr>
          <w:sz w:val="28"/>
          <w:szCs w:val="28"/>
        </w:rPr>
        <w:t>"</w:t>
      </w:r>
      <w:r w:rsidRPr="00923A85">
        <w:rPr>
          <w:sz w:val="28"/>
          <w:szCs w:val="28"/>
        </w:rPr>
        <w:t xml:space="preserve"> </w:t>
      </w:r>
      <w:r w:rsidRPr="00923A85">
        <w:rPr>
          <w:i/>
          <w:sz w:val="28"/>
          <w:szCs w:val="28"/>
        </w:rPr>
        <w:t>(</w:t>
      </w:r>
      <w:r w:rsidR="00BE6C0E" w:rsidRPr="00923A85">
        <w:rPr>
          <w:i/>
          <w:sz w:val="28"/>
          <w:szCs w:val="28"/>
          <w:lang w:eastAsia="en-US"/>
        </w:rPr>
        <w:t>КПКВК</w:t>
      </w:r>
      <w:r w:rsidRPr="00923A85">
        <w:rPr>
          <w:i/>
          <w:sz w:val="28"/>
          <w:szCs w:val="28"/>
        </w:rPr>
        <w:t xml:space="preserve"> 6501010)</w:t>
      </w:r>
      <w:r w:rsidR="00703053" w:rsidRPr="00923A85">
        <w:rPr>
          <w:sz w:val="28"/>
          <w:szCs w:val="28"/>
        </w:rPr>
        <w:t>;</w:t>
      </w:r>
    </w:p>
    <w:p w:rsidR="00703053" w:rsidRPr="00923A85" w:rsidRDefault="00703053" w:rsidP="00532439">
      <w:pPr>
        <w:spacing w:before="120" w:after="120"/>
        <w:ind w:firstLine="709"/>
        <w:jc w:val="both"/>
        <w:rPr>
          <w:sz w:val="28"/>
          <w:szCs w:val="28"/>
        </w:rPr>
      </w:pPr>
      <w:r w:rsidRPr="00923A85">
        <w:rPr>
          <w:sz w:val="28"/>
          <w:szCs w:val="28"/>
        </w:rPr>
        <w:t>Службі безпеки</w:t>
      </w:r>
      <w:r w:rsidRPr="00923A85">
        <w:rPr>
          <w:b/>
          <w:sz w:val="28"/>
          <w:szCs w:val="28"/>
        </w:rPr>
        <w:t xml:space="preserve"> </w:t>
      </w:r>
      <w:r w:rsidR="00E900AF" w:rsidRPr="00E900AF">
        <w:rPr>
          <w:sz w:val="28"/>
          <w:szCs w:val="28"/>
        </w:rPr>
        <w:t>України</w:t>
      </w:r>
      <w:r w:rsidR="00E900AF">
        <w:rPr>
          <w:b/>
          <w:sz w:val="28"/>
          <w:szCs w:val="28"/>
        </w:rPr>
        <w:t xml:space="preserve"> </w:t>
      </w:r>
      <w:r w:rsidRPr="00923A85">
        <w:rPr>
          <w:sz w:val="28"/>
          <w:szCs w:val="28"/>
        </w:rPr>
        <w:t xml:space="preserve">на </w:t>
      </w:r>
      <w:r w:rsidRPr="00923A85">
        <w:rPr>
          <w:b/>
          <w:sz w:val="28"/>
          <w:szCs w:val="28"/>
        </w:rPr>
        <w:t>100 млн грн</w:t>
      </w:r>
      <w:r w:rsidRPr="00923A85">
        <w:rPr>
          <w:sz w:val="28"/>
          <w:szCs w:val="28"/>
        </w:rPr>
        <w:t xml:space="preserve"> за бюджетною програмою "Забезпечення заходів у сфері безпеки держави та діяльності органів системи Служби безпеки України" </w:t>
      </w:r>
      <w:r w:rsidRPr="00923A85">
        <w:rPr>
          <w:i/>
          <w:sz w:val="28"/>
          <w:szCs w:val="28"/>
        </w:rPr>
        <w:t>(</w:t>
      </w:r>
      <w:r w:rsidR="00BE6C0E" w:rsidRPr="00923A85">
        <w:rPr>
          <w:i/>
          <w:sz w:val="28"/>
          <w:szCs w:val="28"/>
          <w:lang w:eastAsia="en-US"/>
        </w:rPr>
        <w:t>КПКВК</w:t>
      </w:r>
      <w:r w:rsidRPr="00923A85">
        <w:rPr>
          <w:i/>
          <w:sz w:val="28"/>
          <w:szCs w:val="28"/>
        </w:rPr>
        <w:t xml:space="preserve"> 6521010)</w:t>
      </w:r>
      <w:r w:rsidRPr="00923A85">
        <w:rPr>
          <w:sz w:val="28"/>
          <w:szCs w:val="28"/>
        </w:rPr>
        <w:t>.</w:t>
      </w:r>
    </w:p>
    <w:p w:rsidR="00E37CFA" w:rsidRPr="00923A85" w:rsidRDefault="00FD393D" w:rsidP="00532439">
      <w:pPr>
        <w:pStyle w:val="ac"/>
        <w:spacing w:before="0" w:after="80"/>
        <w:ind w:firstLine="709"/>
        <w:jc w:val="both"/>
        <w:rPr>
          <w:b/>
          <w:sz w:val="28"/>
          <w:szCs w:val="28"/>
          <w:lang w:val="ru-RU"/>
        </w:rPr>
      </w:pPr>
      <w:r w:rsidRPr="00923A85">
        <w:rPr>
          <w:sz w:val="28"/>
          <w:szCs w:val="28"/>
        </w:rPr>
        <w:t xml:space="preserve">Крім того, </w:t>
      </w:r>
      <w:r w:rsidRPr="00923A85">
        <w:rPr>
          <w:color w:val="000000" w:themeColor="text1"/>
          <w:sz w:val="28"/>
          <w:szCs w:val="28"/>
        </w:rPr>
        <w:t>з</w:t>
      </w:r>
      <w:r w:rsidR="00971D2C" w:rsidRPr="00923A85">
        <w:rPr>
          <w:sz w:val="28"/>
          <w:szCs w:val="28"/>
        </w:rPr>
        <w:t xml:space="preserve">дійснено перерозподіл </w:t>
      </w:r>
      <w:r w:rsidR="007538A5" w:rsidRPr="00923A85">
        <w:rPr>
          <w:sz w:val="28"/>
          <w:szCs w:val="28"/>
        </w:rPr>
        <w:t xml:space="preserve">видатків </w:t>
      </w:r>
      <w:r w:rsidR="00793F1F" w:rsidRPr="00923A85">
        <w:rPr>
          <w:sz w:val="28"/>
          <w:szCs w:val="28"/>
        </w:rPr>
        <w:t xml:space="preserve">між головними розпорядниками бюджетних коштів та </w:t>
      </w:r>
      <w:r w:rsidR="00971D2C" w:rsidRPr="00923A85">
        <w:rPr>
          <w:sz w:val="28"/>
          <w:szCs w:val="28"/>
        </w:rPr>
        <w:t>за окремими бюджетними програмами</w:t>
      </w:r>
      <w:r w:rsidR="007538A5" w:rsidRPr="00923A85">
        <w:rPr>
          <w:sz w:val="28"/>
          <w:szCs w:val="28"/>
          <w:lang w:val="ru-RU"/>
        </w:rPr>
        <w:t xml:space="preserve"> з</w:t>
      </w:r>
      <w:r w:rsidR="007538A5" w:rsidRPr="00923A85">
        <w:rPr>
          <w:sz w:val="28"/>
          <w:szCs w:val="28"/>
        </w:rPr>
        <w:t xml:space="preserve"> метою їх оптимізації</w:t>
      </w:r>
      <w:r w:rsidR="00971D2C" w:rsidRPr="00923A85">
        <w:rPr>
          <w:sz w:val="28"/>
          <w:szCs w:val="28"/>
        </w:rPr>
        <w:t>, зокрема:</w:t>
      </w:r>
      <w:r w:rsidR="002837F8" w:rsidRPr="00923A85">
        <w:rPr>
          <w:sz w:val="28"/>
          <w:szCs w:val="28"/>
          <w:lang w:val="ru-RU"/>
        </w:rPr>
        <w:t xml:space="preserve"> </w:t>
      </w:r>
    </w:p>
    <w:p w:rsidR="00A967F2" w:rsidRPr="00923A85" w:rsidRDefault="00A967F2" w:rsidP="00532439">
      <w:pPr>
        <w:autoSpaceDE w:val="0"/>
        <w:autoSpaceDN w:val="0"/>
        <w:adjustRightInd w:val="0"/>
        <w:spacing w:after="120"/>
        <w:ind w:firstLine="709"/>
        <w:jc w:val="both"/>
        <w:rPr>
          <w:sz w:val="28"/>
          <w:szCs w:val="28"/>
        </w:rPr>
      </w:pPr>
      <w:r w:rsidRPr="00923A85">
        <w:rPr>
          <w:sz w:val="28"/>
          <w:szCs w:val="28"/>
        </w:rPr>
        <w:t xml:space="preserve">збільшено видатки Міністерству охорони здоров’я </w:t>
      </w:r>
      <w:r w:rsidR="00E900AF">
        <w:rPr>
          <w:sz w:val="28"/>
          <w:szCs w:val="28"/>
        </w:rPr>
        <w:t xml:space="preserve">України </w:t>
      </w:r>
      <w:r w:rsidRPr="00923A85">
        <w:rPr>
          <w:sz w:val="28"/>
          <w:szCs w:val="28"/>
        </w:rPr>
        <w:t>за бюджетною програмою</w:t>
      </w:r>
      <w:r w:rsidR="007B7975" w:rsidRPr="00923A85">
        <w:rPr>
          <w:sz w:val="28"/>
          <w:szCs w:val="28"/>
        </w:rPr>
        <w:t xml:space="preserve"> </w:t>
      </w:r>
      <w:r w:rsidRPr="00923A85">
        <w:rPr>
          <w:sz w:val="28"/>
          <w:szCs w:val="28"/>
        </w:rPr>
        <w:t xml:space="preserve">2301550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на </w:t>
      </w:r>
      <w:r w:rsidRPr="00923A85">
        <w:rPr>
          <w:b/>
          <w:sz w:val="28"/>
          <w:szCs w:val="28"/>
        </w:rPr>
        <w:t>150 млн грн</w:t>
      </w:r>
      <w:r w:rsidRPr="00923A85">
        <w:rPr>
          <w:sz w:val="28"/>
          <w:szCs w:val="28"/>
        </w:rPr>
        <w:t xml:space="preserve"> за рахунок зменшення видатків за бюджетною програмою 2301360 "Лікування громадян України за кордоном";</w:t>
      </w:r>
    </w:p>
    <w:p w:rsidR="004F630A" w:rsidRPr="00923A85" w:rsidRDefault="00865927" w:rsidP="00532439">
      <w:pPr>
        <w:spacing w:before="120" w:after="120"/>
        <w:ind w:firstLine="709"/>
        <w:jc w:val="both"/>
        <w:rPr>
          <w:sz w:val="28"/>
          <w:szCs w:val="28"/>
        </w:rPr>
      </w:pPr>
      <w:r w:rsidRPr="00923A85">
        <w:rPr>
          <w:sz w:val="28"/>
          <w:szCs w:val="28"/>
        </w:rPr>
        <w:t xml:space="preserve">збільшено </w:t>
      </w:r>
      <w:r w:rsidR="007B7975" w:rsidRPr="00923A85">
        <w:rPr>
          <w:sz w:val="28"/>
          <w:szCs w:val="28"/>
        </w:rPr>
        <w:t>видатки за бюджетною програмою</w:t>
      </w:r>
      <w:r w:rsidRPr="00923A85">
        <w:rPr>
          <w:sz w:val="28"/>
          <w:szCs w:val="28"/>
        </w:rPr>
        <w:t xml:space="preserve"> 3401360 "Розвиток спортивної медицини" на</w:t>
      </w:r>
      <w:r w:rsidRPr="00923A85">
        <w:rPr>
          <w:b/>
          <w:sz w:val="28"/>
          <w:szCs w:val="28"/>
        </w:rPr>
        <w:t xml:space="preserve"> 15,9 млн грн</w:t>
      </w:r>
      <w:r w:rsidRPr="00923A85">
        <w:rPr>
          <w:sz w:val="28"/>
          <w:szCs w:val="28"/>
        </w:rPr>
        <w:t xml:space="preserve"> </w:t>
      </w:r>
      <w:r w:rsidRPr="00923A85">
        <w:rPr>
          <w:i/>
          <w:sz w:val="28"/>
          <w:szCs w:val="28"/>
        </w:rPr>
        <w:t>(у тому числі оплата праці – 13 млн  грн)</w:t>
      </w:r>
      <w:r w:rsidRPr="00923A85">
        <w:rPr>
          <w:sz w:val="28"/>
          <w:szCs w:val="28"/>
        </w:rPr>
        <w:t xml:space="preserve"> за рахунок зменшення видатків за </w:t>
      </w:r>
      <w:r w:rsidR="007B7975" w:rsidRPr="00923A85">
        <w:rPr>
          <w:sz w:val="28"/>
          <w:szCs w:val="28"/>
        </w:rPr>
        <w:t>бюджетною програмою</w:t>
      </w:r>
      <w:r w:rsidRPr="00923A85">
        <w:rPr>
          <w:sz w:val="28"/>
          <w:szCs w:val="28"/>
        </w:rPr>
        <w:t xml:space="preserve"> 3401110 "Розвиток спорту осіб з інвалідністю та їх фізкультурно-спор</w:t>
      </w:r>
      <w:r w:rsidR="007B7975" w:rsidRPr="00923A85">
        <w:rPr>
          <w:sz w:val="28"/>
          <w:szCs w:val="28"/>
        </w:rPr>
        <w:t xml:space="preserve">тивна реабілітація" на суму </w:t>
      </w:r>
      <w:r w:rsidR="007B7975" w:rsidRPr="00923A85">
        <w:rPr>
          <w:b/>
          <w:sz w:val="28"/>
          <w:szCs w:val="28"/>
        </w:rPr>
        <w:t>5,9 </w:t>
      </w:r>
      <w:r w:rsidRPr="00923A85">
        <w:rPr>
          <w:b/>
          <w:sz w:val="28"/>
          <w:szCs w:val="28"/>
        </w:rPr>
        <w:t>млн грн</w:t>
      </w:r>
      <w:r w:rsidRPr="00923A85">
        <w:rPr>
          <w:sz w:val="28"/>
          <w:szCs w:val="28"/>
        </w:rPr>
        <w:t xml:space="preserve"> та </w:t>
      </w:r>
      <w:r w:rsidR="007B7975" w:rsidRPr="00923A85">
        <w:rPr>
          <w:sz w:val="28"/>
          <w:szCs w:val="28"/>
        </w:rPr>
        <w:t>бюджетною програмою</w:t>
      </w:r>
      <w:r w:rsidRPr="00923A85">
        <w:rPr>
          <w:sz w:val="28"/>
          <w:szCs w:val="28"/>
        </w:rPr>
        <w:t xml:space="preserve"> 3401220 "Розвиток фізичної культури, спорту вищих досягнень та резервного спорту" на </w:t>
      </w:r>
      <w:r w:rsidRPr="00923A85">
        <w:rPr>
          <w:b/>
          <w:sz w:val="28"/>
          <w:szCs w:val="28"/>
        </w:rPr>
        <w:t>10 млн грн</w:t>
      </w:r>
      <w:r w:rsidRPr="00923A85">
        <w:rPr>
          <w:i/>
          <w:sz w:val="28"/>
          <w:szCs w:val="28"/>
        </w:rPr>
        <w:t xml:space="preserve"> (виконання Указу Президента України від 18.06.2021 № 261 "Про заходи щодо підвищення конкурентоспроможності закладів охорони здоров’я та забезпечення додаткових гарантій для медичних працівників")</w:t>
      </w:r>
      <w:r w:rsidRPr="00923A85">
        <w:rPr>
          <w:sz w:val="28"/>
          <w:szCs w:val="28"/>
        </w:rPr>
        <w:t>;</w:t>
      </w:r>
    </w:p>
    <w:p w:rsidR="00C90B3E" w:rsidRPr="00923A85" w:rsidRDefault="00C90B3E" w:rsidP="0053243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spacing w:after="120"/>
        <w:ind w:firstLine="709"/>
        <w:jc w:val="both"/>
        <w:rPr>
          <w:sz w:val="28"/>
          <w:szCs w:val="28"/>
        </w:rPr>
      </w:pPr>
      <w:r w:rsidRPr="00923A85">
        <w:rPr>
          <w:rFonts w:eastAsiaTheme="minorHAnsi"/>
          <w:sz w:val="28"/>
          <w:szCs w:val="28"/>
        </w:rPr>
        <w:t xml:space="preserve">збільшено </w:t>
      </w:r>
      <w:r w:rsidR="007B7975" w:rsidRPr="00923A85">
        <w:rPr>
          <w:sz w:val="28"/>
          <w:szCs w:val="28"/>
        </w:rPr>
        <w:t>видатки за</w:t>
      </w:r>
      <w:r w:rsidRPr="00923A85">
        <w:rPr>
          <w:sz w:val="28"/>
          <w:szCs w:val="28"/>
        </w:rPr>
        <w:t xml:space="preserve"> бюджетно</w:t>
      </w:r>
      <w:r w:rsidR="007B7975" w:rsidRPr="00923A85">
        <w:rPr>
          <w:sz w:val="28"/>
          <w:szCs w:val="28"/>
        </w:rPr>
        <w:t>ю</w:t>
      </w:r>
      <w:r w:rsidRPr="00923A85">
        <w:rPr>
          <w:sz w:val="28"/>
          <w:szCs w:val="28"/>
        </w:rPr>
        <w:t xml:space="preserve"> програм</w:t>
      </w:r>
      <w:r w:rsidR="007B7975" w:rsidRPr="00923A85">
        <w:rPr>
          <w:sz w:val="28"/>
          <w:szCs w:val="28"/>
        </w:rPr>
        <w:t>ою</w:t>
      </w:r>
      <w:r w:rsidRPr="00923A85">
        <w:rPr>
          <w:sz w:val="28"/>
          <w:szCs w:val="28"/>
        </w:rPr>
        <w:t xml:space="preserve"> </w:t>
      </w:r>
      <w:r w:rsidRPr="00923A85">
        <w:rPr>
          <w:rFonts w:eastAsiaTheme="minorHAnsi"/>
          <w:sz w:val="28"/>
          <w:szCs w:val="28"/>
        </w:rPr>
        <w:t xml:space="preserve">2301400 </w:t>
      </w:r>
      <w:r w:rsidRPr="00923A85">
        <w:rPr>
          <w:sz w:val="28"/>
          <w:szCs w:val="28"/>
        </w:rPr>
        <w:t>"</w:t>
      </w:r>
      <w:r w:rsidRPr="00923A85">
        <w:rPr>
          <w:rFonts w:eastAsiaTheme="minorHAnsi"/>
          <w:sz w:val="28"/>
          <w:szCs w:val="28"/>
        </w:rPr>
        <w:t>Забезпечення медичних заходів окремих державних програм та комплексних заходів програмного характеру</w:t>
      </w:r>
      <w:r w:rsidRPr="00923A85">
        <w:rPr>
          <w:sz w:val="28"/>
          <w:szCs w:val="28"/>
        </w:rPr>
        <w:t xml:space="preserve">" на </w:t>
      </w:r>
      <w:r w:rsidRPr="00923A85">
        <w:rPr>
          <w:rFonts w:eastAsiaTheme="minorHAnsi"/>
          <w:b/>
          <w:sz w:val="28"/>
          <w:szCs w:val="28"/>
        </w:rPr>
        <w:t>207,8 млн грн</w:t>
      </w:r>
      <w:r w:rsidRPr="00923A85">
        <w:rPr>
          <w:rFonts w:eastAsiaTheme="minorHAnsi"/>
          <w:sz w:val="28"/>
          <w:szCs w:val="28"/>
        </w:rPr>
        <w:t xml:space="preserve"> </w:t>
      </w:r>
      <w:r w:rsidRPr="00923A85">
        <w:rPr>
          <w:rFonts w:eastAsiaTheme="minorHAnsi"/>
          <w:i/>
          <w:sz w:val="28"/>
          <w:szCs w:val="28"/>
        </w:rPr>
        <w:t xml:space="preserve">(проект із закупівлі наборів для </w:t>
      </w:r>
      <w:r w:rsidRPr="00923A85">
        <w:rPr>
          <w:rFonts w:eastAsiaTheme="minorHAnsi"/>
          <w:i/>
          <w:sz w:val="28"/>
          <w:szCs w:val="28"/>
        </w:rPr>
        <w:lastRenderedPageBreak/>
        <w:t>проведення ПЛР досліджень, який реалізовуватиметься за рахунок кредиту Уряду Сполученого Королівства Великої Британії та Північної Ірландії)</w:t>
      </w:r>
      <w:r w:rsidRPr="00923A85">
        <w:rPr>
          <w:rFonts w:eastAsiaTheme="minorHAnsi"/>
          <w:sz w:val="28"/>
          <w:szCs w:val="28"/>
        </w:rPr>
        <w:t xml:space="preserve"> за рахунок відповідного зменшення </w:t>
      </w:r>
      <w:r w:rsidRPr="00923A85">
        <w:rPr>
          <w:sz w:val="28"/>
          <w:szCs w:val="28"/>
        </w:rPr>
        <w:t xml:space="preserve">обсягу надання кредитів за </w:t>
      </w:r>
      <w:r w:rsidR="007B7975" w:rsidRPr="00923A85">
        <w:rPr>
          <w:sz w:val="28"/>
          <w:szCs w:val="28"/>
        </w:rPr>
        <w:t>бюджетною програмою</w:t>
      </w:r>
      <w:r w:rsidRPr="00923A85">
        <w:rPr>
          <w:sz w:val="28"/>
          <w:szCs w:val="28"/>
        </w:rPr>
        <w:t xml:space="preserve"> 3511620 "Фінансування проектів розвитку за рахунок коштів, залучених державою" </w:t>
      </w:r>
      <w:r w:rsidRPr="00923A85">
        <w:rPr>
          <w:i/>
          <w:sz w:val="28"/>
          <w:szCs w:val="28"/>
        </w:rPr>
        <w:t>(проект "Реконструкція споруд очистки стічних каналізаційних вод і будівництво технологічної лінії по обробці та утилізації осадів Бортницької станції аерації")</w:t>
      </w:r>
      <w:r w:rsidRPr="00923A85">
        <w:rPr>
          <w:sz w:val="28"/>
          <w:szCs w:val="28"/>
        </w:rPr>
        <w:t>;</w:t>
      </w:r>
    </w:p>
    <w:p w:rsidR="00C90B3E" w:rsidRPr="00923A85" w:rsidRDefault="00C90B3E" w:rsidP="00532439">
      <w:pPr>
        <w:spacing w:before="120" w:after="120"/>
        <w:ind w:firstLine="709"/>
        <w:jc w:val="both"/>
        <w:rPr>
          <w:sz w:val="28"/>
          <w:szCs w:val="28"/>
        </w:rPr>
      </w:pPr>
      <w:r w:rsidRPr="00923A85">
        <w:rPr>
          <w:sz w:val="28"/>
          <w:szCs w:val="28"/>
        </w:rPr>
        <w:t>передбачено нову бюджетну програму 3411250 "Субвенція з державного бюджету місцевим бюджетам на виконання окремих заходів з реалізації соціального проекту "Активні парки - локації здорової України"</w:t>
      </w:r>
      <w:r w:rsidR="007B7975" w:rsidRPr="00923A85">
        <w:rPr>
          <w:sz w:val="28"/>
          <w:szCs w:val="28"/>
        </w:rPr>
        <w:t xml:space="preserve"> </w:t>
      </w:r>
      <w:r w:rsidRPr="00923A85">
        <w:rPr>
          <w:sz w:val="28"/>
          <w:szCs w:val="28"/>
        </w:rPr>
        <w:t xml:space="preserve">з обсягом видатків споживання у сумі </w:t>
      </w:r>
      <w:r w:rsidRPr="00923A85">
        <w:rPr>
          <w:b/>
          <w:sz w:val="28"/>
          <w:szCs w:val="28"/>
        </w:rPr>
        <w:t>143,1 млн грн</w:t>
      </w:r>
      <w:r w:rsidRPr="00923A85">
        <w:rPr>
          <w:sz w:val="28"/>
          <w:szCs w:val="28"/>
        </w:rPr>
        <w:t xml:space="preserve"> за рахунок відповідного зменшення на цю ж суму видатків споживання за бюджетною програмою 3401220 "Розвиток фізичної культури, спорту вищих досягнень та резервного спорту" </w:t>
      </w:r>
      <w:r w:rsidRPr="00923A85">
        <w:rPr>
          <w:i/>
          <w:sz w:val="28"/>
          <w:szCs w:val="28"/>
        </w:rPr>
        <w:t>(виконання програми Президента України В. Зеленського "Здорова Україна")</w:t>
      </w:r>
      <w:r w:rsidRPr="00923A85">
        <w:rPr>
          <w:sz w:val="28"/>
          <w:szCs w:val="28"/>
        </w:rPr>
        <w:t>;</w:t>
      </w:r>
    </w:p>
    <w:p w:rsidR="00C90B3E" w:rsidRPr="00923A85" w:rsidRDefault="00C90B3E" w:rsidP="0053243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spacing w:after="120"/>
        <w:ind w:firstLine="709"/>
        <w:jc w:val="both"/>
        <w:rPr>
          <w:i/>
          <w:sz w:val="28"/>
          <w:szCs w:val="28"/>
        </w:rPr>
      </w:pPr>
      <w:r w:rsidRPr="00923A85">
        <w:rPr>
          <w:sz w:val="28"/>
          <w:szCs w:val="28"/>
        </w:rPr>
        <w:t xml:space="preserve">передбачено нову бюджетну програму 2201620 "Створення Центрів професійної досконалості" </w:t>
      </w:r>
      <w:r w:rsidRPr="00923A85">
        <w:rPr>
          <w:i/>
          <w:sz w:val="28"/>
          <w:szCs w:val="28"/>
        </w:rPr>
        <w:t>(кредит Європейського інвестиційного банку)</w:t>
      </w:r>
      <w:r w:rsidRPr="00923A85">
        <w:rPr>
          <w:color w:val="000000"/>
          <w:sz w:val="28"/>
          <w:szCs w:val="28"/>
          <w:lang w:eastAsia="uk-UA"/>
        </w:rPr>
        <w:t xml:space="preserve"> з </w:t>
      </w:r>
      <w:r w:rsidRPr="00923A85">
        <w:rPr>
          <w:sz w:val="28"/>
          <w:szCs w:val="28"/>
        </w:rPr>
        <w:t xml:space="preserve">обсягом </w:t>
      </w:r>
      <w:r w:rsidRPr="00923A85">
        <w:rPr>
          <w:b/>
          <w:sz w:val="28"/>
          <w:szCs w:val="28"/>
        </w:rPr>
        <w:t>0,2 млн грн</w:t>
      </w:r>
      <w:r w:rsidRPr="00923A85">
        <w:rPr>
          <w:sz w:val="28"/>
          <w:szCs w:val="28"/>
        </w:rPr>
        <w:t xml:space="preserve"> </w:t>
      </w:r>
      <w:r w:rsidRPr="00923A85">
        <w:rPr>
          <w:color w:val="000000"/>
          <w:sz w:val="28"/>
          <w:szCs w:val="28"/>
          <w:lang w:eastAsia="uk-UA"/>
        </w:rPr>
        <w:t xml:space="preserve">за рахунок відповідного зменшення видатків за </w:t>
      </w:r>
      <w:r w:rsidR="007B7975" w:rsidRPr="00923A85">
        <w:rPr>
          <w:color w:val="000000"/>
          <w:sz w:val="28"/>
          <w:szCs w:val="28"/>
          <w:lang w:eastAsia="uk-UA"/>
        </w:rPr>
        <w:t xml:space="preserve">бюджетною програмою </w:t>
      </w:r>
      <w:r w:rsidRPr="00923A85">
        <w:rPr>
          <w:color w:val="000000"/>
          <w:sz w:val="28"/>
          <w:szCs w:val="28"/>
          <w:lang w:eastAsia="uk-UA"/>
        </w:rPr>
        <w:t xml:space="preserve">2201610 </w:t>
      </w:r>
      <w:r w:rsidRPr="00923A85">
        <w:rPr>
          <w:sz w:val="28"/>
          <w:szCs w:val="28"/>
        </w:rPr>
        <w:t>"</w:t>
      </w:r>
      <w:r w:rsidRPr="00923A85">
        <w:rPr>
          <w:color w:val="000000"/>
          <w:sz w:val="28"/>
          <w:szCs w:val="28"/>
          <w:lang w:eastAsia="uk-UA"/>
        </w:rPr>
        <w:t>Вища освіта, енергоефективність та сталий розвиток</w:t>
      </w:r>
      <w:r w:rsidRPr="00923A85">
        <w:rPr>
          <w:sz w:val="28"/>
          <w:szCs w:val="28"/>
        </w:rPr>
        <w:t>"</w:t>
      </w:r>
      <w:r w:rsidR="007B7975" w:rsidRPr="00923A85">
        <w:rPr>
          <w:color w:val="000000"/>
          <w:sz w:val="28"/>
          <w:szCs w:val="28"/>
          <w:lang w:eastAsia="uk-UA"/>
        </w:rPr>
        <w:t>.</w:t>
      </w:r>
    </w:p>
    <w:p w:rsidR="00971D2C" w:rsidRPr="00923A85" w:rsidRDefault="00C02E83" w:rsidP="00532439">
      <w:pPr>
        <w:pStyle w:val="ac"/>
        <w:spacing w:after="80"/>
        <w:ind w:firstLine="709"/>
        <w:jc w:val="both"/>
        <w:rPr>
          <w:sz w:val="28"/>
          <w:szCs w:val="28"/>
        </w:rPr>
      </w:pPr>
      <w:r w:rsidRPr="00923A85">
        <w:rPr>
          <w:sz w:val="28"/>
          <w:szCs w:val="28"/>
        </w:rPr>
        <w:t>Також</w:t>
      </w:r>
      <w:r w:rsidR="00897FC4" w:rsidRPr="00923A85">
        <w:rPr>
          <w:sz w:val="28"/>
          <w:szCs w:val="28"/>
        </w:rPr>
        <w:t>, в</w:t>
      </w:r>
      <w:r w:rsidR="00971D2C" w:rsidRPr="00923A85">
        <w:rPr>
          <w:sz w:val="28"/>
          <w:szCs w:val="28"/>
        </w:rPr>
        <w:t xml:space="preserve"> доопрацьованому законопро</w:t>
      </w:r>
      <w:r w:rsidR="009562E5" w:rsidRPr="00923A85">
        <w:rPr>
          <w:sz w:val="28"/>
          <w:szCs w:val="28"/>
        </w:rPr>
        <w:t>е</w:t>
      </w:r>
      <w:r w:rsidR="00971D2C" w:rsidRPr="00923A85">
        <w:rPr>
          <w:sz w:val="28"/>
          <w:szCs w:val="28"/>
        </w:rPr>
        <w:t>кті змінено назв</w:t>
      </w:r>
      <w:r w:rsidR="007B7975" w:rsidRPr="00923A85">
        <w:rPr>
          <w:sz w:val="28"/>
          <w:szCs w:val="28"/>
        </w:rPr>
        <w:t>и</w:t>
      </w:r>
      <w:r w:rsidR="00971D2C" w:rsidRPr="00923A85">
        <w:rPr>
          <w:sz w:val="28"/>
          <w:szCs w:val="28"/>
        </w:rPr>
        <w:t xml:space="preserve"> бюджетних програм:</w:t>
      </w:r>
    </w:p>
    <w:p w:rsidR="00806003" w:rsidRPr="00923A85" w:rsidRDefault="00806003" w:rsidP="00532439">
      <w:pPr>
        <w:spacing w:before="120" w:after="120"/>
        <w:ind w:firstLine="709"/>
        <w:jc w:val="both"/>
        <w:rPr>
          <w:sz w:val="28"/>
          <w:szCs w:val="28"/>
        </w:rPr>
      </w:pPr>
      <w:r w:rsidRPr="00923A85">
        <w:rPr>
          <w:sz w:val="28"/>
          <w:szCs w:val="28"/>
        </w:rPr>
        <w:t xml:space="preserve">назву бюджетної програми 2501350 "Оздоровлення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змінено на "Оздоровлення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на узбережжі Чорного і Азовського морів" </w:t>
      </w:r>
      <w:r w:rsidRPr="00923A85">
        <w:rPr>
          <w:i/>
          <w:sz w:val="28"/>
          <w:szCs w:val="28"/>
        </w:rPr>
        <w:t>(з метою збільшення кількості оздоровлених дітей та врахування їх потреби, утворення конкурентного середовища на ринку оздоровчих послуг, використання наявної мережі оздоровчих закладів протягом всього року, не допускаючи утворення преференцій для окремих закладів і регіонів)</w:t>
      </w:r>
      <w:r w:rsidR="004F630A" w:rsidRPr="00923A85">
        <w:rPr>
          <w:sz w:val="28"/>
          <w:szCs w:val="28"/>
        </w:rPr>
        <w:t>;</w:t>
      </w:r>
    </w:p>
    <w:p w:rsidR="006E7A8A" w:rsidRPr="00923A85" w:rsidRDefault="007B7975" w:rsidP="00532439">
      <w:pPr>
        <w:spacing w:after="120"/>
        <w:ind w:firstLine="709"/>
        <w:jc w:val="both"/>
        <w:rPr>
          <w:sz w:val="28"/>
          <w:szCs w:val="28"/>
        </w:rPr>
      </w:pPr>
      <w:r w:rsidRPr="00923A85">
        <w:rPr>
          <w:sz w:val="28"/>
          <w:szCs w:val="28"/>
        </w:rPr>
        <w:t>з</w:t>
      </w:r>
      <w:r w:rsidR="006E7A8A" w:rsidRPr="00923A85">
        <w:rPr>
          <w:sz w:val="28"/>
          <w:szCs w:val="28"/>
        </w:rPr>
        <w:t xml:space="preserve"> метою забезпечення виплати грошової компенсації за належні для отримання жилі приміщення внутрішньо переміщеним особам, що визнані учасниками бойових дій відповідно до пункту 21 частини першої статті 6 Закону України "Про статус ветеранів війни, гарантії їх соціального захисту", уточнено назву бюджетної програми 1511050</w:t>
      </w:r>
      <w:r w:rsidR="00BF14B3" w:rsidRPr="00923A85">
        <w:rPr>
          <w:sz w:val="28"/>
          <w:szCs w:val="28"/>
        </w:rPr>
        <w:t xml:space="preserve"> " Субвенція з державного бюджету місцевим бюджетам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w:t>
      </w:r>
      <w:r w:rsidR="00BF14B3" w:rsidRPr="00923A85">
        <w:rPr>
          <w:sz w:val="28"/>
          <w:szCs w:val="28"/>
        </w:rPr>
        <w:lastRenderedPageBreak/>
        <w:t>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19-21 частини першої статті 6 Закону України "Про статус ветеранів війни, гарантії їх соціального захисту", та які потребують поліпшення житлових умов"</w:t>
      </w:r>
      <w:r w:rsidR="006E7A8A" w:rsidRPr="00923A85">
        <w:rPr>
          <w:sz w:val="28"/>
          <w:szCs w:val="28"/>
        </w:rPr>
        <w:t>, головним розпорядником якої є Мін</w:t>
      </w:r>
      <w:r w:rsidR="00D64CD7">
        <w:rPr>
          <w:sz w:val="28"/>
          <w:szCs w:val="28"/>
        </w:rPr>
        <w:t xml:space="preserve">істерство у справах </w:t>
      </w:r>
      <w:r w:rsidR="006E7A8A" w:rsidRPr="00923A85">
        <w:rPr>
          <w:sz w:val="28"/>
          <w:szCs w:val="28"/>
        </w:rPr>
        <w:t>ветеранів</w:t>
      </w:r>
      <w:r w:rsidR="00D64CD7">
        <w:rPr>
          <w:sz w:val="28"/>
          <w:szCs w:val="28"/>
        </w:rPr>
        <w:t xml:space="preserve"> України</w:t>
      </w:r>
      <w:r w:rsidR="006E7A8A" w:rsidRPr="00923A85">
        <w:rPr>
          <w:sz w:val="28"/>
          <w:szCs w:val="28"/>
        </w:rPr>
        <w:t xml:space="preserve">, із загальним обсягом </w:t>
      </w:r>
      <w:r w:rsidR="006E7A8A" w:rsidRPr="00923A85">
        <w:rPr>
          <w:b/>
          <w:sz w:val="28"/>
          <w:szCs w:val="28"/>
        </w:rPr>
        <w:t>3</w:t>
      </w:r>
      <w:r w:rsidR="00D64CD7">
        <w:rPr>
          <w:b/>
          <w:sz w:val="28"/>
          <w:szCs w:val="28"/>
        </w:rPr>
        <w:t> </w:t>
      </w:r>
      <w:r w:rsidR="006E7A8A" w:rsidRPr="00923A85">
        <w:rPr>
          <w:b/>
          <w:sz w:val="28"/>
          <w:szCs w:val="28"/>
        </w:rPr>
        <w:t>3</w:t>
      </w:r>
      <w:r w:rsidR="006C6F90">
        <w:rPr>
          <w:b/>
          <w:sz w:val="28"/>
          <w:szCs w:val="28"/>
        </w:rPr>
        <w:t>00</w:t>
      </w:r>
      <w:r w:rsidR="00D64CD7">
        <w:rPr>
          <w:b/>
          <w:sz w:val="28"/>
          <w:szCs w:val="28"/>
        </w:rPr>
        <w:t> </w:t>
      </w:r>
      <w:r w:rsidR="006E7A8A" w:rsidRPr="00923A85">
        <w:rPr>
          <w:b/>
          <w:sz w:val="28"/>
          <w:szCs w:val="28"/>
        </w:rPr>
        <w:t>мл</w:t>
      </w:r>
      <w:r w:rsidR="006C6F90">
        <w:rPr>
          <w:b/>
          <w:sz w:val="28"/>
          <w:szCs w:val="28"/>
        </w:rPr>
        <w:t>н</w:t>
      </w:r>
      <w:r w:rsidR="00D64CD7">
        <w:rPr>
          <w:b/>
          <w:sz w:val="28"/>
          <w:szCs w:val="28"/>
        </w:rPr>
        <w:t> </w:t>
      </w:r>
      <w:r w:rsidR="006E7A8A" w:rsidRPr="00923A85">
        <w:rPr>
          <w:b/>
          <w:sz w:val="28"/>
          <w:szCs w:val="28"/>
        </w:rPr>
        <w:t>гр</w:t>
      </w:r>
      <w:r w:rsidR="008E116A" w:rsidRPr="00923A85">
        <w:rPr>
          <w:b/>
          <w:sz w:val="28"/>
          <w:szCs w:val="28"/>
        </w:rPr>
        <w:t>ивень</w:t>
      </w:r>
      <w:r w:rsidR="008E116A" w:rsidRPr="00923A85">
        <w:rPr>
          <w:sz w:val="28"/>
          <w:szCs w:val="28"/>
        </w:rPr>
        <w:t>.</w:t>
      </w:r>
    </w:p>
    <w:p w:rsidR="00DC129D" w:rsidRPr="00923A85" w:rsidRDefault="00DC129D" w:rsidP="00532439">
      <w:pPr>
        <w:spacing w:after="120"/>
        <w:ind w:firstLine="709"/>
        <w:jc w:val="both"/>
        <w:rPr>
          <w:sz w:val="28"/>
          <w:szCs w:val="28"/>
          <w:lang w:eastAsia="uk-UA"/>
        </w:rPr>
      </w:pPr>
      <w:r w:rsidRPr="00923A85">
        <w:rPr>
          <w:sz w:val="28"/>
          <w:szCs w:val="28"/>
        </w:rPr>
        <w:t xml:space="preserve">Також, у законопроекті передбачена можливість поповнення статутного капіталу ПрАТ </w:t>
      </w:r>
      <w:r w:rsidRPr="00923A85">
        <w:rPr>
          <w:bCs/>
          <w:sz w:val="28"/>
          <w:szCs w:val="28"/>
          <w:lang w:eastAsia="uk-UA"/>
        </w:rPr>
        <w:t>"</w:t>
      </w:r>
      <w:r w:rsidRPr="00923A85">
        <w:rPr>
          <w:sz w:val="28"/>
          <w:szCs w:val="28"/>
        </w:rPr>
        <w:t>Українська фінансова житлова компанія</w:t>
      </w:r>
      <w:r w:rsidRPr="00923A85">
        <w:rPr>
          <w:bCs/>
          <w:sz w:val="28"/>
          <w:szCs w:val="28"/>
          <w:lang w:eastAsia="uk-UA"/>
        </w:rPr>
        <w:t>"</w:t>
      </w:r>
      <w:r w:rsidRPr="00923A85">
        <w:rPr>
          <w:sz w:val="28"/>
          <w:szCs w:val="28"/>
        </w:rPr>
        <w:t xml:space="preserve"> на суму до </w:t>
      </w:r>
      <w:r w:rsidRPr="00923A85">
        <w:rPr>
          <w:b/>
          <w:sz w:val="28"/>
          <w:szCs w:val="28"/>
        </w:rPr>
        <w:t>30</w:t>
      </w:r>
      <w:r w:rsidR="00EB62EF">
        <w:rPr>
          <w:b/>
          <w:sz w:val="28"/>
          <w:szCs w:val="28"/>
        </w:rPr>
        <w:t> 000 </w:t>
      </w:r>
      <w:r w:rsidRPr="00923A85">
        <w:rPr>
          <w:b/>
          <w:sz w:val="28"/>
          <w:szCs w:val="28"/>
        </w:rPr>
        <w:t>мл</w:t>
      </w:r>
      <w:r w:rsidR="00EB62EF">
        <w:rPr>
          <w:b/>
          <w:sz w:val="28"/>
          <w:szCs w:val="28"/>
        </w:rPr>
        <w:t>н </w:t>
      </w:r>
      <w:r w:rsidRPr="00923A85">
        <w:rPr>
          <w:b/>
          <w:sz w:val="28"/>
          <w:szCs w:val="28"/>
        </w:rPr>
        <w:t>грн</w:t>
      </w:r>
      <w:r w:rsidRPr="00923A85">
        <w:rPr>
          <w:sz w:val="28"/>
          <w:szCs w:val="28"/>
        </w:rPr>
        <w:t xml:space="preserve"> шляхом обміну його акцій на облігації внутрішньої державної позики.</w:t>
      </w:r>
      <w:r w:rsidR="00451EA5" w:rsidRPr="00923A85">
        <w:rPr>
          <w:sz w:val="28"/>
          <w:szCs w:val="28"/>
          <w:lang w:eastAsia="uk-UA"/>
        </w:rPr>
        <w:t xml:space="preserve"> </w:t>
      </w:r>
      <w:r w:rsidRPr="00923A85">
        <w:rPr>
          <w:sz w:val="28"/>
          <w:szCs w:val="28"/>
        </w:rPr>
        <w:t xml:space="preserve">Зазначене надасть можливість продовжити реалізацію фінансово-кредитних механізмів забезпечення громадян житлом за участі </w:t>
      </w:r>
      <w:r w:rsidR="00D64CD7" w:rsidRPr="00923A85">
        <w:rPr>
          <w:sz w:val="28"/>
          <w:szCs w:val="28"/>
        </w:rPr>
        <w:t>Українськ</w:t>
      </w:r>
      <w:r w:rsidR="00D64CD7">
        <w:rPr>
          <w:sz w:val="28"/>
          <w:szCs w:val="28"/>
        </w:rPr>
        <w:t>ої</w:t>
      </w:r>
      <w:r w:rsidR="00D64CD7" w:rsidRPr="00923A85">
        <w:rPr>
          <w:sz w:val="28"/>
          <w:szCs w:val="28"/>
        </w:rPr>
        <w:t xml:space="preserve"> фінансов</w:t>
      </w:r>
      <w:r w:rsidR="00D64CD7">
        <w:rPr>
          <w:sz w:val="28"/>
          <w:szCs w:val="28"/>
        </w:rPr>
        <w:t>ої</w:t>
      </w:r>
      <w:r w:rsidR="00D64CD7" w:rsidRPr="00923A85">
        <w:rPr>
          <w:sz w:val="28"/>
          <w:szCs w:val="28"/>
        </w:rPr>
        <w:t xml:space="preserve"> житлов</w:t>
      </w:r>
      <w:r w:rsidR="00D64CD7">
        <w:rPr>
          <w:sz w:val="28"/>
          <w:szCs w:val="28"/>
        </w:rPr>
        <w:t>ої</w:t>
      </w:r>
      <w:r w:rsidR="00D64CD7" w:rsidRPr="00923A85">
        <w:rPr>
          <w:sz w:val="28"/>
          <w:szCs w:val="28"/>
        </w:rPr>
        <w:t xml:space="preserve"> компані</w:t>
      </w:r>
      <w:r w:rsidR="00D64CD7">
        <w:rPr>
          <w:sz w:val="28"/>
          <w:szCs w:val="28"/>
        </w:rPr>
        <w:t>ї</w:t>
      </w:r>
      <w:r w:rsidRPr="00923A85">
        <w:rPr>
          <w:sz w:val="28"/>
          <w:szCs w:val="28"/>
        </w:rPr>
        <w:t xml:space="preserve"> та розширити коло споживачів послуг з підвищення енергоефективності споживання енергоресурсів та реалізація проектів з підвищення енергоефективності та енергозбереження у житловому секторі, зокрема термомодернізація будівель та приміщень тощо.</w:t>
      </w:r>
      <w:r w:rsidR="00451EA5" w:rsidRPr="00923A85">
        <w:rPr>
          <w:sz w:val="28"/>
          <w:szCs w:val="28"/>
        </w:rPr>
        <w:t xml:space="preserve"> </w:t>
      </w:r>
      <w:r w:rsidRPr="00923A85">
        <w:rPr>
          <w:sz w:val="28"/>
          <w:szCs w:val="28"/>
        </w:rPr>
        <w:t xml:space="preserve">Це дозволить </w:t>
      </w:r>
      <w:r w:rsidRPr="00923A85">
        <w:rPr>
          <w:sz w:val="28"/>
          <w:szCs w:val="28"/>
          <w:lang w:val="ru-RU"/>
        </w:rPr>
        <w:t>держав</w:t>
      </w:r>
      <w:r w:rsidRPr="00923A85">
        <w:rPr>
          <w:sz w:val="28"/>
          <w:szCs w:val="28"/>
        </w:rPr>
        <w:t>і</w:t>
      </w:r>
      <w:r w:rsidRPr="00923A85">
        <w:rPr>
          <w:sz w:val="28"/>
          <w:szCs w:val="28"/>
          <w:lang w:val="ru-RU"/>
        </w:rPr>
        <w:t xml:space="preserve"> </w:t>
      </w:r>
      <w:r w:rsidRPr="00923A85">
        <w:rPr>
          <w:sz w:val="28"/>
          <w:szCs w:val="28"/>
        </w:rPr>
        <w:t>застрахуватись від подальшого росту цін на енергоресурси та отримати справжню енергетичну незалежність. Вже в 2022 році сотні тисяч сімей отримають можливість утеплити свої квартири та значно покращити якість свого житла.</w:t>
      </w:r>
    </w:p>
    <w:p w:rsidR="00686AD3" w:rsidRPr="00923A85" w:rsidRDefault="00686AD3" w:rsidP="00532439">
      <w:pPr>
        <w:widowControl w:val="0"/>
        <w:spacing w:before="120" w:after="120"/>
        <w:ind w:left="40" w:right="60" w:firstLine="709"/>
        <w:jc w:val="both"/>
        <w:rPr>
          <w:color w:val="000000"/>
          <w:sz w:val="28"/>
          <w:szCs w:val="28"/>
          <w:lang w:eastAsia="uk-UA"/>
        </w:rPr>
      </w:pPr>
      <w:r w:rsidRPr="00923A85">
        <w:rPr>
          <w:color w:val="000000"/>
          <w:sz w:val="28"/>
          <w:szCs w:val="28"/>
          <w:lang w:val="en-US" w:eastAsia="uk-UA"/>
        </w:rPr>
        <w:t>I</w:t>
      </w:r>
      <w:r w:rsidR="0011039F" w:rsidRPr="00923A85">
        <w:rPr>
          <w:color w:val="000000"/>
          <w:sz w:val="28"/>
          <w:szCs w:val="28"/>
          <w:lang w:val="en-US" w:eastAsia="uk-UA"/>
        </w:rPr>
        <w:t>II</w:t>
      </w:r>
      <w:r w:rsidRPr="00923A85">
        <w:rPr>
          <w:color w:val="000000"/>
          <w:sz w:val="28"/>
          <w:szCs w:val="28"/>
          <w:lang w:eastAsia="uk-UA"/>
        </w:rPr>
        <w:t xml:space="preserve">. За результатами доопрацювання </w:t>
      </w:r>
      <w:r w:rsidR="00B96509" w:rsidRPr="00923A85">
        <w:rPr>
          <w:sz w:val="28"/>
          <w:szCs w:val="28"/>
        </w:rPr>
        <w:t>законопроекту</w:t>
      </w:r>
      <w:r w:rsidRPr="00923A85">
        <w:rPr>
          <w:color w:val="000000"/>
          <w:sz w:val="28"/>
          <w:szCs w:val="28"/>
          <w:lang w:eastAsia="uk-UA"/>
        </w:rPr>
        <w:t xml:space="preserve"> до другого читання з урахуванням Бюджетних висновків Верховної Ради України збільшено ресурс місцевих бюджетів </w:t>
      </w:r>
      <w:r w:rsidRPr="00923A85">
        <w:rPr>
          <w:sz w:val="28"/>
          <w:szCs w:val="28"/>
          <w:lang w:eastAsia="uk-UA"/>
        </w:rPr>
        <w:t>на</w:t>
      </w:r>
      <w:r w:rsidRPr="00923A85">
        <w:rPr>
          <w:b/>
          <w:sz w:val="28"/>
          <w:szCs w:val="28"/>
          <w:lang w:eastAsia="uk-UA"/>
        </w:rPr>
        <w:t xml:space="preserve"> 4</w:t>
      </w:r>
      <w:r w:rsidR="005772BA" w:rsidRPr="00923A85">
        <w:rPr>
          <w:b/>
          <w:sz w:val="28"/>
          <w:szCs w:val="28"/>
          <w:lang w:eastAsia="uk-UA"/>
        </w:rPr>
        <w:t>3</w:t>
      </w:r>
      <w:r w:rsidR="0075231B">
        <w:rPr>
          <w:b/>
          <w:sz w:val="28"/>
          <w:szCs w:val="28"/>
          <w:lang w:eastAsia="uk-UA"/>
        </w:rPr>
        <w:t> 093,6</w:t>
      </w:r>
      <w:r w:rsidRPr="00923A85">
        <w:rPr>
          <w:b/>
          <w:sz w:val="28"/>
          <w:szCs w:val="28"/>
          <w:lang w:eastAsia="uk-UA"/>
        </w:rPr>
        <w:t> </w:t>
      </w:r>
      <w:r w:rsidRPr="00923A85">
        <w:rPr>
          <w:b/>
          <w:sz w:val="28"/>
          <w:szCs w:val="28"/>
        </w:rPr>
        <w:t>мл</w:t>
      </w:r>
      <w:r w:rsidR="0075231B">
        <w:rPr>
          <w:b/>
          <w:sz w:val="28"/>
          <w:szCs w:val="28"/>
        </w:rPr>
        <w:t>н</w:t>
      </w:r>
      <w:r w:rsidRPr="00923A85">
        <w:rPr>
          <w:b/>
          <w:sz w:val="28"/>
          <w:szCs w:val="28"/>
          <w:lang w:eastAsia="uk-UA"/>
        </w:rPr>
        <w:t> </w:t>
      </w:r>
      <w:r w:rsidRPr="00923A85">
        <w:rPr>
          <w:b/>
          <w:color w:val="000000"/>
          <w:sz w:val="28"/>
          <w:szCs w:val="28"/>
          <w:lang w:eastAsia="uk-UA"/>
        </w:rPr>
        <w:t>грн</w:t>
      </w:r>
      <w:r w:rsidRPr="00923A85">
        <w:rPr>
          <w:color w:val="000000"/>
          <w:sz w:val="28"/>
          <w:szCs w:val="28"/>
          <w:lang w:eastAsia="uk-UA"/>
        </w:rPr>
        <w:t>, у тому числі:</w:t>
      </w:r>
    </w:p>
    <w:p w:rsidR="00686AD3" w:rsidRPr="00923A85" w:rsidRDefault="00686AD3" w:rsidP="00532439">
      <w:pPr>
        <w:widowControl w:val="0"/>
        <w:tabs>
          <w:tab w:val="left" w:pos="851"/>
          <w:tab w:val="left" w:pos="1134"/>
        </w:tabs>
        <w:spacing w:before="120" w:after="120"/>
        <w:ind w:left="40" w:right="60" w:firstLine="709"/>
        <w:jc w:val="both"/>
        <w:rPr>
          <w:sz w:val="28"/>
          <w:szCs w:val="28"/>
          <w:lang w:eastAsia="uk-UA"/>
        </w:rPr>
      </w:pPr>
      <w:r w:rsidRPr="00923A85">
        <w:rPr>
          <w:color w:val="000000"/>
          <w:sz w:val="28"/>
          <w:szCs w:val="28"/>
          <w:lang w:eastAsia="uk-UA"/>
        </w:rPr>
        <w:t xml:space="preserve">доходи місцевих бюджетів </w:t>
      </w:r>
      <w:r w:rsidRPr="00923A85">
        <w:rPr>
          <w:sz w:val="28"/>
          <w:szCs w:val="28"/>
          <w:lang w:eastAsia="uk-UA"/>
        </w:rPr>
        <w:t xml:space="preserve">збільшено </w:t>
      </w:r>
      <w:r w:rsidRPr="00923A85">
        <w:rPr>
          <w:sz w:val="28"/>
          <w:szCs w:val="28"/>
        </w:rPr>
        <w:t>–</w:t>
      </w:r>
      <w:r w:rsidRPr="00923A85">
        <w:rPr>
          <w:b/>
          <w:sz w:val="28"/>
          <w:szCs w:val="28"/>
          <w:lang w:eastAsia="uk-UA"/>
        </w:rPr>
        <w:t xml:space="preserve"> 21</w:t>
      </w:r>
      <w:r w:rsidR="0075231B">
        <w:rPr>
          <w:b/>
          <w:sz w:val="28"/>
          <w:szCs w:val="28"/>
          <w:lang w:eastAsia="uk-UA"/>
        </w:rPr>
        <w:t> </w:t>
      </w:r>
      <w:r w:rsidR="00F123BF" w:rsidRPr="00923A85">
        <w:rPr>
          <w:b/>
          <w:sz w:val="28"/>
          <w:szCs w:val="28"/>
          <w:lang w:eastAsia="uk-UA"/>
        </w:rPr>
        <w:t>9</w:t>
      </w:r>
      <w:r w:rsidR="0075231B">
        <w:rPr>
          <w:b/>
          <w:sz w:val="28"/>
          <w:szCs w:val="28"/>
          <w:lang w:eastAsia="uk-UA"/>
        </w:rPr>
        <w:t>24,5</w:t>
      </w:r>
      <w:r w:rsidRPr="00923A85">
        <w:rPr>
          <w:b/>
          <w:sz w:val="28"/>
          <w:szCs w:val="28"/>
          <w:lang w:eastAsia="uk-UA"/>
        </w:rPr>
        <w:t xml:space="preserve"> мл</w:t>
      </w:r>
      <w:r w:rsidR="00745286">
        <w:rPr>
          <w:b/>
          <w:sz w:val="28"/>
          <w:szCs w:val="28"/>
          <w:lang w:eastAsia="uk-UA"/>
        </w:rPr>
        <w:t>н</w:t>
      </w:r>
      <w:r w:rsidRPr="00923A85">
        <w:rPr>
          <w:b/>
          <w:color w:val="000000"/>
          <w:sz w:val="28"/>
          <w:szCs w:val="28"/>
          <w:lang w:eastAsia="uk-UA"/>
        </w:rPr>
        <w:t xml:space="preserve"> грн</w:t>
      </w:r>
      <w:r w:rsidRPr="00923A85">
        <w:rPr>
          <w:color w:val="000000"/>
          <w:sz w:val="28"/>
          <w:szCs w:val="28"/>
          <w:lang w:eastAsia="uk-UA"/>
        </w:rPr>
        <w:t>;</w:t>
      </w:r>
    </w:p>
    <w:p w:rsidR="00686AD3" w:rsidRPr="00923A85" w:rsidRDefault="00686AD3" w:rsidP="00532439">
      <w:pPr>
        <w:widowControl w:val="0"/>
        <w:tabs>
          <w:tab w:val="left" w:pos="851"/>
          <w:tab w:val="left" w:pos="1134"/>
        </w:tabs>
        <w:spacing w:before="120" w:after="120"/>
        <w:ind w:left="40" w:right="60" w:firstLine="709"/>
        <w:jc w:val="both"/>
        <w:rPr>
          <w:color w:val="000000"/>
          <w:sz w:val="28"/>
          <w:szCs w:val="28"/>
          <w:lang w:eastAsia="uk-UA"/>
        </w:rPr>
      </w:pPr>
      <w:r w:rsidRPr="00923A85">
        <w:rPr>
          <w:color w:val="000000"/>
          <w:sz w:val="28"/>
          <w:szCs w:val="28"/>
          <w:lang w:eastAsia="uk-UA"/>
        </w:rPr>
        <w:t xml:space="preserve">трансферти з державного бюджету місцевим бюджетам збільшено </w:t>
      </w:r>
      <w:r w:rsidRPr="00923A85">
        <w:rPr>
          <w:sz w:val="28"/>
          <w:szCs w:val="28"/>
        </w:rPr>
        <w:t>–</w:t>
      </w:r>
      <w:r w:rsidRPr="00923A85">
        <w:rPr>
          <w:color w:val="000000"/>
          <w:sz w:val="28"/>
          <w:szCs w:val="28"/>
          <w:lang w:eastAsia="uk-UA"/>
        </w:rPr>
        <w:t xml:space="preserve"> </w:t>
      </w:r>
      <w:r w:rsidRPr="00923A85">
        <w:rPr>
          <w:b/>
          <w:color w:val="000000"/>
          <w:sz w:val="28"/>
          <w:szCs w:val="28"/>
          <w:lang w:eastAsia="uk-UA"/>
        </w:rPr>
        <w:t>2</w:t>
      </w:r>
      <w:r w:rsidR="005772BA" w:rsidRPr="00923A85">
        <w:rPr>
          <w:b/>
          <w:color w:val="000000"/>
          <w:sz w:val="28"/>
          <w:szCs w:val="28"/>
          <w:lang w:eastAsia="uk-UA"/>
        </w:rPr>
        <w:t>1</w:t>
      </w:r>
      <w:r w:rsidR="0075231B">
        <w:rPr>
          <w:b/>
          <w:color w:val="000000"/>
          <w:sz w:val="28"/>
          <w:szCs w:val="28"/>
          <w:lang w:eastAsia="uk-UA"/>
        </w:rPr>
        <w:t> 169,1</w:t>
      </w:r>
      <w:r w:rsidRPr="00923A85">
        <w:rPr>
          <w:b/>
          <w:color w:val="000000"/>
          <w:sz w:val="28"/>
          <w:szCs w:val="28"/>
          <w:lang w:eastAsia="uk-UA"/>
        </w:rPr>
        <w:t> мл</w:t>
      </w:r>
      <w:r w:rsidR="00745286">
        <w:rPr>
          <w:b/>
          <w:color w:val="000000"/>
          <w:sz w:val="28"/>
          <w:szCs w:val="28"/>
          <w:lang w:eastAsia="uk-UA"/>
        </w:rPr>
        <w:t>н</w:t>
      </w:r>
      <w:r w:rsidRPr="00923A85">
        <w:rPr>
          <w:b/>
          <w:color w:val="000000"/>
          <w:sz w:val="28"/>
          <w:szCs w:val="28"/>
          <w:lang w:eastAsia="uk-UA"/>
        </w:rPr>
        <w:t> гривень</w:t>
      </w:r>
      <w:r w:rsidRPr="00923A85">
        <w:rPr>
          <w:color w:val="000000"/>
          <w:sz w:val="28"/>
          <w:szCs w:val="28"/>
          <w:lang w:eastAsia="uk-UA"/>
        </w:rPr>
        <w:t>.</w:t>
      </w:r>
    </w:p>
    <w:p w:rsidR="00686AD3" w:rsidRPr="00923A85" w:rsidRDefault="00686AD3" w:rsidP="00532439">
      <w:pPr>
        <w:widowControl w:val="0"/>
        <w:tabs>
          <w:tab w:val="left" w:pos="851"/>
          <w:tab w:val="left" w:pos="1134"/>
        </w:tabs>
        <w:spacing w:before="120" w:after="120"/>
        <w:ind w:left="40" w:right="60" w:firstLine="709"/>
        <w:jc w:val="both"/>
        <w:rPr>
          <w:color w:val="000000"/>
          <w:sz w:val="28"/>
          <w:szCs w:val="28"/>
          <w:lang w:eastAsia="uk-UA"/>
        </w:rPr>
      </w:pPr>
      <w:r w:rsidRPr="00923A85">
        <w:rPr>
          <w:color w:val="000000"/>
          <w:sz w:val="28"/>
          <w:szCs w:val="28"/>
          <w:lang w:eastAsia="uk-UA"/>
        </w:rPr>
        <w:t xml:space="preserve">Збільшення доходів місцевих бюджетів пов’язано у першу чергу зі спрямуванням до бюджетів територіальних громад </w:t>
      </w:r>
      <w:r w:rsidRPr="00923A85">
        <w:rPr>
          <w:i/>
          <w:color w:val="000000"/>
          <w:sz w:val="28"/>
          <w:szCs w:val="28"/>
          <w:lang w:eastAsia="uk-UA"/>
        </w:rPr>
        <w:t>(крім бюджету міста Києва)</w:t>
      </w:r>
      <w:r w:rsidRPr="00923A85">
        <w:rPr>
          <w:color w:val="000000"/>
          <w:sz w:val="28"/>
          <w:szCs w:val="28"/>
          <w:lang w:eastAsia="uk-UA"/>
        </w:rPr>
        <w:t xml:space="preserve"> додатково податку на доходи фізичних осіб у розмірі 4 відсотки відповідно до Меморандуму про взаєморозуміння щодо врегулювання проблемних питань у сфері постачання теплової енергії та постачання гарячої води в опалювальному періоді 2021/2022 років, підписаного 30.09.2021 між Кабінетом Міністрів України, НАК </w:t>
      </w:r>
      <w:r w:rsidRPr="00923A85">
        <w:rPr>
          <w:sz w:val="28"/>
          <w:szCs w:val="28"/>
        </w:rPr>
        <w:t>"</w:t>
      </w:r>
      <w:r w:rsidRPr="00923A85">
        <w:rPr>
          <w:color w:val="000000"/>
          <w:sz w:val="28"/>
          <w:szCs w:val="28"/>
          <w:lang w:eastAsia="uk-UA"/>
        </w:rPr>
        <w:t>Нафтогаз України</w:t>
      </w:r>
      <w:r w:rsidRPr="00923A85">
        <w:rPr>
          <w:sz w:val="28"/>
          <w:szCs w:val="28"/>
        </w:rPr>
        <w:t>"</w:t>
      </w:r>
      <w:r w:rsidRPr="00923A85">
        <w:rPr>
          <w:color w:val="000000"/>
          <w:sz w:val="28"/>
          <w:szCs w:val="28"/>
          <w:lang w:eastAsia="uk-UA"/>
        </w:rPr>
        <w:t xml:space="preserve">, Офісом Президента України, Всеукраїнською асоціацією органів місцевого самоврядування </w:t>
      </w:r>
      <w:r w:rsidRPr="00923A85">
        <w:rPr>
          <w:sz w:val="28"/>
          <w:szCs w:val="28"/>
        </w:rPr>
        <w:t>"</w:t>
      </w:r>
      <w:r w:rsidRPr="00923A85">
        <w:rPr>
          <w:color w:val="000000"/>
          <w:sz w:val="28"/>
          <w:szCs w:val="28"/>
          <w:lang w:eastAsia="uk-UA"/>
        </w:rPr>
        <w:t>Асоціація міст України</w:t>
      </w:r>
      <w:r w:rsidRPr="00923A85">
        <w:rPr>
          <w:sz w:val="28"/>
          <w:szCs w:val="28"/>
        </w:rPr>
        <w:t>"</w:t>
      </w:r>
      <w:r w:rsidRPr="00923A85">
        <w:rPr>
          <w:color w:val="000000"/>
          <w:sz w:val="28"/>
          <w:szCs w:val="28"/>
          <w:lang w:eastAsia="uk-UA"/>
        </w:rPr>
        <w:t xml:space="preserve"> та Палатою місцевих влад Конгресу місцевих та регіональних влад та уточненням прогнозу по ряду місцевих податків та зборів. </w:t>
      </w:r>
    </w:p>
    <w:p w:rsidR="00686AD3" w:rsidRPr="00923A85" w:rsidRDefault="00686AD3" w:rsidP="00532439">
      <w:pPr>
        <w:widowControl w:val="0"/>
        <w:tabs>
          <w:tab w:val="left" w:pos="993"/>
          <w:tab w:val="left" w:pos="1134"/>
        </w:tabs>
        <w:spacing w:before="120" w:after="120"/>
        <w:ind w:firstLine="709"/>
        <w:jc w:val="both"/>
        <w:rPr>
          <w:sz w:val="28"/>
          <w:szCs w:val="28"/>
          <w:lang w:eastAsia="en-US"/>
        </w:rPr>
      </w:pPr>
      <w:r w:rsidRPr="00923A85">
        <w:rPr>
          <w:sz w:val="28"/>
          <w:szCs w:val="28"/>
          <w:lang w:eastAsia="en-US"/>
        </w:rPr>
        <w:t>При визначенні обсягу трансфертів</w:t>
      </w:r>
      <w:r w:rsidRPr="00923A85">
        <w:rPr>
          <w:b/>
          <w:sz w:val="28"/>
          <w:szCs w:val="28"/>
          <w:lang w:eastAsia="en-US"/>
        </w:rPr>
        <w:t xml:space="preserve"> </w:t>
      </w:r>
      <w:r w:rsidRPr="00923A85">
        <w:rPr>
          <w:sz w:val="28"/>
          <w:szCs w:val="28"/>
          <w:lang w:eastAsia="en-US"/>
        </w:rPr>
        <w:t xml:space="preserve">враховано збільшення базової дотації на </w:t>
      </w:r>
      <w:r w:rsidRPr="00923A85">
        <w:rPr>
          <w:b/>
          <w:color w:val="000000"/>
          <w:sz w:val="28"/>
          <w:szCs w:val="28"/>
          <w:lang w:eastAsia="uk-UA"/>
        </w:rPr>
        <w:t xml:space="preserve">3 млн грн </w:t>
      </w:r>
      <w:r w:rsidRPr="00923A85">
        <w:rPr>
          <w:color w:val="000000"/>
          <w:sz w:val="28"/>
          <w:szCs w:val="28"/>
          <w:lang w:eastAsia="uk-UA"/>
        </w:rPr>
        <w:t>та</w:t>
      </w:r>
      <w:r w:rsidRPr="00923A85">
        <w:rPr>
          <w:b/>
          <w:color w:val="000000"/>
          <w:sz w:val="28"/>
          <w:szCs w:val="28"/>
          <w:lang w:eastAsia="uk-UA"/>
        </w:rPr>
        <w:t xml:space="preserve"> </w:t>
      </w:r>
      <w:r w:rsidRPr="00923A85">
        <w:rPr>
          <w:color w:val="000000"/>
          <w:sz w:val="28"/>
          <w:szCs w:val="28"/>
          <w:lang w:eastAsia="uk-UA"/>
        </w:rPr>
        <w:t>реверсної дотації на</w:t>
      </w:r>
      <w:r w:rsidRPr="00923A85">
        <w:t> </w:t>
      </w:r>
      <w:r w:rsidRPr="00923A85">
        <w:rPr>
          <w:b/>
          <w:color w:val="000000"/>
          <w:sz w:val="28"/>
          <w:szCs w:val="28"/>
          <w:lang w:eastAsia="uk-UA"/>
        </w:rPr>
        <w:t>1,6 млн гривень</w:t>
      </w:r>
      <w:r w:rsidRPr="00923A85">
        <w:rPr>
          <w:color w:val="000000"/>
          <w:sz w:val="28"/>
          <w:szCs w:val="28"/>
          <w:lang w:eastAsia="uk-UA"/>
        </w:rPr>
        <w:t>.</w:t>
      </w:r>
    </w:p>
    <w:p w:rsidR="00686AD3" w:rsidRPr="00923A85" w:rsidRDefault="00686AD3" w:rsidP="00532439">
      <w:pPr>
        <w:tabs>
          <w:tab w:val="left" w:pos="993"/>
          <w:tab w:val="left" w:pos="1134"/>
        </w:tabs>
        <w:spacing w:before="120" w:after="120"/>
        <w:ind w:firstLine="709"/>
        <w:jc w:val="both"/>
        <w:rPr>
          <w:color w:val="000000"/>
          <w:sz w:val="28"/>
          <w:szCs w:val="28"/>
          <w:lang w:eastAsia="uk-UA"/>
        </w:rPr>
      </w:pPr>
      <w:r w:rsidRPr="00923A85">
        <w:rPr>
          <w:color w:val="000000"/>
          <w:sz w:val="28"/>
          <w:szCs w:val="28"/>
          <w:lang w:eastAsia="uk-UA"/>
        </w:rPr>
        <w:lastRenderedPageBreak/>
        <w:t xml:space="preserve">При доопрацюванні </w:t>
      </w:r>
      <w:r w:rsidRPr="00923A85">
        <w:rPr>
          <w:sz w:val="28"/>
          <w:szCs w:val="28"/>
        </w:rPr>
        <w:t xml:space="preserve">внесено зміни в додаток № 5 до законопроекту, </w:t>
      </w:r>
      <w:r w:rsidRPr="00923A85">
        <w:rPr>
          <w:color w:val="000000"/>
          <w:sz w:val="28"/>
          <w:szCs w:val="28"/>
          <w:lang w:eastAsia="uk-UA"/>
        </w:rPr>
        <w:t xml:space="preserve">пов’язані з уточненням розподілу обсягу міжбюджетних трансфертів </w:t>
      </w:r>
      <w:r w:rsidRPr="00923A85">
        <w:rPr>
          <w:i/>
          <w:color w:val="000000"/>
          <w:sz w:val="28"/>
          <w:szCs w:val="28"/>
          <w:lang w:eastAsia="uk-UA"/>
        </w:rPr>
        <w:t>(базової та реверсної дотації)</w:t>
      </w:r>
      <w:r w:rsidRPr="00923A85">
        <w:rPr>
          <w:color w:val="000000"/>
          <w:sz w:val="28"/>
          <w:szCs w:val="28"/>
          <w:lang w:eastAsia="uk-UA"/>
        </w:rPr>
        <w:t xml:space="preserve"> між місцевими бюджетами, враховуючи зміни чисельності населення територіальних громад, зміни у місцезнаходженні суб’єктів господарювання – платників податків та обсягів сплачених податків </w:t>
      </w:r>
      <w:r w:rsidRPr="00923A85">
        <w:rPr>
          <w:i/>
          <w:color w:val="000000"/>
          <w:sz w:val="28"/>
          <w:szCs w:val="28"/>
          <w:lang w:eastAsia="uk-UA"/>
        </w:rPr>
        <w:t>(податку на прибуток підприємств та податку на доходи фізичних осіб)</w:t>
      </w:r>
      <w:r w:rsidRPr="00923A85">
        <w:rPr>
          <w:color w:val="000000"/>
          <w:sz w:val="28"/>
          <w:szCs w:val="28"/>
          <w:lang w:eastAsia="uk-UA"/>
        </w:rPr>
        <w:t>, підтверджених органами стягнення, відповідно до статті 100 Бюджетного кодексу України.</w:t>
      </w:r>
    </w:p>
    <w:p w:rsidR="00686AD3" w:rsidRPr="00923A85" w:rsidRDefault="00686AD3" w:rsidP="00532439">
      <w:pPr>
        <w:tabs>
          <w:tab w:val="left" w:pos="1134"/>
        </w:tabs>
        <w:spacing w:before="120" w:after="120"/>
        <w:ind w:firstLine="709"/>
        <w:jc w:val="both"/>
        <w:rPr>
          <w:sz w:val="28"/>
          <w:szCs w:val="28"/>
        </w:rPr>
      </w:pPr>
      <w:r w:rsidRPr="00923A85">
        <w:rPr>
          <w:sz w:val="28"/>
          <w:szCs w:val="28"/>
        </w:rPr>
        <w:t xml:space="preserve">Уточнено розподіл освітньої субвенції з державного бюджету місцевим бюджетам та додаткової дотації на здійснення переданих з державного бюджету видатків з утримання закладів освіти та охорони здоров’я з урахуванням фактичного контингенту учнів закладів загальної середньої освіти станом на 05.09.2021 року згідно зі статистичними даними.  </w:t>
      </w:r>
    </w:p>
    <w:p w:rsidR="00686AD3" w:rsidRPr="00923A85" w:rsidRDefault="00686AD3" w:rsidP="00532439">
      <w:pPr>
        <w:tabs>
          <w:tab w:val="left" w:pos="1134"/>
        </w:tabs>
        <w:spacing w:before="120" w:after="120"/>
        <w:ind w:left="1" w:firstLine="709"/>
        <w:jc w:val="both"/>
        <w:rPr>
          <w:rFonts w:eastAsia="Calibri"/>
          <w:sz w:val="28"/>
          <w:szCs w:val="28"/>
        </w:rPr>
      </w:pPr>
      <w:r w:rsidRPr="00923A85">
        <w:rPr>
          <w:rFonts w:eastAsia="Calibri"/>
          <w:sz w:val="28"/>
          <w:szCs w:val="28"/>
        </w:rPr>
        <w:t xml:space="preserve">Збільшено обсяг додаткових дотацій з державного бюджету місцевим бюджетам та передбачено нову додаткову дотацію на </w:t>
      </w:r>
      <w:r w:rsidR="009B3347" w:rsidRPr="00923A85">
        <w:rPr>
          <w:rFonts w:eastAsia="Calibri"/>
          <w:sz w:val="28"/>
          <w:szCs w:val="28"/>
        </w:rPr>
        <w:t xml:space="preserve">проведення </w:t>
      </w:r>
      <w:r w:rsidRPr="00923A85">
        <w:rPr>
          <w:rFonts w:eastAsia="Calibri"/>
          <w:sz w:val="28"/>
          <w:szCs w:val="28"/>
        </w:rPr>
        <w:t>розрахунк</w:t>
      </w:r>
      <w:r w:rsidR="009B3347" w:rsidRPr="00923A85">
        <w:rPr>
          <w:rFonts w:eastAsia="Calibri"/>
          <w:sz w:val="28"/>
          <w:szCs w:val="28"/>
        </w:rPr>
        <w:t>ів протягом опалювального періоду</w:t>
      </w:r>
      <w:r w:rsidRPr="00923A85">
        <w:rPr>
          <w:rFonts w:eastAsia="Calibri"/>
          <w:sz w:val="28"/>
          <w:szCs w:val="28"/>
        </w:rPr>
        <w:t xml:space="preserve"> за комунальні послуги </w:t>
      </w:r>
      <w:r w:rsidR="009B3347" w:rsidRPr="00923A85">
        <w:rPr>
          <w:rFonts w:eastAsia="Calibri"/>
          <w:sz w:val="28"/>
          <w:szCs w:val="28"/>
        </w:rPr>
        <w:t>та енергоносії</w:t>
      </w:r>
      <w:r w:rsidRPr="00923A85">
        <w:rPr>
          <w:rFonts w:eastAsia="Calibri"/>
          <w:sz w:val="28"/>
          <w:szCs w:val="28"/>
        </w:rPr>
        <w:t xml:space="preserve">, які споживаються установами, організаціями, підприємствами, що утримуються з відповідних місцевих бюджетів, у сумі </w:t>
      </w:r>
      <w:r w:rsidRPr="00923A85">
        <w:rPr>
          <w:rFonts w:eastAsia="Calibri"/>
          <w:b/>
          <w:sz w:val="28"/>
          <w:szCs w:val="28"/>
        </w:rPr>
        <w:t>1</w:t>
      </w:r>
      <w:r w:rsidR="0075231B">
        <w:rPr>
          <w:rFonts w:eastAsia="Calibri"/>
          <w:b/>
          <w:sz w:val="28"/>
          <w:szCs w:val="28"/>
        </w:rPr>
        <w:t> 478,4</w:t>
      </w:r>
      <w:r w:rsidRPr="00923A85">
        <w:rPr>
          <w:rFonts w:eastAsia="Calibri"/>
          <w:b/>
          <w:sz w:val="28"/>
          <w:szCs w:val="28"/>
        </w:rPr>
        <w:t xml:space="preserve"> </w:t>
      </w:r>
      <w:r w:rsidRPr="00923A85">
        <w:rPr>
          <w:b/>
          <w:color w:val="000000"/>
          <w:sz w:val="28"/>
          <w:szCs w:val="28"/>
          <w:lang w:eastAsia="uk-UA"/>
        </w:rPr>
        <w:t>мл</w:t>
      </w:r>
      <w:r w:rsidR="0075231B">
        <w:rPr>
          <w:b/>
          <w:color w:val="000000"/>
          <w:sz w:val="28"/>
          <w:szCs w:val="28"/>
          <w:lang w:eastAsia="uk-UA"/>
        </w:rPr>
        <w:t>н</w:t>
      </w:r>
      <w:r w:rsidRPr="00923A85">
        <w:rPr>
          <w:rFonts w:eastAsia="Calibri"/>
          <w:b/>
          <w:sz w:val="28"/>
          <w:szCs w:val="28"/>
        </w:rPr>
        <w:t xml:space="preserve"> гривень</w:t>
      </w:r>
      <w:r w:rsidRPr="00923A85">
        <w:rPr>
          <w:rFonts w:eastAsia="Calibri"/>
          <w:sz w:val="28"/>
          <w:szCs w:val="28"/>
        </w:rPr>
        <w:t>.</w:t>
      </w:r>
    </w:p>
    <w:p w:rsidR="00686AD3" w:rsidRPr="00923A85" w:rsidRDefault="00686AD3" w:rsidP="00532439">
      <w:pPr>
        <w:tabs>
          <w:tab w:val="left" w:pos="1134"/>
        </w:tabs>
        <w:spacing w:before="120" w:after="120"/>
        <w:ind w:left="1" w:firstLine="709"/>
        <w:jc w:val="both"/>
        <w:rPr>
          <w:rFonts w:eastAsia="Calibri"/>
          <w:sz w:val="28"/>
          <w:szCs w:val="28"/>
        </w:rPr>
      </w:pPr>
      <w:r w:rsidRPr="00923A85">
        <w:rPr>
          <w:sz w:val="28"/>
          <w:szCs w:val="28"/>
          <w:lang w:eastAsia="en-US"/>
        </w:rPr>
        <w:t xml:space="preserve">Також, при визначенні </w:t>
      </w:r>
      <w:r w:rsidRPr="00923A85">
        <w:rPr>
          <w:b/>
          <w:sz w:val="28"/>
          <w:szCs w:val="28"/>
          <w:lang w:eastAsia="en-US"/>
        </w:rPr>
        <w:t xml:space="preserve">обсягу трансфертів </w:t>
      </w:r>
      <w:r w:rsidRPr="00923A85">
        <w:rPr>
          <w:sz w:val="28"/>
          <w:szCs w:val="28"/>
          <w:lang w:eastAsia="en-US"/>
        </w:rPr>
        <w:t>враховано:</w:t>
      </w:r>
    </w:p>
    <w:p w:rsidR="00686AD3" w:rsidRPr="00923A85" w:rsidRDefault="00686AD3" w:rsidP="00532439">
      <w:pPr>
        <w:tabs>
          <w:tab w:val="left" w:pos="993"/>
          <w:tab w:val="left" w:pos="1134"/>
        </w:tabs>
        <w:autoSpaceDE w:val="0"/>
        <w:autoSpaceDN w:val="0"/>
        <w:adjustRightInd w:val="0"/>
        <w:spacing w:before="120" w:after="120"/>
        <w:ind w:left="709" w:firstLine="709"/>
        <w:jc w:val="both"/>
        <w:rPr>
          <w:sz w:val="28"/>
          <w:szCs w:val="28"/>
        </w:rPr>
      </w:pPr>
      <w:r w:rsidRPr="00923A85">
        <w:rPr>
          <w:b/>
          <w:sz w:val="28"/>
          <w:szCs w:val="28"/>
        </w:rPr>
        <w:t>збільшення субвенцій на:</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b/>
          <w:sz w:val="28"/>
          <w:szCs w:val="28"/>
        </w:rPr>
      </w:pPr>
      <w:r w:rsidRPr="00923A85">
        <w:rPr>
          <w:sz w:val="28"/>
          <w:szCs w:val="28"/>
        </w:rPr>
        <w:t>реалізацію проектів ремонтно-реставраційних та консерваційних робіт пам'яток культурної спадщини, що перебувають у комунальній власності –</w:t>
      </w:r>
      <w:r w:rsidRPr="00923A85">
        <w:rPr>
          <w:b/>
          <w:sz w:val="28"/>
          <w:szCs w:val="28"/>
        </w:rPr>
        <w:t>1</w:t>
      </w:r>
      <w:r w:rsidR="0075231B">
        <w:rPr>
          <w:b/>
          <w:sz w:val="28"/>
          <w:szCs w:val="28"/>
        </w:rPr>
        <w:t> </w:t>
      </w:r>
      <w:r w:rsidRPr="00923A85">
        <w:rPr>
          <w:b/>
          <w:sz w:val="28"/>
          <w:szCs w:val="28"/>
        </w:rPr>
        <w:t>7</w:t>
      </w:r>
      <w:r w:rsidR="0075231B">
        <w:rPr>
          <w:b/>
          <w:sz w:val="28"/>
          <w:szCs w:val="28"/>
        </w:rPr>
        <w:t>01,9</w:t>
      </w:r>
      <w:r w:rsidRPr="00923A85">
        <w:rPr>
          <w:b/>
          <w:sz w:val="28"/>
          <w:szCs w:val="28"/>
        </w:rPr>
        <w:t> мл</w:t>
      </w:r>
      <w:r w:rsidR="0075231B">
        <w:rPr>
          <w:b/>
          <w:sz w:val="28"/>
          <w:szCs w:val="28"/>
        </w:rPr>
        <w:t>н</w:t>
      </w:r>
      <w:r w:rsidRPr="00923A85">
        <w:rPr>
          <w:b/>
          <w:sz w:val="28"/>
          <w:szCs w:val="28"/>
        </w:rPr>
        <w:t xml:space="preserve"> грн</w:t>
      </w:r>
      <w:r w:rsidRPr="00923A85">
        <w:rPr>
          <w:sz w:val="28"/>
          <w:szCs w:val="28"/>
        </w:rPr>
        <w:t xml:space="preserve">; </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b/>
          <w:sz w:val="28"/>
          <w:szCs w:val="28"/>
        </w:rPr>
      </w:pPr>
      <w:r w:rsidRPr="00923A85">
        <w:rPr>
          <w:sz w:val="28"/>
          <w:szCs w:val="28"/>
        </w:rPr>
        <w:t xml:space="preserve">завершення будівництва метрополітену у місті Дніпро </w:t>
      </w:r>
      <w:r w:rsidRPr="00923A85">
        <w:rPr>
          <w:i/>
          <w:sz w:val="28"/>
          <w:szCs w:val="28"/>
        </w:rPr>
        <w:t>(загальний фонд)</w:t>
      </w:r>
      <w:r w:rsidRPr="00923A85">
        <w:rPr>
          <w:sz w:val="28"/>
          <w:szCs w:val="28"/>
        </w:rPr>
        <w:t xml:space="preserve"> –</w:t>
      </w:r>
      <w:r w:rsidRPr="00923A85">
        <w:rPr>
          <w:b/>
          <w:sz w:val="28"/>
          <w:szCs w:val="28"/>
        </w:rPr>
        <w:t> 273,4 млн грн</w:t>
      </w:r>
      <w:r w:rsidRPr="00923A85">
        <w:rPr>
          <w:sz w:val="28"/>
          <w:szCs w:val="28"/>
        </w:rPr>
        <w:t>;</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sz w:val="28"/>
          <w:szCs w:val="28"/>
        </w:rPr>
      </w:pPr>
      <w:r w:rsidRPr="00923A85">
        <w:rPr>
          <w:sz w:val="28"/>
          <w:szCs w:val="28"/>
        </w:rPr>
        <w:t>забезпечення якісної, сучасної та доступної загальної середньої освіти "Нова українська школа" –</w:t>
      </w:r>
      <w:r w:rsidRPr="00923A85">
        <w:rPr>
          <w:b/>
          <w:sz w:val="28"/>
          <w:szCs w:val="28"/>
        </w:rPr>
        <w:t xml:space="preserve"> 150 млн грн </w:t>
      </w:r>
      <w:r w:rsidRPr="00923A85">
        <w:rPr>
          <w:i/>
          <w:sz w:val="28"/>
          <w:szCs w:val="28"/>
        </w:rPr>
        <w:t>(</w:t>
      </w:r>
      <w:r w:rsidRPr="00923A85">
        <w:rPr>
          <w:rFonts w:eastAsia="Calibri"/>
          <w:i/>
          <w:sz w:val="28"/>
          <w:szCs w:val="28"/>
        </w:rPr>
        <w:t xml:space="preserve">для вирішення питань, пов’язаних із реалізацією програми </w:t>
      </w:r>
      <w:r w:rsidR="00545DFE" w:rsidRPr="00923A85">
        <w:rPr>
          <w:i/>
          <w:sz w:val="28"/>
          <w:szCs w:val="28"/>
        </w:rPr>
        <w:t>"</w:t>
      </w:r>
      <w:r w:rsidRPr="00923A85">
        <w:rPr>
          <w:rFonts w:eastAsia="Calibri"/>
          <w:i/>
          <w:sz w:val="28"/>
          <w:szCs w:val="28"/>
        </w:rPr>
        <w:t>Здорова Україна</w:t>
      </w:r>
      <w:r w:rsidR="00545DFE" w:rsidRPr="00923A85">
        <w:rPr>
          <w:i/>
          <w:sz w:val="28"/>
          <w:szCs w:val="28"/>
        </w:rPr>
        <w:t>"</w:t>
      </w:r>
      <w:r w:rsidRPr="00923A85">
        <w:rPr>
          <w:rFonts w:eastAsia="Calibri"/>
          <w:i/>
          <w:sz w:val="28"/>
          <w:szCs w:val="28"/>
        </w:rPr>
        <w:t xml:space="preserve"> для закупівлі м’ячів для спортивних занять учнів закладів загальної середньої освіти)</w:t>
      </w:r>
      <w:r w:rsidRPr="00923A85">
        <w:rPr>
          <w:sz w:val="28"/>
          <w:szCs w:val="28"/>
        </w:rPr>
        <w:t xml:space="preserve">; </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sz w:val="28"/>
          <w:szCs w:val="28"/>
        </w:rPr>
      </w:pPr>
      <w:r w:rsidRPr="00923A85">
        <w:rPr>
          <w:sz w:val="28"/>
          <w:szCs w:val="28"/>
        </w:rPr>
        <w:t>розвиток спортивної інфраструктури, у тому числі реконструкцію, будівельно-ремонтні роботи об`єктів закладів фізичної культури і спорту, що забезпечують розвиток резервного спорту, льодових палаців/арен та стадіонів –</w:t>
      </w:r>
      <w:r w:rsidRPr="00923A85">
        <w:rPr>
          <w:b/>
          <w:sz w:val="28"/>
          <w:szCs w:val="28"/>
        </w:rPr>
        <w:t xml:space="preserve"> 150 млн грн</w:t>
      </w:r>
      <w:r w:rsidRPr="00923A85">
        <w:rPr>
          <w:sz w:val="28"/>
          <w:szCs w:val="28"/>
        </w:rPr>
        <w:t>;</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b/>
          <w:sz w:val="28"/>
          <w:szCs w:val="28"/>
        </w:rPr>
      </w:pPr>
      <w:r w:rsidRPr="00923A85">
        <w:rPr>
          <w:sz w:val="28"/>
          <w:szCs w:val="28"/>
        </w:rPr>
        <w:t xml:space="preserve">реалізацію проектів в рамках Програми з відновлення України </w:t>
      </w:r>
      <w:r w:rsidRPr="00923A85">
        <w:rPr>
          <w:i/>
          <w:sz w:val="28"/>
          <w:szCs w:val="28"/>
        </w:rPr>
        <w:t>(загальний фонд)</w:t>
      </w:r>
      <w:r w:rsidRPr="00923A85">
        <w:rPr>
          <w:sz w:val="28"/>
          <w:szCs w:val="28"/>
        </w:rPr>
        <w:t xml:space="preserve"> – </w:t>
      </w:r>
      <w:r w:rsidRPr="00923A85">
        <w:rPr>
          <w:b/>
          <w:sz w:val="28"/>
          <w:szCs w:val="28"/>
        </w:rPr>
        <w:t>100,5 млн грн</w:t>
      </w:r>
      <w:r w:rsidRPr="00923A85">
        <w:rPr>
          <w:sz w:val="28"/>
          <w:szCs w:val="28"/>
        </w:rPr>
        <w:t>;</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b/>
          <w:sz w:val="28"/>
          <w:szCs w:val="28"/>
        </w:rPr>
      </w:pPr>
      <w:r w:rsidRPr="00923A85">
        <w:rPr>
          <w:sz w:val="28"/>
          <w:szCs w:val="28"/>
        </w:rPr>
        <w:t>фінансування заходів соціально-економічної компенсації ризику населення, яке проживає на території зони спостереження –</w:t>
      </w:r>
      <w:r w:rsidRPr="00923A85">
        <w:rPr>
          <w:b/>
          <w:sz w:val="28"/>
          <w:szCs w:val="28"/>
        </w:rPr>
        <w:t xml:space="preserve"> 62,5 млн грн</w:t>
      </w:r>
      <w:r w:rsidRPr="00923A85">
        <w:rPr>
          <w:sz w:val="28"/>
          <w:szCs w:val="28"/>
        </w:rPr>
        <w:t>;</w:t>
      </w:r>
    </w:p>
    <w:p w:rsidR="00686AD3" w:rsidRPr="00923A85" w:rsidRDefault="00686AD3" w:rsidP="00532439">
      <w:pPr>
        <w:tabs>
          <w:tab w:val="left" w:pos="567"/>
          <w:tab w:val="left" w:pos="993"/>
          <w:tab w:val="left" w:pos="1134"/>
        </w:tabs>
        <w:autoSpaceDE w:val="0"/>
        <w:autoSpaceDN w:val="0"/>
        <w:adjustRightInd w:val="0"/>
        <w:spacing w:before="120" w:after="120"/>
        <w:ind w:firstLine="709"/>
        <w:jc w:val="both"/>
        <w:rPr>
          <w:sz w:val="28"/>
          <w:szCs w:val="28"/>
        </w:rPr>
      </w:pPr>
      <w:r w:rsidRPr="00923A85">
        <w:rPr>
          <w:sz w:val="28"/>
          <w:szCs w:val="28"/>
        </w:rPr>
        <w:t xml:space="preserve">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w:t>
      </w:r>
      <w:r w:rsidRPr="00923A85">
        <w:rPr>
          <w:i/>
          <w:sz w:val="28"/>
          <w:szCs w:val="28"/>
        </w:rPr>
        <w:t>(спеціальний фонд)</w:t>
      </w:r>
      <w:r w:rsidRPr="00923A85">
        <w:rPr>
          <w:sz w:val="28"/>
          <w:szCs w:val="28"/>
        </w:rPr>
        <w:t xml:space="preserve"> – </w:t>
      </w:r>
      <w:r w:rsidRPr="00923A85">
        <w:rPr>
          <w:b/>
          <w:sz w:val="28"/>
          <w:szCs w:val="28"/>
        </w:rPr>
        <w:t>1</w:t>
      </w:r>
      <w:r w:rsidR="0075231B">
        <w:rPr>
          <w:b/>
          <w:sz w:val="28"/>
          <w:szCs w:val="28"/>
        </w:rPr>
        <w:t> 459</w:t>
      </w:r>
      <w:r w:rsidRPr="00923A85">
        <w:rPr>
          <w:b/>
          <w:sz w:val="28"/>
          <w:szCs w:val="28"/>
        </w:rPr>
        <w:t> мл</w:t>
      </w:r>
      <w:r w:rsidR="00745286">
        <w:rPr>
          <w:b/>
          <w:sz w:val="28"/>
          <w:szCs w:val="28"/>
        </w:rPr>
        <w:t>н</w:t>
      </w:r>
      <w:r w:rsidRPr="00923A85">
        <w:rPr>
          <w:b/>
          <w:sz w:val="28"/>
          <w:szCs w:val="28"/>
        </w:rPr>
        <w:t> грн</w:t>
      </w:r>
      <w:r w:rsidR="005772BA" w:rsidRPr="00923A85">
        <w:rPr>
          <w:sz w:val="28"/>
          <w:szCs w:val="28"/>
        </w:rPr>
        <w:t>;</w:t>
      </w:r>
    </w:p>
    <w:p w:rsidR="005772BA" w:rsidRPr="00923A85" w:rsidRDefault="005772BA" w:rsidP="00532439">
      <w:pPr>
        <w:tabs>
          <w:tab w:val="left" w:pos="567"/>
          <w:tab w:val="left" w:pos="993"/>
          <w:tab w:val="left" w:pos="1134"/>
        </w:tabs>
        <w:autoSpaceDE w:val="0"/>
        <w:autoSpaceDN w:val="0"/>
        <w:adjustRightInd w:val="0"/>
        <w:spacing w:before="120" w:after="120"/>
        <w:ind w:firstLine="709"/>
        <w:jc w:val="both"/>
        <w:rPr>
          <w:sz w:val="28"/>
          <w:szCs w:val="28"/>
          <w:lang w:val="ru-RU"/>
        </w:rPr>
      </w:pPr>
      <w:r w:rsidRPr="00923A85">
        <w:rPr>
          <w:sz w:val="28"/>
          <w:szCs w:val="28"/>
        </w:rPr>
        <w:lastRenderedPageBreak/>
        <w:t xml:space="preserve">реалізацію програми "Спроможна школа для кращих результатів" </w:t>
      </w:r>
      <w:r w:rsidRPr="00923A85">
        <w:rPr>
          <w:i/>
          <w:sz w:val="28"/>
          <w:szCs w:val="28"/>
        </w:rPr>
        <w:t xml:space="preserve">(спеціальний фонд) </w:t>
      </w:r>
      <w:r w:rsidRPr="00923A85">
        <w:rPr>
          <w:sz w:val="28"/>
          <w:szCs w:val="28"/>
        </w:rPr>
        <w:t xml:space="preserve">– </w:t>
      </w:r>
      <w:r w:rsidRPr="00923A85">
        <w:rPr>
          <w:b/>
          <w:sz w:val="28"/>
          <w:szCs w:val="28"/>
        </w:rPr>
        <w:t>147,1 млн гривень</w:t>
      </w:r>
      <w:r w:rsidRPr="00923A85">
        <w:rPr>
          <w:sz w:val="28"/>
          <w:szCs w:val="28"/>
        </w:rPr>
        <w:t>.</w:t>
      </w:r>
    </w:p>
    <w:p w:rsidR="00686AD3" w:rsidRPr="00923A85" w:rsidRDefault="00686AD3" w:rsidP="00532439">
      <w:pPr>
        <w:tabs>
          <w:tab w:val="left" w:pos="567"/>
          <w:tab w:val="left" w:pos="993"/>
        </w:tabs>
        <w:autoSpaceDE w:val="0"/>
        <w:autoSpaceDN w:val="0"/>
        <w:adjustRightInd w:val="0"/>
        <w:spacing w:before="120" w:after="120"/>
        <w:ind w:left="709" w:firstLine="709"/>
        <w:jc w:val="both"/>
        <w:rPr>
          <w:sz w:val="28"/>
          <w:szCs w:val="28"/>
        </w:rPr>
      </w:pPr>
      <w:r w:rsidRPr="00923A85">
        <w:rPr>
          <w:b/>
          <w:bCs/>
          <w:color w:val="000000"/>
          <w:sz w:val="28"/>
          <w:szCs w:val="28"/>
          <w:lang w:eastAsia="uk-UA"/>
        </w:rPr>
        <w:t xml:space="preserve">передбачення нових </w:t>
      </w:r>
      <w:r w:rsidRPr="00923A85">
        <w:rPr>
          <w:b/>
          <w:color w:val="000000"/>
          <w:sz w:val="28"/>
          <w:szCs w:val="28"/>
          <w:lang w:eastAsia="uk-UA"/>
        </w:rPr>
        <w:t>субвенцій на:</w:t>
      </w:r>
    </w:p>
    <w:p w:rsidR="00686AD3" w:rsidRPr="00923A85" w:rsidRDefault="00686AD3" w:rsidP="00532439">
      <w:pPr>
        <w:tabs>
          <w:tab w:val="left" w:pos="993"/>
          <w:tab w:val="left" w:pos="1134"/>
        </w:tabs>
        <w:spacing w:before="120" w:after="120"/>
        <w:ind w:firstLine="709"/>
        <w:jc w:val="both"/>
        <w:rPr>
          <w:sz w:val="28"/>
          <w:szCs w:val="28"/>
        </w:rPr>
      </w:pPr>
      <w:r w:rsidRPr="00923A85">
        <w:rPr>
          <w:sz w:val="28"/>
          <w:szCs w:val="28"/>
        </w:rPr>
        <w:t xml:space="preserve">реалізацію інфраструктурних проектів та розвиток об’єктів соціально-культурної сфери – </w:t>
      </w:r>
      <w:r w:rsidR="005A7889" w:rsidRPr="00923A85">
        <w:rPr>
          <w:b/>
          <w:sz w:val="28"/>
          <w:szCs w:val="28"/>
        </w:rPr>
        <w:t>9</w:t>
      </w:r>
      <w:r w:rsidR="0075231B">
        <w:rPr>
          <w:b/>
          <w:sz w:val="28"/>
          <w:szCs w:val="28"/>
        </w:rPr>
        <w:t> 000 </w:t>
      </w:r>
      <w:r w:rsidRPr="00923A85">
        <w:rPr>
          <w:b/>
          <w:sz w:val="28"/>
          <w:szCs w:val="28"/>
        </w:rPr>
        <w:t>мл</w:t>
      </w:r>
      <w:r w:rsidR="0075231B">
        <w:rPr>
          <w:b/>
          <w:sz w:val="28"/>
          <w:szCs w:val="28"/>
        </w:rPr>
        <w:t>н</w:t>
      </w:r>
      <w:r w:rsidRPr="00923A85">
        <w:rPr>
          <w:b/>
          <w:sz w:val="28"/>
          <w:szCs w:val="28"/>
        </w:rPr>
        <w:t xml:space="preserve"> грн</w:t>
      </w:r>
      <w:r w:rsidRPr="00923A85">
        <w:rPr>
          <w:sz w:val="28"/>
          <w:szCs w:val="28"/>
        </w:rPr>
        <w:t>;</w:t>
      </w:r>
    </w:p>
    <w:p w:rsidR="00686AD3" w:rsidRPr="00923A85" w:rsidRDefault="00686AD3" w:rsidP="00532439">
      <w:pPr>
        <w:tabs>
          <w:tab w:val="left" w:pos="993"/>
          <w:tab w:val="left" w:pos="1134"/>
        </w:tabs>
        <w:spacing w:before="120" w:after="120"/>
        <w:ind w:firstLine="709"/>
        <w:jc w:val="both"/>
        <w:rPr>
          <w:sz w:val="28"/>
          <w:szCs w:val="28"/>
        </w:rPr>
      </w:pPr>
      <w:r w:rsidRPr="00923A85">
        <w:rPr>
          <w:sz w:val="28"/>
          <w:szCs w:val="28"/>
        </w:rPr>
        <w:t xml:space="preserve">здійснення заходів щодо соціально-економічного розвитку окремих територій – </w:t>
      </w:r>
      <w:r w:rsidRPr="00923A85">
        <w:rPr>
          <w:b/>
          <w:sz w:val="28"/>
          <w:szCs w:val="28"/>
        </w:rPr>
        <w:t>6</w:t>
      </w:r>
      <w:r w:rsidR="0075231B">
        <w:rPr>
          <w:b/>
          <w:sz w:val="28"/>
          <w:szCs w:val="28"/>
        </w:rPr>
        <w:t> 000 </w:t>
      </w:r>
      <w:r w:rsidRPr="00923A85">
        <w:rPr>
          <w:b/>
          <w:sz w:val="28"/>
          <w:szCs w:val="28"/>
        </w:rPr>
        <w:t>мл</w:t>
      </w:r>
      <w:r w:rsidR="0075231B">
        <w:rPr>
          <w:b/>
          <w:sz w:val="28"/>
          <w:szCs w:val="28"/>
        </w:rPr>
        <w:t>н </w:t>
      </w:r>
      <w:r w:rsidRPr="00923A85">
        <w:rPr>
          <w:b/>
          <w:sz w:val="28"/>
          <w:szCs w:val="28"/>
        </w:rPr>
        <w:t xml:space="preserve">грн, </w:t>
      </w:r>
      <w:r w:rsidRPr="00923A85">
        <w:rPr>
          <w:sz w:val="28"/>
          <w:szCs w:val="28"/>
        </w:rPr>
        <w:t>які будуть спрямовані на реалізацію проектів будівництва (нового будівництва, реконструкції, реставрації, капітального ремонту) об’єктів комунальної власності; здійснення заходів щодо соціально-економічного розвитку регіонів; реалізацію проектів з енергоефективності та енергозбереження; реалізацію проектів водопостачання та водовідведення, а також теплопостачання;</w:t>
      </w:r>
    </w:p>
    <w:p w:rsidR="00686AD3" w:rsidRPr="00923A85" w:rsidRDefault="00686AD3" w:rsidP="00532439">
      <w:pPr>
        <w:tabs>
          <w:tab w:val="left" w:pos="993"/>
          <w:tab w:val="left" w:pos="1134"/>
        </w:tabs>
        <w:spacing w:before="120" w:after="120"/>
        <w:ind w:firstLine="709"/>
        <w:jc w:val="both"/>
        <w:rPr>
          <w:sz w:val="28"/>
          <w:szCs w:val="28"/>
        </w:rPr>
      </w:pPr>
      <w:r w:rsidRPr="00923A85">
        <w:rPr>
          <w:sz w:val="28"/>
          <w:szCs w:val="28"/>
        </w:rPr>
        <w:t xml:space="preserve">створення центрів креативної економіки – </w:t>
      </w:r>
      <w:r w:rsidRPr="00923A85">
        <w:rPr>
          <w:b/>
          <w:sz w:val="28"/>
          <w:szCs w:val="28"/>
        </w:rPr>
        <w:t>200</w:t>
      </w:r>
      <w:r w:rsidRPr="00923A85">
        <w:rPr>
          <w:sz w:val="28"/>
          <w:szCs w:val="28"/>
        </w:rPr>
        <w:t xml:space="preserve"> </w:t>
      </w:r>
      <w:r w:rsidRPr="00923A85">
        <w:rPr>
          <w:b/>
          <w:sz w:val="28"/>
          <w:szCs w:val="28"/>
        </w:rPr>
        <w:t>млн грн</w:t>
      </w:r>
      <w:r w:rsidRPr="00923A85">
        <w:rPr>
          <w:sz w:val="28"/>
          <w:szCs w:val="28"/>
        </w:rPr>
        <w:t>;</w:t>
      </w:r>
    </w:p>
    <w:p w:rsidR="00686AD3" w:rsidRPr="00923A85" w:rsidRDefault="00686AD3" w:rsidP="00532439">
      <w:pPr>
        <w:tabs>
          <w:tab w:val="left" w:pos="993"/>
          <w:tab w:val="left" w:pos="1134"/>
        </w:tabs>
        <w:spacing w:before="120" w:after="120"/>
        <w:ind w:firstLine="709"/>
        <w:jc w:val="both"/>
        <w:rPr>
          <w:sz w:val="28"/>
          <w:szCs w:val="28"/>
        </w:rPr>
      </w:pPr>
      <w:r w:rsidRPr="00923A85">
        <w:rPr>
          <w:sz w:val="28"/>
          <w:szCs w:val="28"/>
        </w:rPr>
        <w:t xml:space="preserve">розвиток міської інфраструктури Одеської міської територіальної громади – </w:t>
      </w:r>
      <w:r w:rsidRPr="00923A85">
        <w:rPr>
          <w:b/>
          <w:sz w:val="28"/>
          <w:szCs w:val="28"/>
        </w:rPr>
        <w:t>200</w:t>
      </w:r>
      <w:r w:rsidRPr="00923A85">
        <w:rPr>
          <w:sz w:val="28"/>
          <w:szCs w:val="28"/>
        </w:rPr>
        <w:t xml:space="preserve"> </w:t>
      </w:r>
      <w:r w:rsidRPr="00923A85">
        <w:rPr>
          <w:b/>
          <w:sz w:val="28"/>
          <w:szCs w:val="28"/>
        </w:rPr>
        <w:t>млн грн</w:t>
      </w:r>
      <w:r w:rsidRPr="00923A85">
        <w:rPr>
          <w:sz w:val="28"/>
          <w:szCs w:val="28"/>
        </w:rPr>
        <w:t>;</w:t>
      </w:r>
    </w:p>
    <w:p w:rsidR="00686AD3" w:rsidRPr="00923A85" w:rsidRDefault="00686AD3" w:rsidP="00532439">
      <w:pPr>
        <w:tabs>
          <w:tab w:val="left" w:pos="993"/>
          <w:tab w:val="left" w:pos="1134"/>
        </w:tabs>
        <w:spacing w:before="120" w:after="120"/>
        <w:ind w:firstLine="709"/>
        <w:jc w:val="both"/>
        <w:rPr>
          <w:sz w:val="28"/>
          <w:szCs w:val="28"/>
        </w:rPr>
      </w:pPr>
      <w:r w:rsidRPr="00923A85">
        <w:rPr>
          <w:sz w:val="28"/>
          <w:szCs w:val="28"/>
        </w:rPr>
        <w:t xml:space="preserve">виконання окремих заходів з реалізації соціального проекту "Активні парки – локації здорової України" – </w:t>
      </w:r>
      <w:r w:rsidRPr="00923A85">
        <w:rPr>
          <w:b/>
          <w:sz w:val="28"/>
          <w:szCs w:val="28"/>
        </w:rPr>
        <w:t>143,1 млн грн</w:t>
      </w:r>
      <w:r w:rsidRPr="00923A85">
        <w:rPr>
          <w:sz w:val="28"/>
          <w:szCs w:val="28"/>
        </w:rPr>
        <w:t>;</w:t>
      </w:r>
    </w:p>
    <w:p w:rsidR="00686AD3" w:rsidRPr="00923A85" w:rsidRDefault="00686AD3" w:rsidP="00532439">
      <w:pPr>
        <w:tabs>
          <w:tab w:val="left" w:pos="993"/>
          <w:tab w:val="left" w:pos="1134"/>
        </w:tabs>
        <w:spacing w:before="120" w:after="120"/>
        <w:ind w:firstLine="709"/>
        <w:jc w:val="both"/>
        <w:rPr>
          <w:b/>
          <w:sz w:val="28"/>
          <w:szCs w:val="28"/>
        </w:rPr>
      </w:pPr>
      <w:r w:rsidRPr="00923A85">
        <w:rPr>
          <w:sz w:val="28"/>
          <w:szCs w:val="28"/>
        </w:rPr>
        <w:t xml:space="preserve">створення центрів культурних послуг – </w:t>
      </w:r>
      <w:r w:rsidRPr="00923A85">
        <w:rPr>
          <w:b/>
          <w:sz w:val="28"/>
          <w:szCs w:val="28"/>
        </w:rPr>
        <w:t>100 млн гривень.</w:t>
      </w:r>
    </w:p>
    <w:p w:rsidR="00686AD3" w:rsidRPr="00923A85" w:rsidRDefault="00686AD3" w:rsidP="00532439">
      <w:pPr>
        <w:tabs>
          <w:tab w:val="left" w:pos="1134"/>
        </w:tabs>
        <w:spacing w:before="120" w:after="120"/>
        <w:ind w:firstLine="709"/>
        <w:jc w:val="both"/>
        <w:rPr>
          <w:sz w:val="28"/>
          <w:szCs w:val="28"/>
          <w:lang w:eastAsia="uk-UA"/>
        </w:rPr>
      </w:pPr>
      <w:r w:rsidRPr="00923A85">
        <w:rPr>
          <w:color w:val="000000"/>
          <w:sz w:val="28"/>
          <w:szCs w:val="28"/>
          <w:lang w:eastAsia="uk-UA"/>
        </w:rPr>
        <w:t>При доопрацюванні законопроекту з</w:t>
      </w:r>
      <w:r w:rsidRPr="00923A85">
        <w:rPr>
          <w:sz w:val="28"/>
          <w:szCs w:val="28"/>
        </w:rPr>
        <w:t>меншено на</w:t>
      </w:r>
      <w:r w:rsidRPr="00923A85">
        <w:rPr>
          <w:b/>
          <w:sz w:val="28"/>
          <w:szCs w:val="28"/>
        </w:rPr>
        <w:t xml:space="preserve"> 6</w:t>
      </w:r>
      <w:r w:rsidR="0075231B">
        <w:rPr>
          <w:b/>
          <w:sz w:val="28"/>
          <w:szCs w:val="28"/>
        </w:rPr>
        <w:t> 000 </w:t>
      </w:r>
      <w:r w:rsidRPr="00923A85">
        <w:rPr>
          <w:b/>
          <w:sz w:val="28"/>
          <w:szCs w:val="28"/>
        </w:rPr>
        <w:t>мл</w:t>
      </w:r>
      <w:r w:rsidR="0075231B">
        <w:rPr>
          <w:b/>
          <w:sz w:val="28"/>
          <w:szCs w:val="28"/>
        </w:rPr>
        <w:t>н</w:t>
      </w:r>
      <w:r w:rsidRPr="00923A85">
        <w:rPr>
          <w:b/>
          <w:sz w:val="28"/>
          <w:szCs w:val="28"/>
        </w:rPr>
        <w:t xml:space="preserve"> грн</w:t>
      </w:r>
      <w:r w:rsidRPr="00923A85">
        <w:rPr>
          <w:sz w:val="28"/>
          <w:szCs w:val="28"/>
        </w:rPr>
        <w:t xml:space="preserve"> за загальним фондом видатки розвитку за бюджетною програмою "Державний фонд регіонального розвитку" </w:t>
      </w:r>
      <w:r w:rsidRPr="00923A85">
        <w:rPr>
          <w:i/>
          <w:sz w:val="28"/>
          <w:szCs w:val="28"/>
        </w:rPr>
        <w:t>(у зв’язку із передбаченням субвенції на здійснення заходів щодо соціально-економічного розвитку окремих територій)</w:t>
      </w:r>
      <w:r w:rsidRPr="00923A85">
        <w:rPr>
          <w:sz w:val="28"/>
          <w:szCs w:val="28"/>
        </w:rPr>
        <w:t>.</w:t>
      </w:r>
    </w:p>
    <w:p w:rsidR="00213A1A" w:rsidRPr="00923A85" w:rsidRDefault="00213A1A" w:rsidP="00971D2C">
      <w:pPr>
        <w:pStyle w:val="a5"/>
        <w:tabs>
          <w:tab w:val="left" w:pos="9180"/>
        </w:tabs>
        <w:spacing w:after="80"/>
        <w:ind w:left="0" w:firstLine="567"/>
        <w:jc w:val="both"/>
        <w:rPr>
          <w:sz w:val="28"/>
          <w:szCs w:val="28"/>
        </w:rPr>
      </w:pPr>
    </w:p>
    <w:p w:rsidR="00F02B37" w:rsidRPr="00923A85" w:rsidRDefault="00F02B37" w:rsidP="00971D2C">
      <w:pPr>
        <w:pStyle w:val="a5"/>
        <w:tabs>
          <w:tab w:val="left" w:pos="9180"/>
        </w:tabs>
        <w:spacing w:after="80"/>
        <w:ind w:left="0" w:firstLine="567"/>
        <w:jc w:val="both"/>
        <w:rPr>
          <w:sz w:val="28"/>
          <w:szCs w:val="28"/>
        </w:rPr>
      </w:pPr>
    </w:p>
    <w:tbl>
      <w:tblPr>
        <w:tblStyle w:val="af8"/>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505"/>
      </w:tblGrid>
      <w:tr w:rsidR="00F02B37" w:rsidRPr="00F123BF" w:rsidTr="00F02B37">
        <w:tc>
          <w:tcPr>
            <w:tcW w:w="1413" w:type="dxa"/>
          </w:tcPr>
          <w:p w:rsidR="00F02B37" w:rsidRPr="00923A85" w:rsidRDefault="00F02B37" w:rsidP="00971D2C">
            <w:pPr>
              <w:pStyle w:val="a5"/>
              <w:tabs>
                <w:tab w:val="left" w:pos="9180"/>
              </w:tabs>
              <w:spacing w:after="80"/>
              <w:ind w:left="0"/>
              <w:jc w:val="both"/>
              <w:rPr>
                <w:sz w:val="28"/>
                <w:szCs w:val="28"/>
              </w:rPr>
            </w:pPr>
            <w:r w:rsidRPr="00923A85">
              <w:rPr>
                <w:b/>
                <w:sz w:val="28"/>
                <w:szCs w:val="28"/>
              </w:rPr>
              <w:t>Міністр</w:t>
            </w:r>
          </w:p>
        </w:tc>
        <w:tc>
          <w:tcPr>
            <w:tcW w:w="8505" w:type="dxa"/>
          </w:tcPr>
          <w:p w:rsidR="00F02B37" w:rsidRPr="00F123BF" w:rsidRDefault="00F02B37" w:rsidP="00F02B37">
            <w:pPr>
              <w:pStyle w:val="a5"/>
              <w:tabs>
                <w:tab w:val="left" w:pos="9180"/>
              </w:tabs>
              <w:spacing w:after="80"/>
              <w:ind w:left="0"/>
              <w:jc w:val="right"/>
              <w:rPr>
                <w:sz w:val="28"/>
                <w:szCs w:val="28"/>
              </w:rPr>
            </w:pPr>
            <w:r w:rsidRPr="00923A85">
              <w:rPr>
                <w:b/>
                <w:sz w:val="28"/>
                <w:szCs w:val="28"/>
              </w:rPr>
              <w:t>Сергій МАРЧЕНКО</w:t>
            </w:r>
          </w:p>
        </w:tc>
      </w:tr>
    </w:tbl>
    <w:p w:rsidR="00B51E33" w:rsidRPr="00F123BF" w:rsidRDefault="00B51E33" w:rsidP="00971D2C">
      <w:pPr>
        <w:pStyle w:val="a5"/>
        <w:tabs>
          <w:tab w:val="left" w:pos="9180"/>
        </w:tabs>
        <w:spacing w:after="80"/>
        <w:ind w:left="0" w:firstLine="567"/>
        <w:jc w:val="both"/>
        <w:rPr>
          <w:sz w:val="28"/>
          <w:szCs w:val="28"/>
        </w:rPr>
      </w:pPr>
    </w:p>
    <w:p w:rsidR="00F02B37" w:rsidRPr="00F123BF" w:rsidRDefault="00F02B37" w:rsidP="00971D2C">
      <w:pPr>
        <w:pStyle w:val="a5"/>
        <w:tabs>
          <w:tab w:val="left" w:pos="9180"/>
        </w:tabs>
        <w:spacing w:after="80"/>
        <w:ind w:left="0" w:firstLine="567"/>
        <w:jc w:val="both"/>
        <w:rPr>
          <w:sz w:val="28"/>
          <w:szCs w:val="28"/>
        </w:rPr>
      </w:pPr>
    </w:p>
    <w:p w:rsidR="00971D2C" w:rsidRPr="00401026" w:rsidRDefault="00971D2C" w:rsidP="00971D2C">
      <w:pPr>
        <w:pStyle w:val="Blank"/>
        <w:tabs>
          <w:tab w:val="clear" w:pos="5387"/>
          <w:tab w:val="clear" w:pos="8930"/>
        </w:tabs>
        <w:ind w:firstLine="0"/>
        <w:jc w:val="both"/>
        <w:rPr>
          <w:b/>
          <w:sz w:val="28"/>
          <w:szCs w:val="28"/>
        </w:rPr>
      </w:pPr>
      <w:r w:rsidRPr="00401026">
        <w:rPr>
          <w:b/>
          <w:sz w:val="28"/>
          <w:szCs w:val="28"/>
        </w:rPr>
        <w:tab/>
      </w:r>
      <w:r w:rsidRPr="00401026">
        <w:rPr>
          <w:b/>
          <w:sz w:val="28"/>
          <w:szCs w:val="28"/>
        </w:rPr>
        <w:tab/>
      </w:r>
      <w:r w:rsidRPr="00401026">
        <w:rPr>
          <w:b/>
          <w:sz w:val="28"/>
          <w:szCs w:val="28"/>
        </w:rPr>
        <w:tab/>
      </w:r>
      <w:r w:rsidR="006D5242" w:rsidRPr="00401026">
        <w:rPr>
          <w:b/>
          <w:sz w:val="28"/>
          <w:szCs w:val="28"/>
        </w:rPr>
        <w:tab/>
      </w:r>
      <w:r w:rsidR="006D5242" w:rsidRPr="00401026">
        <w:rPr>
          <w:b/>
          <w:sz w:val="28"/>
          <w:szCs w:val="28"/>
        </w:rPr>
        <w:tab/>
      </w:r>
      <w:r w:rsidR="006D5242" w:rsidRPr="00401026">
        <w:rPr>
          <w:b/>
          <w:sz w:val="28"/>
          <w:szCs w:val="28"/>
        </w:rPr>
        <w:tab/>
      </w:r>
      <w:r w:rsidR="006D5242" w:rsidRPr="00401026">
        <w:rPr>
          <w:b/>
          <w:sz w:val="28"/>
          <w:szCs w:val="28"/>
        </w:rPr>
        <w:tab/>
      </w:r>
      <w:r w:rsidR="006D5242" w:rsidRPr="00401026">
        <w:rPr>
          <w:b/>
          <w:sz w:val="28"/>
          <w:szCs w:val="28"/>
        </w:rPr>
        <w:tab/>
        <w:t xml:space="preserve">        </w:t>
      </w:r>
    </w:p>
    <w:p w:rsidR="00971D2C" w:rsidRPr="007F7B39" w:rsidRDefault="00971D2C" w:rsidP="00D91542">
      <w:pPr>
        <w:rPr>
          <w:sz w:val="28"/>
          <w:szCs w:val="28"/>
        </w:rPr>
      </w:pPr>
    </w:p>
    <w:p w:rsidR="008010CC" w:rsidRDefault="008010CC" w:rsidP="00D91542">
      <w:pPr>
        <w:pStyle w:val="ae"/>
        <w:ind w:firstLine="0"/>
        <w:rPr>
          <w:sz w:val="28"/>
          <w:szCs w:val="28"/>
        </w:rPr>
      </w:pPr>
    </w:p>
    <w:p w:rsidR="008010CC" w:rsidRDefault="008010CC" w:rsidP="00D91542">
      <w:pPr>
        <w:pStyle w:val="ae"/>
        <w:ind w:firstLine="0"/>
        <w:rPr>
          <w:sz w:val="28"/>
          <w:szCs w:val="28"/>
        </w:rPr>
      </w:pPr>
    </w:p>
    <w:p w:rsidR="008010CC" w:rsidRPr="007F7B39" w:rsidRDefault="008010CC" w:rsidP="00D91542">
      <w:pPr>
        <w:pStyle w:val="ae"/>
        <w:ind w:firstLine="0"/>
        <w:rPr>
          <w:sz w:val="28"/>
          <w:szCs w:val="28"/>
        </w:rPr>
      </w:pPr>
    </w:p>
    <w:sectPr w:rsidR="008010CC" w:rsidRPr="007F7B39" w:rsidSect="00D02B16">
      <w:headerReference w:type="even" r:id="rId8"/>
      <w:headerReference w:type="default" r:id="rId9"/>
      <w:footerReference w:type="even" r:id="rId10"/>
      <w:footerReference w:type="default" r:id="rId11"/>
      <w:pgSz w:w="11906" w:h="16838"/>
      <w:pgMar w:top="1134" w:right="567" w:bottom="1418" w:left="158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9B3" w:rsidRDefault="00F259B3">
      <w:r>
        <w:separator/>
      </w:r>
    </w:p>
  </w:endnote>
  <w:endnote w:type="continuationSeparator" w:id="0">
    <w:p w:rsidR="00F259B3" w:rsidRDefault="00F2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charset w:val="00"/>
    <w:family w:val="auto"/>
    <w:pitch w:val="default"/>
  </w:font>
  <w:font w:name="Segoe UI">
    <w:panose1 w:val="020B0502040204020203"/>
    <w:charset w:val="CC"/>
    <w:family w:val="swiss"/>
    <w:pitch w:val="variable"/>
    <w:sig w:usb0="E4002EFF" w:usb1="C000E47F" w:usb2="00000009" w:usb3="00000000" w:csb0="000001FF" w:csb1="00000000"/>
  </w:font>
  <w:font w:name="TimesNewRomanPSMT">
    <w:altName w:val="Times New Roman"/>
    <w:charset w:val="00"/>
    <w:family w:val="auto"/>
    <w:pitch w:val="default"/>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975" w:rsidRPr="009B7782" w:rsidRDefault="007B7975" w:rsidP="00431928">
    <w:pPr>
      <w:pStyle w:val="aa"/>
      <w:framePr w:wrap="around" w:vAnchor="text" w:hAnchor="margin" w:xAlign="center" w:y="1"/>
      <w:rPr>
        <w:rStyle w:val="a9"/>
        <w:sz w:val="23"/>
        <w:szCs w:val="23"/>
      </w:rPr>
    </w:pPr>
    <w:r w:rsidRPr="009B7782">
      <w:rPr>
        <w:rStyle w:val="a9"/>
        <w:sz w:val="23"/>
        <w:szCs w:val="23"/>
      </w:rPr>
      <w:fldChar w:fldCharType="begin"/>
    </w:r>
    <w:r w:rsidRPr="009B7782">
      <w:rPr>
        <w:rStyle w:val="a9"/>
        <w:sz w:val="23"/>
        <w:szCs w:val="23"/>
      </w:rPr>
      <w:instrText xml:space="preserve">PAGE  </w:instrText>
    </w:r>
    <w:r w:rsidRPr="009B7782">
      <w:rPr>
        <w:rStyle w:val="a9"/>
        <w:sz w:val="23"/>
        <w:szCs w:val="23"/>
      </w:rPr>
      <w:fldChar w:fldCharType="end"/>
    </w:r>
  </w:p>
  <w:p w:rsidR="007B7975" w:rsidRPr="009B7782" w:rsidRDefault="007B7975" w:rsidP="00431928">
    <w:pPr>
      <w:pStyle w:val="aa"/>
      <w:ind w:right="360"/>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975" w:rsidRPr="009B7782" w:rsidRDefault="007B7975" w:rsidP="00431928">
    <w:pPr>
      <w:pStyle w:val="aa"/>
      <w:framePr w:wrap="around" w:vAnchor="text" w:hAnchor="margin" w:xAlign="center" w:y="1"/>
      <w:rPr>
        <w:rStyle w:val="a9"/>
        <w:sz w:val="23"/>
        <w:szCs w:val="23"/>
      </w:rPr>
    </w:pPr>
  </w:p>
  <w:p w:rsidR="007B7975" w:rsidRPr="009B7782" w:rsidRDefault="007B7975" w:rsidP="00540FE2">
    <w:pPr>
      <w:pStyle w:val="aa"/>
      <w:ind w:right="360"/>
      <w:rPr>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9B3" w:rsidRDefault="00F259B3">
      <w:r>
        <w:separator/>
      </w:r>
    </w:p>
  </w:footnote>
  <w:footnote w:type="continuationSeparator" w:id="0">
    <w:p w:rsidR="00F259B3" w:rsidRDefault="00F25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975" w:rsidRPr="009B7782" w:rsidRDefault="007B7975" w:rsidP="00431928">
    <w:pPr>
      <w:pStyle w:val="a7"/>
      <w:framePr w:wrap="around" w:vAnchor="text" w:hAnchor="margin" w:xAlign="center" w:y="1"/>
      <w:rPr>
        <w:rStyle w:val="a9"/>
        <w:sz w:val="23"/>
        <w:szCs w:val="23"/>
      </w:rPr>
    </w:pPr>
    <w:r w:rsidRPr="009B7782">
      <w:rPr>
        <w:rStyle w:val="a9"/>
        <w:sz w:val="23"/>
        <w:szCs w:val="23"/>
      </w:rPr>
      <w:fldChar w:fldCharType="begin"/>
    </w:r>
    <w:r w:rsidRPr="009B7782">
      <w:rPr>
        <w:rStyle w:val="a9"/>
        <w:sz w:val="23"/>
        <w:szCs w:val="23"/>
      </w:rPr>
      <w:instrText xml:space="preserve">PAGE  </w:instrText>
    </w:r>
    <w:r w:rsidRPr="009B7782">
      <w:rPr>
        <w:rStyle w:val="a9"/>
        <w:sz w:val="23"/>
        <w:szCs w:val="23"/>
      </w:rPr>
      <w:fldChar w:fldCharType="end"/>
    </w:r>
  </w:p>
  <w:p w:rsidR="007B7975" w:rsidRPr="009B7782" w:rsidRDefault="007B7975">
    <w:pPr>
      <w:pStyle w:val="a7"/>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975" w:rsidRPr="009B7782" w:rsidRDefault="007B7975" w:rsidP="00431928">
    <w:pPr>
      <w:pStyle w:val="a7"/>
      <w:framePr w:wrap="around" w:vAnchor="text" w:hAnchor="margin" w:xAlign="center" w:y="1"/>
      <w:rPr>
        <w:rStyle w:val="a9"/>
        <w:sz w:val="23"/>
        <w:szCs w:val="23"/>
      </w:rPr>
    </w:pPr>
    <w:r w:rsidRPr="009B7782">
      <w:rPr>
        <w:rStyle w:val="a9"/>
        <w:sz w:val="23"/>
        <w:szCs w:val="23"/>
      </w:rPr>
      <w:fldChar w:fldCharType="begin"/>
    </w:r>
    <w:r w:rsidRPr="009B7782">
      <w:rPr>
        <w:rStyle w:val="a9"/>
        <w:sz w:val="23"/>
        <w:szCs w:val="23"/>
      </w:rPr>
      <w:instrText xml:space="preserve">PAGE  </w:instrText>
    </w:r>
    <w:r w:rsidRPr="009B7782">
      <w:rPr>
        <w:rStyle w:val="a9"/>
        <w:sz w:val="23"/>
        <w:szCs w:val="23"/>
      </w:rPr>
      <w:fldChar w:fldCharType="separate"/>
    </w:r>
    <w:r w:rsidR="007B4628">
      <w:rPr>
        <w:rStyle w:val="a9"/>
        <w:noProof/>
        <w:sz w:val="23"/>
        <w:szCs w:val="23"/>
      </w:rPr>
      <w:t>2</w:t>
    </w:r>
    <w:r w:rsidRPr="009B7782">
      <w:rPr>
        <w:rStyle w:val="a9"/>
        <w:sz w:val="23"/>
        <w:szCs w:val="23"/>
      </w:rPr>
      <w:fldChar w:fldCharType="end"/>
    </w:r>
  </w:p>
  <w:p w:rsidR="007B7975" w:rsidRPr="009B7782" w:rsidRDefault="007B7975" w:rsidP="00431928">
    <w:pPr>
      <w:pStyle w:val="a7"/>
      <w:framePr w:wrap="around" w:vAnchor="text" w:hAnchor="page" w:x="6572" w:y="-3"/>
      <w:rPr>
        <w:rStyle w:val="a9"/>
        <w:sz w:val="23"/>
        <w:szCs w:val="23"/>
      </w:rPr>
    </w:pPr>
  </w:p>
  <w:p w:rsidR="007B7975" w:rsidRPr="009B7782" w:rsidRDefault="007B7975">
    <w:pPr>
      <w:pStyle w:val="a7"/>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344578A"/>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86B2F32"/>
    <w:multiLevelType w:val="hybridMultilevel"/>
    <w:tmpl w:val="B5FCF652"/>
    <w:lvl w:ilvl="0" w:tplc="0422000D">
      <w:start w:val="1"/>
      <w:numFmt w:val="bullet"/>
      <w:lvlText w:val=""/>
      <w:lvlJc w:val="left"/>
      <w:pPr>
        <w:ind w:left="4613" w:hanging="360"/>
      </w:pPr>
      <w:rPr>
        <w:rFonts w:ascii="Wingdings" w:hAnsi="Wingdings" w:hint="default"/>
      </w:rPr>
    </w:lvl>
    <w:lvl w:ilvl="1" w:tplc="04220003" w:tentative="1">
      <w:start w:val="1"/>
      <w:numFmt w:val="bullet"/>
      <w:lvlText w:val="o"/>
      <w:lvlJc w:val="left"/>
      <w:pPr>
        <w:ind w:left="1967" w:hanging="360"/>
      </w:pPr>
      <w:rPr>
        <w:rFonts w:ascii="Courier New" w:hAnsi="Courier New" w:cs="Courier New" w:hint="default"/>
      </w:rPr>
    </w:lvl>
    <w:lvl w:ilvl="2" w:tplc="04220005" w:tentative="1">
      <w:start w:val="1"/>
      <w:numFmt w:val="bullet"/>
      <w:lvlText w:val=""/>
      <w:lvlJc w:val="left"/>
      <w:pPr>
        <w:ind w:left="2687" w:hanging="360"/>
      </w:pPr>
      <w:rPr>
        <w:rFonts w:ascii="Wingdings" w:hAnsi="Wingdings" w:hint="default"/>
      </w:rPr>
    </w:lvl>
    <w:lvl w:ilvl="3" w:tplc="04220001" w:tentative="1">
      <w:start w:val="1"/>
      <w:numFmt w:val="bullet"/>
      <w:lvlText w:val=""/>
      <w:lvlJc w:val="left"/>
      <w:pPr>
        <w:ind w:left="3407" w:hanging="360"/>
      </w:pPr>
      <w:rPr>
        <w:rFonts w:ascii="Symbol" w:hAnsi="Symbol" w:hint="default"/>
      </w:rPr>
    </w:lvl>
    <w:lvl w:ilvl="4" w:tplc="04220003" w:tentative="1">
      <w:start w:val="1"/>
      <w:numFmt w:val="bullet"/>
      <w:lvlText w:val="o"/>
      <w:lvlJc w:val="left"/>
      <w:pPr>
        <w:ind w:left="4127" w:hanging="360"/>
      </w:pPr>
      <w:rPr>
        <w:rFonts w:ascii="Courier New" w:hAnsi="Courier New" w:cs="Courier New" w:hint="default"/>
      </w:rPr>
    </w:lvl>
    <w:lvl w:ilvl="5" w:tplc="04220005" w:tentative="1">
      <w:start w:val="1"/>
      <w:numFmt w:val="bullet"/>
      <w:lvlText w:val=""/>
      <w:lvlJc w:val="left"/>
      <w:pPr>
        <w:ind w:left="4847" w:hanging="360"/>
      </w:pPr>
      <w:rPr>
        <w:rFonts w:ascii="Wingdings" w:hAnsi="Wingdings" w:hint="default"/>
      </w:rPr>
    </w:lvl>
    <w:lvl w:ilvl="6" w:tplc="04220001" w:tentative="1">
      <w:start w:val="1"/>
      <w:numFmt w:val="bullet"/>
      <w:lvlText w:val=""/>
      <w:lvlJc w:val="left"/>
      <w:pPr>
        <w:ind w:left="5567" w:hanging="360"/>
      </w:pPr>
      <w:rPr>
        <w:rFonts w:ascii="Symbol" w:hAnsi="Symbol" w:hint="default"/>
      </w:rPr>
    </w:lvl>
    <w:lvl w:ilvl="7" w:tplc="04220003" w:tentative="1">
      <w:start w:val="1"/>
      <w:numFmt w:val="bullet"/>
      <w:lvlText w:val="o"/>
      <w:lvlJc w:val="left"/>
      <w:pPr>
        <w:ind w:left="6287" w:hanging="360"/>
      </w:pPr>
      <w:rPr>
        <w:rFonts w:ascii="Courier New" w:hAnsi="Courier New" w:cs="Courier New" w:hint="default"/>
      </w:rPr>
    </w:lvl>
    <w:lvl w:ilvl="8" w:tplc="04220005" w:tentative="1">
      <w:start w:val="1"/>
      <w:numFmt w:val="bullet"/>
      <w:lvlText w:val=""/>
      <w:lvlJc w:val="left"/>
      <w:pPr>
        <w:ind w:left="7007" w:hanging="360"/>
      </w:pPr>
      <w:rPr>
        <w:rFonts w:ascii="Wingdings" w:hAnsi="Wingdings" w:hint="default"/>
      </w:rPr>
    </w:lvl>
  </w:abstractNum>
  <w:abstractNum w:abstractNumId="2" w15:restartNumberingAfterBreak="0">
    <w:nsid w:val="0CF13A5B"/>
    <w:multiLevelType w:val="hybridMultilevel"/>
    <w:tmpl w:val="8BCC75B0"/>
    <w:lvl w:ilvl="0" w:tplc="767297D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0FA00F3F"/>
    <w:multiLevelType w:val="hybridMultilevel"/>
    <w:tmpl w:val="1424EDF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91204CC"/>
    <w:multiLevelType w:val="hybridMultilevel"/>
    <w:tmpl w:val="BE6E2F90"/>
    <w:lvl w:ilvl="0" w:tplc="17DCA1A4">
      <w:numFmt w:val="bullet"/>
      <w:lvlText w:val="–"/>
      <w:lvlJc w:val="left"/>
      <w:pPr>
        <w:ind w:left="887" w:hanging="360"/>
      </w:pPr>
      <w:rPr>
        <w:rFonts w:ascii="Times New Roman" w:eastAsia="Times New Roman" w:hAnsi="Times New Roman" w:cs="Times New Roman" w:hint="default"/>
      </w:rPr>
    </w:lvl>
    <w:lvl w:ilvl="1" w:tplc="04220003" w:tentative="1">
      <w:start w:val="1"/>
      <w:numFmt w:val="bullet"/>
      <w:lvlText w:val="o"/>
      <w:lvlJc w:val="left"/>
      <w:pPr>
        <w:ind w:left="1607" w:hanging="360"/>
      </w:pPr>
      <w:rPr>
        <w:rFonts w:ascii="Courier New" w:hAnsi="Courier New" w:cs="Courier New" w:hint="default"/>
      </w:rPr>
    </w:lvl>
    <w:lvl w:ilvl="2" w:tplc="04220005" w:tentative="1">
      <w:start w:val="1"/>
      <w:numFmt w:val="bullet"/>
      <w:lvlText w:val=""/>
      <w:lvlJc w:val="left"/>
      <w:pPr>
        <w:ind w:left="2327" w:hanging="360"/>
      </w:pPr>
      <w:rPr>
        <w:rFonts w:ascii="Wingdings" w:hAnsi="Wingdings" w:hint="default"/>
      </w:rPr>
    </w:lvl>
    <w:lvl w:ilvl="3" w:tplc="04220001" w:tentative="1">
      <w:start w:val="1"/>
      <w:numFmt w:val="bullet"/>
      <w:lvlText w:val=""/>
      <w:lvlJc w:val="left"/>
      <w:pPr>
        <w:ind w:left="3047" w:hanging="360"/>
      </w:pPr>
      <w:rPr>
        <w:rFonts w:ascii="Symbol" w:hAnsi="Symbol" w:hint="default"/>
      </w:rPr>
    </w:lvl>
    <w:lvl w:ilvl="4" w:tplc="04220003" w:tentative="1">
      <w:start w:val="1"/>
      <w:numFmt w:val="bullet"/>
      <w:lvlText w:val="o"/>
      <w:lvlJc w:val="left"/>
      <w:pPr>
        <w:ind w:left="3767" w:hanging="360"/>
      </w:pPr>
      <w:rPr>
        <w:rFonts w:ascii="Courier New" w:hAnsi="Courier New" w:cs="Courier New" w:hint="default"/>
      </w:rPr>
    </w:lvl>
    <w:lvl w:ilvl="5" w:tplc="04220005" w:tentative="1">
      <w:start w:val="1"/>
      <w:numFmt w:val="bullet"/>
      <w:lvlText w:val=""/>
      <w:lvlJc w:val="left"/>
      <w:pPr>
        <w:ind w:left="4487" w:hanging="360"/>
      </w:pPr>
      <w:rPr>
        <w:rFonts w:ascii="Wingdings" w:hAnsi="Wingdings" w:hint="default"/>
      </w:rPr>
    </w:lvl>
    <w:lvl w:ilvl="6" w:tplc="04220001" w:tentative="1">
      <w:start w:val="1"/>
      <w:numFmt w:val="bullet"/>
      <w:lvlText w:val=""/>
      <w:lvlJc w:val="left"/>
      <w:pPr>
        <w:ind w:left="5207" w:hanging="360"/>
      </w:pPr>
      <w:rPr>
        <w:rFonts w:ascii="Symbol" w:hAnsi="Symbol" w:hint="default"/>
      </w:rPr>
    </w:lvl>
    <w:lvl w:ilvl="7" w:tplc="04220003" w:tentative="1">
      <w:start w:val="1"/>
      <w:numFmt w:val="bullet"/>
      <w:lvlText w:val="o"/>
      <w:lvlJc w:val="left"/>
      <w:pPr>
        <w:ind w:left="5927" w:hanging="360"/>
      </w:pPr>
      <w:rPr>
        <w:rFonts w:ascii="Courier New" w:hAnsi="Courier New" w:cs="Courier New" w:hint="default"/>
      </w:rPr>
    </w:lvl>
    <w:lvl w:ilvl="8" w:tplc="04220005" w:tentative="1">
      <w:start w:val="1"/>
      <w:numFmt w:val="bullet"/>
      <w:lvlText w:val=""/>
      <w:lvlJc w:val="left"/>
      <w:pPr>
        <w:ind w:left="6647" w:hanging="360"/>
      </w:pPr>
      <w:rPr>
        <w:rFonts w:ascii="Wingdings" w:hAnsi="Wingdings" w:hint="default"/>
      </w:rPr>
    </w:lvl>
  </w:abstractNum>
  <w:abstractNum w:abstractNumId="5" w15:restartNumberingAfterBreak="0">
    <w:nsid w:val="2409137F"/>
    <w:multiLevelType w:val="hybridMultilevel"/>
    <w:tmpl w:val="D3C23940"/>
    <w:lvl w:ilvl="0" w:tplc="7B48DA8C">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89505C0"/>
    <w:multiLevelType w:val="hybridMultilevel"/>
    <w:tmpl w:val="97DC53CC"/>
    <w:lvl w:ilvl="0" w:tplc="0422000B">
      <w:start w:val="1"/>
      <w:numFmt w:val="bullet"/>
      <w:lvlText w:val=""/>
      <w:lvlJc w:val="left"/>
      <w:pPr>
        <w:ind w:left="1247" w:hanging="360"/>
      </w:pPr>
      <w:rPr>
        <w:rFonts w:ascii="Wingdings" w:hAnsi="Wingdings" w:hint="default"/>
      </w:rPr>
    </w:lvl>
    <w:lvl w:ilvl="1" w:tplc="04220019" w:tentative="1">
      <w:start w:val="1"/>
      <w:numFmt w:val="lowerLetter"/>
      <w:lvlText w:val="%2."/>
      <w:lvlJc w:val="left"/>
      <w:pPr>
        <w:ind w:left="1967" w:hanging="360"/>
      </w:pPr>
    </w:lvl>
    <w:lvl w:ilvl="2" w:tplc="0422001B" w:tentative="1">
      <w:start w:val="1"/>
      <w:numFmt w:val="lowerRoman"/>
      <w:lvlText w:val="%3."/>
      <w:lvlJc w:val="right"/>
      <w:pPr>
        <w:ind w:left="2687" w:hanging="180"/>
      </w:pPr>
    </w:lvl>
    <w:lvl w:ilvl="3" w:tplc="0422000F" w:tentative="1">
      <w:start w:val="1"/>
      <w:numFmt w:val="decimal"/>
      <w:lvlText w:val="%4."/>
      <w:lvlJc w:val="left"/>
      <w:pPr>
        <w:ind w:left="3407" w:hanging="360"/>
      </w:pPr>
    </w:lvl>
    <w:lvl w:ilvl="4" w:tplc="04220019" w:tentative="1">
      <w:start w:val="1"/>
      <w:numFmt w:val="lowerLetter"/>
      <w:lvlText w:val="%5."/>
      <w:lvlJc w:val="left"/>
      <w:pPr>
        <w:ind w:left="4127" w:hanging="360"/>
      </w:pPr>
    </w:lvl>
    <w:lvl w:ilvl="5" w:tplc="0422001B" w:tentative="1">
      <w:start w:val="1"/>
      <w:numFmt w:val="lowerRoman"/>
      <w:lvlText w:val="%6."/>
      <w:lvlJc w:val="right"/>
      <w:pPr>
        <w:ind w:left="4847" w:hanging="180"/>
      </w:pPr>
    </w:lvl>
    <w:lvl w:ilvl="6" w:tplc="0422000F" w:tentative="1">
      <w:start w:val="1"/>
      <w:numFmt w:val="decimal"/>
      <w:lvlText w:val="%7."/>
      <w:lvlJc w:val="left"/>
      <w:pPr>
        <w:ind w:left="5567" w:hanging="360"/>
      </w:pPr>
    </w:lvl>
    <w:lvl w:ilvl="7" w:tplc="04220019" w:tentative="1">
      <w:start w:val="1"/>
      <w:numFmt w:val="lowerLetter"/>
      <w:lvlText w:val="%8."/>
      <w:lvlJc w:val="left"/>
      <w:pPr>
        <w:ind w:left="6287" w:hanging="360"/>
      </w:pPr>
    </w:lvl>
    <w:lvl w:ilvl="8" w:tplc="0422001B" w:tentative="1">
      <w:start w:val="1"/>
      <w:numFmt w:val="lowerRoman"/>
      <w:lvlText w:val="%9."/>
      <w:lvlJc w:val="right"/>
      <w:pPr>
        <w:ind w:left="7007" w:hanging="180"/>
      </w:pPr>
    </w:lvl>
  </w:abstractNum>
  <w:abstractNum w:abstractNumId="7" w15:restartNumberingAfterBreak="0">
    <w:nsid w:val="32D313D2"/>
    <w:multiLevelType w:val="hybridMultilevel"/>
    <w:tmpl w:val="96524BFC"/>
    <w:lvl w:ilvl="0" w:tplc="7EECA53A">
      <w:numFmt w:val="bullet"/>
      <w:lvlText w:val="-"/>
      <w:lvlJc w:val="left"/>
      <w:pPr>
        <w:ind w:left="1080" w:hanging="360"/>
      </w:pPr>
      <w:rPr>
        <w:rFonts w:ascii="Times New Roman" w:eastAsia="Times New Roman" w:hAnsi="Times New Roman" w:cs="Times New Roman" w:hint="default"/>
        <w:color w:val="auto"/>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8" w15:restartNumberingAfterBreak="0">
    <w:nsid w:val="33F20A1E"/>
    <w:multiLevelType w:val="hybridMultilevel"/>
    <w:tmpl w:val="8208D6A6"/>
    <w:lvl w:ilvl="0" w:tplc="526EB276">
      <w:numFmt w:val="bullet"/>
      <w:lvlText w:val="–"/>
      <w:lvlJc w:val="left"/>
      <w:pPr>
        <w:ind w:left="1284" w:hanging="360"/>
      </w:pPr>
      <w:rPr>
        <w:rFonts w:ascii="Times New Roman" w:eastAsia="Times New Roman" w:hAnsi="Times New Roman" w:cs="Times New Roman" w:hint="default"/>
      </w:rPr>
    </w:lvl>
    <w:lvl w:ilvl="1" w:tplc="04220003" w:tentative="1">
      <w:start w:val="1"/>
      <w:numFmt w:val="bullet"/>
      <w:lvlText w:val="o"/>
      <w:lvlJc w:val="left"/>
      <w:pPr>
        <w:ind w:left="2004" w:hanging="360"/>
      </w:pPr>
      <w:rPr>
        <w:rFonts w:ascii="Courier New" w:hAnsi="Courier New" w:cs="Courier New" w:hint="default"/>
      </w:rPr>
    </w:lvl>
    <w:lvl w:ilvl="2" w:tplc="04220005" w:tentative="1">
      <w:start w:val="1"/>
      <w:numFmt w:val="bullet"/>
      <w:lvlText w:val=""/>
      <w:lvlJc w:val="left"/>
      <w:pPr>
        <w:ind w:left="2724" w:hanging="360"/>
      </w:pPr>
      <w:rPr>
        <w:rFonts w:ascii="Wingdings" w:hAnsi="Wingdings" w:hint="default"/>
      </w:rPr>
    </w:lvl>
    <w:lvl w:ilvl="3" w:tplc="04220001" w:tentative="1">
      <w:start w:val="1"/>
      <w:numFmt w:val="bullet"/>
      <w:lvlText w:val=""/>
      <w:lvlJc w:val="left"/>
      <w:pPr>
        <w:ind w:left="3444" w:hanging="360"/>
      </w:pPr>
      <w:rPr>
        <w:rFonts w:ascii="Symbol" w:hAnsi="Symbol" w:hint="default"/>
      </w:rPr>
    </w:lvl>
    <w:lvl w:ilvl="4" w:tplc="04220003" w:tentative="1">
      <w:start w:val="1"/>
      <w:numFmt w:val="bullet"/>
      <w:lvlText w:val="o"/>
      <w:lvlJc w:val="left"/>
      <w:pPr>
        <w:ind w:left="4164" w:hanging="360"/>
      </w:pPr>
      <w:rPr>
        <w:rFonts w:ascii="Courier New" w:hAnsi="Courier New" w:cs="Courier New" w:hint="default"/>
      </w:rPr>
    </w:lvl>
    <w:lvl w:ilvl="5" w:tplc="04220005" w:tentative="1">
      <w:start w:val="1"/>
      <w:numFmt w:val="bullet"/>
      <w:lvlText w:val=""/>
      <w:lvlJc w:val="left"/>
      <w:pPr>
        <w:ind w:left="4884" w:hanging="360"/>
      </w:pPr>
      <w:rPr>
        <w:rFonts w:ascii="Wingdings" w:hAnsi="Wingdings" w:hint="default"/>
      </w:rPr>
    </w:lvl>
    <w:lvl w:ilvl="6" w:tplc="04220001" w:tentative="1">
      <w:start w:val="1"/>
      <w:numFmt w:val="bullet"/>
      <w:lvlText w:val=""/>
      <w:lvlJc w:val="left"/>
      <w:pPr>
        <w:ind w:left="5604" w:hanging="360"/>
      </w:pPr>
      <w:rPr>
        <w:rFonts w:ascii="Symbol" w:hAnsi="Symbol" w:hint="default"/>
      </w:rPr>
    </w:lvl>
    <w:lvl w:ilvl="7" w:tplc="04220003" w:tentative="1">
      <w:start w:val="1"/>
      <w:numFmt w:val="bullet"/>
      <w:lvlText w:val="o"/>
      <w:lvlJc w:val="left"/>
      <w:pPr>
        <w:ind w:left="6324" w:hanging="360"/>
      </w:pPr>
      <w:rPr>
        <w:rFonts w:ascii="Courier New" w:hAnsi="Courier New" w:cs="Courier New" w:hint="default"/>
      </w:rPr>
    </w:lvl>
    <w:lvl w:ilvl="8" w:tplc="04220005" w:tentative="1">
      <w:start w:val="1"/>
      <w:numFmt w:val="bullet"/>
      <w:lvlText w:val=""/>
      <w:lvlJc w:val="left"/>
      <w:pPr>
        <w:ind w:left="7044" w:hanging="360"/>
      </w:pPr>
      <w:rPr>
        <w:rFonts w:ascii="Wingdings" w:hAnsi="Wingdings" w:hint="default"/>
      </w:rPr>
    </w:lvl>
  </w:abstractNum>
  <w:abstractNum w:abstractNumId="9" w15:restartNumberingAfterBreak="0">
    <w:nsid w:val="33FF68C6"/>
    <w:multiLevelType w:val="hybridMultilevel"/>
    <w:tmpl w:val="E9F86C68"/>
    <w:lvl w:ilvl="0" w:tplc="0422000D">
      <w:start w:val="1"/>
      <w:numFmt w:val="bullet"/>
      <w:lvlText w:val=""/>
      <w:lvlJc w:val="left"/>
      <w:pPr>
        <w:ind w:left="2487" w:hanging="360"/>
      </w:pPr>
      <w:rPr>
        <w:rFonts w:ascii="Wingdings" w:hAnsi="Wingdings"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0" w15:restartNumberingAfterBreak="0">
    <w:nsid w:val="36895D23"/>
    <w:multiLevelType w:val="hybridMultilevel"/>
    <w:tmpl w:val="0D60787E"/>
    <w:lvl w:ilvl="0" w:tplc="D7D24366">
      <w:start w:val="21"/>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1" w15:restartNumberingAfterBreak="0">
    <w:nsid w:val="3BA60A27"/>
    <w:multiLevelType w:val="hybridMultilevel"/>
    <w:tmpl w:val="4D30B95C"/>
    <w:lvl w:ilvl="0" w:tplc="6596ACA2">
      <w:numFmt w:val="bullet"/>
      <w:lvlText w:val="-"/>
      <w:lvlJc w:val="left"/>
      <w:pPr>
        <w:ind w:left="3479" w:hanging="360"/>
      </w:pPr>
      <w:rPr>
        <w:rFonts w:ascii="Times New Roman" w:eastAsia="Times New Roman" w:hAnsi="Times New Roman" w:cs="Times New Roman" w:hint="default"/>
      </w:rPr>
    </w:lvl>
    <w:lvl w:ilvl="1" w:tplc="04220003" w:tentative="1">
      <w:start w:val="1"/>
      <w:numFmt w:val="bullet"/>
      <w:lvlText w:val="o"/>
      <w:lvlJc w:val="left"/>
      <w:pPr>
        <w:ind w:left="4199" w:hanging="360"/>
      </w:pPr>
      <w:rPr>
        <w:rFonts w:ascii="Courier New" w:hAnsi="Courier New" w:cs="Courier New" w:hint="default"/>
      </w:rPr>
    </w:lvl>
    <w:lvl w:ilvl="2" w:tplc="04220005" w:tentative="1">
      <w:start w:val="1"/>
      <w:numFmt w:val="bullet"/>
      <w:lvlText w:val=""/>
      <w:lvlJc w:val="left"/>
      <w:pPr>
        <w:ind w:left="4919" w:hanging="360"/>
      </w:pPr>
      <w:rPr>
        <w:rFonts w:ascii="Wingdings" w:hAnsi="Wingdings" w:hint="default"/>
      </w:rPr>
    </w:lvl>
    <w:lvl w:ilvl="3" w:tplc="04220001" w:tentative="1">
      <w:start w:val="1"/>
      <w:numFmt w:val="bullet"/>
      <w:lvlText w:val=""/>
      <w:lvlJc w:val="left"/>
      <w:pPr>
        <w:ind w:left="5639" w:hanging="360"/>
      </w:pPr>
      <w:rPr>
        <w:rFonts w:ascii="Symbol" w:hAnsi="Symbol" w:hint="default"/>
      </w:rPr>
    </w:lvl>
    <w:lvl w:ilvl="4" w:tplc="04220003" w:tentative="1">
      <w:start w:val="1"/>
      <w:numFmt w:val="bullet"/>
      <w:lvlText w:val="o"/>
      <w:lvlJc w:val="left"/>
      <w:pPr>
        <w:ind w:left="6359" w:hanging="360"/>
      </w:pPr>
      <w:rPr>
        <w:rFonts w:ascii="Courier New" w:hAnsi="Courier New" w:cs="Courier New" w:hint="default"/>
      </w:rPr>
    </w:lvl>
    <w:lvl w:ilvl="5" w:tplc="04220005" w:tentative="1">
      <w:start w:val="1"/>
      <w:numFmt w:val="bullet"/>
      <w:lvlText w:val=""/>
      <w:lvlJc w:val="left"/>
      <w:pPr>
        <w:ind w:left="7079" w:hanging="360"/>
      </w:pPr>
      <w:rPr>
        <w:rFonts w:ascii="Wingdings" w:hAnsi="Wingdings" w:hint="default"/>
      </w:rPr>
    </w:lvl>
    <w:lvl w:ilvl="6" w:tplc="04220001" w:tentative="1">
      <w:start w:val="1"/>
      <w:numFmt w:val="bullet"/>
      <w:lvlText w:val=""/>
      <w:lvlJc w:val="left"/>
      <w:pPr>
        <w:ind w:left="7799" w:hanging="360"/>
      </w:pPr>
      <w:rPr>
        <w:rFonts w:ascii="Symbol" w:hAnsi="Symbol" w:hint="default"/>
      </w:rPr>
    </w:lvl>
    <w:lvl w:ilvl="7" w:tplc="04220003" w:tentative="1">
      <w:start w:val="1"/>
      <w:numFmt w:val="bullet"/>
      <w:lvlText w:val="o"/>
      <w:lvlJc w:val="left"/>
      <w:pPr>
        <w:ind w:left="8519" w:hanging="360"/>
      </w:pPr>
      <w:rPr>
        <w:rFonts w:ascii="Courier New" w:hAnsi="Courier New" w:cs="Courier New" w:hint="default"/>
      </w:rPr>
    </w:lvl>
    <w:lvl w:ilvl="8" w:tplc="04220005" w:tentative="1">
      <w:start w:val="1"/>
      <w:numFmt w:val="bullet"/>
      <w:lvlText w:val=""/>
      <w:lvlJc w:val="left"/>
      <w:pPr>
        <w:ind w:left="9239" w:hanging="360"/>
      </w:pPr>
      <w:rPr>
        <w:rFonts w:ascii="Wingdings" w:hAnsi="Wingdings" w:hint="default"/>
      </w:rPr>
    </w:lvl>
  </w:abstractNum>
  <w:abstractNum w:abstractNumId="12" w15:restartNumberingAfterBreak="0">
    <w:nsid w:val="3F6F35BE"/>
    <w:multiLevelType w:val="hybridMultilevel"/>
    <w:tmpl w:val="C6F8A458"/>
    <w:lvl w:ilvl="0" w:tplc="954E6B0C">
      <w:start w:val="1"/>
      <w:numFmt w:val="bullet"/>
      <w:lvlText w:val="­"/>
      <w:lvlJc w:val="left"/>
      <w:pPr>
        <w:ind w:left="2628" w:hanging="360"/>
      </w:pPr>
      <w:rPr>
        <w:rFonts w:ascii="Courier New" w:hAnsi="Courier New" w:hint="default"/>
        <w:i w:val="0"/>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40CC25DD"/>
    <w:multiLevelType w:val="hybridMultilevel"/>
    <w:tmpl w:val="3F4EF252"/>
    <w:lvl w:ilvl="0" w:tplc="AED0F05A">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4E29379D"/>
    <w:multiLevelType w:val="hybridMultilevel"/>
    <w:tmpl w:val="5DF282A4"/>
    <w:lvl w:ilvl="0" w:tplc="56045AAC">
      <w:numFmt w:val="bullet"/>
      <w:lvlText w:val="-"/>
      <w:lvlJc w:val="left"/>
      <w:pPr>
        <w:ind w:left="1428" w:hanging="360"/>
      </w:pPr>
      <w:rPr>
        <w:rFonts w:ascii="Times New Roman" w:eastAsiaTheme="minorHAnsi"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5" w15:restartNumberingAfterBreak="0">
    <w:nsid w:val="50BE3CD8"/>
    <w:multiLevelType w:val="hybridMultilevel"/>
    <w:tmpl w:val="6276AFCC"/>
    <w:lvl w:ilvl="0" w:tplc="4D8EC378">
      <w:start w:val="1"/>
      <w:numFmt w:val="bullet"/>
      <w:lvlText w:val="-"/>
      <w:lvlJc w:val="left"/>
      <w:pPr>
        <w:ind w:left="1215" w:hanging="360"/>
      </w:pPr>
      <w:rPr>
        <w:rFonts w:ascii="Calibri" w:eastAsiaTheme="minorHAnsi" w:hAnsi="Calibri" w:cs="Calibri" w:hint="default"/>
      </w:rPr>
    </w:lvl>
    <w:lvl w:ilvl="1" w:tplc="04220003" w:tentative="1">
      <w:start w:val="1"/>
      <w:numFmt w:val="bullet"/>
      <w:lvlText w:val="o"/>
      <w:lvlJc w:val="left"/>
      <w:pPr>
        <w:ind w:left="1935" w:hanging="360"/>
      </w:pPr>
      <w:rPr>
        <w:rFonts w:ascii="Courier New" w:hAnsi="Courier New" w:cs="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cs="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cs="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16" w15:restartNumberingAfterBreak="0">
    <w:nsid w:val="5166089D"/>
    <w:multiLevelType w:val="hybridMultilevel"/>
    <w:tmpl w:val="FECEE236"/>
    <w:lvl w:ilvl="0" w:tplc="E216E244">
      <w:numFmt w:val="bullet"/>
      <w:lvlText w:val="-"/>
      <w:lvlJc w:val="left"/>
      <w:pPr>
        <w:ind w:left="1068" w:hanging="360"/>
      </w:pPr>
      <w:rPr>
        <w:rFonts w:ascii="Times New Roman" w:eastAsia="Calibri"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cs="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cs="Courier New" w:hint="default"/>
      </w:rPr>
    </w:lvl>
    <w:lvl w:ilvl="8" w:tplc="04220005">
      <w:start w:val="1"/>
      <w:numFmt w:val="bullet"/>
      <w:lvlText w:val=""/>
      <w:lvlJc w:val="left"/>
      <w:pPr>
        <w:ind w:left="6828" w:hanging="360"/>
      </w:pPr>
      <w:rPr>
        <w:rFonts w:ascii="Wingdings" w:hAnsi="Wingdings" w:hint="default"/>
      </w:rPr>
    </w:lvl>
  </w:abstractNum>
  <w:abstractNum w:abstractNumId="17" w15:restartNumberingAfterBreak="0">
    <w:nsid w:val="534D77F2"/>
    <w:multiLevelType w:val="hybridMultilevel"/>
    <w:tmpl w:val="8E4EB09A"/>
    <w:lvl w:ilvl="0" w:tplc="8E0E287E">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AC91DB9"/>
    <w:multiLevelType w:val="hybridMultilevel"/>
    <w:tmpl w:val="9F8076E8"/>
    <w:lvl w:ilvl="0" w:tplc="405A47B6">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9" w15:restartNumberingAfterBreak="0">
    <w:nsid w:val="5B3D06B3"/>
    <w:multiLevelType w:val="hybridMultilevel"/>
    <w:tmpl w:val="29CC02E8"/>
    <w:lvl w:ilvl="0" w:tplc="0422000D">
      <w:start w:val="1"/>
      <w:numFmt w:val="bullet"/>
      <w:lvlText w:val=""/>
      <w:lvlJc w:val="left"/>
      <w:pPr>
        <w:ind w:left="1353" w:hanging="360"/>
      </w:pPr>
      <w:rPr>
        <w:rFonts w:ascii="Wingdings" w:hAnsi="Wingdings"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20" w15:restartNumberingAfterBreak="0">
    <w:nsid w:val="642F3B1C"/>
    <w:multiLevelType w:val="hybridMultilevel"/>
    <w:tmpl w:val="9A7E55A2"/>
    <w:lvl w:ilvl="0" w:tplc="526EB27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1" w15:restartNumberingAfterBreak="0">
    <w:nsid w:val="64DC13C3"/>
    <w:multiLevelType w:val="hybridMultilevel"/>
    <w:tmpl w:val="41D29AC6"/>
    <w:lvl w:ilvl="0" w:tplc="5FCA4144">
      <w:numFmt w:val="bullet"/>
      <w:lvlText w:val="-"/>
      <w:lvlJc w:val="left"/>
      <w:pPr>
        <w:ind w:left="927" w:hanging="360"/>
      </w:pPr>
      <w:rPr>
        <w:rFonts w:ascii="Times New Roman" w:eastAsia="Times New Roman" w:hAnsi="Times New Roman" w:cs="Times New Roman" w:hint="default"/>
        <w:b/>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2" w15:restartNumberingAfterBreak="0">
    <w:nsid w:val="6AD40525"/>
    <w:multiLevelType w:val="hybridMultilevel"/>
    <w:tmpl w:val="4B28A282"/>
    <w:lvl w:ilvl="0" w:tplc="E1146BF0">
      <w:numFmt w:val="bullet"/>
      <w:lvlText w:val="-"/>
      <w:lvlJc w:val="left"/>
      <w:pPr>
        <w:ind w:left="7165" w:hanging="360"/>
      </w:pPr>
      <w:rPr>
        <w:rFonts w:ascii="Times New Roman" w:eastAsia="Times New Roman" w:hAnsi="Times New Roman" w:cs="Times New Roman" w:hint="default"/>
      </w:rPr>
    </w:lvl>
    <w:lvl w:ilvl="1" w:tplc="04220003" w:tentative="1">
      <w:start w:val="1"/>
      <w:numFmt w:val="bullet"/>
      <w:lvlText w:val="o"/>
      <w:lvlJc w:val="left"/>
      <w:pPr>
        <w:ind w:left="7885" w:hanging="360"/>
      </w:pPr>
      <w:rPr>
        <w:rFonts w:ascii="Courier New" w:hAnsi="Courier New" w:cs="Courier New" w:hint="default"/>
      </w:rPr>
    </w:lvl>
    <w:lvl w:ilvl="2" w:tplc="04220005" w:tentative="1">
      <w:start w:val="1"/>
      <w:numFmt w:val="bullet"/>
      <w:lvlText w:val=""/>
      <w:lvlJc w:val="left"/>
      <w:pPr>
        <w:ind w:left="8605" w:hanging="360"/>
      </w:pPr>
      <w:rPr>
        <w:rFonts w:ascii="Wingdings" w:hAnsi="Wingdings" w:hint="default"/>
      </w:rPr>
    </w:lvl>
    <w:lvl w:ilvl="3" w:tplc="04220001" w:tentative="1">
      <w:start w:val="1"/>
      <w:numFmt w:val="bullet"/>
      <w:lvlText w:val=""/>
      <w:lvlJc w:val="left"/>
      <w:pPr>
        <w:ind w:left="9325" w:hanging="360"/>
      </w:pPr>
      <w:rPr>
        <w:rFonts w:ascii="Symbol" w:hAnsi="Symbol" w:hint="default"/>
      </w:rPr>
    </w:lvl>
    <w:lvl w:ilvl="4" w:tplc="04220003" w:tentative="1">
      <w:start w:val="1"/>
      <w:numFmt w:val="bullet"/>
      <w:lvlText w:val="o"/>
      <w:lvlJc w:val="left"/>
      <w:pPr>
        <w:ind w:left="10045" w:hanging="360"/>
      </w:pPr>
      <w:rPr>
        <w:rFonts w:ascii="Courier New" w:hAnsi="Courier New" w:cs="Courier New" w:hint="default"/>
      </w:rPr>
    </w:lvl>
    <w:lvl w:ilvl="5" w:tplc="04220005" w:tentative="1">
      <w:start w:val="1"/>
      <w:numFmt w:val="bullet"/>
      <w:lvlText w:val=""/>
      <w:lvlJc w:val="left"/>
      <w:pPr>
        <w:ind w:left="10765" w:hanging="360"/>
      </w:pPr>
      <w:rPr>
        <w:rFonts w:ascii="Wingdings" w:hAnsi="Wingdings" w:hint="default"/>
      </w:rPr>
    </w:lvl>
    <w:lvl w:ilvl="6" w:tplc="04220001" w:tentative="1">
      <w:start w:val="1"/>
      <w:numFmt w:val="bullet"/>
      <w:lvlText w:val=""/>
      <w:lvlJc w:val="left"/>
      <w:pPr>
        <w:ind w:left="11485" w:hanging="360"/>
      </w:pPr>
      <w:rPr>
        <w:rFonts w:ascii="Symbol" w:hAnsi="Symbol" w:hint="default"/>
      </w:rPr>
    </w:lvl>
    <w:lvl w:ilvl="7" w:tplc="04220003" w:tentative="1">
      <w:start w:val="1"/>
      <w:numFmt w:val="bullet"/>
      <w:lvlText w:val="o"/>
      <w:lvlJc w:val="left"/>
      <w:pPr>
        <w:ind w:left="12205" w:hanging="360"/>
      </w:pPr>
      <w:rPr>
        <w:rFonts w:ascii="Courier New" w:hAnsi="Courier New" w:cs="Courier New" w:hint="default"/>
      </w:rPr>
    </w:lvl>
    <w:lvl w:ilvl="8" w:tplc="04220005" w:tentative="1">
      <w:start w:val="1"/>
      <w:numFmt w:val="bullet"/>
      <w:lvlText w:val=""/>
      <w:lvlJc w:val="left"/>
      <w:pPr>
        <w:ind w:left="12925" w:hanging="360"/>
      </w:pPr>
      <w:rPr>
        <w:rFonts w:ascii="Wingdings" w:hAnsi="Wingdings" w:hint="default"/>
      </w:rPr>
    </w:lvl>
  </w:abstractNum>
  <w:abstractNum w:abstractNumId="23" w15:restartNumberingAfterBreak="0">
    <w:nsid w:val="6C961385"/>
    <w:multiLevelType w:val="hybridMultilevel"/>
    <w:tmpl w:val="1A742F0E"/>
    <w:lvl w:ilvl="0" w:tplc="E9F039D6">
      <w:numFmt w:val="bullet"/>
      <w:lvlText w:val="–"/>
      <w:lvlJc w:val="left"/>
      <w:pPr>
        <w:ind w:left="433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6DA81D2C"/>
    <w:multiLevelType w:val="hybridMultilevel"/>
    <w:tmpl w:val="F4C0ED0A"/>
    <w:lvl w:ilvl="0" w:tplc="176CCBBE">
      <w:numFmt w:val="bullet"/>
      <w:lvlText w:val="–"/>
      <w:lvlJc w:val="left"/>
      <w:pPr>
        <w:ind w:left="924" w:hanging="360"/>
      </w:pPr>
      <w:rPr>
        <w:rFonts w:ascii="Times New Roman" w:eastAsia="Times New Roman" w:hAnsi="Times New Roman" w:cs="Times New Roman" w:hint="default"/>
      </w:rPr>
    </w:lvl>
    <w:lvl w:ilvl="1" w:tplc="04220003" w:tentative="1">
      <w:start w:val="1"/>
      <w:numFmt w:val="bullet"/>
      <w:lvlText w:val="o"/>
      <w:lvlJc w:val="left"/>
      <w:pPr>
        <w:ind w:left="1644" w:hanging="360"/>
      </w:pPr>
      <w:rPr>
        <w:rFonts w:ascii="Courier New" w:hAnsi="Courier New" w:cs="Courier New" w:hint="default"/>
      </w:rPr>
    </w:lvl>
    <w:lvl w:ilvl="2" w:tplc="04220005" w:tentative="1">
      <w:start w:val="1"/>
      <w:numFmt w:val="bullet"/>
      <w:lvlText w:val=""/>
      <w:lvlJc w:val="left"/>
      <w:pPr>
        <w:ind w:left="2364" w:hanging="360"/>
      </w:pPr>
      <w:rPr>
        <w:rFonts w:ascii="Wingdings" w:hAnsi="Wingdings" w:hint="default"/>
      </w:rPr>
    </w:lvl>
    <w:lvl w:ilvl="3" w:tplc="04220001" w:tentative="1">
      <w:start w:val="1"/>
      <w:numFmt w:val="bullet"/>
      <w:lvlText w:val=""/>
      <w:lvlJc w:val="left"/>
      <w:pPr>
        <w:ind w:left="3084" w:hanging="360"/>
      </w:pPr>
      <w:rPr>
        <w:rFonts w:ascii="Symbol" w:hAnsi="Symbol" w:hint="default"/>
      </w:rPr>
    </w:lvl>
    <w:lvl w:ilvl="4" w:tplc="04220003" w:tentative="1">
      <w:start w:val="1"/>
      <w:numFmt w:val="bullet"/>
      <w:lvlText w:val="o"/>
      <w:lvlJc w:val="left"/>
      <w:pPr>
        <w:ind w:left="3804" w:hanging="360"/>
      </w:pPr>
      <w:rPr>
        <w:rFonts w:ascii="Courier New" w:hAnsi="Courier New" w:cs="Courier New" w:hint="default"/>
      </w:rPr>
    </w:lvl>
    <w:lvl w:ilvl="5" w:tplc="04220005" w:tentative="1">
      <w:start w:val="1"/>
      <w:numFmt w:val="bullet"/>
      <w:lvlText w:val=""/>
      <w:lvlJc w:val="left"/>
      <w:pPr>
        <w:ind w:left="4524" w:hanging="360"/>
      </w:pPr>
      <w:rPr>
        <w:rFonts w:ascii="Wingdings" w:hAnsi="Wingdings" w:hint="default"/>
      </w:rPr>
    </w:lvl>
    <w:lvl w:ilvl="6" w:tplc="04220001" w:tentative="1">
      <w:start w:val="1"/>
      <w:numFmt w:val="bullet"/>
      <w:lvlText w:val=""/>
      <w:lvlJc w:val="left"/>
      <w:pPr>
        <w:ind w:left="5244" w:hanging="360"/>
      </w:pPr>
      <w:rPr>
        <w:rFonts w:ascii="Symbol" w:hAnsi="Symbol" w:hint="default"/>
      </w:rPr>
    </w:lvl>
    <w:lvl w:ilvl="7" w:tplc="04220003" w:tentative="1">
      <w:start w:val="1"/>
      <w:numFmt w:val="bullet"/>
      <w:lvlText w:val="o"/>
      <w:lvlJc w:val="left"/>
      <w:pPr>
        <w:ind w:left="5964" w:hanging="360"/>
      </w:pPr>
      <w:rPr>
        <w:rFonts w:ascii="Courier New" w:hAnsi="Courier New" w:cs="Courier New" w:hint="default"/>
      </w:rPr>
    </w:lvl>
    <w:lvl w:ilvl="8" w:tplc="04220005" w:tentative="1">
      <w:start w:val="1"/>
      <w:numFmt w:val="bullet"/>
      <w:lvlText w:val=""/>
      <w:lvlJc w:val="left"/>
      <w:pPr>
        <w:ind w:left="6684" w:hanging="360"/>
      </w:pPr>
      <w:rPr>
        <w:rFonts w:ascii="Wingdings" w:hAnsi="Wingdings" w:hint="default"/>
      </w:rPr>
    </w:lvl>
  </w:abstractNum>
  <w:abstractNum w:abstractNumId="25" w15:restartNumberingAfterBreak="0">
    <w:nsid w:val="72627C27"/>
    <w:multiLevelType w:val="hybridMultilevel"/>
    <w:tmpl w:val="9CB8BDDE"/>
    <w:lvl w:ilvl="0" w:tplc="382A2EC4">
      <w:numFmt w:val="bullet"/>
      <w:lvlText w:val="–"/>
      <w:lvlJc w:val="left"/>
      <w:pPr>
        <w:ind w:left="924" w:hanging="360"/>
      </w:pPr>
      <w:rPr>
        <w:rFonts w:ascii="Times New Roman" w:eastAsia="Times New Roman" w:hAnsi="Times New Roman" w:cs="Times New Roman" w:hint="default"/>
      </w:rPr>
    </w:lvl>
    <w:lvl w:ilvl="1" w:tplc="04220003" w:tentative="1">
      <w:start w:val="1"/>
      <w:numFmt w:val="bullet"/>
      <w:lvlText w:val="o"/>
      <w:lvlJc w:val="left"/>
      <w:pPr>
        <w:ind w:left="1644" w:hanging="360"/>
      </w:pPr>
      <w:rPr>
        <w:rFonts w:ascii="Courier New" w:hAnsi="Courier New" w:cs="Courier New" w:hint="default"/>
      </w:rPr>
    </w:lvl>
    <w:lvl w:ilvl="2" w:tplc="04220005" w:tentative="1">
      <w:start w:val="1"/>
      <w:numFmt w:val="bullet"/>
      <w:lvlText w:val=""/>
      <w:lvlJc w:val="left"/>
      <w:pPr>
        <w:ind w:left="2364" w:hanging="360"/>
      </w:pPr>
      <w:rPr>
        <w:rFonts w:ascii="Wingdings" w:hAnsi="Wingdings" w:hint="default"/>
      </w:rPr>
    </w:lvl>
    <w:lvl w:ilvl="3" w:tplc="04220001" w:tentative="1">
      <w:start w:val="1"/>
      <w:numFmt w:val="bullet"/>
      <w:lvlText w:val=""/>
      <w:lvlJc w:val="left"/>
      <w:pPr>
        <w:ind w:left="3084" w:hanging="360"/>
      </w:pPr>
      <w:rPr>
        <w:rFonts w:ascii="Symbol" w:hAnsi="Symbol" w:hint="default"/>
      </w:rPr>
    </w:lvl>
    <w:lvl w:ilvl="4" w:tplc="04220003" w:tentative="1">
      <w:start w:val="1"/>
      <w:numFmt w:val="bullet"/>
      <w:lvlText w:val="o"/>
      <w:lvlJc w:val="left"/>
      <w:pPr>
        <w:ind w:left="3804" w:hanging="360"/>
      </w:pPr>
      <w:rPr>
        <w:rFonts w:ascii="Courier New" w:hAnsi="Courier New" w:cs="Courier New" w:hint="default"/>
      </w:rPr>
    </w:lvl>
    <w:lvl w:ilvl="5" w:tplc="04220005" w:tentative="1">
      <w:start w:val="1"/>
      <w:numFmt w:val="bullet"/>
      <w:lvlText w:val=""/>
      <w:lvlJc w:val="left"/>
      <w:pPr>
        <w:ind w:left="4524" w:hanging="360"/>
      </w:pPr>
      <w:rPr>
        <w:rFonts w:ascii="Wingdings" w:hAnsi="Wingdings" w:hint="default"/>
      </w:rPr>
    </w:lvl>
    <w:lvl w:ilvl="6" w:tplc="04220001" w:tentative="1">
      <w:start w:val="1"/>
      <w:numFmt w:val="bullet"/>
      <w:lvlText w:val=""/>
      <w:lvlJc w:val="left"/>
      <w:pPr>
        <w:ind w:left="5244" w:hanging="360"/>
      </w:pPr>
      <w:rPr>
        <w:rFonts w:ascii="Symbol" w:hAnsi="Symbol" w:hint="default"/>
      </w:rPr>
    </w:lvl>
    <w:lvl w:ilvl="7" w:tplc="04220003" w:tentative="1">
      <w:start w:val="1"/>
      <w:numFmt w:val="bullet"/>
      <w:lvlText w:val="o"/>
      <w:lvlJc w:val="left"/>
      <w:pPr>
        <w:ind w:left="5964" w:hanging="360"/>
      </w:pPr>
      <w:rPr>
        <w:rFonts w:ascii="Courier New" w:hAnsi="Courier New" w:cs="Courier New" w:hint="default"/>
      </w:rPr>
    </w:lvl>
    <w:lvl w:ilvl="8" w:tplc="04220005" w:tentative="1">
      <w:start w:val="1"/>
      <w:numFmt w:val="bullet"/>
      <w:lvlText w:val=""/>
      <w:lvlJc w:val="left"/>
      <w:pPr>
        <w:ind w:left="6684" w:hanging="360"/>
      </w:pPr>
      <w:rPr>
        <w:rFonts w:ascii="Wingdings" w:hAnsi="Wingdings" w:hint="default"/>
      </w:rPr>
    </w:lvl>
  </w:abstractNum>
  <w:abstractNum w:abstractNumId="26" w15:restartNumberingAfterBreak="0">
    <w:nsid w:val="776068BF"/>
    <w:multiLevelType w:val="hybridMultilevel"/>
    <w:tmpl w:val="ECE80918"/>
    <w:lvl w:ilvl="0" w:tplc="954E6B0C">
      <w:start w:val="1"/>
      <w:numFmt w:val="bullet"/>
      <w:lvlText w:val="­"/>
      <w:lvlJc w:val="left"/>
      <w:pPr>
        <w:ind w:left="6314" w:hanging="360"/>
      </w:pPr>
      <w:rPr>
        <w:rFonts w:ascii="Courier New" w:hAnsi="Courier New" w:hint="default"/>
        <w:i w:val="0"/>
      </w:rPr>
    </w:lvl>
    <w:lvl w:ilvl="1" w:tplc="04220003" w:tentative="1">
      <w:start w:val="1"/>
      <w:numFmt w:val="bullet"/>
      <w:lvlText w:val="o"/>
      <w:lvlJc w:val="left"/>
      <w:pPr>
        <w:ind w:left="7034" w:hanging="360"/>
      </w:pPr>
      <w:rPr>
        <w:rFonts w:ascii="Courier New" w:hAnsi="Courier New" w:cs="Courier New" w:hint="default"/>
      </w:rPr>
    </w:lvl>
    <w:lvl w:ilvl="2" w:tplc="04220005" w:tentative="1">
      <w:start w:val="1"/>
      <w:numFmt w:val="bullet"/>
      <w:lvlText w:val=""/>
      <w:lvlJc w:val="left"/>
      <w:pPr>
        <w:ind w:left="7754" w:hanging="360"/>
      </w:pPr>
      <w:rPr>
        <w:rFonts w:ascii="Wingdings" w:hAnsi="Wingdings" w:hint="default"/>
      </w:rPr>
    </w:lvl>
    <w:lvl w:ilvl="3" w:tplc="04220001" w:tentative="1">
      <w:start w:val="1"/>
      <w:numFmt w:val="bullet"/>
      <w:lvlText w:val=""/>
      <w:lvlJc w:val="left"/>
      <w:pPr>
        <w:ind w:left="8474" w:hanging="360"/>
      </w:pPr>
      <w:rPr>
        <w:rFonts w:ascii="Symbol" w:hAnsi="Symbol" w:hint="default"/>
      </w:rPr>
    </w:lvl>
    <w:lvl w:ilvl="4" w:tplc="04220003" w:tentative="1">
      <w:start w:val="1"/>
      <w:numFmt w:val="bullet"/>
      <w:lvlText w:val="o"/>
      <w:lvlJc w:val="left"/>
      <w:pPr>
        <w:ind w:left="9194" w:hanging="360"/>
      </w:pPr>
      <w:rPr>
        <w:rFonts w:ascii="Courier New" w:hAnsi="Courier New" w:cs="Courier New" w:hint="default"/>
      </w:rPr>
    </w:lvl>
    <w:lvl w:ilvl="5" w:tplc="04220005" w:tentative="1">
      <w:start w:val="1"/>
      <w:numFmt w:val="bullet"/>
      <w:lvlText w:val=""/>
      <w:lvlJc w:val="left"/>
      <w:pPr>
        <w:ind w:left="9914" w:hanging="360"/>
      </w:pPr>
      <w:rPr>
        <w:rFonts w:ascii="Wingdings" w:hAnsi="Wingdings" w:hint="default"/>
      </w:rPr>
    </w:lvl>
    <w:lvl w:ilvl="6" w:tplc="04220001" w:tentative="1">
      <w:start w:val="1"/>
      <w:numFmt w:val="bullet"/>
      <w:lvlText w:val=""/>
      <w:lvlJc w:val="left"/>
      <w:pPr>
        <w:ind w:left="10634" w:hanging="360"/>
      </w:pPr>
      <w:rPr>
        <w:rFonts w:ascii="Symbol" w:hAnsi="Symbol" w:hint="default"/>
      </w:rPr>
    </w:lvl>
    <w:lvl w:ilvl="7" w:tplc="04220003" w:tentative="1">
      <w:start w:val="1"/>
      <w:numFmt w:val="bullet"/>
      <w:lvlText w:val="o"/>
      <w:lvlJc w:val="left"/>
      <w:pPr>
        <w:ind w:left="11354" w:hanging="360"/>
      </w:pPr>
      <w:rPr>
        <w:rFonts w:ascii="Courier New" w:hAnsi="Courier New" w:cs="Courier New" w:hint="default"/>
      </w:rPr>
    </w:lvl>
    <w:lvl w:ilvl="8" w:tplc="04220005" w:tentative="1">
      <w:start w:val="1"/>
      <w:numFmt w:val="bullet"/>
      <w:lvlText w:val=""/>
      <w:lvlJc w:val="left"/>
      <w:pPr>
        <w:ind w:left="12074" w:hanging="360"/>
      </w:pPr>
      <w:rPr>
        <w:rFonts w:ascii="Wingdings" w:hAnsi="Wingdings" w:hint="default"/>
      </w:rPr>
    </w:lvl>
  </w:abstractNum>
  <w:abstractNum w:abstractNumId="27" w15:restartNumberingAfterBreak="0">
    <w:nsid w:val="7CB177C4"/>
    <w:multiLevelType w:val="hybridMultilevel"/>
    <w:tmpl w:val="06147CD8"/>
    <w:lvl w:ilvl="0" w:tplc="5666EF5A">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2"/>
  </w:num>
  <w:num w:numId="11">
    <w:abstractNumId w:val="10"/>
  </w:num>
  <w:num w:numId="12">
    <w:abstractNumId w:val="19"/>
  </w:num>
  <w:num w:numId="13">
    <w:abstractNumId w:val="26"/>
  </w:num>
  <w:num w:numId="14">
    <w:abstractNumId w:val="18"/>
  </w:num>
  <w:num w:numId="15">
    <w:abstractNumId w:val="4"/>
  </w:num>
  <w:num w:numId="16">
    <w:abstractNumId w:val="1"/>
  </w:num>
  <w:num w:numId="17">
    <w:abstractNumId w:val="7"/>
  </w:num>
  <w:num w:numId="18">
    <w:abstractNumId w:val="11"/>
  </w:num>
  <w:num w:numId="19">
    <w:abstractNumId w:val="3"/>
  </w:num>
  <w:num w:numId="20">
    <w:abstractNumId w:val="27"/>
  </w:num>
  <w:num w:numId="21">
    <w:abstractNumId w:val="5"/>
  </w:num>
  <w:num w:numId="22">
    <w:abstractNumId w:val="15"/>
  </w:num>
  <w:num w:numId="23">
    <w:abstractNumId w:val="23"/>
  </w:num>
  <w:num w:numId="24">
    <w:abstractNumId w:val="6"/>
  </w:num>
  <w:num w:numId="25">
    <w:abstractNumId w:val="13"/>
  </w:num>
  <w:num w:numId="26">
    <w:abstractNumId w:val="26"/>
  </w:num>
  <w:num w:numId="27">
    <w:abstractNumId w:val="12"/>
  </w:num>
  <w:num w:numId="28">
    <w:abstractNumId w:val="11"/>
  </w:num>
  <w:num w:numId="29">
    <w:abstractNumId w:val="27"/>
  </w:num>
  <w:num w:numId="30">
    <w:abstractNumId w:val="9"/>
  </w:num>
  <w:num w:numId="31">
    <w:abstractNumId w:val="21"/>
  </w:num>
  <w:num w:numId="32">
    <w:abstractNumId w:val="16"/>
  </w:num>
  <w:num w:numId="33">
    <w:abstractNumId w:val="11"/>
  </w:num>
  <w:num w:numId="34">
    <w:abstractNumId w:val="17"/>
  </w:num>
  <w:num w:numId="35">
    <w:abstractNumId w:val="2"/>
  </w:num>
  <w:num w:numId="36">
    <w:abstractNumId w:val="14"/>
  </w:num>
  <w:num w:numId="37">
    <w:abstractNumId w:val="20"/>
  </w:num>
  <w:num w:numId="38">
    <w:abstractNumId w:val="25"/>
  </w:num>
  <w:num w:numId="39">
    <w:abstractNumId w:val="24"/>
  </w:num>
  <w:num w:numId="40">
    <w:abstractNumId w:val="8"/>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BFE"/>
    <w:rsid w:val="000005C3"/>
    <w:rsid w:val="00000F95"/>
    <w:rsid w:val="00003EBB"/>
    <w:rsid w:val="000059D3"/>
    <w:rsid w:val="0000677A"/>
    <w:rsid w:val="000071FB"/>
    <w:rsid w:val="000101C6"/>
    <w:rsid w:val="00015237"/>
    <w:rsid w:val="00016B84"/>
    <w:rsid w:val="00027EA3"/>
    <w:rsid w:val="000312BE"/>
    <w:rsid w:val="00033D4B"/>
    <w:rsid w:val="00034085"/>
    <w:rsid w:val="000341F2"/>
    <w:rsid w:val="0003620D"/>
    <w:rsid w:val="000376B8"/>
    <w:rsid w:val="00042121"/>
    <w:rsid w:val="000449C5"/>
    <w:rsid w:val="00045E9A"/>
    <w:rsid w:val="00047F67"/>
    <w:rsid w:val="00050285"/>
    <w:rsid w:val="00050DDC"/>
    <w:rsid w:val="00052C47"/>
    <w:rsid w:val="0005707E"/>
    <w:rsid w:val="0005788E"/>
    <w:rsid w:val="0006369B"/>
    <w:rsid w:val="000637C5"/>
    <w:rsid w:val="00064AE0"/>
    <w:rsid w:val="000726B9"/>
    <w:rsid w:val="000729DC"/>
    <w:rsid w:val="00074C32"/>
    <w:rsid w:val="000817F1"/>
    <w:rsid w:val="000821B0"/>
    <w:rsid w:val="00084C67"/>
    <w:rsid w:val="00087C67"/>
    <w:rsid w:val="0009249E"/>
    <w:rsid w:val="00092DA9"/>
    <w:rsid w:val="000930FB"/>
    <w:rsid w:val="00096198"/>
    <w:rsid w:val="000969DF"/>
    <w:rsid w:val="000973FB"/>
    <w:rsid w:val="000A0892"/>
    <w:rsid w:val="000A1C2F"/>
    <w:rsid w:val="000A5667"/>
    <w:rsid w:val="000A591B"/>
    <w:rsid w:val="000A6B01"/>
    <w:rsid w:val="000B03E2"/>
    <w:rsid w:val="000B2A05"/>
    <w:rsid w:val="000B2D6B"/>
    <w:rsid w:val="000C044E"/>
    <w:rsid w:val="000C2504"/>
    <w:rsid w:val="000C698C"/>
    <w:rsid w:val="000C7916"/>
    <w:rsid w:val="000C7DFB"/>
    <w:rsid w:val="000D0F10"/>
    <w:rsid w:val="000D2B75"/>
    <w:rsid w:val="000D5010"/>
    <w:rsid w:val="000D59C3"/>
    <w:rsid w:val="000D6A06"/>
    <w:rsid w:val="000D705B"/>
    <w:rsid w:val="000E2E60"/>
    <w:rsid w:val="000E4CE8"/>
    <w:rsid w:val="000E640D"/>
    <w:rsid w:val="000E6866"/>
    <w:rsid w:val="000F0473"/>
    <w:rsid w:val="000F21DE"/>
    <w:rsid w:val="000F3498"/>
    <w:rsid w:val="000F3A0F"/>
    <w:rsid w:val="000F4BE1"/>
    <w:rsid w:val="000F54DE"/>
    <w:rsid w:val="001000DF"/>
    <w:rsid w:val="0010162E"/>
    <w:rsid w:val="001035AA"/>
    <w:rsid w:val="001035F4"/>
    <w:rsid w:val="00107817"/>
    <w:rsid w:val="00107E6A"/>
    <w:rsid w:val="0011039F"/>
    <w:rsid w:val="00110DC6"/>
    <w:rsid w:val="00113BDD"/>
    <w:rsid w:val="001146A5"/>
    <w:rsid w:val="00120CEE"/>
    <w:rsid w:val="0012574E"/>
    <w:rsid w:val="00127239"/>
    <w:rsid w:val="00134FC4"/>
    <w:rsid w:val="0013632C"/>
    <w:rsid w:val="0014143F"/>
    <w:rsid w:val="00142E17"/>
    <w:rsid w:val="00145320"/>
    <w:rsid w:val="00147676"/>
    <w:rsid w:val="001534EF"/>
    <w:rsid w:val="00154804"/>
    <w:rsid w:val="00154A7C"/>
    <w:rsid w:val="00155A39"/>
    <w:rsid w:val="001600E1"/>
    <w:rsid w:val="00160114"/>
    <w:rsid w:val="001633A0"/>
    <w:rsid w:val="001639DE"/>
    <w:rsid w:val="00164FB6"/>
    <w:rsid w:val="00171D53"/>
    <w:rsid w:val="00177B6A"/>
    <w:rsid w:val="00177E39"/>
    <w:rsid w:val="00181901"/>
    <w:rsid w:val="00182C9B"/>
    <w:rsid w:val="001846FE"/>
    <w:rsid w:val="00191A24"/>
    <w:rsid w:val="00192A81"/>
    <w:rsid w:val="00194005"/>
    <w:rsid w:val="001940B0"/>
    <w:rsid w:val="001951F6"/>
    <w:rsid w:val="001A0929"/>
    <w:rsid w:val="001A1E58"/>
    <w:rsid w:val="001A249C"/>
    <w:rsid w:val="001A3395"/>
    <w:rsid w:val="001A4ADA"/>
    <w:rsid w:val="001A7114"/>
    <w:rsid w:val="001B0215"/>
    <w:rsid w:val="001B1D80"/>
    <w:rsid w:val="001B51D4"/>
    <w:rsid w:val="001B63C1"/>
    <w:rsid w:val="001B7BF6"/>
    <w:rsid w:val="001C0166"/>
    <w:rsid w:val="001C19B5"/>
    <w:rsid w:val="001C1B71"/>
    <w:rsid w:val="001C21A9"/>
    <w:rsid w:val="001C5B43"/>
    <w:rsid w:val="001D127D"/>
    <w:rsid w:val="001D1B72"/>
    <w:rsid w:val="001D211B"/>
    <w:rsid w:val="001D2E9F"/>
    <w:rsid w:val="001D4B99"/>
    <w:rsid w:val="001D59B0"/>
    <w:rsid w:val="001E0026"/>
    <w:rsid w:val="001E092B"/>
    <w:rsid w:val="001E21EE"/>
    <w:rsid w:val="001E34F6"/>
    <w:rsid w:val="001E55BE"/>
    <w:rsid w:val="001E7FD8"/>
    <w:rsid w:val="001F23A1"/>
    <w:rsid w:val="001F2FA5"/>
    <w:rsid w:val="001F3955"/>
    <w:rsid w:val="001F5DCB"/>
    <w:rsid w:val="002014CF"/>
    <w:rsid w:val="00205417"/>
    <w:rsid w:val="0020758D"/>
    <w:rsid w:val="002100D0"/>
    <w:rsid w:val="00212276"/>
    <w:rsid w:val="00213A1A"/>
    <w:rsid w:val="00213BB2"/>
    <w:rsid w:val="00215D45"/>
    <w:rsid w:val="00215E34"/>
    <w:rsid w:val="00217BB8"/>
    <w:rsid w:val="00217C35"/>
    <w:rsid w:val="00221B36"/>
    <w:rsid w:val="00222EE5"/>
    <w:rsid w:val="00223313"/>
    <w:rsid w:val="0022374F"/>
    <w:rsid w:val="00223C5D"/>
    <w:rsid w:val="00225EF2"/>
    <w:rsid w:val="00226D2C"/>
    <w:rsid w:val="00230C76"/>
    <w:rsid w:val="0023206D"/>
    <w:rsid w:val="00236194"/>
    <w:rsid w:val="0024009A"/>
    <w:rsid w:val="002405D7"/>
    <w:rsid w:val="002408E0"/>
    <w:rsid w:val="00242595"/>
    <w:rsid w:val="0025150A"/>
    <w:rsid w:val="002517A0"/>
    <w:rsid w:val="00251949"/>
    <w:rsid w:val="00251D19"/>
    <w:rsid w:val="002543BD"/>
    <w:rsid w:val="00254F40"/>
    <w:rsid w:val="002553EF"/>
    <w:rsid w:val="00257AD2"/>
    <w:rsid w:val="00261340"/>
    <w:rsid w:val="00265DE6"/>
    <w:rsid w:val="00271252"/>
    <w:rsid w:val="00271537"/>
    <w:rsid w:val="002733B6"/>
    <w:rsid w:val="00274CA0"/>
    <w:rsid w:val="00275337"/>
    <w:rsid w:val="00275F50"/>
    <w:rsid w:val="0027699E"/>
    <w:rsid w:val="00276FA4"/>
    <w:rsid w:val="00277529"/>
    <w:rsid w:val="00281948"/>
    <w:rsid w:val="00281A92"/>
    <w:rsid w:val="002837F8"/>
    <w:rsid w:val="002852DF"/>
    <w:rsid w:val="0028645B"/>
    <w:rsid w:val="0028654A"/>
    <w:rsid w:val="00286F3D"/>
    <w:rsid w:val="0028750B"/>
    <w:rsid w:val="0028762B"/>
    <w:rsid w:val="002909AA"/>
    <w:rsid w:val="00291497"/>
    <w:rsid w:val="00291C53"/>
    <w:rsid w:val="00292174"/>
    <w:rsid w:val="002925D4"/>
    <w:rsid w:val="00292B16"/>
    <w:rsid w:val="00295E92"/>
    <w:rsid w:val="00297F41"/>
    <w:rsid w:val="002A08B6"/>
    <w:rsid w:val="002A093B"/>
    <w:rsid w:val="002A0E09"/>
    <w:rsid w:val="002A4F60"/>
    <w:rsid w:val="002A4F82"/>
    <w:rsid w:val="002A5B32"/>
    <w:rsid w:val="002B01FD"/>
    <w:rsid w:val="002B108C"/>
    <w:rsid w:val="002B1184"/>
    <w:rsid w:val="002B1CBD"/>
    <w:rsid w:val="002B2AB9"/>
    <w:rsid w:val="002B2F6A"/>
    <w:rsid w:val="002B3ABB"/>
    <w:rsid w:val="002B688B"/>
    <w:rsid w:val="002B7ACB"/>
    <w:rsid w:val="002C02A3"/>
    <w:rsid w:val="002C02E5"/>
    <w:rsid w:val="002C0B1D"/>
    <w:rsid w:val="002C3B42"/>
    <w:rsid w:val="002C64EE"/>
    <w:rsid w:val="002C779F"/>
    <w:rsid w:val="002D3FE7"/>
    <w:rsid w:val="002D5D77"/>
    <w:rsid w:val="002E2201"/>
    <w:rsid w:val="002E3BE8"/>
    <w:rsid w:val="002E5EBA"/>
    <w:rsid w:val="002F1A0F"/>
    <w:rsid w:val="002F3231"/>
    <w:rsid w:val="002F3483"/>
    <w:rsid w:val="002F582B"/>
    <w:rsid w:val="002F74C8"/>
    <w:rsid w:val="00301BBD"/>
    <w:rsid w:val="00302C99"/>
    <w:rsid w:val="00310A4F"/>
    <w:rsid w:val="00311232"/>
    <w:rsid w:val="003112FE"/>
    <w:rsid w:val="003122A9"/>
    <w:rsid w:val="00314023"/>
    <w:rsid w:val="0031427B"/>
    <w:rsid w:val="00321B2F"/>
    <w:rsid w:val="003243CD"/>
    <w:rsid w:val="00326559"/>
    <w:rsid w:val="00326916"/>
    <w:rsid w:val="003304B7"/>
    <w:rsid w:val="0033055E"/>
    <w:rsid w:val="00330603"/>
    <w:rsid w:val="003307D8"/>
    <w:rsid w:val="00330E90"/>
    <w:rsid w:val="003332CC"/>
    <w:rsid w:val="00335CBF"/>
    <w:rsid w:val="00336C79"/>
    <w:rsid w:val="0034171D"/>
    <w:rsid w:val="0034200B"/>
    <w:rsid w:val="0034264F"/>
    <w:rsid w:val="00343E6B"/>
    <w:rsid w:val="003448AC"/>
    <w:rsid w:val="003503F5"/>
    <w:rsid w:val="00354C53"/>
    <w:rsid w:val="00360D71"/>
    <w:rsid w:val="00361BC7"/>
    <w:rsid w:val="00363C31"/>
    <w:rsid w:val="003647F9"/>
    <w:rsid w:val="00364BCB"/>
    <w:rsid w:val="00366751"/>
    <w:rsid w:val="00366B24"/>
    <w:rsid w:val="00367788"/>
    <w:rsid w:val="003706D2"/>
    <w:rsid w:val="003712F6"/>
    <w:rsid w:val="00375C3B"/>
    <w:rsid w:val="00377A3C"/>
    <w:rsid w:val="0038149A"/>
    <w:rsid w:val="00385206"/>
    <w:rsid w:val="00386186"/>
    <w:rsid w:val="00386B20"/>
    <w:rsid w:val="00391C5D"/>
    <w:rsid w:val="003973C2"/>
    <w:rsid w:val="003A2BA3"/>
    <w:rsid w:val="003B0EB3"/>
    <w:rsid w:val="003B0F5F"/>
    <w:rsid w:val="003B464C"/>
    <w:rsid w:val="003B5060"/>
    <w:rsid w:val="003B5975"/>
    <w:rsid w:val="003B59CD"/>
    <w:rsid w:val="003B798D"/>
    <w:rsid w:val="003C15EA"/>
    <w:rsid w:val="003C39AC"/>
    <w:rsid w:val="003C3A09"/>
    <w:rsid w:val="003C431E"/>
    <w:rsid w:val="003C4C03"/>
    <w:rsid w:val="003C5A01"/>
    <w:rsid w:val="003C6D13"/>
    <w:rsid w:val="003C7348"/>
    <w:rsid w:val="003D0DC9"/>
    <w:rsid w:val="003D12C6"/>
    <w:rsid w:val="003D3AB9"/>
    <w:rsid w:val="003E2EBE"/>
    <w:rsid w:val="003F06D5"/>
    <w:rsid w:val="003F1687"/>
    <w:rsid w:val="003F3022"/>
    <w:rsid w:val="003F39FC"/>
    <w:rsid w:val="003F4084"/>
    <w:rsid w:val="003F54BF"/>
    <w:rsid w:val="00401026"/>
    <w:rsid w:val="00402DAA"/>
    <w:rsid w:val="00407D1E"/>
    <w:rsid w:val="00411255"/>
    <w:rsid w:val="0041186D"/>
    <w:rsid w:val="0041381A"/>
    <w:rsid w:val="00414177"/>
    <w:rsid w:val="00414C6D"/>
    <w:rsid w:val="004203B9"/>
    <w:rsid w:val="00430A6A"/>
    <w:rsid w:val="00431551"/>
    <w:rsid w:val="00431928"/>
    <w:rsid w:val="00433076"/>
    <w:rsid w:val="00435209"/>
    <w:rsid w:val="00436F32"/>
    <w:rsid w:val="004430B5"/>
    <w:rsid w:val="0044405E"/>
    <w:rsid w:val="004473C4"/>
    <w:rsid w:val="004516C9"/>
    <w:rsid w:val="00451EA5"/>
    <w:rsid w:val="00453865"/>
    <w:rsid w:val="00453D04"/>
    <w:rsid w:val="0045692F"/>
    <w:rsid w:val="00463100"/>
    <w:rsid w:val="004634F5"/>
    <w:rsid w:val="00463658"/>
    <w:rsid w:val="004646BB"/>
    <w:rsid w:val="00470702"/>
    <w:rsid w:val="00474FC9"/>
    <w:rsid w:val="004775DE"/>
    <w:rsid w:val="0048360C"/>
    <w:rsid w:val="00485FBE"/>
    <w:rsid w:val="0048653F"/>
    <w:rsid w:val="00487C7A"/>
    <w:rsid w:val="00492BE1"/>
    <w:rsid w:val="0049447F"/>
    <w:rsid w:val="004955AF"/>
    <w:rsid w:val="00496FAB"/>
    <w:rsid w:val="004A2975"/>
    <w:rsid w:val="004A725F"/>
    <w:rsid w:val="004B11BD"/>
    <w:rsid w:val="004B1297"/>
    <w:rsid w:val="004B2892"/>
    <w:rsid w:val="004B367D"/>
    <w:rsid w:val="004B463E"/>
    <w:rsid w:val="004B503E"/>
    <w:rsid w:val="004B5454"/>
    <w:rsid w:val="004B66B2"/>
    <w:rsid w:val="004B7E98"/>
    <w:rsid w:val="004C3A72"/>
    <w:rsid w:val="004C3B06"/>
    <w:rsid w:val="004D0CB6"/>
    <w:rsid w:val="004D0E94"/>
    <w:rsid w:val="004D1B05"/>
    <w:rsid w:val="004D37FB"/>
    <w:rsid w:val="004D46BD"/>
    <w:rsid w:val="004D4BAB"/>
    <w:rsid w:val="004E0193"/>
    <w:rsid w:val="004E142D"/>
    <w:rsid w:val="004E187B"/>
    <w:rsid w:val="004E3103"/>
    <w:rsid w:val="004E48BF"/>
    <w:rsid w:val="004E494D"/>
    <w:rsid w:val="004E5778"/>
    <w:rsid w:val="004E5B7D"/>
    <w:rsid w:val="004E6D4F"/>
    <w:rsid w:val="004E7527"/>
    <w:rsid w:val="004F2424"/>
    <w:rsid w:val="004F2E61"/>
    <w:rsid w:val="004F3125"/>
    <w:rsid w:val="004F38AA"/>
    <w:rsid w:val="004F404B"/>
    <w:rsid w:val="004F45AF"/>
    <w:rsid w:val="004F4F43"/>
    <w:rsid w:val="004F4FA6"/>
    <w:rsid w:val="004F50FD"/>
    <w:rsid w:val="004F62DD"/>
    <w:rsid w:val="004F630A"/>
    <w:rsid w:val="004F6F4D"/>
    <w:rsid w:val="004F7C07"/>
    <w:rsid w:val="00502D50"/>
    <w:rsid w:val="005036C2"/>
    <w:rsid w:val="00517051"/>
    <w:rsid w:val="0052009E"/>
    <w:rsid w:val="00520338"/>
    <w:rsid w:val="00520CBC"/>
    <w:rsid w:val="0052376E"/>
    <w:rsid w:val="00524AC3"/>
    <w:rsid w:val="00530CED"/>
    <w:rsid w:val="00531063"/>
    <w:rsid w:val="00532439"/>
    <w:rsid w:val="0053512C"/>
    <w:rsid w:val="00535862"/>
    <w:rsid w:val="00536A32"/>
    <w:rsid w:val="00537686"/>
    <w:rsid w:val="00537E0B"/>
    <w:rsid w:val="005401D5"/>
    <w:rsid w:val="00540FE2"/>
    <w:rsid w:val="0054128A"/>
    <w:rsid w:val="00542E1B"/>
    <w:rsid w:val="00542EB5"/>
    <w:rsid w:val="00545DFE"/>
    <w:rsid w:val="00546798"/>
    <w:rsid w:val="00546B69"/>
    <w:rsid w:val="00546CBF"/>
    <w:rsid w:val="00547E7D"/>
    <w:rsid w:val="00550BB1"/>
    <w:rsid w:val="00550C0E"/>
    <w:rsid w:val="00550D96"/>
    <w:rsid w:val="00552B67"/>
    <w:rsid w:val="00554539"/>
    <w:rsid w:val="00554FFA"/>
    <w:rsid w:val="005578A7"/>
    <w:rsid w:val="00560DDC"/>
    <w:rsid w:val="00561D32"/>
    <w:rsid w:val="005624DD"/>
    <w:rsid w:val="00562599"/>
    <w:rsid w:val="00572173"/>
    <w:rsid w:val="00573797"/>
    <w:rsid w:val="005772BA"/>
    <w:rsid w:val="00597081"/>
    <w:rsid w:val="005A7889"/>
    <w:rsid w:val="005A7E14"/>
    <w:rsid w:val="005B27D2"/>
    <w:rsid w:val="005B383B"/>
    <w:rsid w:val="005B4A91"/>
    <w:rsid w:val="005B50F8"/>
    <w:rsid w:val="005B5463"/>
    <w:rsid w:val="005B642C"/>
    <w:rsid w:val="005B6FA9"/>
    <w:rsid w:val="005C4CEE"/>
    <w:rsid w:val="005C5CB8"/>
    <w:rsid w:val="005D31F8"/>
    <w:rsid w:val="005D6018"/>
    <w:rsid w:val="005D6CDD"/>
    <w:rsid w:val="005E0735"/>
    <w:rsid w:val="005E0BB4"/>
    <w:rsid w:val="005E24EF"/>
    <w:rsid w:val="005F07D7"/>
    <w:rsid w:val="005F536E"/>
    <w:rsid w:val="00600A7A"/>
    <w:rsid w:val="00601F15"/>
    <w:rsid w:val="006064BB"/>
    <w:rsid w:val="00607EDC"/>
    <w:rsid w:val="0061038D"/>
    <w:rsid w:val="00612796"/>
    <w:rsid w:val="006129A2"/>
    <w:rsid w:val="00613E0C"/>
    <w:rsid w:val="00614168"/>
    <w:rsid w:val="006170EE"/>
    <w:rsid w:val="006207C5"/>
    <w:rsid w:val="00620FA1"/>
    <w:rsid w:val="006212D2"/>
    <w:rsid w:val="00623B16"/>
    <w:rsid w:val="0062450D"/>
    <w:rsid w:val="006259E8"/>
    <w:rsid w:val="00630E24"/>
    <w:rsid w:val="006324D2"/>
    <w:rsid w:val="00632768"/>
    <w:rsid w:val="00633F76"/>
    <w:rsid w:val="006345C2"/>
    <w:rsid w:val="0063551D"/>
    <w:rsid w:val="00640701"/>
    <w:rsid w:val="006407EC"/>
    <w:rsid w:val="00641E84"/>
    <w:rsid w:val="00644522"/>
    <w:rsid w:val="00645F91"/>
    <w:rsid w:val="0064762F"/>
    <w:rsid w:val="006511F3"/>
    <w:rsid w:val="00654F51"/>
    <w:rsid w:val="00656C5C"/>
    <w:rsid w:val="006632D9"/>
    <w:rsid w:val="00665883"/>
    <w:rsid w:val="00666EB3"/>
    <w:rsid w:val="00671530"/>
    <w:rsid w:val="006723C4"/>
    <w:rsid w:val="00672C3A"/>
    <w:rsid w:val="00674615"/>
    <w:rsid w:val="00674949"/>
    <w:rsid w:val="00674F49"/>
    <w:rsid w:val="006757AE"/>
    <w:rsid w:val="006800A8"/>
    <w:rsid w:val="00680E34"/>
    <w:rsid w:val="00681353"/>
    <w:rsid w:val="00684F6E"/>
    <w:rsid w:val="006858E0"/>
    <w:rsid w:val="0068657B"/>
    <w:rsid w:val="00686AD3"/>
    <w:rsid w:val="00690209"/>
    <w:rsid w:val="0069119E"/>
    <w:rsid w:val="00692958"/>
    <w:rsid w:val="006962C2"/>
    <w:rsid w:val="006972C2"/>
    <w:rsid w:val="006A0639"/>
    <w:rsid w:val="006A0AD1"/>
    <w:rsid w:val="006A1668"/>
    <w:rsid w:val="006A187A"/>
    <w:rsid w:val="006A6063"/>
    <w:rsid w:val="006A6271"/>
    <w:rsid w:val="006B00F0"/>
    <w:rsid w:val="006B6C7B"/>
    <w:rsid w:val="006C3759"/>
    <w:rsid w:val="006C3B3D"/>
    <w:rsid w:val="006C6694"/>
    <w:rsid w:val="006C6F90"/>
    <w:rsid w:val="006D0ABD"/>
    <w:rsid w:val="006D1A6C"/>
    <w:rsid w:val="006D3DA5"/>
    <w:rsid w:val="006D3ED7"/>
    <w:rsid w:val="006D5242"/>
    <w:rsid w:val="006E19BA"/>
    <w:rsid w:val="006E1E55"/>
    <w:rsid w:val="006E2995"/>
    <w:rsid w:val="006E3A1A"/>
    <w:rsid w:val="006E6A40"/>
    <w:rsid w:val="006E7A8A"/>
    <w:rsid w:val="006F162D"/>
    <w:rsid w:val="006F4F39"/>
    <w:rsid w:val="006F5689"/>
    <w:rsid w:val="006F6177"/>
    <w:rsid w:val="007008E8"/>
    <w:rsid w:val="00701C4B"/>
    <w:rsid w:val="00702E05"/>
    <w:rsid w:val="00703053"/>
    <w:rsid w:val="00704EAA"/>
    <w:rsid w:val="007072C7"/>
    <w:rsid w:val="0070747B"/>
    <w:rsid w:val="00713097"/>
    <w:rsid w:val="007160B4"/>
    <w:rsid w:val="00716911"/>
    <w:rsid w:val="00716AA1"/>
    <w:rsid w:val="00720278"/>
    <w:rsid w:val="007232DB"/>
    <w:rsid w:val="00723920"/>
    <w:rsid w:val="00725B72"/>
    <w:rsid w:val="00726D9E"/>
    <w:rsid w:val="00730AB0"/>
    <w:rsid w:val="00734D37"/>
    <w:rsid w:val="007357EE"/>
    <w:rsid w:val="00735D9C"/>
    <w:rsid w:val="00737461"/>
    <w:rsid w:val="00737CC4"/>
    <w:rsid w:val="007429A4"/>
    <w:rsid w:val="00743190"/>
    <w:rsid w:val="007435B4"/>
    <w:rsid w:val="00745286"/>
    <w:rsid w:val="00750E76"/>
    <w:rsid w:val="0075231B"/>
    <w:rsid w:val="007538A5"/>
    <w:rsid w:val="00755ACD"/>
    <w:rsid w:val="00755CA4"/>
    <w:rsid w:val="00756F38"/>
    <w:rsid w:val="00761C27"/>
    <w:rsid w:val="00766B6C"/>
    <w:rsid w:val="007716D2"/>
    <w:rsid w:val="00772152"/>
    <w:rsid w:val="007731A9"/>
    <w:rsid w:val="00776A81"/>
    <w:rsid w:val="0078077D"/>
    <w:rsid w:val="00782420"/>
    <w:rsid w:val="00783361"/>
    <w:rsid w:val="00785750"/>
    <w:rsid w:val="0078655E"/>
    <w:rsid w:val="00786B6B"/>
    <w:rsid w:val="00790A36"/>
    <w:rsid w:val="00790B57"/>
    <w:rsid w:val="00791211"/>
    <w:rsid w:val="00793F1F"/>
    <w:rsid w:val="00796614"/>
    <w:rsid w:val="00796764"/>
    <w:rsid w:val="00797132"/>
    <w:rsid w:val="007A1247"/>
    <w:rsid w:val="007A1DDE"/>
    <w:rsid w:val="007A226E"/>
    <w:rsid w:val="007A2CA9"/>
    <w:rsid w:val="007A3CF5"/>
    <w:rsid w:val="007A7326"/>
    <w:rsid w:val="007B4628"/>
    <w:rsid w:val="007B7366"/>
    <w:rsid w:val="007B7975"/>
    <w:rsid w:val="007C1BEB"/>
    <w:rsid w:val="007C4818"/>
    <w:rsid w:val="007C4E6E"/>
    <w:rsid w:val="007C53D7"/>
    <w:rsid w:val="007C5AC4"/>
    <w:rsid w:val="007D0F3D"/>
    <w:rsid w:val="007D1A35"/>
    <w:rsid w:val="007D409C"/>
    <w:rsid w:val="007D5BC3"/>
    <w:rsid w:val="007E07BA"/>
    <w:rsid w:val="007E7BFE"/>
    <w:rsid w:val="007F08E8"/>
    <w:rsid w:val="007F1221"/>
    <w:rsid w:val="007F519F"/>
    <w:rsid w:val="007F6921"/>
    <w:rsid w:val="007F7B39"/>
    <w:rsid w:val="008010CC"/>
    <w:rsid w:val="00806003"/>
    <w:rsid w:val="00810A20"/>
    <w:rsid w:val="008120A1"/>
    <w:rsid w:val="0081263D"/>
    <w:rsid w:val="00814E01"/>
    <w:rsid w:val="00816CFD"/>
    <w:rsid w:val="00816F67"/>
    <w:rsid w:val="008176A0"/>
    <w:rsid w:val="00817CAE"/>
    <w:rsid w:val="00820EC9"/>
    <w:rsid w:val="00821870"/>
    <w:rsid w:val="00824AB3"/>
    <w:rsid w:val="008262CA"/>
    <w:rsid w:val="0082660C"/>
    <w:rsid w:val="00826D8F"/>
    <w:rsid w:val="008272E2"/>
    <w:rsid w:val="00830FDA"/>
    <w:rsid w:val="00832057"/>
    <w:rsid w:val="00834B63"/>
    <w:rsid w:val="008361BA"/>
    <w:rsid w:val="008372B8"/>
    <w:rsid w:val="00841E75"/>
    <w:rsid w:val="008444A7"/>
    <w:rsid w:val="00844E69"/>
    <w:rsid w:val="00845202"/>
    <w:rsid w:val="008472F9"/>
    <w:rsid w:val="0084762F"/>
    <w:rsid w:val="00847782"/>
    <w:rsid w:val="00851532"/>
    <w:rsid w:val="00851878"/>
    <w:rsid w:val="00854CD0"/>
    <w:rsid w:val="008555FF"/>
    <w:rsid w:val="00855640"/>
    <w:rsid w:val="008562D8"/>
    <w:rsid w:val="00865927"/>
    <w:rsid w:val="00870AA6"/>
    <w:rsid w:val="00874E67"/>
    <w:rsid w:val="00885B16"/>
    <w:rsid w:val="00886CFD"/>
    <w:rsid w:val="00894874"/>
    <w:rsid w:val="00897FC4"/>
    <w:rsid w:val="008A2DB7"/>
    <w:rsid w:val="008A4BE8"/>
    <w:rsid w:val="008A5D6D"/>
    <w:rsid w:val="008B0AEF"/>
    <w:rsid w:val="008B2BAB"/>
    <w:rsid w:val="008B3AF7"/>
    <w:rsid w:val="008B4280"/>
    <w:rsid w:val="008B65F9"/>
    <w:rsid w:val="008B6ADD"/>
    <w:rsid w:val="008B6CB9"/>
    <w:rsid w:val="008C2568"/>
    <w:rsid w:val="008C6DAF"/>
    <w:rsid w:val="008D3DCE"/>
    <w:rsid w:val="008D4599"/>
    <w:rsid w:val="008D6086"/>
    <w:rsid w:val="008E116A"/>
    <w:rsid w:val="008E19DB"/>
    <w:rsid w:val="008E68DE"/>
    <w:rsid w:val="008E6CC5"/>
    <w:rsid w:val="008E7BC5"/>
    <w:rsid w:val="008F5633"/>
    <w:rsid w:val="008F58D5"/>
    <w:rsid w:val="008F7DFB"/>
    <w:rsid w:val="009013A9"/>
    <w:rsid w:val="00906619"/>
    <w:rsid w:val="00907353"/>
    <w:rsid w:val="0090787A"/>
    <w:rsid w:val="00907CBC"/>
    <w:rsid w:val="009109E8"/>
    <w:rsid w:val="00911941"/>
    <w:rsid w:val="00913605"/>
    <w:rsid w:val="009150DE"/>
    <w:rsid w:val="00915F09"/>
    <w:rsid w:val="00922ED0"/>
    <w:rsid w:val="00923A85"/>
    <w:rsid w:val="009249DC"/>
    <w:rsid w:val="00927399"/>
    <w:rsid w:val="00934128"/>
    <w:rsid w:val="009356FE"/>
    <w:rsid w:val="00935982"/>
    <w:rsid w:val="00937F71"/>
    <w:rsid w:val="009400E5"/>
    <w:rsid w:val="009428EA"/>
    <w:rsid w:val="00950090"/>
    <w:rsid w:val="00950D80"/>
    <w:rsid w:val="00954F4A"/>
    <w:rsid w:val="009555F0"/>
    <w:rsid w:val="009562E5"/>
    <w:rsid w:val="00961135"/>
    <w:rsid w:val="00962241"/>
    <w:rsid w:val="009627DD"/>
    <w:rsid w:val="00962EDD"/>
    <w:rsid w:val="00963267"/>
    <w:rsid w:val="00963D46"/>
    <w:rsid w:val="00964D61"/>
    <w:rsid w:val="00965581"/>
    <w:rsid w:val="00965820"/>
    <w:rsid w:val="00971A4B"/>
    <w:rsid w:val="00971D2C"/>
    <w:rsid w:val="00972394"/>
    <w:rsid w:val="00974169"/>
    <w:rsid w:val="0097755E"/>
    <w:rsid w:val="009821AE"/>
    <w:rsid w:val="00983D10"/>
    <w:rsid w:val="00985926"/>
    <w:rsid w:val="00985C5D"/>
    <w:rsid w:val="00985EA8"/>
    <w:rsid w:val="00986E88"/>
    <w:rsid w:val="009915D0"/>
    <w:rsid w:val="00991855"/>
    <w:rsid w:val="009934C6"/>
    <w:rsid w:val="00993E8F"/>
    <w:rsid w:val="009950C8"/>
    <w:rsid w:val="009965E9"/>
    <w:rsid w:val="009A08A6"/>
    <w:rsid w:val="009A185F"/>
    <w:rsid w:val="009A197D"/>
    <w:rsid w:val="009A445A"/>
    <w:rsid w:val="009A64EF"/>
    <w:rsid w:val="009A671F"/>
    <w:rsid w:val="009A686E"/>
    <w:rsid w:val="009A6EF2"/>
    <w:rsid w:val="009A712D"/>
    <w:rsid w:val="009B0109"/>
    <w:rsid w:val="009B0336"/>
    <w:rsid w:val="009B1789"/>
    <w:rsid w:val="009B1853"/>
    <w:rsid w:val="009B1926"/>
    <w:rsid w:val="009B22D3"/>
    <w:rsid w:val="009B28FB"/>
    <w:rsid w:val="009B32F0"/>
    <w:rsid w:val="009B3347"/>
    <w:rsid w:val="009B3CBD"/>
    <w:rsid w:val="009B60EC"/>
    <w:rsid w:val="009C075F"/>
    <w:rsid w:val="009C0FCC"/>
    <w:rsid w:val="009C1419"/>
    <w:rsid w:val="009C3185"/>
    <w:rsid w:val="009C373E"/>
    <w:rsid w:val="009C66C8"/>
    <w:rsid w:val="009D2833"/>
    <w:rsid w:val="009D4AD2"/>
    <w:rsid w:val="009D4FB0"/>
    <w:rsid w:val="009D56ED"/>
    <w:rsid w:val="009D6411"/>
    <w:rsid w:val="009D6968"/>
    <w:rsid w:val="009D69D2"/>
    <w:rsid w:val="009E22C9"/>
    <w:rsid w:val="009E3B34"/>
    <w:rsid w:val="009E3F1D"/>
    <w:rsid w:val="009E5958"/>
    <w:rsid w:val="009E650C"/>
    <w:rsid w:val="009F1895"/>
    <w:rsid w:val="009F3F49"/>
    <w:rsid w:val="009F5B45"/>
    <w:rsid w:val="009F61DE"/>
    <w:rsid w:val="009F6591"/>
    <w:rsid w:val="00A03A3D"/>
    <w:rsid w:val="00A046BF"/>
    <w:rsid w:val="00A0588B"/>
    <w:rsid w:val="00A05DA3"/>
    <w:rsid w:val="00A0632B"/>
    <w:rsid w:val="00A06548"/>
    <w:rsid w:val="00A0665F"/>
    <w:rsid w:val="00A10C77"/>
    <w:rsid w:val="00A12D1B"/>
    <w:rsid w:val="00A14419"/>
    <w:rsid w:val="00A20843"/>
    <w:rsid w:val="00A21FAF"/>
    <w:rsid w:val="00A228B7"/>
    <w:rsid w:val="00A2416F"/>
    <w:rsid w:val="00A260E4"/>
    <w:rsid w:val="00A27338"/>
    <w:rsid w:val="00A307CC"/>
    <w:rsid w:val="00A314B5"/>
    <w:rsid w:val="00A314F0"/>
    <w:rsid w:val="00A324AA"/>
    <w:rsid w:val="00A343DD"/>
    <w:rsid w:val="00A36DD6"/>
    <w:rsid w:val="00A37365"/>
    <w:rsid w:val="00A404A2"/>
    <w:rsid w:val="00A425F7"/>
    <w:rsid w:val="00A46AE5"/>
    <w:rsid w:val="00A473FD"/>
    <w:rsid w:val="00A517CF"/>
    <w:rsid w:val="00A52CE9"/>
    <w:rsid w:val="00A53026"/>
    <w:rsid w:val="00A54DC5"/>
    <w:rsid w:val="00A55D89"/>
    <w:rsid w:val="00A57EA8"/>
    <w:rsid w:val="00A63028"/>
    <w:rsid w:val="00A6372F"/>
    <w:rsid w:val="00A6600D"/>
    <w:rsid w:val="00A67D80"/>
    <w:rsid w:val="00A733A0"/>
    <w:rsid w:val="00A75892"/>
    <w:rsid w:val="00A80CA9"/>
    <w:rsid w:val="00A81500"/>
    <w:rsid w:val="00A82B0E"/>
    <w:rsid w:val="00A82DC2"/>
    <w:rsid w:val="00A82E83"/>
    <w:rsid w:val="00A82EBF"/>
    <w:rsid w:val="00A8794C"/>
    <w:rsid w:val="00A919FB"/>
    <w:rsid w:val="00A91B43"/>
    <w:rsid w:val="00A92A57"/>
    <w:rsid w:val="00A9332B"/>
    <w:rsid w:val="00A946C7"/>
    <w:rsid w:val="00A94EFB"/>
    <w:rsid w:val="00A967F2"/>
    <w:rsid w:val="00A97F09"/>
    <w:rsid w:val="00A97F6C"/>
    <w:rsid w:val="00AA3F58"/>
    <w:rsid w:val="00AA464B"/>
    <w:rsid w:val="00AA5767"/>
    <w:rsid w:val="00AA5DB5"/>
    <w:rsid w:val="00AA7AFB"/>
    <w:rsid w:val="00AB00AE"/>
    <w:rsid w:val="00AB37EC"/>
    <w:rsid w:val="00AB57A4"/>
    <w:rsid w:val="00AC0771"/>
    <w:rsid w:val="00AC0BC1"/>
    <w:rsid w:val="00AC1500"/>
    <w:rsid w:val="00AC168D"/>
    <w:rsid w:val="00AC2212"/>
    <w:rsid w:val="00AC2F17"/>
    <w:rsid w:val="00AC2F46"/>
    <w:rsid w:val="00AC6B36"/>
    <w:rsid w:val="00AD0735"/>
    <w:rsid w:val="00AD4815"/>
    <w:rsid w:val="00AD7CA1"/>
    <w:rsid w:val="00AE009C"/>
    <w:rsid w:val="00AE045D"/>
    <w:rsid w:val="00AE21A7"/>
    <w:rsid w:val="00AE4985"/>
    <w:rsid w:val="00AE55C8"/>
    <w:rsid w:val="00AE6738"/>
    <w:rsid w:val="00AE7B7D"/>
    <w:rsid w:val="00AF37F7"/>
    <w:rsid w:val="00AF40EC"/>
    <w:rsid w:val="00AF44FF"/>
    <w:rsid w:val="00AF5A13"/>
    <w:rsid w:val="00B00C17"/>
    <w:rsid w:val="00B010F9"/>
    <w:rsid w:val="00B02502"/>
    <w:rsid w:val="00B03079"/>
    <w:rsid w:val="00B07027"/>
    <w:rsid w:val="00B11969"/>
    <w:rsid w:val="00B1324C"/>
    <w:rsid w:val="00B14963"/>
    <w:rsid w:val="00B15582"/>
    <w:rsid w:val="00B15949"/>
    <w:rsid w:val="00B21865"/>
    <w:rsid w:val="00B22D2C"/>
    <w:rsid w:val="00B26B93"/>
    <w:rsid w:val="00B302EE"/>
    <w:rsid w:val="00B31B16"/>
    <w:rsid w:val="00B320AA"/>
    <w:rsid w:val="00B32BA5"/>
    <w:rsid w:val="00B32DDB"/>
    <w:rsid w:val="00B33C8D"/>
    <w:rsid w:val="00B37119"/>
    <w:rsid w:val="00B37F2F"/>
    <w:rsid w:val="00B42E9D"/>
    <w:rsid w:val="00B44C91"/>
    <w:rsid w:val="00B45AC7"/>
    <w:rsid w:val="00B47606"/>
    <w:rsid w:val="00B5000F"/>
    <w:rsid w:val="00B506BF"/>
    <w:rsid w:val="00B50A0B"/>
    <w:rsid w:val="00B51273"/>
    <w:rsid w:val="00B51E33"/>
    <w:rsid w:val="00B5249C"/>
    <w:rsid w:val="00B5299F"/>
    <w:rsid w:val="00B541C9"/>
    <w:rsid w:val="00B54FBE"/>
    <w:rsid w:val="00B56E1F"/>
    <w:rsid w:val="00B56E22"/>
    <w:rsid w:val="00B602A8"/>
    <w:rsid w:val="00B62D99"/>
    <w:rsid w:val="00B6340A"/>
    <w:rsid w:val="00B634E6"/>
    <w:rsid w:val="00B7004D"/>
    <w:rsid w:val="00B72005"/>
    <w:rsid w:val="00B73A88"/>
    <w:rsid w:val="00B747B2"/>
    <w:rsid w:val="00B74A65"/>
    <w:rsid w:val="00B8020B"/>
    <w:rsid w:val="00B83C21"/>
    <w:rsid w:val="00B86BE2"/>
    <w:rsid w:val="00B873B7"/>
    <w:rsid w:val="00B87FF4"/>
    <w:rsid w:val="00B907E9"/>
    <w:rsid w:val="00B944F7"/>
    <w:rsid w:val="00B946EE"/>
    <w:rsid w:val="00B9594F"/>
    <w:rsid w:val="00B95DFE"/>
    <w:rsid w:val="00B96509"/>
    <w:rsid w:val="00BA4A9D"/>
    <w:rsid w:val="00BA4CD7"/>
    <w:rsid w:val="00BA7919"/>
    <w:rsid w:val="00BA7D9D"/>
    <w:rsid w:val="00BB365B"/>
    <w:rsid w:val="00BB379C"/>
    <w:rsid w:val="00BB49A6"/>
    <w:rsid w:val="00BB667B"/>
    <w:rsid w:val="00BC0CF8"/>
    <w:rsid w:val="00BC27ED"/>
    <w:rsid w:val="00BC2CF1"/>
    <w:rsid w:val="00BC5C1F"/>
    <w:rsid w:val="00BC6927"/>
    <w:rsid w:val="00BC7836"/>
    <w:rsid w:val="00BC7CDB"/>
    <w:rsid w:val="00BD02EC"/>
    <w:rsid w:val="00BD0628"/>
    <w:rsid w:val="00BD1D7A"/>
    <w:rsid w:val="00BD2205"/>
    <w:rsid w:val="00BD24AF"/>
    <w:rsid w:val="00BD4586"/>
    <w:rsid w:val="00BD4F3F"/>
    <w:rsid w:val="00BD4FFD"/>
    <w:rsid w:val="00BD5609"/>
    <w:rsid w:val="00BD5E76"/>
    <w:rsid w:val="00BE38BD"/>
    <w:rsid w:val="00BE3AF7"/>
    <w:rsid w:val="00BE401E"/>
    <w:rsid w:val="00BE421A"/>
    <w:rsid w:val="00BE604D"/>
    <w:rsid w:val="00BE6C0E"/>
    <w:rsid w:val="00BF12B3"/>
    <w:rsid w:val="00BF14B3"/>
    <w:rsid w:val="00BF2551"/>
    <w:rsid w:val="00BF438E"/>
    <w:rsid w:val="00BF489B"/>
    <w:rsid w:val="00BF5178"/>
    <w:rsid w:val="00BF5E7E"/>
    <w:rsid w:val="00C008C9"/>
    <w:rsid w:val="00C00BCE"/>
    <w:rsid w:val="00C02059"/>
    <w:rsid w:val="00C02E83"/>
    <w:rsid w:val="00C05E8C"/>
    <w:rsid w:val="00C07581"/>
    <w:rsid w:val="00C12D86"/>
    <w:rsid w:val="00C14700"/>
    <w:rsid w:val="00C1506B"/>
    <w:rsid w:val="00C16562"/>
    <w:rsid w:val="00C17300"/>
    <w:rsid w:val="00C17D0F"/>
    <w:rsid w:val="00C21377"/>
    <w:rsid w:val="00C22FF5"/>
    <w:rsid w:val="00C24307"/>
    <w:rsid w:val="00C260C9"/>
    <w:rsid w:val="00C30078"/>
    <w:rsid w:val="00C33D3F"/>
    <w:rsid w:val="00C3421B"/>
    <w:rsid w:val="00C37F05"/>
    <w:rsid w:val="00C412A8"/>
    <w:rsid w:val="00C42877"/>
    <w:rsid w:val="00C43BB4"/>
    <w:rsid w:val="00C46E7C"/>
    <w:rsid w:val="00C47570"/>
    <w:rsid w:val="00C50A7B"/>
    <w:rsid w:val="00C50BDA"/>
    <w:rsid w:val="00C5158B"/>
    <w:rsid w:val="00C52DCC"/>
    <w:rsid w:val="00C630A0"/>
    <w:rsid w:val="00C64A6F"/>
    <w:rsid w:val="00C712F0"/>
    <w:rsid w:val="00C73A70"/>
    <w:rsid w:val="00C74B55"/>
    <w:rsid w:val="00C75B81"/>
    <w:rsid w:val="00C772CF"/>
    <w:rsid w:val="00C81CA7"/>
    <w:rsid w:val="00C82DD1"/>
    <w:rsid w:val="00C902D3"/>
    <w:rsid w:val="00C90B3E"/>
    <w:rsid w:val="00C90C54"/>
    <w:rsid w:val="00C91B74"/>
    <w:rsid w:val="00C92ABC"/>
    <w:rsid w:val="00C92F5C"/>
    <w:rsid w:val="00C9402A"/>
    <w:rsid w:val="00C94FA3"/>
    <w:rsid w:val="00C95B1D"/>
    <w:rsid w:val="00CA0219"/>
    <w:rsid w:val="00CA1CB4"/>
    <w:rsid w:val="00CA2D05"/>
    <w:rsid w:val="00CA67AF"/>
    <w:rsid w:val="00CA6DDF"/>
    <w:rsid w:val="00CB0DD4"/>
    <w:rsid w:val="00CB115F"/>
    <w:rsid w:val="00CB1516"/>
    <w:rsid w:val="00CB23C8"/>
    <w:rsid w:val="00CB470F"/>
    <w:rsid w:val="00CB6C21"/>
    <w:rsid w:val="00CB78DD"/>
    <w:rsid w:val="00CC10A0"/>
    <w:rsid w:val="00CC295C"/>
    <w:rsid w:val="00CC323E"/>
    <w:rsid w:val="00CC554C"/>
    <w:rsid w:val="00CC59C8"/>
    <w:rsid w:val="00CD02E3"/>
    <w:rsid w:val="00CD0E99"/>
    <w:rsid w:val="00CD11E1"/>
    <w:rsid w:val="00CD1918"/>
    <w:rsid w:val="00CD1D4E"/>
    <w:rsid w:val="00CD4E5E"/>
    <w:rsid w:val="00CD67B0"/>
    <w:rsid w:val="00CD7B15"/>
    <w:rsid w:val="00CD7B90"/>
    <w:rsid w:val="00CE38B0"/>
    <w:rsid w:val="00CE3BBE"/>
    <w:rsid w:val="00CE3BE9"/>
    <w:rsid w:val="00CE4E8B"/>
    <w:rsid w:val="00CE4F8B"/>
    <w:rsid w:val="00CE66D0"/>
    <w:rsid w:val="00CF05AF"/>
    <w:rsid w:val="00CF28DC"/>
    <w:rsid w:val="00CF785A"/>
    <w:rsid w:val="00CF78B4"/>
    <w:rsid w:val="00D029F9"/>
    <w:rsid w:val="00D02B16"/>
    <w:rsid w:val="00D033FE"/>
    <w:rsid w:val="00D07380"/>
    <w:rsid w:val="00D1056E"/>
    <w:rsid w:val="00D13B04"/>
    <w:rsid w:val="00D152B6"/>
    <w:rsid w:val="00D21D7D"/>
    <w:rsid w:val="00D22A04"/>
    <w:rsid w:val="00D2362E"/>
    <w:rsid w:val="00D2460A"/>
    <w:rsid w:val="00D26F5B"/>
    <w:rsid w:val="00D27FCB"/>
    <w:rsid w:val="00D3150E"/>
    <w:rsid w:val="00D33E70"/>
    <w:rsid w:val="00D3418D"/>
    <w:rsid w:val="00D352EE"/>
    <w:rsid w:val="00D40CED"/>
    <w:rsid w:val="00D410D9"/>
    <w:rsid w:val="00D439A5"/>
    <w:rsid w:val="00D447E2"/>
    <w:rsid w:val="00D44D97"/>
    <w:rsid w:val="00D47985"/>
    <w:rsid w:val="00D5217A"/>
    <w:rsid w:val="00D5222B"/>
    <w:rsid w:val="00D562DC"/>
    <w:rsid w:val="00D563EE"/>
    <w:rsid w:val="00D600EB"/>
    <w:rsid w:val="00D64CD7"/>
    <w:rsid w:val="00D65435"/>
    <w:rsid w:val="00D66686"/>
    <w:rsid w:val="00D6748A"/>
    <w:rsid w:val="00D72709"/>
    <w:rsid w:val="00D72856"/>
    <w:rsid w:val="00D736D4"/>
    <w:rsid w:val="00D77553"/>
    <w:rsid w:val="00D77F79"/>
    <w:rsid w:val="00D8254D"/>
    <w:rsid w:val="00D83400"/>
    <w:rsid w:val="00D8603E"/>
    <w:rsid w:val="00D871A4"/>
    <w:rsid w:val="00D875E3"/>
    <w:rsid w:val="00D91542"/>
    <w:rsid w:val="00D91E48"/>
    <w:rsid w:val="00D9249E"/>
    <w:rsid w:val="00D92B4D"/>
    <w:rsid w:val="00D949A1"/>
    <w:rsid w:val="00D96DE8"/>
    <w:rsid w:val="00DA2AE7"/>
    <w:rsid w:val="00DA659D"/>
    <w:rsid w:val="00DA6883"/>
    <w:rsid w:val="00DB0BE4"/>
    <w:rsid w:val="00DB5DC9"/>
    <w:rsid w:val="00DB6AC4"/>
    <w:rsid w:val="00DC129D"/>
    <w:rsid w:val="00DC370D"/>
    <w:rsid w:val="00DC402C"/>
    <w:rsid w:val="00DC5A05"/>
    <w:rsid w:val="00DD1A86"/>
    <w:rsid w:val="00DD5063"/>
    <w:rsid w:val="00DD5722"/>
    <w:rsid w:val="00DD6499"/>
    <w:rsid w:val="00DD6FF1"/>
    <w:rsid w:val="00DD7254"/>
    <w:rsid w:val="00DE230E"/>
    <w:rsid w:val="00DE505C"/>
    <w:rsid w:val="00DE68CA"/>
    <w:rsid w:val="00DE73FB"/>
    <w:rsid w:val="00DE7FB1"/>
    <w:rsid w:val="00DF00FE"/>
    <w:rsid w:val="00E02424"/>
    <w:rsid w:val="00E044B3"/>
    <w:rsid w:val="00E05C59"/>
    <w:rsid w:val="00E06D1D"/>
    <w:rsid w:val="00E07866"/>
    <w:rsid w:val="00E11AF4"/>
    <w:rsid w:val="00E13811"/>
    <w:rsid w:val="00E1394B"/>
    <w:rsid w:val="00E13A0B"/>
    <w:rsid w:val="00E14D4B"/>
    <w:rsid w:val="00E168B7"/>
    <w:rsid w:val="00E172DC"/>
    <w:rsid w:val="00E23473"/>
    <w:rsid w:val="00E276C3"/>
    <w:rsid w:val="00E303EB"/>
    <w:rsid w:val="00E31C8D"/>
    <w:rsid w:val="00E32156"/>
    <w:rsid w:val="00E33A4A"/>
    <w:rsid w:val="00E33A7B"/>
    <w:rsid w:val="00E34214"/>
    <w:rsid w:val="00E34649"/>
    <w:rsid w:val="00E37CFA"/>
    <w:rsid w:val="00E37E59"/>
    <w:rsid w:val="00E40E62"/>
    <w:rsid w:val="00E41120"/>
    <w:rsid w:val="00E444C6"/>
    <w:rsid w:val="00E506F8"/>
    <w:rsid w:val="00E51143"/>
    <w:rsid w:val="00E5233A"/>
    <w:rsid w:val="00E52DAE"/>
    <w:rsid w:val="00E53294"/>
    <w:rsid w:val="00E54715"/>
    <w:rsid w:val="00E5493D"/>
    <w:rsid w:val="00E55177"/>
    <w:rsid w:val="00E60745"/>
    <w:rsid w:val="00E63B0E"/>
    <w:rsid w:val="00E64654"/>
    <w:rsid w:val="00E71904"/>
    <w:rsid w:val="00E71E16"/>
    <w:rsid w:val="00E734F7"/>
    <w:rsid w:val="00E77F11"/>
    <w:rsid w:val="00E834F9"/>
    <w:rsid w:val="00E856EC"/>
    <w:rsid w:val="00E87F23"/>
    <w:rsid w:val="00E900AF"/>
    <w:rsid w:val="00E94303"/>
    <w:rsid w:val="00E94849"/>
    <w:rsid w:val="00E94CD0"/>
    <w:rsid w:val="00E97E3A"/>
    <w:rsid w:val="00EA0F2B"/>
    <w:rsid w:val="00EA1945"/>
    <w:rsid w:val="00EA2695"/>
    <w:rsid w:val="00EA3CE6"/>
    <w:rsid w:val="00EA463C"/>
    <w:rsid w:val="00EA4C36"/>
    <w:rsid w:val="00EA51B4"/>
    <w:rsid w:val="00EA5C9F"/>
    <w:rsid w:val="00EB083C"/>
    <w:rsid w:val="00EB245C"/>
    <w:rsid w:val="00EB2DB5"/>
    <w:rsid w:val="00EB62EF"/>
    <w:rsid w:val="00EB6409"/>
    <w:rsid w:val="00EC040A"/>
    <w:rsid w:val="00EC47F3"/>
    <w:rsid w:val="00EC61B6"/>
    <w:rsid w:val="00EC6800"/>
    <w:rsid w:val="00EC7467"/>
    <w:rsid w:val="00ED300A"/>
    <w:rsid w:val="00ED6B1D"/>
    <w:rsid w:val="00EE337C"/>
    <w:rsid w:val="00EE50BE"/>
    <w:rsid w:val="00EE6D51"/>
    <w:rsid w:val="00EF0D9F"/>
    <w:rsid w:val="00EF26BF"/>
    <w:rsid w:val="00EF31D2"/>
    <w:rsid w:val="00EF6A70"/>
    <w:rsid w:val="00F02A9B"/>
    <w:rsid w:val="00F02B37"/>
    <w:rsid w:val="00F03D71"/>
    <w:rsid w:val="00F0579B"/>
    <w:rsid w:val="00F07288"/>
    <w:rsid w:val="00F07342"/>
    <w:rsid w:val="00F11F06"/>
    <w:rsid w:val="00F123BF"/>
    <w:rsid w:val="00F1399F"/>
    <w:rsid w:val="00F13BBA"/>
    <w:rsid w:val="00F16EF6"/>
    <w:rsid w:val="00F2035C"/>
    <w:rsid w:val="00F20690"/>
    <w:rsid w:val="00F22AAB"/>
    <w:rsid w:val="00F22D3A"/>
    <w:rsid w:val="00F2439D"/>
    <w:rsid w:val="00F259B3"/>
    <w:rsid w:val="00F3291A"/>
    <w:rsid w:val="00F33D17"/>
    <w:rsid w:val="00F41FA0"/>
    <w:rsid w:val="00F41FC6"/>
    <w:rsid w:val="00F43A61"/>
    <w:rsid w:val="00F45229"/>
    <w:rsid w:val="00F46E2F"/>
    <w:rsid w:val="00F519AB"/>
    <w:rsid w:val="00F53A43"/>
    <w:rsid w:val="00F53E60"/>
    <w:rsid w:val="00F54896"/>
    <w:rsid w:val="00F56033"/>
    <w:rsid w:val="00F564A4"/>
    <w:rsid w:val="00F62D4E"/>
    <w:rsid w:val="00F62FEE"/>
    <w:rsid w:val="00F646B8"/>
    <w:rsid w:val="00F672EE"/>
    <w:rsid w:val="00F72928"/>
    <w:rsid w:val="00F73DB1"/>
    <w:rsid w:val="00F74FDA"/>
    <w:rsid w:val="00F8107C"/>
    <w:rsid w:val="00F84445"/>
    <w:rsid w:val="00F84927"/>
    <w:rsid w:val="00F84E65"/>
    <w:rsid w:val="00F85F5B"/>
    <w:rsid w:val="00F8705D"/>
    <w:rsid w:val="00F901B3"/>
    <w:rsid w:val="00F90D0B"/>
    <w:rsid w:val="00F91A3F"/>
    <w:rsid w:val="00F91E6D"/>
    <w:rsid w:val="00F931C9"/>
    <w:rsid w:val="00F9472F"/>
    <w:rsid w:val="00F9564C"/>
    <w:rsid w:val="00F97D38"/>
    <w:rsid w:val="00FA1670"/>
    <w:rsid w:val="00FA2E83"/>
    <w:rsid w:val="00FA4999"/>
    <w:rsid w:val="00FA5258"/>
    <w:rsid w:val="00FA6C57"/>
    <w:rsid w:val="00FA7CB7"/>
    <w:rsid w:val="00FB196C"/>
    <w:rsid w:val="00FB1ADE"/>
    <w:rsid w:val="00FB31ED"/>
    <w:rsid w:val="00FB35A5"/>
    <w:rsid w:val="00FB5542"/>
    <w:rsid w:val="00FB56C6"/>
    <w:rsid w:val="00FB6B68"/>
    <w:rsid w:val="00FB790E"/>
    <w:rsid w:val="00FC3619"/>
    <w:rsid w:val="00FC381A"/>
    <w:rsid w:val="00FC470B"/>
    <w:rsid w:val="00FC5D5F"/>
    <w:rsid w:val="00FD04B1"/>
    <w:rsid w:val="00FD19C1"/>
    <w:rsid w:val="00FD1E0C"/>
    <w:rsid w:val="00FD393D"/>
    <w:rsid w:val="00FD3974"/>
    <w:rsid w:val="00FD489B"/>
    <w:rsid w:val="00FD577C"/>
    <w:rsid w:val="00FD7B24"/>
    <w:rsid w:val="00FE3A2E"/>
    <w:rsid w:val="00FE4BBE"/>
    <w:rsid w:val="00FE7B49"/>
    <w:rsid w:val="00FF0142"/>
    <w:rsid w:val="00FF2C7F"/>
    <w:rsid w:val="00FF397A"/>
    <w:rsid w:val="00FF49B5"/>
    <w:rsid w:val="00FF513A"/>
    <w:rsid w:val="00FF6142"/>
    <w:rsid w:val="00FF7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3BE981-6112-4360-BB56-62CFEE467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2C"/>
    <w:rPr>
      <w:sz w:val="24"/>
      <w:szCs w:val="24"/>
      <w:lang w:eastAsia="ru-RU"/>
    </w:rPr>
  </w:style>
  <w:style w:type="paragraph" w:styleId="1">
    <w:name w:val="heading 1"/>
    <w:basedOn w:val="a"/>
    <w:next w:val="a0"/>
    <w:link w:val="10"/>
    <w:qFormat/>
    <w:rsid w:val="00FD7B24"/>
    <w:pPr>
      <w:keepNext/>
      <w:keepLines/>
      <w:numPr>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0"/>
    </w:pPr>
    <w:rPr>
      <w:b/>
      <w:caps/>
      <w:u w:val="single"/>
    </w:rPr>
  </w:style>
  <w:style w:type="paragraph" w:styleId="2">
    <w:name w:val="heading 2"/>
    <w:basedOn w:val="a"/>
    <w:next w:val="a0"/>
    <w:link w:val="20"/>
    <w:qFormat/>
    <w:rsid w:val="00FD7B24"/>
    <w:pPr>
      <w:keepNext/>
      <w:keepLines/>
      <w:numPr>
        <w:ilvl w:val="1"/>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1"/>
    </w:pPr>
    <w:rPr>
      <w:b/>
      <w:caps/>
    </w:rPr>
  </w:style>
  <w:style w:type="paragraph" w:styleId="3">
    <w:name w:val="heading 3"/>
    <w:basedOn w:val="a"/>
    <w:next w:val="a0"/>
    <w:link w:val="30"/>
    <w:qFormat/>
    <w:rsid w:val="00FD7B24"/>
    <w:pPr>
      <w:keepNext/>
      <w:keepLines/>
      <w:numPr>
        <w:ilvl w:val="2"/>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2"/>
    </w:pPr>
    <w:rPr>
      <w:b/>
    </w:rPr>
  </w:style>
  <w:style w:type="paragraph" w:styleId="4">
    <w:name w:val="heading 4"/>
    <w:basedOn w:val="a"/>
    <w:next w:val="a0"/>
    <w:link w:val="40"/>
    <w:qFormat/>
    <w:rsid w:val="00FD7B24"/>
    <w:pPr>
      <w:keepNext/>
      <w:keepLines/>
      <w:numPr>
        <w:ilvl w:val="3"/>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3"/>
    </w:pPr>
    <w:rPr>
      <w:b/>
      <w:i/>
    </w:rPr>
  </w:style>
  <w:style w:type="paragraph" w:styleId="5">
    <w:name w:val="heading 5"/>
    <w:basedOn w:val="a"/>
    <w:next w:val="a0"/>
    <w:link w:val="50"/>
    <w:qFormat/>
    <w:rsid w:val="00FD7B24"/>
    <w:pPr>
      <w:keepNext/>
      <w:keepLines/>
      <w:numPr>
        <w:ilvl w:val="4"/>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4"/>
    </w:pPr>
    <w:rPr>
      <w:b/>
      <w:i/>
    </w:rPr>
  </w:style>
  <w:style w:type="paragraph" w:styleId="6">
    <w:name w:val="heading 6"/>
    <w:basedOn w:val="a"/>
    <w:next w:val="a0"/>
    <w:link w:val="60"/>
    <w:qFormat/>
    <w:rsid w:val="00FD7B24"/>
    <w:pPr>
      <w:keepNext/>
      <w:keepLines/>
      <w:numPr>
        <w:ilvl w:val="5"/>
        <w:numId w:val="9"/>
      </w:numPr>
      <w:tabs>
        <w:tab w:val="left" w:pos="-1134"/>
        <w:tab w:val="left" w:pos="0"/>
        <w:tab w:val="left" w:pos="2268"/>
        <w:tab w:val="left" w:pos="3402"/>
        <w:tab w:val="left" w:pos="4536"/>
        <w:tab w:val="left" w:pos="5670"/>
        <w:tab w:val="left" w:pos="6804"/>
        <w:tab w:val="left" w:pos="7938"/>
        <w:tab w:val="left" w:pos="9072"/>
        <w:tab w:val="left" w:pos="10206"/>
      </w:tabs>
      <w:outlineLvl w:val="5"/>
    </w:pPr>
    <w:rPr>
      <w:caps/>
      <w:u w:val="single"/>
    </w:rPr>
  </w:style>
  <w:style w:type="paragraph" w:styleId="7">
    <w:name w:val="heading 7"/>
    <w:basedOn w:val="a"/>
    <w:next w:val="a0"/>
    <w:link w:val="70"/>
    <w:qFormat/>
    <w:rsid w:val="00FD7B24"/>
    <w:pPr>
      <w:keepNext/>
      <w:keepLines/>
      <w:numPr>
        <w:ilvl w:val="6"/>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6"/>
    </w:pPr>
    <w:rPr>
      <w:caps/>
    </w:rPr>
  </w:style>
  <w:style w:type="paragraph" w:styleId="8">
    <w:name w:val="heading 8"/>
    <w:basedOn w:val="a"/>
    <w:next w:val="a0"/>
    <w:link w:val="80"/>
    <w:qFormat/>
    <w:rsid w:val="00FD7B24"/>
    <w:pPr>
      <w:keepNext/>
      <w:keepLines/>
      <w:numPr>
        <w:ilvl w:val="7"/>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7"/>
    </w:pPr>
    <w:rPr>
      <w:u w:val="single"/>
    </w:rPr>
  </w:style>
  <w:style w:type="paragraph" w:styleId="9">
    <w:name w:val="heading 9"/>
    <w:basedOn w:val="a"/>
    <w:next w:val="a0"/>
    <w:link w:val="90"/>
    <w:qFormat/>
    <w:rsid w:val="00FD7B24"/>
    <w:pPr>
      <w:keepNext/>
      <w:keepLines/>
      <w:numPr>
        <w:ilvl w:val="8"/>
        <w:numId w:val="9"/>
      </w:numPr>
      <w:tabs>
        <w:tab w:val="left" w:pos="-1134"/>
        <w:tab w:val="left" w:pos="0"/>
        <w:tab w:val="left" w:pos="1134"/>
        <w:tab w:val="left" w:pos="2268"/>
        <w:tab w:val="left" w:pos="3402"/>
        <w:tab w:val="left" w:pos="4536"/>
        <w:tab w:val="left" w:pos="5670"/>
        <w:tab w:val="left" w:pos="6804"/>
        <w:tab w:val="left" w:pos="7938"/>
        <w:tab w:val="left" w:pos="9072"/>
        <w:tab w:val="left" w:pos="10206"/>
      </w:tabs>
      <w:outlineLvl w:val="8"/>
    </w:pPr>
    <w:rPr>
      <w: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D7B24"/>
    <w:rPr>
      <w:rFonts w:ascii="Arial" w:hAnsi="Arial"/>
      <w:b/>
      <w:caps/>
      <w:kern w:val="1"/>
      <w:sz w:val="24"/>
      <w:u w:val="single"/>
      <w:lang w:val="sv-SE" w:eastAsia="ar-SA"/>
    </w:rPr>
  </w:style>
  <w:style w:type="paragraph" w:styleId="a0">
    <w:name w:val="Body Text"/>
    <w:basedOn w:val="a"/>
    <w:link w:val="a4"/>
    <w:uiPriority w:val="99"/>
    <w:semiHidden/>
    <w:unhideWhenUsed/>
    <w:rsid w:val="00FD7B24"/>
    <w:pPr>
      <w:spacing w:after="120"/>
    </w:pPr>
  </w:style>
  <w:style w:type="character" w:customStyle="1" w:styleId="a4">
    <w:name w:val="Основний текст Знак"/>
    <w:basedOn w:val="a1"/>
    <w:link w:val="a0"/>
    <w:uiPriority w:val="99"/>
    <w:semiHidden/>
    <w:rsid w:val="00FD7B24"/>
    <w:rPr>
      <w:rFonts w:ascii="Arial" w:hAnsi="Arial"/>
      <w:kern w:val="1"/>
      <w:sz w:val="24"/>
      <w:lang w:val="sv-SE" w:eastAsia="ar-SA"/>
    </w:rPr>
  </w:style>
  <w:style w:type="character" w:customStyle="1" w:styleId="20">
    <w:name w:val="Заголовок 2 Знак"/>
    <w:basedOn w:val="a1"/>
    <w:link w:val="2"/>
    <w:rsid w:val="00FD7B24"/>
    <w:rPr>
      <w:rFonts w:ascii="Arial" w:hAnsi="Arial"/>
      <w:b/>
      <w:caps/>
      <w:kern w:val="1"/>
      <w:sz w:val="24"/>
      <w:lang w:val="sv-SE" w:eastAsia="ar-SA"/>
    </w:rPr>
  </w:style>
  <w:style w:type="character" w:customStyle="1" w:styleId="30">
    <w:name w:val="Заголовок 3 Знак"/>
    <w:basedOn w:val="a1"/>
    <w:link w:val="3"/>
    <w:rsid w:val="00FD7B24"/>
    <w:rPr>
      <w:rFonts w:ascii="Arial" w:hAnsi="Arial"/>
      <w:b/>
      <w:kern w:val="1"/>
      <w:sz w:val="24"/>
      <w:lang w:val="sv-SE" w:eastAsia="ar-SA"/>
    </w:rPr>
  </w:style>
  <w:style w:type="character" w:customStyle="1" w:styleId="40">
    <w:name w:val="Заголовок 4 Знак"/>
    <w:basedOn w:val="a1"/>
    <w:link w:val="4"/>
    <w:rsid w:val="00FD7B24"/>
    <w:rPr>
      <w:rFonts w:ascii="Arial" w:hAnsi="Arial"/>
      <w:b/>
      <w:i/>
      <w:kern w:val="1"/>
      <w:sz w:val="24"/>
      <w:lang w:val="sv-SE" w:eastAsia="ar-SA"/>
    </w:rPr>
  </w:style>
  <w:style w:type="character" w:customStyle="1" w:styleId="50">
    <w:name w:val="Заголовок 5 Знак"/>
    <w:basedOn w:val="a1"/>
    <w:link w:val="5"/>
    <w:rsid w:val="00FD7B24"/>
    <w:rPr>
      <w:rFonts w:ascii="Arial" w:hAnsi="Arial"/>
      <w:b/>
      <w:i/>
      <w:kern w:val="1"/>
      <w:sz w:val="24"/>
      <w:lang w:val="sv-SE" w:eastAsia="ar-SA"/>
    </w:rPr>
  </w:style>
  <w:style w:type="character" w:customStyle="1" w:styleId="60">
    <w:name w:val="Заголовок 6 Знак"/>
    <w:basedOn w:val="a1"/>
    <w:link w:val="6"/>
    <w:rsid w:val="00FD7B24"/>
    <w:rPr>
      <w:rFonts w:ascii="Arial" w:hAnsi="Arial"/>
      <w:caps/>
      <w:kern w:val="1"/>
      <w:sz w:val="24"/>
      <w:u w:val="single"/>
      <w:lang w:val="sv-SE" w:eastAsia="ar-SA"/>
    </w:rPr>
  </w:style>
  <w:style w:type="character" w:customStyle="1" w:styleId="70">
    <w:name w:val="Заголовок 7 Знак"/>
    <w:basedOn w:val="a1"/>
    <w:link w:val="7"/>
    <w:rsid w:val="00FD7B24"/>
    <w:rPr>
      <w:rFonts w:ascii="Arial" w:hAnsi="Arial"/>
      <w:caps/>
      <w:kern w:val="1"/>
      <w:sz w:val="24"/>
      <w:lang w:val="sv-SE" w:eastAsia="ar-SA"/>
    </w:rPr>
  </w:style>
  <w:style w:type="character" w:customStyle="1" w:styleId="80">
    <w:name w:val="Заголовок 8 Знак"/>
    <w:basedOn w:val="a1"/>
    <w:link w:val="8"/>
    <w:rsid w:val="00FD7B24"/>
    <w:rPr>
      <w:rFonts w:ascii="Arial" w:hAnsi="Arial"/>
      <w:kern w:val="1"/>
      <w:sz w:val="24"/>
      <w:u w:val="single"/>
      <w:lang w:val="sv-SE" w:eastAsia="ar-SA"/>
    </w:rPr>
  </w:style>
  <w:style w:type="character" w:customStyle="1" w:styleId="90">
    <w:name w:val="Заголовок 9 Знак"/>
    <w:basedOn w:val="a1"/>
    <w:link w:val="9"/>
    <w:rsid w:val="00FD7B24"/>
    <w:rPr>
      <w:rFonts w:ascii="Arial" w:hAnsi="Arial"/>
      <w:i/>
      <w:kern w:val="1"/>
      <w:sz w:val="24"/>
      <w:lang w:val="sv-SE" w:eastAsia="ar-SA"/>
    </w:rPr>
  </w:style>
  <w:style w:type="paragraph" w:styleId="a5">
    <w:name w:val="List Paragraph"/>
    <w:basedOn w:val="a"/>
    <w:link w:val="a6"/>
    <w:uiPriority w:val="34"/>
    <w:qFormat/>
    <w:rsid w:val="00FD7B24"/>
    <w:pPr>
      <w:ind w:left="720"/>
    </w:pPr>
  </w:style>
  <w:style w:type="paragraph" w:styleId="a7">
    <w:name w:val="header"/>
    <w:basedOn w:val="a"/>
    <w:link w:val="a8"/>
    <w:rsid w:val="00971D2C"/>
    <w:pPr>
      <w:tabs>
        <w:tab w:val="center" w:pos="4677"/>
        <w:tab w:val="right" w:pos="9355"/>
      </w:tabs>
    </w:pPr>
  </w:style>
  <w:style w:type="character" w:customStyle="1" w:styleId="a8">
    <w:name w:val="Верхній колонтитул Знак"/>
    <w:basedOn w:val="a1"/>
    <w:link w:val="a7"/>
    <w:rsid w:val="00971D2C"/>
    <w:rPr>
      <w:sz w:val="24"/>
      <w:szCs w:val="24"/>
      <w:lang w:val="ru-RU" w:eastAsia="ru-RU"/>
    </w:rPr>
  </w:style>
  <w:style w:type="character" w:styleId="a9">
    <w:name w:val="page number"/>
    <w:basedOn w:val="a1"/>
    <w:rsid w:val="00971D2C"/>
  </w:style>
  <w:style w:type="paragraph" w:styleId="aa">
    <w:name w:val="footer"/>
    <w:basedOn w:val="a"/>
    <w:link w:val="ab"/>
    <w:rsid w:val="00971D2C"/>
    <w:pPr>
      <w:tabs>
        <w:tab w:val="center" w:pos="4819"/>
        <w:tab w:val="right" w:pos="9639"/>
      </w:tabs>
    </w:pPr>
  </w:style>
  <w:style w:type="character" w:customStyle="1" w:styleId="ab">
    <w:name w:val="Нижній колонтитул Знак"/>
    <w:basedOn w:val="a1"/>
    <w:link w:val="aa"/>
    <w:rsid w:val="00971D2C"/>
    <w:rPr>
      <w:sz w:val="24"/>
      <w:szCs w:val="24"/>
      <w:lang w:val="ru-RU" w:eastAsia="ru-RU"/>
    </w:rPr>
  </w:style>
  <w:style w:type="paragraph" w:customStyle="1" w:styleId="ac">
    <w:name w:val="Нормальний текст"/>
    <w:basedOn w:val="a"/>
    <w:link w:val="ad"/>
    <w:rsid w:val="00971D2C"/>
    <w:pPr>
      <w:spacing w:before="120"/>
      <w:ind w:firstLine="567"/>
    </w:pPr>
  </w:style>
  <w:style w:type="paragraph" w:styleId="ae">
    <w:name w:val="Body Text Indent"/>
    <w:basedOn w:val="a"/>
    <w:link w:val="af"/>
    <w:unhideWhenUsed/>
    <w:rsid w:val="00971D2C"/>
    <w:pPr>
      <w:ind w:right="425" w:firstLine="709"/>
      <w:jc w:val="both"/>
    </w:pPr>
    <w:rPr>
      <w:szCs w:val="20"/>
    </w:rPr>
  </w:style>
  <w:style w:type="character" w:customStyle="1" w:styleId="af">
    <w:name w:val="Основний текст з відступом Знак"/>
    <w:basedOn w:val="a1"/>
    <w:link w:val="ae"/>
    <w:rsid w:val="00971D2C"/>
    <w:rPr>
      <w:sz w:val="24"/>
      <w:lang w:val="ru-RU" w:eastAsia="ru-RU"/>
    </w:rPr>
  </w:style>
  <w:style w:type="paragraph" w:customStyle="1" w:styleId="af0">
    <w:name w:val="Назва документа"/>
    <w:basedOn w:val="a"/>
    <w:next w:val="a"/>
    <w:rsid w:val="00971D2C"/>
    <w:pPr>
      <w:keepNext/>
      <w:keepLines/>
      <w:spacing w:before="240" w:after="240"/>
      <w:jc w:val="center"/>
    </w:pPr>
    <w:rPr>
      <w:rFonts w:ascii="Antiqua" w:hAnsi="Antiqua"/>
      <w:b/>
      <w:sz w:val="26"/>
      <w:szCs w:val="20"/>
    </w:rPr>
  </w:style>
  <w:style w:type="paragraph" w:styleId="af1">
    <w:name w:val="Normal (Web)"/>
    <w:basedOn w:val="a"/>
    <w:rsid w:val="00971D2C"/>
    <w:pPr>
      <w:spacing w:before="100" w:beforeAutospacing="1" w:after="100" w:afterAutospacing="1"/>
    </w:pPr>
  </w:style>
  <w:style w:type="paragraph" w:customStyle="1" w:styleId="Blank">
    <w:name w:val="Blank"/>
    <w:basedOn w:val="a"/>
    <w:rsid w:val="00971D2C"/>
    <w:pPr>
      <w:tabs>
        <w:tab w:val="left" w:pos="5387"/>
        <w:tab w:val="right" w:pos="8930"/>
      </w:tabs>
      <w:spacing w:after="120"/>
      <w:ind w:firstLine="720"/>
    </w:pPr>
    <w:rPr>
      <w:sz w:val="26"/>
      <w:szCs w:val="20"/>
    </w:rPr>
  </w:style>
  <w:style w:type="paragraph" w:styleId="af2">
    <w:name w:val="Plain Text"/>
    <w:basedOn w:val="a"/>
    <w:link w:val="af3"/>
    <w:rsid w:val="001E21EE"/>
    <w:rPr>
      <w:rFonts w:ascii="Courier New" w:hAnsi="Courier New" w:cs="Courier New"/>
      <w:sz w:val="20"/>
      <w:szCs w:val="20"/>
      <w:lang w:val="ru-RU"/>
    </w:rPr>
  </w:style>
  <w:style w:type="character" w:customStyle="1" w:styleId="af3">
    <w:name w:val="Текст Знак"/>
    <w:basedOn w:val="a1"/>
    <w:link w:val="af2"/>
    <w:rsid w:val="001E21EE"/>
    <w:rPr>
      <w:rFonts w:ascii="Courier New" w:hAnsi="Courier New" w:cs="Courier New"/>
      <w:lang w:val="ru-RU" w:eastAsia="ru-RU"/>
    </w:rPr>
  </w:style>
  <w:style w:type="paragraph" w:styleId="af4">
    <w:name w:val="Title"/>
    <w:basedOn w:val="a"/>
    <w:link w:val="af5"/>
    <w:qFormat/>
    <w:rsid w:val="00B51E33"/>
    <w:pPr>
      <w:jc w:val="center"/>
    </w:pPr>
    <w:rPr>
      <w:b/>
      <w:caps/>
      <w:sz w:val="28"/>
      <w:szCs w:val="28"/>
    </w:rPr>
  </w:style>
  <w:style w:type="character" w:customStyle="1" w:styleId="af5">
    <w:name w:val="Назва Знак"/>
    <w:basedOn w:val="a1"/>
    <w:link w:val="af4"/>
    <w:rsid w:val="00B51E33"/>
    <w:rPr>
      <w:b/>
      <w:caps/>
      <w:sz w:val="28"/>
      <w:szCs w:val="28"/>
      <w:lang w:eastAsia="ru-RU"/>
    </w:rPr>
  </w:style>
  <w:style w:type="character" w:customStyle="1" w:styleId="ad">
    <w:name w:val="Нормальний текст Знак"/>
    <w:basedOn w:val="a1"/>
    <w:link w:val="ac"/>
    <w:uiPriority w:val="99"/>
    <w:locked/>
    <w:rsid w:val="00790A36"/>
    <w:rPr>
      <w:sz w:val="24"/>
      <w:szCs w:val="24"/>
      <w:lang w:eastAsia="ru-RU"/>
    </w:rPr>
  </w:style>
  <w:style w:type="paragraph" w:customStyle="1" w:styleId="xmsonormal">
    <w:name w:val="x_msonormal"/>
    <w:basedOn w:val="a"/>
    <w:rsid w:val="00C14700"/>
    <w:pPr>
      <w:spacing w:before="100" w:beforeAutospacing="1" w:after="100" w:afterAutospacing="1"/>
    </w:pPr>
    <w:rPr>
      <w:lang w:eastAsia="uk-UA"/>
    </w:rPr>
  </w:style>
  <w:style w:type="paragraph" w:customStyle="1" w:styleId="xa">
    <w:name w:val="x_a"/>
    <w:basedOn w:val="a"/>
    <w:rsid w:val="00C14700"/>
    <w:pPr>
      <w:spacing w:before="100" w:beforeAutospacing="1" w:after="100" w:afterAutospacing="1"/>
    </w:pPr>
    <w:rPr>
      <w:lang w:eastAsia="uk-UA"/>
    </w:rPr>
  </w:style>
  <w:style w:type="paragraph" w:styleId="af6">
    <w:name w:val="Balloon Text"/>
    <w:basedOn w:val="a"/>
    <w:link w:val="af7"/>
    <w:uiPriority w:val="99"/>
    <w:semiHidden/>
    <w:unhideWhenUsed/>
    <w:rsid w:val="00C47570"/>
    <w:rPr>
      <w:rFonts w:ascii="Segoe UI" w:hAnsi="Segoe UI" w:cs="Segoe UI"/>
      <w:sz w:val="18"/>
      <w:szCs w:val="18"/>
    </w:rPr>
  </w:style>
  <w:style w:type="character" w:customStyle="1" w:styleId="af7">
    <w:name w:val="Текст у виносці Знак"/>
    <w:basedOn w:val="a1"/>
    <w:link w:val="af6"/>
    <w:uiPriority w:val="99"/>
    <w:semiHidden/>
    <w:rsid w:val="00C47570"/>
    <w:rPr>
      <w:rFonts w:ascii="Segoe UI" w:hAnsi="Segoe UI" w:cs="Segoe UI"/>
      <w:sz w:val="18"/>
      <w:szCs w:val="18"/>
      <w:lang w:eastAsia="ru-RU"/>
    </w:rPr>
  </w:style>
  <w:style w:type="paragraph" w:customStyle="1" w:styleId="rvps2">
    <w:name w:val="rvps2"/>
    <w:basedOn w:val="a"/>
    <w:rsid w:val="002837F8"/>
    <w:pPr>
      <w:spacing w:before="100" w:beforeAutospacing="1" w:after="100" w:afterAutospacing="1"/>
    </w:pPr>
    <w:rPr>
      <w:lang w:eastAsia="uk-UA"/>
    </w:rPr>
  </w:style>
  <w:style w:type="character" w:customStyle="1" w:styleId="rvts9">
    <w:name w:val="rvts9"/>
    <w:rsid w:val="002837F8"/>
  </w:style>
  <w:style w:type="character" w:customStyle="1" w:styleId="a6">
    <w:name w:val="Абзац списку Знак"/>
    <w:link w:val="a5"/>
    <w:uiPriority w:val="34"/>
    <w:rsid w:val="00C90B3E"/>
    <w:rPr>
      <w:sz w:val="24"/>
      <w:szCs w:val="24"/>
      <w:lang w:eastAsia="ru-RU"/>
    </w:rPr>
  </w:style>
  <w:style w:type="character" w:customStyle="1" w:styleId="rvts44">
    <w:name w:val="rvts44"/>
    <w:basedOn w:val="a1"/>
    <w:rsid w:val="006A6063"/>
  </w:style>
  <w:style w:type="table" w:styleId="af8">
    <w:name w:val="Table Grid"/>
    <w:basedOn w:val="a2"/>
    <w:uiPriority w:val="39"/>
    <w:rsid w:val="00F02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3029">
      <w:bodyDiv w:val="1"/>
      <w:marLeft w:val="0"/>
      <w:marRight w:val="0"/>
      <w:marTop w:val="0"/>
      <w:marBottom w:val="0"/>
      <w:divBdr>
        <w:top w:val="none" w:sz="0" w:space="0" w:color="auto"/>
        <w:left w:val="none" w:sz="0" w:space="0" w:color="auto"/>
        <w:bottom w:val="none" w:sz="0" w:space="0" w:color="auto"/>
        <w:right w:val="none" w:sz="0" w:space="0" w:color="auto"/>
      </w:divBdr>
    </w:div>
    <w:div w:id="156503391">
      <w:bodyDiv w:val="1"/>
      <w:marLeft w:val="0"/>
      <w:marRight w:val="0"/>
      <w:marTop w:val="0"/>
      <w:marBottom w:val="0"/>
      <w:divBdr>
        <w:top w:val="none" w:sz="0" w:space="0" w:color="auto"/>
        <w:left w:val="none" w:sz="0" w:space="0" w:color="auto"/>
        <w:bottom w:val="none" w:sz="0" w:space="0" w:color="auto"/>
        <w:right w:val="none" w:sz="0" w:space="0" w:color="auto"/>
      </w:divBdr>
    </w:div>
    <w:div w:id="184830753">
      <w:bodyDiv w:val="1"/>
      <w:marLeft w:val="0"/>
      <w:marRight w:val="0"/>
      <w:marTop w:val="0"/>
      <w:marBottom w:val="0"/>
      <w:divBdr>
        <w:top w:val="none" w:sz="0" w:space="0" w:color="auto"/>
        <w:left w:val="none" w:sz="0" w:space="0" w:color="auto"/>
        <w:bottom w:val="none" w:sz="0" w:space="0" w:color="auto"/>
        <w:right w:val="none" w:sz="0" w:space="0" w:color="auto"/>
      </w:divBdr>
    </w:div>
    <w:div w:id="194320278">
      <w:bodyDiv w:val="1"/>
      <w:marLeft w:val="0"/>
      <w:marRight w:val="0"/>
      <w:marTop w:val="0"/>
      <w:marBottom w:val="0"/>
      <w:divBdr>
        <w:top w:val="none" w:sz="0" w:space="0" w:color="auto"/>
        <w:left w:val="none" w:sz="0" w:space="0" w:color="auto"/>
        <w:bottom w:val="none" w:sz="0" w:space="0" w:color="auto"/>
        <w:right w:val="none" w:sz="0" w:space="0" w:color="auto"/>
      </w:divBdr>
    </w:div>
    <w:div w:id="250355965">
      <w:bodyDiv w:val="1"/>
      <w:marLeft w:val="0"/>
      <w:marRight w:val="0"/>
      <w:marTop w:val="0"/>
      <w:marBottom w:val="0"/>
      <w:divBdr>
        <w:top w:val="none" w:sz="0" w:space="0" w:color="auto"/>
        <w:left w:val="none" w:sz="0" w:space="0" w:color="auto"/>
        <w:bottom w:val="none" w:sz="0" w:space="0" w:color="auto"/>
        <w:right w:val="none" w:sz="0" w:space="0" w:color="auto"/>
      </w:divBdr>
    </w:div>
    <w:div w:id="306667867">
      <w:bodyDiv w:val="1"/>
      <w:marLeft w:val="0"/>
      <w:marRight w:val="0"/>
      <w:marTop w:val="0"/>
      <w:marBottom w:val="0"/>
      <w:divBdr>
        <w:top w:val="none" w:sz="0" w:space="0" w:color="auto"/>
        <w:left w:val="none" w:sz="0" w:space="0" w:color="auto"/>
        <w:bottom w:val="none" w:sz="0" w:space="0" w:color="auto"/>
        <w:right w:val="none" w:sz="0" w:space="0" w:color="auto"/>
      </w:divBdr>
    </w:div>
    <w:div w:id="311445707">
      <w:bodyDiv w:val="1"/>
      <w:marLeft w:val="0"/>
      <w:marRight w:val="0"/>
      <w:marTop w:val="0"/>
      <w:marBottom w:val="0"/>
      <w:divBdr>
        <w:top w:val="none" w:sz="0" w:space="0" w:color="auto"/>
        <w:left w:val="none" w:sz="0" w:space="0" w:color="auto"/>
        <w:bottom w:val="none" w:sz="0" w:space="0" w:color="auto"/>
        <w:right w:val="none" w:sz="0" w:space="0" w:color="auto"/>
      </w:divBdr>
    </w:div>
    <w:div w:id="312371815">
      <w:bodyDiv w:val="1"/>
      <w:marLeft w:val="0"/>
      <w:marRight w:val="0"/>
      <w:marTop w:val="0"/>
      <w:marBottom w:val="0"/>
      <w:divBdr>
        <w:top w:val="none" w:sz="0" w:space="0" w:color="auto"/>
        <w:left w:val="none" w:sz="0" w:space="0" w:color="auto"/>
        <w:bottom w:val="none" w:sz="0" w:space="0" w:color="auto"/>
        <w:right w:val="none" w:sz="0" w:space="0" w:color="auto"/>
      </w:divBdr>
    </w:div>
    <w:div w:id="322634632">
      <w:bodyDiv w:val="1"/>
      <w:marLeft w:val="0"/>
      <w:marRight w:val="0"/>
      <w:marTop w:val="0"/>
      <w:marBottom w:val="0"/>
      <w:divBdr>
        <w:top w:val="none" w:sz="0" w:space="0" w:color="auto"/>
        <w:left w:val="none" w:sz="0" w:space="0" w:color="auto"/>
        <w:bottom w:val="none" w:sz="0" w:space="0" w:color="auto"/>
        <w:right w:val="none" w:sz="0" w:space="0" w:color="auto"/>
      </w:divBdr>
    </w:div>
    <w:div w:id="340549070">
      <w:bodyDiv w:val="1"/>
      <w:marLeft w:val="0"/>
      <w:marRight w:val="0"/>
      <w:marTop w:val="0"/>
      <w:marBottom w:val="0"/>
      <w:divBdr>
        <w:top w:val="none" w:sz="0" w:space="0" w:color="auto"/>
        <w:left w:val="none" w:sz="0" w:space="0" w:color="auto"/>
        <w:bottom w:val="none" w:sz="0" w:space="0" w:color="auto"/>
        <w:right w:val="none" w:sz="0" w:space="0" w:color="auto"/>
      </w:divBdr>
    </w:div>
    <w:div w:id="378283834">
      <w:bodyDiv w:val="1"/>
      <w:marLeft w:val="0"/>
      <w:marRight w:val="0"/>
      <w:marTop w:val="0"/>
      <w:marBottom w:val="0"/>
      <w:divBdr>
        <w:top w:val="none" w:sz="0" w:space="0" w:color="auto"/>
        <w:left w:val="none" w:sz="0" w:space="0" w:color="auto"/>
        <w:bottom w:val="none" w:sz="0" w:space="0" w:color="auto"/>
        <w:right w:val="none" w:sz="0" w:space="0" w:color="auto"/>
      </w:divBdr>
    </w:div>
    <w:div w:id="435179802">
      <w:bodyDiv w:val="1"/>
      <w:marLeft w:val="0"/>
      <w:marRight w:val="0"/>
      <w:marTop w:val="0"/>
      <w:marBottom w:val="0"/>
      <w:divBdr>
        <w:top w:val="none" w:sz="0" w:space="0" w:color="auto"/>
        <w:left w:val="none" w:sz="0" w:space="0" w:color="auto"/>
        <w:bottom w:val="none" w:sz="0" w:space="0" w:color="auto"/>
        <w:right w:val="none" w:sz="0" w:space="0" w:color="auto"/>
      </w:divBdr>
    </w:div>
    <w:div w:id="504705255">
      <w:bodyDiv w:val="1"/>
      <w:marLeft w:val="0"/>
      <w:marRight w:val="0"/>
      <w:marTop w:val="0"/>
      <w:marBottom w:val="0"/>
      <w:divBdr>
        <w:top w:val="none" w:sz="0" w:space="0" w:color="auto"/>
        <w:left w:val="none" w:sz="0" w:space="0" w:color="auto"/>
        <w:bottom w:val="none" w:sz="0" w:space="0" w:color="auto"/>
        <w:right w:val="none" w:sz="0" w:space="0" w:color="auto"/>
      </w:divBdr>
    </w:div>
    <w:div w:id="554003906">
      <w:bodyDiv w:val="1"/>
      <w:marLeft w:val="0"/>
      <w:marRight w:val="0"/>
      <w:marTop w:val="0"/>
      <w:marBottom w:val="0"/>
      <w:divBdr>
        <w:top w:val="none" w:sz="0" w:space="0" w:color="auto"/>
        <w:left w:val="none" w:sz="0" w:space="0" w:color="auto"/>
        <w:bottom w:val="none" w:sz="0" w:space="0" w:color="auto"/>
        <w:right w:val="none" w:sz="0" w:space="0" w:color="auto"/>
      </w:divBdr>
    </w:div>
    <w:div w:id="560406211">
      <w:bodyDiv w:val="1"/>
      <w:marLeft w:val="0"/>
      <w:marRight w:val="0"/>
      <w:marTop w:val="0"/>
      <w:marBottom w:val="0"/>
      <w:divBdr>
        <w:top w:val="none" w:sz="0" w:space="0" w:color="auto"/>
        <w:left w:val="none" w:sz="0" w:space="0" w:color="auto"/>
        <w:bottom w:val="none" w:sz="0" w:space="0" w:color="auto"/>
        <w:right w:val="none" w:sz="0" w:space="0" w:color="auto"/>
      </w:divBdr>
    </w:div>
    <w:div w:id="627131571">
      <w:bodyDiv w:val="1"/>
      <w:marLeft w:val="0"/>
      <w:marRight w:val="0"/>
      <w:marTop w:val="0"/>
      <w:marBottom w:val="0"/>
      <w:divBdr>
        <w:top w:val="none" w:sz="0" w:space="0" w:color="auto"/>
        <w:left w:val="none" w:sz="0" w:space="0" w:color="auto"/>
        <w:bottom w:val="none" w:sz="0" w:space="0" w:color="auto"/>
        <w:right w:val="none" w:sz="0" w:space="0" w:color="auto"/>
      </w:divBdr>
    </w:div>
    <w:div w:id="688410317">
      <w:bodyDiv w:val="1"/>
      <w:marLeft w:val="0"/>
      <w:marRight w:val="0"/>
      <w:marTop w:val="0"/>
      <w:marBottom w:val="0"/>
      <w:divBdr>
        <w:top w:val="none" w:sz="0" w:space="0" w:color="auto"/>
        <w:left w:val="none" w:sz="0" w:space="0" w:color="auto"/>
        <w:bottom w:val="none" w:sz="0" w:space="0" w:color="auto"/>
        <w:right w:val="none" w:sz="0" w:space="0" w:color="auto"/>
      </w:divBdr>
    </w:div>
    <w:div w:id="737365148">
      <w:bodyDiv w:val="1"/>
      <w:marLeft w:val="0"/>
      <w:marRight w:val="0"/>
      <w:marTop w:val="0"/>
      <w:marBottom w:val="0"/>
      <w:divBdr>
        <w:top w:val="none" w:sz="0" w:space="0" w:color="auto"/>
        <w:left w:val="none" w:sz="0" w:space="0" w:color="auto"/>
        <w:bottom w:val="none" w:sz="0" w:space="0" w:color="auto"/>
        <w:right w:val="none" w:sz="0" w:space="0" w:color="auto"/>
      </w:divBdr>
    </w:div>
    <w:div w:id="756558470">
      <w:bodyDiv w:val="1"/>
      <w:marLeft w:val="0"/>
      <w:marRight w:val="0"/>
      <w:marTop w:val="0"/>
      <w:marBottom w:val="0"/>
      <w:divBdr>
        <w:top w:val="none" w:sz="0" w:space="0" w:color="auto"/>
        <w:left w:val="none" w:sz="0" w:space="0" w:color="auto"/>
        <w:bottom w:val="none" w:sz="0" w:space="0" w:color="auto"/>
        <w:right w:val="none" w:sz="0" w:space="0" w:color="auto"/>
      </w:divBdr>
    </w:div>
    <w:div w:id="771782852">
      <w:bodyDiv w:val="1"/>
      <w:marLeft w:val="0"/>
      <w:marRight w:val="0"/>
      <w:marTop w:val="0"/>
      <w:marBottom w:val="0"/>
      <w:divBdr>
        <w:top w:val="none" w:sz="0" w:space="0" w:color="auto"/>
        <w:left w:val="none" w:sz="0" w:space="0" w:color="auto"/>
        <w:bottom w:val="none" w:sz="0" w:space="0" w:color="auto"/>
        <w:right w:val="none" w:sz="0" w:space="0" w:color="auto"/>
      </w:divBdr>
    </w:div>
    <w:div w:id="777334118">
      <w:bodyDiv w:val="1"/>
      <w:marLeft w:val="0"/>
      <w:marRight w:val="0"/>
      <w:marTop w:val="0"/>
      <w:marBottom w:val="0"/>
      <w:divBdr>
        <w:top w:val="none" w:sz="0" w:space="0" w:color="auto"/>
        <w:left w:val="none" w:sz="0" w:space="0" w:color="auto"/>
        <w:bottom w:val="none" w:sz="0" w:space="0" w:color="auto"/>
        <w:right w:val="none" w:sz="0" w:space="0" w:color="auto"/>
      </w:divBdr>
    </w:div>
    <w:div w:id="811142015">
      <w:bodyDiv w:val="1"/>
      <w:marLeft w:val="0"/>
      <w:marRight w:val="0"/>
      <w:marTop w:val="0"/>
      <w:marBottom w:val="0"/>
      <w:divBdr>
        <w:top w:val="none" w:sz="0" w:space="0" w:color="auto"/>
        <w:left w:val="none" w:sz="0" w:space="0" w:color="auto"/>
        <w:bottom w:val="none" w:sz="0" w:space="0" w:color="auto"/>
        <w:right w:val="none" w:sz="0" w:space="0" w:color="auto"/>
      </w:divBdr>
    </w:div>
    <w:div w:id="812714599">
      <w:bodyDiv w:val="1"/>
      <w:marLeft w:val="0"/>
      <w:marRight w:val="0"/>
      <w:marTop w:val="0"/>
      <w:marBottom w:val="0"/>
      <w:divBdr>
        <w:top w:val="none" w:sz="0" w:space="0" w:color="auto"/>
        <w:left w:val="none" w:sz="0" w:space="0" w:color="auto"/>
        <w:bottom w:val="none" w:sz="0" w:space="0" w:color="auto"/>
        <w:right w:val="none" w:sz="0" w:space="0" w:color="auto"/>
      </w:divBdr>
    </w:div>
    <w:div w:id="858927223">
      <w:bodyDiv w:val="1"/>
      <w:marLeft w:val="0"/>
      <w:marRight w:val="0"/>
      <w:marTop w:val="0"/>
      <w:marBottom w:val="0"/>
      <w:divBdr>
        <w:top w:val="none" w:sz="0" w:space="0" w:color="auto"/>
        <w:left w:val="none" w:sz="0" w:space="0" w:color="auto"/>
        <w:bottom w:val="none" w:sz="0" w:space="0" w:color="auto"/>
        <w:right w:val="none" w:sz="0" w:space="0" w:color="auto"/>
      </w:divBdr>
    </w:div>
    <w:div w:id="863248496">
      <w:bodyDiv w:val="1"/>
      <w:marLeft w:val="0"/>
      <w:marRight w:val="0"/>
      <w:marTop w:val="0"/>
      <w:marBottom w:val="0"/>
      <w:divBdr>
        <w:top w:val="none" w:sz="0" w:space="0" w:color="auto"/>
        <w:left w:val="none" w:sz="0" w:space="0" w:color="auto"/>
        <w:bottom w:val="none" w:sz="0" w:space="0" w:color="auto"/>
        <w:right w:val="none" w:sz="0" w:space="0" w:color="auto"/>
      </w:divBdr>
    </w:div>
    <w:div w:id="863441842">
      <w:bodyDiv w:val="1"/>
      <w:marLeft w:val="0"/>
      <w:marRight w:val="0"/>
      <w:marTop w:val="0"/>
      <w:marBottom w:val="0"/>
      <w:divBdr>
        <w:top w:val="none" w:sz="0" w:space="0" w:color="auto"/>
        <w:left w:val="none" w:sz="0" w:space="0" w:color="auto"/>
        <w:bottom w:val="none" w:sz="0" w:space="0" w:color="auto"/>
        <w:right w:val="none" w:sz="0" w:space="0" w:color="auto"/>
      </w:divBdr>
    </w:div>
    <w:div w:id="891960853">
      <w:bodyDiv w:val="1"/>
      <w:marLeft w:val="0"/>
      <w:marRight w:val="0"/>
      <w:marTop w:val="0"/>
      <w:marBottom w:val="0"/>
      <w:divBdr>
        <w:top w:val="none" w:sz="0" w:space="0" w:color="auto"/>
        <w:left w:val="none" w:sz="0" w:space="0" w:color="auto"/>
        <w:bottom w:val="none" w:sz="0" w:space="0" w:color="auto"/>
        <w:right w:val="none" w:sz="0" w:space="0" w:color="auto"/>
      </w:divBdr>
    </w:div>
    <w:div w:id="916862092">
      <w:bodyDiv w:val="1"/>
      <w:marLeft w:val="0"/>
      <w:marRight w:val="0"/>
      <w:marTop w:val="0"/>
      <w:marBottom w:val="0"/>
      <w:divBdr>
        <w:top w:val="none" w:sz="0" w:space="0" w:color="auto"/>
        <w:left w:val="none" w:sz="0" w:space="0" w:color="auto"/>
        <w:bottom w:val="none" w:sz="0" w:space="0" w:color="auto"/>
        <w:right w:val="none" w:sz="0" w:space="0" w:color="auto"/>
      </w:divBdr>
    </w:div>
    <w:div w:id="1077365565">
      <w:bodyDiv w:val="1"/>
      <w:marLeft w:val="0"/>
      <w:marRight w:val="0"/>
      <w:marTop w:val="0"/>
      <w:marBottom w:val="0"/>
      <w:divBdr>
        <w:top w:val="none" w:sz="0" w:space="0" w:color="auto"/>
        <w:left w:val="none" w:sz="0" w:space="0" w:color="auto"/>
        <w:bottom w:val="none" w:sz="0" w:space="0" w:color="auto"/>
        <w:right w:val="none" w:sz="0" w:space="0" w:color="auto"/>
      </w:divBdr>
    </w:div>
    <w:div w:id="1078987703">
      <w:bodyDiv w:val="1"/>
      <w:marLeft w:val="0"/>
      <w:marRight w:val="0"/>
      <w:marTop w:val="0"/>
      <w:marBottom w:val="0"/>
      <w:divBdr>
        <w:top w:val="none" w:sz="0" w:space="0" w:color="auto"/>
        <w:left w:val="none" w:sz="0" w:space="0" w:color="auto"/>
        <w:bottom w:val="none" w:sz="0" w:space="0" w:color="auto"/>
        <w:right w:val="none" w:sz="0" w:space="0" w:color="auto"/>
      </w:divBdr>
    </w:div>
    <w:div w:id="1088044174">
      <w:bodyDiv w:val="1"/>
      <w:marLeft w:val="0"/>
      <w:marRight w:val="0"/>
      <w:marTop w:val="0"/>
      <w:marBottom w:val="0"/>
      <w:divBdr>
        <w:top w:val="none" w:sz="0" w:space="0" w:color="auto"/>
        <w:left w:val="none" w:sz="0" w:space="0" w:color="auto"/>
        <w:bottom w:val="none" w:sz="0" w:space="0" w:color="auto"/>
        <w:right w:val="none" w:sz="0" w:space="0" w:color="auto"/>
      </w:divBdr>
    </w:div>
    <w:div w:id="1092120745">
      <w:bodyDiv w:val="1"/>
      <w:marLeft w:val="0"/>
      <w:marRight w:val="0"/>
      <w:marTop w:val="0"/>
      <w:marBottom w:val="0"/>
      <w:divBdr>
        <w:top w:val="none" w:sz="0" w:space="0" w:color="auto"/>
        <w:left w:val="none" w:sz="0" w:space="0" w:color="auto"/>
        <w:bottom w:val="none" w:sz="0" w:space="0" w:color="auto"/>
        <w:right w:val="none" w:sz="0" w:space="0" w:color="auto"/>
      </w:divBdr>
    </w:div>
    <w:div w:id="1098870987">
      <w:bodyDiv w:val="1"/>
      <w:marLeft w:val="0"/>
      <w:marRight w:val="0"/>
      <w:marTop w:val="0"/>
      <w:marBottom w:val="0"/>
      <w:divBdr>
        <w:top w:val="none" w:sz="0" w:space="0" w:color="auto"/>
        <w:left w:val="none" w:sz="0" w:space="0" w:color="auto"/>
        <w:bottom w:val="none" w:sz="0" w:space="0" w:color="auto"/>
        <w:right w:val="none" w:sz="0" w:space="0" w:color="auto"/>
      </w:divBdr>
    </w:div>
    <w:div w:id="1154688126">
      <w:bodyDiv w:val="1"/>
      <w:marLeft w:val="0"/>
      <w:marRight w:val="0"/>
      <w:marTop w:val="0"/>
      <w:marBottom w:val="0"/>
      <w:divBdr>
        <w:top w:val="none" w:sz="0" w:space="0" w:color="auto"/>
        <w:left w:val="none" w:sz="0" w:space="0" w:color="auto"/>
        <w:bottom w:val="none" w:sz="0" w:space="0" w:color="auto"/>
        <w:right w:val="none" w:sz="0" w:space="0" w:color="auto"/>
      </w:divBdr>
    </w:div>
    <w:div w:id="1175919396">
      <w:bodyDiv w:val="1"/>
      <w:marLeft w:val="0"/>
      <w:marRight w:val="0"/>
      <w:marTop w:val="0"/>
      <w:marBottom w:val="0"/>
      <w:divBdr>
        <w:top w:val="none" w:sz="0" w:space="0" w:color="auto"/>
        <w:left w:val="none" w:sz="0" w:space="0" w:color="auto"/>
        <w:bottom w:val="none" w:sz="0" w:space="0" w:color="auto"/>
        <w:right w:val="none" w:sz="0" w:space="0" w:color="auto"/>
      </w:divBdr>
    </w:div>
    <w:div w:id="1197767602">
      <w:bodyDiv w:val="1"/>
      <w:marLeft w:val="0"/>
      <w:marRight w:val="0"/>
      <w:marTop w:val="0"/>
      <w:marBottom w:val="0"/>
      <w:divBdr>
        <w:top w:val="none" w:sz="0" w:space="0" w:color="auto"/>
        <w:left w:val="none" w:sz="0" w:space="0" w:color="auto"/>
        <w:bottom w:val="none" w:sz="0" w:space="0" w:color="auto"/>
        <w:right w:val="none" w:sz="0" w:space="0" w:color="auto"/>
      </w:divBdr>
    </w:div>
    <w:div w:id="1236621090">
      <w:bodyDiv w:val="1"/>
      <w:marLeft w:val="0"/>
      <w:marRight w:val="0"/>
      <w:marTop w:val="0"/>
      <w:marBottom w:val="0"/>
      <w:divBdr>
        <w:top w:val="none" w:sz="0" w:space="0" w:color="auto"/>
        <w:left w:val="none" w:sz="0" w:space="0" w:color="auto"/>
        <w:bottom w:val="none" w:sz="0" w:space="0" w:color="auto"/>
        <w:right w:val="none" w:sz="0" w:space="0" w:color="auto"/>
      </w:divBdr>
    </w:div>
    <w:div w:id="1238176497">
      <w:bodyDiv w:val="1"/>
      <w:marLeft w:val="0"/>
      <w:marRight w:val="0"/>
      <w:marTop w:val="0"/>
      <w:marBottom w:val="0"/>
      <w:divBdr>
        <w:top w:val="none" w:sz="0" w:space="0" w:color="auto"/>
        <w:left w:val="none" w:sz="0" w:space="0" w:color="auto"/>
        <w:bottom w:val="none" w:sz="0" w:space="0" w:color="auto"/>
        <w:right w:val="none" w:sz="0" w:space="0" w:color="auto"/>
      </w:divBdr>
    </w:div>
    <w:div w:id="1242134872">
      <w:bodyDiv w:val="1"/>
      <w:marLeft w:val="0"/>
      <w:marRight w:val="0"/>
      <w:marTop w:val="0"/>
      <w:marBottom w:val="0"/>
      <w:divBdr>
        <w:top w:val="none" w:sz="0" w:space="0" w:color="auto"/>
        <w:left w:val="none" w:sz="0" w:space="0" w:color="auto"/>
        <w:bottom w:val="none" w:sz="0" w:space="0" w:color="auto"/>
        <w:right w:val="none" w:sz="0" w:space="0" w:color="auto"/>
      </w:divBdr>
    </w:div>
    <w:div w:id="1250582595">
      <w:bodyDiv w:val="1"/>
      <w:marLeft w:val="0"/>
      <w:marRight w:val="0"/>
      <w:marTop w:val="0"/>
      <w:marBottom w:val="0"/>
      <w:divBdr>
        <w:top w:val="none" w:sz="0" w:space="0" w:color="auto"/>
        <w:left w:val="none" w:sz="0" w:space="0" w:color="auto"/>
        <w:bottom w:val="none" w:sz="0" w:space="0" w:color="auto"/>
        <w:right w:val="none" w:sz="0" w:space="0" w:color="auto"/>
      </w:divBdr>
    </w:div>
    <w:div w:id="1254238422">
      <w:bodyDiv w:val="1"/>
      <w:marLeft w:val="0"/>
      <w:marRight w:val="0"/>
      <w:marTop w:val="0"/>
      <w:marBottom w:val="0"/>
      <w:divBdr>
        <w:top w:val="none" w:sz="0" w:space="0" w:color="auto"/>
        <w:left w:val="none" w:sz="0" w:space="0" w:color="auto"/>
        <w:bottom w:val="none" w:sz="0" w:space="0" w:color="auto"/>
        <w:right w:val="none" w:sz="0" w:space="0" w:color="auto"/>
      </w:divBdr>
    </w:div>
    <w:div w:id="1264993610">
      <w:bodyDiv w:val="1"/>
      <w:marLeft w:val="0"/>
      <w:marRight w:val="0"/>
      <w:marTop w:val="0"/>
      <w:marBottom w:val="0"/>
      <w:divBdr>
        <w:top w:val="none" w:sz="0" w:space="0" w:color="auto"/>
        <w:left w:val="none" w:sz="0" w:space="0" w:color="auto"/>
        <w:bottom w:val="none" w:sz="0" w:space="0" w:color="auto"/>
        <w:right w:val="none" w:sz="0" w:space="0" w:color="auto"/>
      </w:divBdr>
    </w:div>
    <w:div w:id="1293251806">
      <w:bodyDiv w:val="1"/>
      <w:marLeft w:val="0"/>
      <w:marRight w:val="0"/>
      <w:marTop w:val="0"/>
      <w:marBottom w:val="0"/>
      <w:divBdr>
        <w:top w:val="none" w:sz="0" w:space="0" w:color="auto"/>
        <w:left w:val="none" w:sz="0" w:space="0" w:color="auto"/>
        <w:bottom w:val="none" w:sz="0" w:space="0" w:color="auto"/>
        <w:right w:val="none" w:sz="0" w:space="0" w:color="auto"/>
      </w:divBdr>
    </w:div>
    <w:div w:id="1309361651">
      <w:bodyDiv w:val="1"/>
      <w:marLeft w:val="0"/>
      <w:marRight w:val="0"/>
      <w:marTop w:val="0"/>
      <w:marBottom w:val="0"/>
      <w:divBdr>
        <w:top w:val="none" w:sz="0" w:space="0" w:color="auto"/>
        <w:left w:val="none" w:sz="0" w:space="0" w:color="auto"/>
        <w:bottom w:val="none" w:sz="0" w:space="0" w:color="auto"/>
        <w:right w:val="none" w:sz="0" w:space="0" w:color="auto"/>
      </w:divBdr>
    </w:div>
    <w:div w:id="1352604026">
      <w:bodyDiv w:val="1"/>
      <w:marLeft w:val="0"/>
      <w:marRight w:val="0"/>
      <w:marTop w:val="0"/>
      <w:marBottom w:val="0"/>
      <w:divBdr>
        <w:top w:val="none" w:sz="0" w:space="0" w:color="auto"/>
        <w:left w:val="none" w:sz="0" w:space="0" w:color="auto"/>
        <w:bottom w:val="none" w:sz="0" w:space="0" w:color="auto"/>
        <w:right w:val="none" w:sz="0" w:space="0" w:color="auto"/>
      </w:divBdr>
    </w:div>
    <w:div w:id="1396927070">
      <w:bodyDiv w:val="1"/>
      <w:marLeft w:val="0"/>
      <w:marRight w:val="0"/>
      <w:marTop w:val="0"/>
      <w:marBottom w:val="0"/>
      <w:divBdr>
        <w:top w:val="none" w:sz="0" w:space="0" w:color="auto"/>
        <w:left w:val="none" w:sz="0" w:space="0" w:color="auto"/>
        <w:bottom w:val="none" w:sz="0" w:space="0" w:color="auto"/>
        <w:right w:val="none" w:sz="0" w:space="0" w:color="auto"/>
      </w:divBdr>
    </w:div>
    <w:div w:id="1400251992">
      <w:bodyDiv w:val="1"/>
      <w:marLeft w:val="0"/>
      <w:marRight w:val="0"/>
      <w:marTop w:val="0"/>
      <w:marBottom w:val="0"/>
      <w:divBdr>
        <w:top w:val="none" w:sz="0" w:space="0" w:color="auto"/>
        <w:left w:val="none" w:sz="0" w:space="0" w:color="auto"/>
        <w:bottom w:val="none" w:sz="0" w:space="0" w:color="auto"/>
        <w:right w:val="none" w:sz="0" w:space="0" w:color="auto"/>
      </w:divBdr>
    </w:div>
    <w:div w:id="1419670753">
      <w:bodyDiv w:val="1"/>
      <w:marLeft w:val="0"/>
      <w:marRight w:val="0"/>
      <w:marTop w:val="0"/>
      <w:marBottom w:val="0"/>
      <w:divBdr>
        <w:top w:val="none" w:sz="0" w:space="0" w:color="auto"/>
        <w:left w:val="none" w:sz="0" w:space="0" w:color="auto"/>
        <w:bottom w:val="none" w:sz="0" w:space="0" w:color="auto"/>
        <w:right w:val="none" w:sz="0" w:space="0" w:color="auto"/>
      </w:divBdr>
    </w:div>
    <w:div w:id="1437943607">
      <w:bodyDiv w:val="1"/>
      <w:marLeft w:val="0"/>
      <w:marRight w:val="0"/>
      <w:marTop w:val="0"/>
      <w:marBottom w:val="0"/>
      <w:divBdr>
        <w:top w:val="none" w:sz="0" w:space="0" w:color="auto"/>
        <w:left w:val="none" w:sz="0" w:space="0" w:color="auto"/>
        <w:bottom w:val="none" w:sz="0" w:space="0" w:color="auto"/>
        <w:right w:val="none" w:sz="0" w:space="0" w:color="auto"/>
      </w:divBdr>
    </w:div>
    <w:div w:id="1459102675">
      <w:bodyDiv w:val="1"/>
      <w:marLeft w:val="0"/>
      <w:marRight w:val="0"/>
      <w:marTop w:val="0"/>
      <w:marBottom w:val="0"/>
      <w:divBdr>
        <w:top w:val="none" w:sz="0" w:space="0" w:color="auto"/>
        <w:left w:val="none" w:sz="0" w:space="0" w:color="auto"/>
        <w:bottom w:val="none" w:sz="0" w:space="0" w:color="auto"/>
        <w:right w:val="none" w:sz="0" w:space="0" w:color="auto"/>
      </w:divBdr>
      <w:divsChild>
        <w:div w:id="525797565">
          <w:marLeft w:val="0"/>
          <w:marRight w:val="0"/>
          <w:marTop w:val="0"/>
          <w:marBottom w:val="0"/>
          <w:divBdr>
            <w:top w:val="none" w:sz="0" w:space="0" w:color="auto"/>
            <w:left w:val="none" w:sz="0" w:space="0" w:color="auto"/>
            <w:bottom w:val="none" w:sz="0" w:space="0" w:color="auto"/>
            <w:right w:val="none" w:sz="0" w:space="0" w:color="auto"/>
          </w:divBdr>
          <w:divsChild>
            <w:div w:id="93865699">
              <w:marLeft w:val="0"/>
              <w:marRight w:val="0"/>
              <w:marTop w:val="0"/>
              <w:marBottom w:val="0"/>
              <w:divBdr>
                <w:top w:val="none" w:sz="0" w:space="0" w:color="auto"/>
                <w:left w:val="none" w:sz="0" w:space="0" w:color="auto"/>
                <w:bottom w:val="none" w:sz="0" w:space="0" w:color="auto"/>
                <w:right w:val="none" w:sz="0" w:space="0" w:color="auto"/>
              </w:divBdr>
              <w:divsChild>
                <w:div w:id="7371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757617">
      <w:bodyDiv w:val="1"/>
      <w:marLeft w:val="0"/>
      <w:marRight w:val="0"/>
      <w:marTop w:val="0"/>
      <w:marBottom w:val="0"/>
      <w:divBdr>
        <w:top w:val="none" w:sz="0" w:space="0" w:color="auto"/>
        <w:left w:val="none" w:sz="0" w:space="0" w:color="auto"/>
        <w:bottom w:val="none" w:sz="0" w:space="0" w:color="auto"/>
        <w:right w:val="none" w:sz="0" w:space="0" w:color="auto"/>
      </w:divBdr>
    </w:div>
    <w:div w:id="1530609137">
      <w:bodyDiv w:val="1"/>
      <w:marLeft w:val="0"/>
      <w:marRight w:val="0"/>
      <w:marTop w:val="0"/>
      <w:marBottom w:val="0"/>
      <w:divBdr>
        <w:top w:val="none" w:sz="0" w:space="0" w:color="auto"/>
        <w:left w:val="none" w:sz="0" w:space="0" w:color="auto"/>
        <w:bottom w:val="none" w:sz="0" w:space="0" w:color="auto"/>
        <w:right w:val="none" w:sz="0" w:space="0" w:color="auto"/>
      </w:divBdr>
    </w:div>
    <w:div w:id="1531456014">
      <w:bodyDiv w:val="1"/>
      <w:marLeft w:val="0"/>
      <w:marRight w:val="0"/>
      <w:marTop w:val="0"/>
      <w:marBottom w:val="0"/>
      <w:divBdr>
        <w:top w:val="none" w:sz="0" w:space="0" w:color="auto"/>
        <w:left w:val="none" w:sz="0" w:space="0" w:color="auto"/>
        <w:bottom w:val="none" w:sz="0" w:space="0" w:color="auto"/>
        <w:right w:val="none" w:sz="0" w:space="0" w:color="auto"/>
      </w:divBdr>
    </w:div>
    <w:div w:id="1549488624">
      <w:bodyDiv w:val="1"/>
      <w:marLeft w:val="0"/>
      <w:marRight w:val="0"/>
      <w:marTop w:val="0"/>
      <w:marBottom w:val="0"/>
      <w:divBdr>
        <w:top w:val="none" w:sz="0" w:space="0" w:color="auto"/>
        <w:left w:val="none" w:sz="0" w:space="0" w:color="auto"/>
        <w:bottom w:val="none" w:sz="0" w:space="0" w:color="auto"/>
        <w:right w:val="none" w:sz="0" w:space="0" w:color="auto"/>
      </w:divBdr>
    </w:div>
    <w:div w:id="1603151455">
      <w:bodyDiv w:val="1"/>
      <w:marLeft w:val="0"/>
      <w:marRight w:val="0"/>
      <w:marTop w:val="0"/>
      <w:marBottom w:val="0"/>
      <w:divBdr>
        <w:top w:val="none" w:sz="0" w:space="0" w:color="auto"/>
        <w:left w:val="none" w:sz="0" w:space="0" w:color="auto"/>
        <w:bottom w:val="none" w:sz="0" w:space="0" w:color="auto"/>
        <w:right w:val="none" w:sz="0" w:space="0" w:color="auto"/>
      </w:divBdr>
    </w:div>
    <w:div w:id="1610048113">
      <w:bodyDiv w:val="1"/>
      <w:marLeft w:val="0"/>
      <w:marRight w:val="0"/>
      <w:marTop w:val="0"/>
      <w:marBottom w:val="0"/>
      <w:divBdr>
        <w:top w:val="none" w:sz="0" w:space="0" w:color="auto"/>
        <w:left w:val="none" w:sz="0" w:space="0" w:color="auto"/>
        <w:bottom w:val="none" w:sz="0" w:space="0" w:color="auto"/>
        <w:right w:val="none" w:sz="0" w:space="0" w:color="auto"/>
      </w:divBdr>
    </w:div>
    <w:div w:id="1611162874">
      <w:bodyDiv w:val="1"/>
      <w:marLeft w:val="0"/>
      <w:marRight w:val="0"/>
      <w:marTop w:val="0"/>
      <w:marBottom w:val="0"/>
      <w:divBdr>
        <w:top w:val="none" w:sz="0" w:space="0" w:color="auto"/>
        <w:left w:val="none" w:sz="0" w:space="0" w:color="auto"/>
        <w:bottom w:val="none" w:sz="0" w:space="0" w:color="auto"/>
        <w:right w:val="none" w:sz="0" w:space="0" w:color="auto"/>
      </w:divBdr>
    </w:div>
    <w:div w:id="1612665569">
      <w:bodyDiv w:val="1"/>
      <w:marLeft w:val="0"/>
      <w:marRight w:val="0"/>
      <w:marTop w:val="0"/>
      <w:marBottom w:val="0"/>
      <w:divBdr>
        <w:top w:val="none" w:sz="0" w:space="0" w:color="auto"/>
        <w:left w:val="none" w:sz="0" w:space="0" w:color="auto"/>
        <w:bottom w:val="none" w:sz="0" w:space="0" w:color="auto"/>
        <w:right w:val="none" w:sz="0" w:space="0" w:color="auto"/>
      </w:divBdr>
    </w:div>
    <w:div w:id="1652060583">
      <w:bodyDiv w:val="1"/>
      <w:marLeft w:val="0"/>
      <w:marRight w:val="0"/>
      <w:marTop w:val="0"/>
      <w:marBottom w:val="0"/>
      <w:divBdr>
        <w:top w:val="none" w:sz="0" w:space="0" w:color="auto"/>
        <w:left w:val="none" w:sz="0" w:space="0" w:color="auto"/>
        <w:bottom w:val="none" w:sz="0" w:space="0" w:color="auto"/>
        <w:right w:val="none" w:sz="0" w:space="0" w:color="auto"/>
      </w:divBdr>
    </w:div>
    <w:div w:id="1685017897">
      <w:bodyDiv w:val="1"/>
      <w:marLeft w:val="0"/>
      <w:marRight w:val="0"/>
      <w:marTop w:val="0"/>
      <w:marBottom w:val="0"/>
      <w:divBdr>
        <w:top w:val="none" w:sz="0" w:space="0" w:color="auto"/>
        <w:left w:val="none" w:sz="0" w:space="0" w:color="auto"/>
        <w:bottom w:val="none" w:sz="0" w:space="0" w:color="auto"/>
        <w:right w:val="none" w:sz="0" w:space="0" w:color="auto"/>
      </w:divBdr>
    </w:div>
    <w:div w:id="1686858307">
      <w:bodyDiv w:val="1"/>
      <w:marLeft w:val="0"/>
      <w:marRight w:val="0"/>
      <w:marTop w:val="0"/>
      <w:marBottom w:val="0"/>
      <w:divBdr>
        <w:top w:val="none" w:sz="0" w:space="0" w:color="auto"/>
        <w:left w:val="none" w:sz="0" w:space="0" w:color="auto"/>
        <w:bottom w:val="none" w:sz="0" w:space="0" w:color="auto"/>
        <w:right w:val="none" w:sz="0" w:space="0" w:color="auto"/>
      </w:divBdr>
    </w:div>
    <w:div w:id="1709523231">
      <w:bodyDiv w:val="1"/>
      <w:marLeft w:val="0"/>
      <w:marRight w:val="0"/>
      <w:marTop w:val="0"/>
      <w:marBottom w:val="0"/>
      <w:divBdr>
        <w:top w:val="none" w:sz="0" w:space="0" w:color="auto"/>
        <w:left w:val="none" w:sz="0" w:space="0" w:color="auto"/>
        <w:bottom w:val="none" w:sz="0" w:space="0" w:color="auto"/>
        <w:right w:val="none" w:sz="0" w:space="0" w:color="auto"/>
      </w:divBdr>
    </w:div>
    <w:div w:id="1715344482">
      <w:bodyDiv w:val="1"/>
      <w:marLeft w:val="0"/>
      <w:marRight w:val="0"/>
      <w:marTop w:val="0"/>
      <w:marBottom w:val="0"/>
      <w:divBdr>
        <w:top w:val="none" w:sz="0" w:space="0" w:color="auto"/>
        <w:left w:val="none" w:sz="0" w:space="0" w:color="auto"/>
        <w:bottom w:val="none" w:sz="0" w:space="0" w:color="auto"/>
        <w:right w:val="none" w:sz="0" w:space="0" w:color="auto"/>
      </w:divBdr>
    </w:div>
    <w:div w:id="1815414313">
      <w:bodyDiv w:val="1"/>
      <w:marLeft w:val="0"/>
      <w:marRight w:val="0"/>
      <w:marTop w:val="0"/>
      <w:marBottom w:val="0"/>
      <w:divBdr>
        <w:top w:val="none" w:sz="0" w:space="0" w:color="auto"/>
        <w:left w:val="none" w:sz="0" w:space="0" w:color="auto"/>
        <w:bottom w:val="none" w:sz="0" w:space="0" w:color="auto"/>
        <w:right w:val="none" w:sz="0" w:space="0" w:color="auto"/>
      </w:divBdr>
    </w:div>
    <w:div w:id="1883053583">
      <w:bodyDiv w:val="1"/>
      <w:marLeft w:val="0"/>
      <w:marRight w:val="0"/>
      <w:marTop w:val="0"/>
      <w:marBottom w:val="0"/>
      <w:divBdr>
        <w:top w:val="none" w:sz="0" w:space="0" w:color="auto"/>
        <w:left w:val="none" w:sz="0" w:space="0" w:color="auto"/>
        <w:bottom w:val="none" w:sz="0" w:space="0" w:color="auto"/>
        <w:right w:val="none" w:sz="0" w:space="0" w:color="auto"/>
      </w:divBdr>
    </w:div>
    <w:div w:id="1886064919">
      <w:bodyDiv w:val="1"/>
      <w:marLeft w:val="0"/>
      <w:marRight w:val="0"/>
      <w:marTop w:val="0"/>
      <w:marBottom w:val="0"/>
      <w:divBdr>
        <w:top w:val="none" w:sz="0" w:space="0" w:color="auto"/>
        <w:left w:val="none" w:sz="0" w:space="0" w:color="auto"/>
        <w:bottom w:val="none" w:sz="0" w:space="0" w:color="auto"/>
        <w:right w:val="none" w:sz="0" w:space="0" w:color="auto"/>
      </w:divBdr>
    </w:div>
    <w:div w:id="1908958063">
      <w:bodyDiv w:val="1"/>
      <w:marLeft w:val="0"/>
      <w:marRight w:val="0"/>
      <w:marTop w:val="0"/>
      <w:marBottom w:val="0"/>
      <w:divBdr>
        <w:top w:val="none" w:sz="0" w:space="0" w:color="auto"/>
        <w:left w:val="none" w:sz="0" w:space="0" w:color="auto"/>
        <w:bottom w:val="none" w:sz="0" w:space="0" w:color="auto"/>
        <w:right w:val="none" w:sz="0" w:space="0" w:color="auto"/>
      </w:divBdr>
    </w:div>
    <w:div w:id="1917084110">
      <w:bodyDiv w:val="1"/>
      <w:marLeft w:val="0"/>
      <w:marRight w:val="0"/>
      <w:marTop w:val="0"/>
      <w:marBottom w:val="0"/>
      <w:divBdr>
        <w:top w:val="none" w:sz="0" w:space="0" w:color="auto"/>
        <w:left w:val="none" w:sz="0" w:space="0" w:color="auto"/>
        <w:bottom w:val="none" w:sz="0" w:space="0" w:color="auto"/>
        <w:right w:val="none" w:sz="0" w:space="0" w:color="auto"/>
      </w:divBdr>
    </w:div>
    <w:div w:id="1940597086">
      <w:bodyDiv w:val="1"/>
      <w:marLeft w:val="0"/>
      <w:marRight w:val="0"/>
      <w:marTop w:val="0"/>
      <w:marBottom w:val="0"/>
      <w:divBdr>
        <w:top w:val="none" w:sz="0" w:space="0" w:color="auto"/>
        <w:left w:val="none" w:sz="0" w:space="0" w:color="auto"/>
        <w:bottom w:val="none" w:sz="0" w:space="0" w:color="auto"/>
        <w:right w:val="none" w:sz="0" w:space="0" w:color="auto"/>
      </w:divBdr>
    </w:div>
    <w:div w:id="2015037370">
      <w:bodyDiv w:val="1"/>
      <w:marLeft w:val="0"/>
      <w:marRight w:val="0"/>
      <w:marTop w:val="0"/>
      <w:marBottom w:val="0"/>
      <w:divBdr>
        <w:top w:val="none" w:sz="0" w:space="0" w:color="auto"/>
        <w:left w:val="none" w:sz="0" w:space="0" w:color="auto"/>
        <w:bottom w:val="none" w:sz="0" w:space="0" w:color="auto"/>
        <w:right w:val="none" w:sz="0" w:space="0" w:color="auto"/>
      </w:divBdr>
    </w:div>
    <w:div w:id="2029595752">
      <w:bodyDiv w:val="1"/>
      <w:marLeft w:val="0"/>
      <w:marRight w:val="0"/>
      <w:marTop w:val="0"/>
      <w:marBottom w:val="0"/>
      <w:divBdr>
        <w:top w:val="none" w:sz="0" w:space="0" w:color="auto"/>
        <w:left w:val="none" w:sz="0" w:space="0" w:color="auto"/>
        <w:bottom w:val="none" w:sz="0" w:space="0" w:color="auto"/>
        <w:right w:val="none" w:sz="0" w:space="0" w:color="auto"/>
      </w:divBdr>
    </w:div>
    <w:div w:id="2093502148">
      <w:bodyDiv w:val="1"/>
      <w:marLeft w:val="0"/>
      <w:marRight w:val="0"/>
      <w:marTop w:val="0"/>
      <w:marBottom w:val="0"/>
      <w:divBdr>
        <w:top w:val="none" w:sz="0" w:space="0" w:color="auto"/>
        <w:left w:val="none" w:sz="0" w:space="0" w:color="auto"/>
        <w:bottom w:val="none" w:sz="0" w:space="0" w:color="auto"/>
        <w:right w:val="none" w:sz="0" w:space="0" w:color="auto"/>
      </w:divBdr>
    </w:div>
    <w:div w:id="213984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DA01-354D-4E90-A0ED-2FEAC4ED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20740</Words>
  <Characters>11822</Characters>
  <Application>Microsoft Office Word</Application>
  <DocSecurity>0</DocSecurity>
  <Lines>98</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MINFIN</Company>
  <LinksUpToDate>false</LinksUpToDate>
  <CharactersWithSpaces>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2021-11-29T17:34:00Z</cp:lastPrinted>
  <dcterms:created xsi:type="dcterms:W3CDTF">2021-12-01T07:50:00Z</dcterms:created>
  <dcterms:modified xsi:type="dcterms:W3CDTF">2021-12-01T07:50:00Z</dcterms:modified>
</cp:coreProperties>
</file>