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487C" w:rsidRDefault="00EC487C" w:rsidP="00EC487C">
      <w:pPr>
        <w:spacing w:after="0" w:line="240" w:lineRule="auto"/>
        <w:ind w:left="4536"/>
        <w:rPr>
          <w:rFonts w:ascii="Times New Roman" w:hAnsi="Times New Roman"/>
          <w:b/>
          <w:sz w:val="28"/>
          <w:szCs w:val="28"/>
          <w:lang w:val="uk-UA"/>
        </w:rPr>
      </w:pPr>
      <w:bookmarkStart w:id="0" w:name="_GoBack"/>
      <w:bookmarkEnd w:id="0"/>
    </w:p>
    <w:tbl>
      <w:tblPr>
        <w:tblStyle w:val="a7"/>
        <w:tblW w:w="3951" w:type="dxa"/>
        <w:tblInd w:w="5688" w:type="dxa"/>
        <w:tblLook w:val="01E0" w:firstRow="1" w:lastRow="1" w:firstColumn="1" w:lastColumn="1" w:noHBand="0" w:noVBand="0"/>
      </w:tblPr>
      <w:tblGrid>
        <w:gridCol w:w="3951"/>
      </w:tblGrid>
      <w:tr w:rsidR="00472EC4" w:rsidRPr="0044060C" w:rsidTr="00845BBF">
        <w:tc>
          <w:tcPr>
            <w:tcW w:w="3951" w:type="dxa"/>
            <w:tcBorders>
              <w:top w:val="nil"/>
              <w:left w:val="nil"/>
              <w:bottom w:val="nil"/>
              <w:right w:val="nil"/>
            </w:tcBorders>
          </w:tcPr>
          <w:p w:rsidR="00472EC4" w:rsidRPr="0044060C" w:rsidRDefault="00472EC4" w:rsidP="00845BBF">
            <w:pPr>
              <w:jc w:val="right"/>
              <w:rPr>
                <w:rFonts w:ascii="Times New Roman" w:hAnsi="Times New Roman"/>
                <w:b/>
                <w:bCs/>
                <w:sz w:val="28"/>
                <w:szCs w:val="28"/>
                <w:lang w:val="uk-UA" w:eastAsia="ru-RU"/>
              </w:rPr>
            </w:pPr>
            <w:r w:rsidRPr="0044060C">
              <w:rPr>
                <w:rFonts w:ascii="Times New Roman" w:hAnsi="Times New Roman"/>
                <w:b/>
                <w:bCs/>
                <w:sz w:val="28"/>
                <w:szCs w:val="28"/>
                <w:lang w:val="uk-UA" w:eastAsia="ru-RU"/>
              </w:rPr>
              <w:t>Верховна Рада України</w:t>
            </w:r>
          </w:p>
        </w:tc>
      </w:tr>
      <w:tr w:rsidR="00CD6233" w:rsidRPr="0044060C" w:rsidTr="00845BBF">
        <w:tc>
          <w:tcPr>
            <w:tcW w:w="3951" w:type="dxa"/>
            <w:tcBorders>
              <w:top w:val="nil"/>
              <w:left w:val="nil"/>
              <w:bottom w:val="nil"/>
              <w:right w:val="nil"/>
            </w:tcBorders>
          </w:tcPr>
          <w:p w:rsidR="00CD6233" w:rsidRPr="0044060C" w:rsidRDefault="00CD6233" w:rsidP="00845BBF">
            <w:pPr>
              <w:jc w:val="right"/>
              <w:rPr>
                <w:rFonts w:ascii="Times New Roman" w:hAnsi="Times New Roman"/>
                <w:b/>
                <w:bCs/>
                <w:sz w:val="28"/>
                <w:szCs w:val="28"/>
                <w:lang w:val="uk-UA" w:eastAsia="ru-RU"/>
              </w:rPr>
            </w:pPr>
          </w:p>
        </w:tc>
      </w:tr>
    </w:tbl>
    <w:p w:rsidR="00472EC4" w:rsidRPr="00472EC4" w:rsidRDefault="00472EC4" w:rsidP="00472EC4">
      <w:pPr>
        <w:spacing w:after="0" w:line="240" w:lineRule="auto"/>
        <w:ind w:firstLine="708"/>
        <w:jc w:val="both"/>
        <w:rPr>
          <w:rFonts w:ascii="Times New Roman" w:hAnsi="Times New Roman"/>
          <w:sz w:val="28"/>
          <w:szCs w:val="28"/>
          <w:lang w:val="uk-UA" w:eastAsia="ru-RU"/>
        </w:rPr>
      </w:pPr>
      <w:r w:rsidRPr="00472EC4">
        <w:rPr>
          <w:rFonts w:ascii="Times New Roman" w:hAnsi="Times New Roman"/>
          <w:sz w:val="28"/>
          <w:szCs w:val="28"/>
          <w:lang w:val="uk-UA" w:eastAsia="ru-RU"/>
        </w:rPr>
        <w:t xml:space="preserve">Комітет Верховної Ради України з питань енергетики та житлово-комунальних послуг на своєму засіданні 17 вересня 2021 року </w:t>
      </w:r>
      <w:r w:rsidRPr="00472EC4">
        <w:rPr>
          <w:rFonts w:ascii="Times New Roman" w:hAnsi="Times New Roman"/>
          <w:sz w:val="28"/>
          <w:szCs w:val="28"/>
          <w:lang w:eastAsia="ru-RU"/>
        </w:rPr>
        <w:t>(</w:t>
      </w:r>
      <w:r w:rsidRPr="00472EC4">
        <w:rPr>
          <w:rFonts w:ascii="Times New Roman" w:hAnsi="Times New Roman"/>
          <w:sz w:val="28"/>
          <w:szCs w:val="28"/>
          <w:lang w:val="uk-UA" w:eastAsia="ru-RU"/>
        </w:rPr>
        <w:t>Протокол №</w:t>
      </w:r>
      <w:r w:rsidR="00CD6233" w:rsidRPr="00CD6233">
        <w:rPr>
          <w:rFonts w:ascii="Times New Roman" w:hAnsi="Times New Roman"/>
          <w:sz w:val="28"/>
          <w:szCs w:val="28"/>
          <w:lang w:eastAsia="ru-RU"/>
        </w:rPr>
        <w:t xml:space="preserve"> 4</w:t>
      </w:r>
      <w:r w:rsidR="00D90CC5">
        <w:rPr>
          <w:rFonts w:ascii="Times New Roman" w:hAnsi="Times New Roman"/>
          <w:sz w:val="28"/>
          <w:szCs w:val="28"/>
          <w:lang w:val="uk-UA" w:eastAsia="ru-RU"/>
        </w:rPr>
        <w:t>9</w:t>
      </w:r>
      <w:r w:rsidRPr="00472EC4">
        <w:rPr>
          <w:rFonts w:ascii="Times New Roman" w:hAnsi="Times New Roman"/>
          <w:sz w:val="28"/>
          <w:szCs w:val="28"/>
          <w:lang w:eastAsia="ru-RU"/>
        </w:rPr>
        <w:t xml:space="preserve">) </w:t>
      </w:r>
      <w:r w:rsidRPr="00472EC4">
        <w:rPr>
          <w:rFonts w:ascii="Times New Roman" w:hAnsi="Times New Roman"/>
          <w:sz w:val="28"/>
          <w:szCs w:val="28"/>
          <w:lang w:val="uk-UA" w:eastAsia="ru-RU"/>
        </w:rPr>
        <w:t>розглянув наступні проекти законів України:</w:t>
      </w:r>
    </w:p>
    <w:p w:rsidR="00472EC4" w:rsidRPr="00472EC4" w:rsidRDefault="00472EC4" w:rsidP="00472EC4">
      <w:pPr>
        <w:pStyle w:val="ab"/>
        <w:numPr>
          <w:ilvl w:val="0"/>
          <w:numId w:val="1"/>
        </w:numPr>
        <w:spacing w:after="0" w:line="240" w:lineRule="auto"/>
        <w:ind w:left="0" w:firstLine="142"/>
        <w:jc w:val="both"/>
        <w:rPr>
          <w:rFonts w:eastAsia="Times New Roman" w:cs="Times New Roman"/>
          <w:szCs w:val="28"/>
          <w:lang w:val="uk-UA" w:eastAsia="uk-UA"/>
        </w:rPr>
      </w:pPr>
      <w:r w:rsidRPr="00472EC4">
        <w:rPr>
          <w:rFonts w:eastAsia="Times New Roman" w:cs="Times New Roman"/>
          <w:bCs/>
          <w:szCs w:val="28"/>
          <w:lang w:val="uk-UA" w:eastAsia="uk-UA"/>
        </w:rPr>
        <w:t>про внесення змін до законів України щодо питання впровадження накопичувачів енергії, № 5436,</w:t>
      </w:r>
      <w:r w:rsidRPr="00472EC4">
        <w:rPr>
          <w:rFonts w:eastAsia="Times New Roman" w:cs="Times New Roman"/>
          <w:szCs w:val="28"/>
          <w:lang w:val="uk-UA" w:eastAsia="uk-UA"/>
        </w:rPr>
        <w:t xml:space="preserve"> </w:t>
      </w:r>
      <w:proofErr w:type="spellStart"/>
      <w:r w:rsidRPr="00472EC4">
        <w:rPr>
          <w:rFonts w:eastAsia="Times New Roman" w:cs="Times New Roman"/>
          <w:szCs w:val="28"/>
          <w:lang w:val="uk-UA" w:eastAsia="uk-UA"/>
        </w:rPr>
        <w:t>авт</w:t>
      </w:r>
      <w:proofErr w:type="spellEnd"/>
      <w:r w:rsidRPr="00472EC4">
        <w:rPr>
          <w:rFonts w:eastAsia="Times New Roman" w:cs="Times New Roman"/>
          <w:szCs w:val="28"/>
          <w:lang w:val="uk-UA" w:eastAsia="uk-UA"/>
        </w:rPr>
        <w:t xml:space="preserve">. Кучеренко О.Ю., Бондар М.Л., </w:t>
      </w:r>
      <w:proofErr w:type="spellStart"/>
      <w:r w:rsidRPr="00472EC4">
        <w:rPr>
          <w:rFonts w:eastAsia="Times New Roman" w:cs="Times New Roman"/>
          <w:szCs w:val="28"/>
          <w:lang w:val="uk-UA" w:eastAsia="uk-UA"/>
        </w:rPr>
        <w:t>Лубінець</w:t>
      </w:r>
      <w:proofErr w:type="spellEnd"/>
      <w:r w:rsidRPr="00472EC4">
        <w:rPr>
          <w:rFonts w:eastAsia="Times New Roman" w:cs="Times New Roman"/>
          <w:szCs w:val="28"/>
          <w:lang w:val="uk-UA" w:eastAsia="uk-UA"/>
        </w:rPr>
        <w:t xml:space="preserve"> Д.В., </w:t>
      </w:r>
      <w:proofErr w:type="spellStart"/>
      <w:r w:rsidRPr="00472EC4">
        <w:rPr>
          <w:rFonts w:eastAsia="Times New Roman" w:cs="Times New Roman"/>
          <w:szCs w:val="28"/>
          <w:lang w:val="uk-UA" w:eastAsia="uk-UA"/>
        </w:rPr>
        <w:t>Буймістер</w:t>
      </w:r>
      <w:proofErr w:type="spellEnd"/>
      <w:r w:rsidRPr="00472EC4">
        <w:rPr>
          <w:rFonts w:eastAsia="Times New Roman" w:cs="Times New Roman"/>
          <w:szCs w:val="28"/>
          <w:lang w:val="uk-UA" w:eastAsia="uk-UA"/>
        </w:rPr>
        <w:t xml:space="preserve"> Л.А., </w:t>
      </w:r>
      <w:proofErr w:type="spellStart"/>
      <w:r w:rsidRPr="00472EC4">
        <w:rPr>
          <w:rFonts w:eastAsia="Times New Roman" w:cs="Times New Roman"/>
          <w:szCs w:val="28"/>
          <w:lang w:val="uk-UA" w:eastAsia="uk-UA"/>
        </w:rPr>
        <w:t>Кабаченко</w:t>
      </w:r>
      <w:proofErr w:type="spellEnd"/>
      <w:r w:rsidRPr="00472EC4">
        <w:rPr>
          <w:rFonts w:eastAsia="Times New Roman" w:cs="Times New Roman"/>
          <w:szCs w:val="28"/>
          <w:lang w:val="uk-UA" w:eastAsia="uk-UA"/>
        </w:rPr>
        <w:t xml:space="preserve"> В.В., </w:t>
      </w:r>
      <w:proofErr w:type="spellStart"/>
      <w:r w:rsidRPr="00472EC4">
        <w:rPr>
          <w:rFonts w:eastAsia="Times New Roman" w:cs="Times New Roman"/>
          <w:szCs w:val="28"/>
          <w:lang w:val="uk-UA" w:eastAsia="uk-UA"/>
        </w:rPr>
        <w:t>Шахов</w:t>
      </w:r>
      <w:proofErr w:type="spellEnd"/>
      <w:r w:rsidRPr="00472EC4">
        <w:rPr>
          <w:rFonts w:eastAsia="Times New Roman" w:cs="Times New Roman"/>
          <w:szCs w:val="28"/>
          <w:lang w:val="uk-UA" w:eastAsia="uk-UA"/>
        </w:rPr>
        <w:t xml:space="preserve"> С.В., Вельможний С.А., </w:t>
      </w:r>
      <w:r w:rsidRPr="00472EC4">
        <w:rPr>
          <w:rFonts w:eastAsia="Times New Roman" w:cs="Times New Roman"/>
          <w:szCs w:val="28"/>
          <w:lang w:val="uk-UA" w:eastAsia="uk-UA"/>
        </w:rPr>
        <w:br/>
        <w:t xml:space="preserve">Наливайченко В.О., Гончаренко О.О., Ніколаєнко А.І., </w:t>
      </w:r>
      <w:proofErr w:type="spellStart"/>
      <w:r w:rsidRPr="00472EC4">
        <w:rPr>
          <w:rFonts w:eastAsia="Times New Roman" w:cs="Times New Roman"/>
          <w:szCs w:val="28"/>
          <w:lang w:val="uk-UA" w:eastAsia="uk-UA"/>
        </w:rPr>
        <w:t>Сухов</w:t>
      </w:r>
      <w:proofErr w:type="spellEnd"/>
      <w:r w:rsidRPr="00472EC4">
        <w:rPr>
          <w:rFonts w:eastAsia="Times New Roman" w:cs="Times New Roman"/>
          <w:szCs w:val="28"/>
          <w:lang w:val="uk-UA" w:eastAsia="uk-UA"/>
        </w:rPr>
        <w:t xml:space="preserve"> О.С., Єфімов М.В., Мороз В.В., Гриб В.О., Волинець М.Я., Скороход А.К., </w:t>
      </w:r>
      <w:proofErr w:type="spellStart"/>
      <w:r w:rsidRPr="00472EC4">
        <w:rPr>
          <w:rFonts w:eastAsia="Times New Roman" w:cs="Times New Roman"/>
          <w:szCs w:val="28"/>
          <w:lang w:val="uk-UA" w:eastAsia="uk-UA"/>
        </w:rPr>
        <w:t>Климпуш-Цинцадзе</w:t>
      </w:r>
      <w:proofErr w:type="spellEnd"/>
      <w:r w:rsidRPr="00472EC4">
        <w:rPr>
          <w:rFonts w:eastAsia="Times New Roman" w:cs="Times New Roman"/>
          <w:szCs w:val="28"/>
          <w:lang w:val="uk-UA" w:eastAsia="uk-UA"/>
        </w:rPr>
        <w:t xml:space="preserve"> І.О.;</w:t>
      </w:r>
    </w:p>
    <w:p w:rsidR="00472EC4" w:rsidRPr="00472EC4" w:rsidRDefault="00472EC4" w:rsidP="00472EC4">
      <w:pPr>
        <w:pStyle w:val="ab"/>
        <w:numPr>
          <w:ilvl w:val="0"/>
          <w:numId w:val="1"/>
        </w:numPr>
        <w:spacing w:line="240" w:lineRule="auto"/>
        <w:ind w:left="0" w:firstLine="142"/>
        <w:jc w:val="both"/>
        <w:rPr>
          <w:rFonts w:eastAsia="Times New Roman" w:cs="Times New Roman"/>
          <w:szCs w:val="28"/>
          <w:lang w:val="uk-UA" w:eastAsia="uk-UA"/>
        </w:rPr>
      </w:pPr>
      <w:r w:rsidRPr="00472EC4">
        <w:rPr>
          <w:rFonts w:eastAsia="Times New Roman" w:cs="Times New Roman"/>
          <w:bCs/>
          <w:szCs w:val="28"/>
          <w:lang w:val="uk-UA" w:eastAsia="uk-UA"/>
        </w:rPr>
        <w:t>про внесення змін до деяких законів України щодо забезпечення енергетичної безпеки та розвитку систем накопичення енергії</w:t>
      </w:r>
      <w:r w:rsidRPr="00472EC4">
        <w:rPr>
          <w:rFonts w:eastAsia="Times New Roman" w:cs="Times New Roman"/>
          <w:szCs w:val="28"/>
          <w:lang w:val="uk-UA" w:eastAsia="uk-UA"/>
        </w:rPr>
        <w:t xml:space="preserve">, № 5436-1, </w:t>
      </w:r>
      <w:r w:rsidRPr="00472EC4">
        <w:rPr>
          <w:rFonts w:eastAsia="Times New Roman" w:cs="Times New Roman"/>
          <w:szCs w:val="28"/>
          <w:lang w:val="uk-UA" w:eastAsia="uk-UA"/>
        </w:rPr>
        <w:br/>
      </w:r>
      <w:proofErr w:type="spellStart"/>
      <w:r w:rsidRPr="00472EC4">
        <w:rPr>
          <w:rFonts w:eastAsia="Times New Roman" w:cs="Times New Roman"/>
          <w:szCs w:val="28"/>
          <w:lang w:val="uk-UA" w:eastAsia="uk-UA"/>
        </w:rPr>
        <w:t>авт</w:t>
      </w:r>
      <w:proofErr w:type="spellEnd"/>
      <w:r w:rsidRPr="00472EC4">
        <w:rPr>
          <w:rFonts w:eastAsia="Times New Roman" w:cs="Times New Roman"/>
          <w:szCs w:val="28"/>
          <w:lang w:val="uk-UA" w:eastAsia="uk-UA"/>
        </w:rPr>
        <w:t xml:space="preserve">. </w:t>
      </w:r>
      <w:proofErr w:type="spellStart"/>
      <w:r w:rsidRPr="00472EC4">
        <w:rPr>
          <w:rFonts w:eastAsia="Times New Roman" w:cs="Times New Roman"/>
          <w:szCs w:val="28"/>
          <w:lang w:val="uk-UA" w:eastAsia="uk-UA"/>
        </w:rPr>
        <w:t>Камельчук</w:t>
      </w:r>
      <w:proofErr w:type="spellEnd"/>
      <w:r w:rsidRPr="00472EC4">
        <w:rPr>
          <w:rFonts w:eastAsia="Times New Roman" w:cs="Times New Roman"/>
          <w:szCs w:val="28"/>
          <w:lang w:val="uk-UA" w:eastAsia="uk-UA"/>
        </w:rPr>
        <w:t xml:space="preserve"> Ю.О., Скороход А.К., Єфімов М.В., Гриб В.О., Горобець О.С., Мороз В.В., Юрченко О.М.;</w:t>
      </w:r>
    </w:p>
    <w:p w:rsidR="00472EC4" w:rsidRPr="00472EC4" w:rsidRDefault="00472EC4" w:rsidP="00472EC4">
      <w:pPr>
        <w:pStyle w:val="ab"/>
        <w:numPr>
          <w:ilvl w:val="0"/>
          <w:numId w:val="1"/>
        </w:numPr>
        <w:spacing w:after="0" w:line="240" w:lineRule="auto"/>
        <w:ind w:left="0" w:firstLine="142"/>
        <w:jc w:val="both"/>
        <w:rPr>
          <w:rFonts w:eastAsia="Times New Roman" w:cs="Times New Roman"/>
          <w:bCs/>
          <w:szCs w:val="28"/>
          <w:lang w:val="uk-UA" w:eastAsia="uk-UA"/>
        </w:rPr>
      </w:pPr>
      <w:r w:rsidRPr="00472EC4">
        <w:rPr>
          <w:rFonts w:eastAsia="Times New Roman" w:cs="Times New Roman"/>
          <w:bCs/>
          <w:szCs w:val="28"/>
          <w:lang w:val="uk-UA" w:eastAsia="uk-UA"/>
        </w:rPr>
        <w:t xml:space="preserve">про внесення змін до деяких законів України щодо розвитку систем накопичення енергії та торгівлі на електронних аукціонах, № 5436-2, </w:t>
      </w:r>
      <w:r w:rsidRPr="00472EC4">
        <w:rPr>
          <w:rFonts w:eastAsia="Times New Roman" w:cs="Times New Roman"/>
          <w:bCs/>
          <w:szCs w:val="28"/>
          <w:lang w:val="uk-UA" w:eastAsia="uk-UA"/>
        </w:rPr>
        <w:br/>
      </w:r>
      <w:proofErr w:type="spellStart"/>
      <w:r w:rsidRPr="00472EC4">
        <w:rPr>
          <w:rFonts w:eastAsia="Times New Roman" w:cs="Times New Roman"/>
          <w:bCs/>
          <w:szCs w:val="28"/>
          <w:lang w:val="uk-UA" w:eastAsia="uk-UA"/>
        </w:rPr>
        <w:t>авт</w:t>
      </w:r>
      <w:proofErr w:type="spellEnd"/>
      <w:r w:rsidRPr="00472EC4">
        <w:rPr>
          <w:rFonts w:eastAsia="Times New Roman" w:cs="Times New Roman"/>
          <w:bCs/>
          <w:szCs w:val="28"/>
          <w:lang w:val="uk-UA" w:eastAsia="uk-UA"/>
        </w:rPr>
        <w:t xml:space="preserve">. </w:t>
      </w:r>
      <w:proofErr w:type="spellStart"/>
      <w:r w:rsidRPr="00472EC4">
        <w:rPr>
          <w:rFonts w:eastAsia="Times New Roman" w:cs="Times New Roman"/>
          <w:bCs/>
          <w:szCs w:val="28"/>
          <w:lang w:val="uk-UA" w:eastAsia="uk-UA"/>
        </w:rPr>
        <w:t>Герус</w:t>
      </w:r>
      <w:proofErr w:type="spellEnd"/>
      <w:r w:rsidRPr="00472EC4">
        <w:rPr>
          <w:rFonts w:eastAsia="Times New Roman" w:cs="Times New Roman"/>
          <w:bCs/>
          <w:szCs w:val="28"/>
          <w:lang w:val="uk-UA" w:eastAsia="uk-UA"/>
        </w:rPr>
        <w:t xml:space="preserve"> А.М., </w:t>
      </w:r>
      <w:proofErr w:type="spellStart"/>
      <w:r w:rsidRPr="00472EC4">
        <w:rPr>
          <w:rFonts w:eastAsia="Times New Roman" w:cs="Times New Roman"/>
          <w:bCs/>
          <w:szCs w:val="28"/>
          <w:lang w:val="uk-UA" w:eastAsia="uk-UA"/>
        </w:rPr>
        <w:t>Нагорняк</w:t>
      </w:r>
      <w:proofErr w:type="spellEnd"/>
      <w:r w:rsidRPr="00472EC4">
        <w:rPr>
          <w:rFonts w:eastAsia="Times New Roman" w:cs="Times New Roman"/>
          <w:bCs/>
          <w:szCs w:val="28"/>
          <w:lang w:val="uk-UA" w:eastAsia="uk-UA"/>
        </w:rPr>
        <w:t xml:space="preserve"> С.В., </w:t>
      </w:r>
      <w:proofErr w:type="spellStart"/>
      <w:r w:rsidRPr="00472EC4">
        <w:rPr>
          <w:rFonts w:eastAsia="Times New Roman" w:cs="Times New Roman"/>
          <w:bCs/>
          <w:szCs w:val="28"/>
          <w:lang w:val="uk-UA" w:eastAsia="uk-UA"/>
        </w:rPr>
        <w:t>Сольський</w:t>
      </w:r>
      <w:proofErr w:type="spellEnd"/>
      <w:r w:rsidRPr="00472EC4">
        <w:rPr>
          <w:rFonts w:eastAsia="Times New Roman" w:cs="Times New Roman"/>
          <w:bCs/>
          <w:szCs w:val="28"/>
          <w:lang w:val="uk-UA" w:eastAsia="uk-UA"/>
        </w:rPr>
        <w:t xml:space="preserve"> М.Т., Пивоваров Є.П., Жупанин А.В., Костюх А.В.</w:t>
      </w:r>
    </w:p>
    <w:p w:rsidR="00472EC4" w:rsidRPr="00472EC4" w:rsidRDefault="00472EC4" w:rsidP="00472EC4">
      <w:pPr>
        <w:spacing w:after="0" w:line="240" w:lineRule="auto"/>
        <w:ind w:firstLine="708"/>
        <w:jc w:val="both"/>
        <w:rPr>
          <w:rFonts w:ascii="Times New Roman" w:hAnsi="Times New Roman"/>
          <w:sz w:val="28"/>
          <w:szCs w:val="28"/>
          <w:lang w:val="uk-UA" w:eastAsia="ru-RU"/>
        </w:rPr>
      </w:pPr>
      <w:r w:rsidRPr="00472EC4">
        <w:rPr>
          <w:rFonts w:ascii="Times New Roman" w:hAnsi="Times New Roman"/>
          <w:sz w:val="28"/>
          <w:szCs w:val="28"/>
          <w:lang w:val="uk-UA" w:eastAsia="ru-RU"/>
        </w:rPr>
        <w:t>Головне науково-експертне управління за результатами розгляду законопроектів №№ 5436, 5436-1, 5436-2 висловило щодо них свої зауваження.</w:t>
      </w:r>
    </w:p>
    <w:p w:rsidR="00472EC4" w:rsidRPr="00472EC4" w:rsidRDefault="00472EC4" w:rsidP="00472EC4">
      <w:pPr>
        <w:spacing w:after="0" w:line="240" w:lineRule="auto"/>
        <w:ind w:firstLine="708"/>
        <w:jc w:val="both"/>
        <w:rPr>
          <w:rFonts w:ascii="Times New Roman" w:hAnsi="Times New Roman"/>
          <w:sz w:val="28"/>
          <w:szCs w:val="28"/>
          <w:lang w:val="uk-UA" w:eastAsia="ru-RU"/>
        </w:rPr>
      </w:pPr>
      <w:r w:rsidRPr="00472EC4">
        <w:rPr>
          <w:rFonts w:ascii="Times New Roman" w:hAnsi="Times New Roman"/>
          <w:sz w:val="28"/>
          <w:szCs w:val="28"/>
          <w:lang w:val="uk-UA" w:eastAsia="ru-RU"/>
        </w:rPr>
        <w:t xml:space="preserve">Комітет з питань бюджету за результатами розгляду законопроектів </w:t>
      </w:r>
      <w:r w:rsidRPr="00472EC4">
        <w:rPr>
          <w:rFonts w:ascii="Times New Roman" w:hAnsi="Times New Roman"/>
          <w:sz w:val="28"/>
          <w:szCs w:val="28"/>
          <w:lang w:val="uk-UA" w:eastAsia="ru-RU"/>
        </w:rPr>
        <w:br/>
        <w:t xml:space="preserve">№№ 5436, 5436-1, 5436-2 висловив щодо них свої зауваження, зокрема щодо набуття чинності та впливу на доходну та видаткову частини державного бюджету. </w:t>
      </w:r>
    </w:p>
    <w:p w:rsidR="00472EC4" w:rsidRPr="00472EC4" w:rsidRDefault="00472EC4" w:rsidP="00472EC4">
      <w:pPr>
        <w:spacing w:after="0" w:line="240" w:lineRule="auto"/>
        <w:ind w:firstLine="708"/>
        <w:jc w:val="both"/>
        <w:rPr>
          <w:rFonts w:ascii="Times New Roman" w:hAnsi="Times New Roman"/>
          <w:sz w:val="28"/>
          <w:szCs w:val="28"/>
          <w:lang w:val="uk-UA" w:eastAsia="ru-RU"/>
        </w:rPr>
      </w:pPr>
      <w:r w:rsidRPr="00472EC4">
        <w:rPr>
          <w:rFonts w:ascii="Times New Roman" w:hAnsi="Times New Roman"/>
          <w:sz w:val="28"/>
          <w:szCs w:val="28"/>
          <w:lang w:val="uk-UA"/>
        </w:rPr>
        <w:t xml:space="preserve">Оскільки законопроекти №№ </w:t>
      </w:r>
      <w:r w:rsidRPr="00472EC4">
        <w:rPr>
          <w:rFonts w:ascii="Times New Roman" w:hAnsi="Times New Roman"/>
          <w:sz w:val="28"/>
          <w:szCs w:val="28"/>
          <w:lang w:val="uk-UA" w:eastAsia="ru-RU"/>
        </w:rPr>
        <w:t xml:space="preserve">5436, 5436-1, 5436-2 </w:t>
      </w:r>
      <w:r w:rsidRPr="00472EC4">
        <w:rPr>
          <w:rFonts w:ascii="Times New Roman" w:hAnsi="Times New Roman"/>
          <w:sz w:val="28"/>
          <w:szCs w:val="28"/>
          <w:lang w:val="uk-UA"/>
        </w:rPr>
        <w:t xml:space="preserve">є альтернативними, відповідно до частини першої статті 100 Регламенту Верховної Ради України, до них може бути застосована процедура, передбачена частиною другою статті 110 Регламенту, яка передбачає, що при розгляді альтернативних законопроектів головний комітет може рекомендувати Верховній Раді взяти за основу один із них або підготувати інший законопроект, який вноситься на розгляд Верховної Ради України народними депутатами - членами цього комітету. </w:t>
      </w:r>
    </w:p>
    <w:p w:rsidR="00472EC4" w:rsidRPr="00472EC4" w:rsidRDefault="00472EC4" w:rsidP="00472EC4">
      <w:pPr>
        <w:spacing w:after="0" w:line="240" w:lineRule="auto"/>
        <w:ind w:firstLine="708"/>
        <w:jc w:val="both"/>
        <w:rPr>
          <w:rFonts w:ascii="Times New Roman" w:hAnsi="Times New Roman"/>
          <w:sz w:val="28"/>
          <w:szCs w:val="28"/>
          <w:lang w:val="uk-UA" w:eastAsia="ru-RU"/>
        </w:rPr>
      </w:pPr>
      <w:r w:rsidRPr="00472EC4">
        <w:rPr>
          <w:rFonts w:ascii="Times New Roman" w:hAnsi="Times New Roman"/>
          <w:sz w:val="28"/>
          <w:szCs w:val="28"/>
          <w:lang w:val="uk-UA"/>
        </w:rPr>
        <w:t xml:space="preserve">Під час засідання Комітету було проведено обговорення зауважень та пропозицій і, як наслідок, підготовлено та розглянуто новий доопрацьований законопроект </w:t>
      </w:r>
      <w:r w:rsidRPr="00472EC4">
        <w:rPr>
          <w:rFonts w:ascii="Times New Roman" w:eastAsia="Times New Roman" w:hAnsi="Times New Roman"/>
          <w:b/>
          <w:bCs/>
          <w:sz w:val="28"/>
          <w:szCs w:val="28"/>
          <w:lang w:val="uk-UA" w:eastAsia="uk-UA"/>
        </w:rPr>
        <w:t>"</w:t>
      </w:r>
      <w:r w:rsidRPr="00472EC4">
        <w:rPr>
          <w:rFonts w:ascii="Times New Roman" w:hAnsi="Times New Roman"/>
          <w:b/>
          <w:sz w:val="28"/>
          <w:szCs w:val="28"/>
        </w:rPr>
        <w:t xml:space="preserve">Про </w:t>
      </w:r>
      <w:proofErr w:type="spellStart"/>
      <w:r w:rsidRPr="00472EC4">
        <w:rPr>
          <w:rFonts w:ascii="Times New Roman" w:hAnsi="Times New Roman"/>
          <w:b/>
          <w:sz w:val="28"/>
          <w:szCs w:val="28"/>
        </w:rPr>
        <w:t>внесення</w:t>
      </w:r>
      <w:proofErr w:type="spellEnd"/>
      <w:r w:rsidRPr="00472EC4">
        <w:rPr>
          <w:rFonts w:ascii="Times New Roman" w:hAnsi="Times New Roman"/>
          <w:b/>
          <w:sz w:val="28"/>
          <w:szCs w:val="28"/>
        </w:rPr>
        <w:t xml:space="preserve"> </w:t>
      </w:r>
      <w:proofErr w:type="spellStart"/>
      <w:r w:rsidRPr="00472EC4">
        <w:rPr>
          <w:rFonts w:ascii="Times New Roman" w:hAnsi="Times New Roman"/>
          <w:b/>
          <w:sz w:val="28"/>
          <w:szCs w:val="28"/>
        </w:rPr>
        <w:t>змін</w:t>
      </w:r>
      <w:proofErr w:type="spellEnd"/>
      <w:r w:rsidRPr="00472EC4">
        <w:rPr>
          <w:rFonts w:ascii="Times New Roman" w:hAnsi="Times New Roman"/>
          <w:b/>
          <w:sz w:val="28"/>
          <w:szCs w:val="28"/>
        </w:rPr>
        <w:t xml:space="preserve"> до </w:t>
      </w:r>
      <w:r w:rsidRPr="00472EC4">
        <w:rPr>
          <w:rFonts w:ascii="Times New Roman" w:hAnsi="Times New Roman"/>
          <w:b/>
          <w:sz w:val="28"/>
          <w:szCs w:val="28"/>
          <w:lang w:val="uk-UA"/>
        </w:rPr>
        <w:t xml:space="preserve">деяких законів </w:t>
      </w:r>
      <w:proofErr w:type="spellStart"/>
      <w:r w:rsidRPr="00472EC4">
        <w:rPr>
          <w:rFonts w:ascii="Times New Roman" w:hAnsi="Times New Roman"/>
          <w:b/>
          <w:sz w:val="28"/>
          <w:szCs w:val="28"/>
        </w:rPr>
        <w:t>України</w:t>
      </w:r>
      <w:proofErr w:type="spellEnd"/>
      <w:r w:rsidRPr="00472EC4">
        <w:rPr>
          <w:rFonts w:ascii="Times New Roman" w:hAnsi="Times New Roman"/>
          <w:b/>
          <w:sz w:val="28"/>
          <w:szCs w:val="28"/>
        </w:rPr>
        <w:t xml:space="preserve"> </w:t>
      </w:r>
      <w:r w:rsidRPr="00472EC4">
        <w:rPr>
          <w:rFonts w:ascii="Times New Roman" w:hAnsi="Times New Roman"/>
          <w:b/>
          <w:sz w:val="28"/>
          <w:szCs w:val="28"/>
          <w:lang w:val="uk-UA"/>
        </w:rPr>
        <w:t xml:space="preserve">щодо </w:t>
      </w:r>
      <w:proofErr w:type="spellStart"/>
      <w:r w:rsidRPr="00472EC4">
        <w:rPr>
          <w:rFonts w:ascii="Times New Roman" w:hAnsi="Times New Roman"/>
          <w:b/>
          <w:sz w:val="28"/>
          <w:szCs w:val="28"/>
          <w:lang w:val="uk-UA"/>
        </w:rPr>
        <w:t>ризвитку</w:t>
      </w:r>
      <w:proofErr w:type="spellEnd"/>
      <w:r w:rsidRPr="00472EC4">
        <w:rPr>
          <w:rFonts w:ascii="Times New Roman" w:hAnsi="Times New Roman"/>
          <w:b/>
          <w:sz w:val="28"/>
          <w:szCs w:val="28"/>
          <w:lang w:val="uk-UA"/>
        </w:rPr>
        <w:t xml:space="preserve"> систем накопичення енергії</w:t>
      </w:r>
      <w:r w:rsidRPr="00472EC4">
        <w:rPr>
          <w:rFonts w:ascii="Times New Roman" w:eastAsia="Times New Roman" w:hAnsi="Times New Roman"/>
          <w:b/>
          <w:bCs/>
          <w:sz w:val="28"/>
          <w:szCs w:val="28"/>
          <w:lang w:val="uk-UA" w:eastAsia="uk-UA"/>
        </w:rPr>
        <w:t>",</w:t>
      </w:r>
      <w:r w:rsidRPr="00472EC4">
        <w:rPr>
          <w:rFonts w:ascii="Times New Roman" w:hAnsi="Times New Roman"/>
          <w:iCs/>
          <w:sz w:val="28"/>
          <w:szCs w:val="28"/>
          <w:lang w:val="uk-UA" w:eastAsia="ru-RU"/>
        </w:rPr>
        <w:t xml:space="preserve"> </w:t>
      </w:r>
      <w:r w:rsidRPr="00472EC4">
        <w:rPr>
          <w:rFonts w:ascii="Times New Roman" w:hAnsi="Times New Roman"/>
          <w:sz w:val="28"/>
          <w:szCs w:val="28"/>
          <w:lang w:val="uk-UA" w:eastAsia="ru-RU"/>
        </w:rPr>
        <w:t xml:space="preserve">який комплексно врегульовує </w:t>
      </w:r>
      <w:r w:rsidRPr="00472EC4">
        <w:rPr>
          <w:rFonts w:ascii="Times New Roman" w:hAnsi="Times New Roman"/>
          <w:iCs/>
          <w:sz w:val="28"/>
          <w:szCs w:val="28"/>
          <w:lang w:val="uk-UA" w:eastAsia="ru-RU"/>
        </w:rPr>
        <w:t>те ж саме коло питань, що і  у законопроектах №№ 5436, 5436-1, 5436-2</w:t>
      </w:r>
      <w:r w:rsidRPr="00472EC4">
        <w:rPr>
          <w:rFonts w:ascii="Times New Roman" w:hAnsi="Times New Roman"/>
          <w:sz w:val="28"/>
          <w:szCs w:val="28"/>
          <w:lang w:val="uk-UA" w:eastAsia="ru-RU"/>
        </w:rPr>
        <w:t xml:space="preserve">. </w:t>
      </w:r>
    </w:p>
    <w:p w:rsidR="00472EC4" w:rsidRPr="00472EC4" w:rsidRDefault="00472EC4" w:rsidP="0054118D">
      <w:pPr>
        <w:spacing w:before="120" w:after="0" w:line="240" w:lineRule="auto"/>
        <w:ind w:firstLine="708"/>
        <w:jc w:val="both"/>
        <w:rPr>
          <w:rFonts w:ascii="Times New Roman" w:hAnsi="Times New Roman"/>
          <w:sz w:val="28"/>
          <w:szCs w:val="28"/>
          <w:lang w:val="uk-UA"/>
        </w:rPr>
      </w:pPr>
      <w:r w:rsidRPr="00472EC4">
        <w:rPr>
          <w:rFonts w:ascii="Times New Roman" w:eastAsia="Times New Roman" w:hAnsi="Times New Roman"/>
          <w:sz w:val="28"/>
          <w:szCs w:val="28"/>
          <w:lang w:val="uk-UA" w:eastAsia="uk-UA"/>
        </w:rPr>
        <w:t>Зокрема, доопрацьованим законопроектом:</w:t>
      </w:r>
      <w:r w:rsidRPr="00472EC4">
        <w:rPr>
          <w:rFonts w:ascii="Times New Roman" w:hAnsi="Times New Roman"/>
          <w:sz w:val="28"/>
          <w:szCs w:val="28"/>
          <w:lang w:val="uk-UA"/>
        </w:rPr>
        <w:t xml:space="preserve"> </w:t>
      </w:r>
    </w:p>
    <w:p w:rsidR="00472EC4" w:rsidRPr="00472EC4" w:rsidRDefault="00472EC4" w:rsidP="0054118D">
      <w:pPr>
        <w:pStyle w:val="ab"/>
        <w:numPr>
          <w:ilvl w:val="0"/>
          <w:numId w:val="3"/>
        </w:numPr>
        <w:spacing w:after="0"/>
        <w:ind w:left="714" w:hanging="357"/>
        <w:contextualSpacing w:val="0"/>
        <w:jc w:val="both"/>
        <w:rPr>
          <w:rFonts w:cs="Times New Roman"/>
          <w:szCs w:val="28"/>
          <w:lang w:val="uk-UA"/>
        </w:rPr>
      </w:pPr>
      <w:r w:rsidRPr="00472EC4">
        <w:rPr>
          <w:rFonts w:cs="Times New Roman"/>
          <w:szCs w:val="28"/>
          <w:lang w:val="uk-UA"/>
        </w:rPr>
        <w:lastRenderedPageBreak/>
        <w:t>вводяться нові терміни: система накопичення енергії, оператор системи накопичення енергії та повністю інтегровані елементи мережі;</w:t>
      </w:r>
    </w:p>
    <w:p w:rsidR="00472EC4" w:rsidRPr="00472EC4" w:rsidRDefault="00472EC4" w:rsidP="0054118D">
      <w:pPr>
        <w:pStyle w:val="ab"/>
        <w:numPr>
          <w:ilvl w:val="0"/>
          <w:numId w:val="3"/>
        </w:numPr>
        <w:spacing w:after="0"/>
        <w:ind w:left="714" w:hanging="357"/>
        <w:contextualSpacing w:val="0"/>
        <w:jc w:val="both"/>
        <w:rPr>
          <w:rFonts w:cs="Times New Roman"/>
          <w:szCs w:val="28"/>
          <w:lang w:val="uk-UA"/>
        </w:rPr>
      </w:pPr>
      <w:r w:rsidRPr="00472EC4">
        <w:rPr>
          <w:rFonts w:cs="Times New Roman"/>
          <w:szCs w:val="28"/>
          <w:lang w:val="uk-UA"/>
        </w:rPr>
        <w:t>створюється новий учасник на ринку електричної енергії - оператор системи накопичення енергії та визначаються його права та обов’язки;</w:t>
      </w:r>
    </w:p>
    <w:p w:rsidR="00472EC4" w:rsidRPr="00472EC4" w:rsidRDefault="00472EC4" w:rsidP="0054118D">
      <w:pPr>
        <w:pStyle w:val="ab"/>
        <w:numPr>
          <w:ilvl w:val="0"/>
          <w:numId w:val="3"/>
        </w:numPr>
        <w:spacing w:after="0"/>
        <w:ind w:left="714" w:hanging="357"/>
        <w:contextualSpacing w:val="0"/>
        <w:jc w:val="both"/>
        <w:rPr>
          <w:rFonts w:cs="Times New Roman"/>
          <w:szCs w:val="28"/>
          <w:lang w:val="uk-UA"/>
        </w:rPr>
      </w:pPr>
      <w:r w:rsidRPr="00472EC4">
        <w:rPr>
          <w:rFonts w:cs="Times New Roman"/>
          <w:szCs w:val="28"/>
          <w:lang w:val="uk-UA"/>
        </w:rPr>
        <w:t>врегульовується питання ліцензування діяльності з накопичення енергії;</w:t>
      </w:r>
    </w:p>
    <w:p w:rsidR="00472EC4" w:rsidRPr="00472EC4" w:rsidRDefault="00472EC4" w:rsidP="0054118D">
      <w:pPr>
        <w:pStyle w:val="ab"/>
        <w:numPr>
          <w:ilvl w:val="0"/>
          <w:numId w:val="3"/>
        </w:numPr>
        <w:spacing w:after="0"/>
        <w:ind w:left="714" w:hanging="357"/>
        <w:contextualSpacing w:val="0"/>
        <w:jc w:val="both"/>
        <w:rPr>
          <w:rFonts w:cs="Times New Roman"/>
          <w:szCs w:val="28"/>
          <w:lang w:val="uk-UA"/>
        </w:rPr>
      </w:pPr>
      <w:r w:rsidRPr="00472EC4">
        <w:rPr>
          <w:rFonts w:cs="Times New Roman"/>
          <w:szCs w:val="28"/>
          <w:lang w:val="uk-UA"/>
        </w:rPr>
        <w:t>врегульовується питання можливості використання системи накопичення енергії споживачами, а також виробниками електричної енергії, зокрема, виробниками електричної енергії з відновлювальних джерел енергії;</w:t>
      </w:r>
    </w:p>
    <w:p w:rsidR="00472EC4" w:rsidRPr="00472EC4" w:rsidRDefault="00472EC4" w:rsidP="0054118D">
      <w:pPr>
        <w:pStyle w:val="ab"/>
        <w:numPr>
          <w:ilvl w:val="0"/>
          <w:numId w:val="3"/>
        </w:numPr>
        <w:spacing w:after="0"/>
        <w:ind w:left="714" w:hanging="357"/>
        <w:contextualSpacing w:val="0"/>
        <w:jc w:val="both"/>
        <w:rPr>
          <w:rFonts w:cs="Times New Roman"/>
          <w:szCs w:val="28"/>
          <w:lang w:val="uk-UA"/>
        </w:rPr>
      </w:pPr>
      <w:r w:rsidRPr="00472EC4">
        <w:rPr>
          <w:rFonts w:cs="Times New Roman"/>
          <w:szCs w:val="28"/>
          <w:lang w:val="uk-UA"/>
        </w:rPr>
        <w:t>встановлюється загальна заборона для оператора системи передачі та операторів систем розподілу провадити діяльність з накопичення енергії.</w:t>
      </w:r>
    </w:p>
    <w:p w:rsidR="00472EC4" w:rsidRPr="00472EC4" w:rsidRDefault="00472EC4" w:rsidP="00472E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iCs/>
          <w:sz w:val="28"/>
          <w:szCs w:val="28"/>
          <w:lang w:val="uk-UA" w:eastAsia="ru-RU"/>
        </w:rPr>
      </w:pPr>
      <w:r w:rsidRPr="00472EC4">
        <w:rPr>
          <w:rFonts w:ascii="Times New Roman" w:hAnsi="Times New Roman"/>
          <w:iCs/>
          <w:sz w:val="28"/>
          <w:szCs w:val="28"/>
          <w:lang w:val="uk-UA" w:eastAsia="ru-RU"/>
        </w:rPr>
        <w:t xml:space="preserve">Таким чином, для законодавчого врегулювання зазначеної проблематики Комітет з питань енергетики та житлово-комунальних послуг на підставі ст. 93, ст.110 (ч. 2) Регламенту Верховної Ради України, ст.12, ст.15 Закону України «Про комітети Верховної Ради України» на своєму засіданні  </w:t>
      </w:r>
      <w:r w:rsidRPr="00472EC4">
        <w:rPr>
          <w:rFonts w:ascii="Times New Roman" w:hAnsi="Times New Roman"/>
          <w:sz w:val="28"/>
          <w:szCs w:val="28"/>
          <w:lang w:val="uk-UA" w:eastAsia="ru-RU"/>
        </w:rPr>
        <w:t xml:space="preserve">за результатами розгляду законопроектів №№ 5436, 5436-1 і 5436-2 </w:t>
      </w:r>
      <w:r w:rsidRPr="00472EC4">
        <w:rPr>
          <w:rFonts w:ascii="Times New Roman" w:hAnsi="Times New Roman"/>
          <w:iCs/>
          <w:sz w:val="28"/>
          <w:szCs w:val="28"/>
          <w:lang w:val="uk-UA" w:eastAsia="ru-RU"/>
        </w:rPr>
        <w:t>прийняв рішення:</w:t>
      </w:r>
    </w:p>
    <w:p w:rsidR="00472EC4" w:rsidRPr="00472EC4" w:rsidRDefault="00472EC4" w:rsidP="00472E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iCs/>
          <w:sz w:val="28"/>
          <w:szCs w:val="28"/>
          <w:lang w:val="uk-UA" w:eastAsia="ru-RU"/>
        </w:rPr>
      </w:pPr>
      <w:r w:rsidRPr="00472EC4">
        <w:rPr>
          <w:rFonts w:ascii="Times New Roman" w:hAnsi="Times New Roman"/>
          <w:iCs/>
          <w:sz w:val="28"/>
          <w:szCs w:val="28"/>
          <w:lang w:eastAsia="ru-RU"/>
        </w:rPr>
        <w:t xml:space="preserve">1. </w:t>
      </w:r>
      <w:proofErr w:type="spellStart"/>
      <w:r w:rsidRPr="00472EC4">
        <w:rPr>
          <w:rFonts w:ascii="Times New Roman" w:hAnsi="Times New Roman"/>
          <w:iCs/>
          <w:sz w:val="28"/>
          <w:szCs w:val="28"/>
          <w:lang w:eastAsia="ru-RU"/>
        </w:rPr>
        <w:t>Підтримати</w:t>
      </w:r>
      <w:proofErr w:type="spellEnd"/>
      <w:r w:rsidRPr="00472EC4">
        <w:rPr>
          <w:rFonts w:ascii="Times New Roman" w:hAnsi="Times New Roman"/>
          <w:iCs/>
          <w:sz w:val="28"/>
          <w:szCs w:val="28"/>
          <w:lang w:eastAsia="ru-RU"/>
        </w:rPr>
        <w:t xml:space="preserve"> </w:t>
      </w:r>
      <w:proofErr w:type="spellStart"/>
      <w:r w:rsidRPr="00472EC4">
        <w:rPr>
          <w:rFonts w:ascii="Times New Roman" w:hAnsi="Times New Roman"/>
          <w:iCs/>
          <w:sz w:val="28"/>
          <w:szCs w:val="28"/>
          <w:lang w:eastAsia="ru-RU"/>
        </w:rPr>
        <w:t>підготовлен</w:t>
      </w:r>
      <w:proofErr w:type="spellEnd"/>
      <w:r w:rsidRPr="00472EC4">
        <w:rPr>
          <w:rFonts w:ascii="Times New Roman" w:hAnsi="Times New Roman"/>
          <w:iCs/>
          <w:sz w:val="28"/>
          <w:szCs w:val="28"/>
          <w:lang w:val="uk-UA" w:eastAsia="ru-RU"/>
        </w:rPr>
        <w:t>у</w:t>
      </w:r>
      <w:r w:rsidRPr="00472EC4">
        <w:rPr>
          <w:rFonts w:ascii="Times New Roman" w:hAnsi="Times New Roman"/>
          <w:iCs/>
          <w:sz w:val="28"/>
          <w:szCs w:val="28"/>
          <w:lang w:eastAsia="ru-RU"/>
        </w:rPr>
        <w:t xml:space="preserve"> </w:t>
      </w:r>
      <w:r w:rsidRPr="00472EC4">
        <w:rPr>
          <w:rFonts w:ascii="Times New Roman" w:hAnsi="Times New Roman"/>
          <w:iCs/>
          <w:sz w:val="28"/>
          <w:szCs w:val="28"/>
          <w:lang w:val="uk-UA" w:eastAsia="ru-RU"/>
        </w:rPr>
        <w:t xml:space="preserve">Комітетом </w:t>
      </w:r>
      <w:proofErr w:type="spellStart"/>
      <w:r w:rsidRPr="00472EC4">
        <w:rPr>
          <w:rFonts w:ascii="Times New Roman" w:hAnsi="Times New Roman"/>
          <w:iCs/>
          <w:sz w:val="28"/>
          <w:szCs w:val="28"/>
          <w:lang w:eastAsia="ru-RU"/>
        </w:rPr>
        <w:t>редакцію</w:t>
      </w:r>
      <w:proofErr w:type="spellEnd"/>
      <w:r w:rsidRPr="00472EC4">
        <w:rPr>
          <w:rFonts w:ascii="Times New Roman" w:hAnsi="Times New Roman"/>
          <w:iCs/>
          <w:sz w:val="28"/>
          <w:szCs w:val="28"/>
          <w:lang w:eastAsia="ru-RU"/>
        </w:rPr>
        <w:t xml:space="preserve"> </w:t>
      </w:r>
      <w:r w:rsidRPr="00472EC4">
        <w:rPr>
          <w:rFonts w:ascii="Times New Roman" w:hAnsi="Times New Roman"/>
          <w:iCs/>
          <w:sz w:val="28"/>
          <w:szCs w:val="28"/>
          <w:lang w:val="uk-UA" w:eastAsia="ru-RU"/>
        </w:rPr>
        <w:t xml:space="preserve">доопрацьованого </w:t>
      </w:r>
      <w:r w:rsidRPr="00472EC4">
        <w:rPr>
          <w:rFonts w:ascii="Times New Roman" w:hAnsi="Times New Roman"/>
          <w:iCs/>
          <w:sz w:val="28"/>
          <w:szCs w:val="28"/>
          <w:lang w:eastAsia="ru-RU"/>
        </w:rPr>
        <w:t xml:space="preserve">законопроекту, </w:t>
      </w:r>
      <w:proofErr w:type="spellStart"/>
      <w:r w:rsidRPr="00472EC4">
        <w:rPr>
          <w:rFonts w:ascii="Times New Roman" w:hAnsi="Times New Roman"/>
          <w:iCs/>
          <w:sz w:val="28"/>
          <w:szCs w:val="28"/>
          <w:lang w:eastAsia="ru-RU"/>
        </w:rPr>
        <w:t>доручити</w:t>
      </w:r>
      <w:proofErr w:type="spellEnd"/>
      <w:r w:rsidRPr="00472EC4">
        <w:rPr>
          <w:rFonts w:ascii="Times New Roman" w:hAnsi="Times New Roman"/>
          <w:iCs/>
          <w:sz w:val="28"/>
          <w:szCs w:val="28"/>
          <w:lang w:eastAsia="ru-RU"/>
        </w:rPr>
        <w:t xml:space="preserve"> </w:t>
      </w:r>
      <w:proofErr w:type="spellStart"/>
      <w:r w:rsidRPr="00472EC4">
        <w:rPr>
          <w:rFonts w:ascii="Times New Roman" w:hAnsi="Times New Roman"/>
          <w:iCs/>
          <w:sz w:val="28"/>
          <w:szCs w:val="28"/>
          <w:lang w:eastAsia="ru-RU"/>
        </w:rPr>
        <w:t>народним</w:t>
      </w:r>
      <w:proofErr w:type="spellEnd"/>
      <w:r w:rsidRPr="00472EC4">
        <w:rPr>
          <w:rFonts w:ascii="Times New Roman" w:hAnsi="Times New Roman"/>
          <w:iCs/>
          <w:sz w:val="28"/>
          <w:szCs w:val="28"/>
          <w:lang w:eastAsia="ru-RU"/>
        </w:rPr>
        <w:t xml:space="preserve"> депутатам </w:t>
      </w:r>
      <w:proofErr w:type="spellStart"/>
      <w:r w:rsidRPr="00472EC4">
        <w:rPr>
          <w:rFonts w:ascii="Times New Roman" w:hAnsi="Times New Roman"/>
          <w:iCs/>
          <w:sz w:val="28"/>
          <w:szCs w:val="28"/>
          <w:lang w:eastAsia="ru-RU"/>
        </w:rPr>
        <w:t>України</w:t>
      </w:r>
      <w:proofErr w:type="spellEnd"/>
      <w:r w:rsidRPr="00472EC4">
        <w:rPr>
          <w:rFonts w:ascii="Times New Roman" w:hAnsi="Times New Roman"/>
          <w:iCs/>
          <w:sz w:val="28"/>
          <w:szCs w:val="28"/>
          <w:lang w:eastAsia="ru-RU"/>
        </w:rPr>
        <w:t xml:space="preserve"> – членам </w:t>
      </w:r>
      <w:proofErr w:type="spellStart"/>
      <w:r w:rsidRPr="00472EC4">
        <w:rPr>
          <w:rFonts w:ascii="Times New Roman" w:hAnsi="Times New Roman"/>
          <w:iCs/>
          <w:sz w:val="28"/>
          <w:szCs w:val="28"/>
          <w:lang w:eastAsia="ru-RU"/>
        </w:rPr>
        <w:t>Комітету</w:t>
      </w:r>
      <w:proofErr w:type="spellEnd"/>
      <w:r w:rsidRPr="00472EC4">
        <w:rPr>
          <w:rFonts w:ascii="Times New Roman" w:hAnsi="Times New Roman"/>
          <w:iCs/>
          <w:sz w:val="28"/>
          <w:szCs w:val="28"/>
          <w:lang w:eastAsia="ru-RU"/>
        </w:rPr>
        <w:t xml:space="preserve"> </w:t>
      </w:r>
      <w:proofErr w:type="spellStart"/>
      <w:r w:rsidRPr="00472EC4">
        <w:rPr>
          <w:rFonts w:ascii="Times New Roman" w:hAnsi="Times New Roman"/>
          <w:iCs/>
          <w:sz w:val="28"/>
          <w:szCs w:val="28"/>
          <w:lang w:eastAsia="ru-RU"/>
        </w:rPr>
        <w:t>оформити</w:t>
      </w:r>
      <w:proofErr w:type="spellEnd"/>
      <w:r w:rsidRPr="00472EC4">
        <w:rPr>
          <w:rFonts w:ascii="Times New Roman" w:hAnsi="Times New Roman"/>
          <w:iCs/>
          <w:sz w:val="28"/>
          <w:szCs w:val="28"/>
          <w:lang w:eastAsia="ru-RU"/>
        </w:rPr>
        <w:t xml:space="preserve"> та в </w:t>
      </w:r>
      <w:proofErr w:type="spellStart"/>
      <w:r w:rsidRPr="00472EC4">
        <w:rPr>
          <w:rFonts w:ascii="Times New Roman" w:hAnsi="Times New Roman"/>
          <w:iCs/>
          <w:sz w:val="28"/>
          <w:szCs w:val="28"/>
          <w:lang w:eastAsia="ru-RU"/>
        </w:rPr>
        <w:t>установленому</w:t>
      </w:r>
      <w:proofErr w:type="spellEnd"/>
      <w:r w:rsidRPr="00472EC4">
        <w:rPr>
          <w:rFonts w:ascii="Times New Roman" w:hAnsi="Times New Roman"/>
          <w:iCs/>
          <w:sz w:val="28"/>
          <w:szCs w:val="28"/>
          <w:lang w:eastAsia="ru-RU"/>
        </w:rPr>
        <w:t xml:space="preserve"> порядку </w:t>
      </w:r>
      <w:proofErr w:type="spellStart"/>
      <w:r w:rsidRPr="00472EC4">
        <w:rPr>
          <w:rFonts w:ascii="Times New Roman" w:hAnsi="Times New Roman"/>
          <w:iCs/>
          <w:sz w:val="28"/>
          <w:szCs w:val="28"/>
          <w:lang w:eastAsia="ru-RU"/>
        </w:rPr>
        <w:t>зареєструвати</w:t>
      </w:r>
      <w:proofErr w:type="spellEnd"/>
      <w:r w:rsidRPr="00472EC4">
        <w:rPr>
          <w:rFonts w:ascii="Times New Roman" w:hAnsi="Times New Roman"/>
          <w:iCs/>
          <w:sz w:val="28"/>
          <w:szCs w:val="28"/>
          <w:lang w:eastAsia="ru-RU"/>
        </w:rPr>
        <w:t xml:space="preserve"> </w:t>
      </w:r>
      <w:proofErr w:type="spellStart"/>
      <w:r w:rsidRPr="00472EC4">
        <w:rPr>
          <w:rFonts w:ascii="Times New Roman" w:hAnsi="Times New Roman"/>
          <w:iCs/>
          <w:sz w:val="28"/>
          <w:szCs w:val="28"/>
          <w:lang w:eastAsia="ru-RU"/>
        </w:rPr>
        <w:t>цей</w:t>
      </w:r>
      <w:proofErr w:type="spellEnd"/>
      <w:r w:rsidRPr="00472EC4">
        <w:rPr>
          <w:rFonts w:ascii="Times New Roman" w:hAnsi="Times New Roman"/>
          <w:iCs/>
          <w:sz w:val="28"/>
          <w:szCs w:val="28"/>
          <w:lang w:eastAsia="ru-RU"/>
        </w:rPr>
        <w:t xml:space="preserve"> </w:t>
      </w:r>
      <w:proofErr w:type="spellStart"/>
      <w:r w:rsidRPr="00472EC4">
        <w:rPr>
          <w:rFonts w:ascii="Times New Roman" w:hAnsi="Times New Roman"/>
          <w:iCs/>
          <w:sz w:val="28"/>
          <w:szCs w:val="28"/>
          <w:lang w:val="uk-UA" w:eastAsia="ru-RU"/>
        </w:rPr>
        <w:t>законо</w:t>
      </w:r>
      <w:proofErr w:type="spellEnd"/>
      <w:r w:rsidRPr="00472EC4">
        <w:rPr>
          <w:rFonts w:ascii="Times New Roman" w:hAnsi="Times New Roman"/>
          <w:iCs/>
          <w:sz w:val="28"/>
          <w:szCs w:val="28"/>
          <w:lang w:eastAsia="ru-RU"/>
        </w:rPr>
        <w:t xml:space="preserve">проект як проект Закону </w:t>
      </w:r>
      <w:proofErr w:type="spellStart"/>
      <w:r w:rsidRPr="00472EC4">
        <w:rPr>
          <w:rFonts w:ascii="Times New Roman" w:hAnsi="Times New Roman"/>
          <w:iCs/>
          <w:sz w:val="28"/>
          <w:szCs w:val="28"/>
          <w:lang w:eastAsia="ru-RU"/>
        </w:rPr>
        <w:t>України</w:t>
      </w:r>
      <w:proofErr w:type="spellEnd"/>
      <w:r w:rsidRPr="00472EC4">
        <w:rPr>
          <w:rFonts w:ascii="Times New Roman" w:hAnsi="Times New Roman"/>
          <w:iCs/>
          <w:sz w:val="28"/>
          <w:szCs w:val="28"/>
          <w:lang w:eastAsia="ru-RU"/>
        </w:rPr>
        <w:t xml:space="preserve"> </w:t>
      </w:r>
      <w:r w:rsidRPr="00472EC4">
        <w:rPr>
          <w:rFonts w:ascii="Times New Roman" w:eastAsia="Times New Roman" w:hAnsi="Times New Roman"/>
          <w:b/>
          <w:bCs/>
          <w:sz w:val="28"/>
          <w:szCs w:val="28"/>
          <w:lang w:val="uk-UA" w:eastAsia="uk-UA"/>
        </w:rPr>
        <w:t>"</w:t>
      </w:r>
      <w:r w:rsidRPr="00472EC4">
        <w:rPr>
          <w:rFonts w:ascii="Times New Roman" w:hAnsi="Times New Roman"/>
          <w:b/>
          <w:sz w:val="28"/>
          <w:szCs w:val="28"/>
        </w:rPr>
        <w:t xml:space="preserve">Про </w:t>
      </w:r>
      <w:proofErr w:type="spellStart"/>
      <w:r w:rsidRPr="00472EC4">
        <w:rPr>
          <w:rFonts w:ascii="Times New Roman" w:hAnsi="Times New Roman"/>
          <w:b/>
          <w:sz w:val="28"/>
          <w:szCs w:val="28"/>
        </w:rPr>
        <w:t>внесення</w:t>
      </w:r>
      <w:proofErr w:type="spellEnd"/>
      <w:r w:rsidRPr="00472EC4">
        <w:rPr>
          <w:rFonts w:ascii="Times New Roman" w:hAnsi="Times New Roman"/>
          <w:b/>
          <w:sz w:val="28"/>
          <w:szCs w:val="28"/>
        </w:rPr>
        <w:t xml:space="preserve"> </w:t>
      </w:r>
      <w:proofErr w:type="spellStart"/>
      <w:r w:rsidRPr="00472EC4">
        <w:rPr>
          <w:rFonts w:ascii="Times New Roman" w:hAnsi="Times New Roman"/>
          <w:b/>
          <w:sz w:val="28"/>
          <w:szCs w:val="28"/>
        </w:rPr>
        <w:t>змін</w:t>
      </w:r>
      <w:proofErr w:type="spellEnd"/>
      <w:r w:rsidRPr="00472EC4">
        <w:rPr>
          <w:rFonts w:ascii="Times New Roman" w:hAnsi="Times New Roman"/>
          <w:b/>
          <w:sz w:val="28"/>
          <w:szCs w:val="28"/>
        </w:rPr>
        <w:t xml:space="preserve"> до</w:t>
      </w:r>
      <w:r w:rsidRPr="00472EC4">
        <w:rPr>
          <w:rFonts w:ascii="Times New Roman" w:hAnsi="Times New Roman"/>
          <w:b/>
          <w:sz w:val="28"/>
          <w:szCs w:val="28"/>
          <w:lang w:val="uk-UA"/>
        </w:rPr>
        <w:t xml:space="preserve"> деяких </w:t>
      </w:r>
      <w:proofErr w:type="spellStart"/>
      <w:r w:rsidRPr="00472EC4">
        <w:rPr>
          <w:rFonts w:ascii="Times New Roman" w:hAnsi="Times New Roman"/>
          <w:b/>
          <w:sz w:val="28"/>
          <w:szCs w:val="28"/>
        </w:rPr>
        <w:t>законів</w:t>
      </w:r>
      <w:proofErr w:type="spellEnd"/>
      <w:r w:rsidRPr="00472EC4">
        <w:rPr>
          <w:rFonts w:ascii="Times New Roman" w:hAnsi="Times New Roman"/>
          <w:b/>
          <w:sz w:val="28"/>
          <w:szCs w:val="28"/>
        </w:rPr>
        <w:t xml:space="preserve"> </w:t>
      </w:r>
      <w:proofErr w:type="spellStart"/>
      <w:r w:rsidRPr="00472EC4">
        <w:rPr>
          <w:rFonts w:ascii="Times New Roman" w:hAnsi="Times New Roman"/>
          <w:b/>
          <w:sz w:val="28"/>
          <w:szCs w:val="28"/>
        </w:rPr>
        <w:t>України</w:t>
      </w:r>
      <w:proofErr w:type="spellEnd"/>
      <w:r w:rsidRPr="00472EC4">
        <w:rPr>
          <w:rFonts w:ascii="Times New Roman" w:hAnsi="Times New Roman"/>
          <w:b/>
          <w:sz w:val="28"/>
          <w:szCs w:val="28"/>
        </w:rPr>
        <w:t xml:space="preserve"> </w:t>
      </w:r>
      <w:r w:rsidRPr="00472EC4">
        <w:rPr>
          <w:rFonts w:ascii="Times New Roman" w:hAnsi="Times New Roman"/>
          <w:b/>
          <w:sz w:val="28"/>
          <w:szCs w:val="28"/>
          <w:lang w:val="uk-UA"/>
        </w:rPr>
        <w:t>щодо розвитку систем накопичення енергії</w:t>
      </w:r>
      <w:proofErr w:type="gramStart"/>
      <w:r w:rsidRPr="00472EC4">
        <w:rPr>
          <w:rFonts w:ascii="Times New Roman" w:eastAsia="Times New Roman" w:hAnsi="Times New Roman"/>
          <w:b/>
          <w:bCs/>
          <w:sz w:val="28"/>
          <w:szCs w:val="28"/>
          <w:lang w:val="uk-UA" w:eastAsia="uk-UA"/>
        </w:rPr>
        <w:t>"</w:t>
      </w:r>
      <w:r w:rsidRPr="00472EC4">
        <w:rPr>
          <w:rFonts w:ascii="Times New Roman" w:hAnsi="Times New Roman"/>
          <w:iCs/>
          <w:sz w:val="28"/>
          <w:szCs w:val="28"/>
          <w:lang w:val="uk-UA" w:eastAsia="ru-RU"/>
        </w:rPr>
        <w:t xml:space="preserve"> </w:t>
      </w:r>
      <w:r w:rsidRPr="00472EC4">
        <w:rPr>
          <w:rFonts w:ascii="Times New Roman" w:eastAsia="Times New Roman" w:hAnsi="Times New Roman"/>
          <w:bCs/>
          <w:sz w:val="28"/>
          <w:szCs w:val="28"/>
          <w:lang w:val="uk-UA" w:eastAsia="uk-UA"/>
        </w:rPr>
        <w:t xml:space="preserve"> та</w:t>
      </w:r>
      <w:proofErr w:type="gramEnd"/>
      <w:r w:rsidRPr="00472EC4">
        <w:rPr>
          <w:rFonts w:ascii="Times New Roman" w:eastAsia="Times New Roman" w:hAnsi="Times New Roman"/>
          <w:bCs/>
          <w:sz w:val="28"/>
          <w:szCs w:val="28"/>
          <w:lang w:val="uk-UA" w:eastAsia="uk-UA"/>
        </w:rPr>
        <w:t xml:space="preserve"> </w:t>
      </w:r>
      <w:proofErr w:type="spellStart"/>
      <w:r w:rsidRPr="00472EC4">
        <w:rPr>
          <w:rFonts w:ascii="Times New Roman" w:eastAsia="Times New Roman" w:hAnsi="Times New Roman"/>
          <w:bCs/>
          <w:sz w:val="28"/>
          <w:szCs w:val="28"/>
          <w:lang w:val="uk-UA" w:eastAsia="uk-UA"/>
        </w:rPr>
        <w:t>внести</w:t>
      </w:r>
      <w:proofErr w:type="spellEnd"/>
      <w:r w:rsidRPr="00472EC4">
        <w:rPr>
          <w:rFonts w:ascii="Times New Roman" w:eastAsia="Times New Roman" w:hAnsi="Times New Roman"/>
          <w:bCs/>
          <w:sz w:val="28"/>
          <w:szCs w:val="28"/>
          <w:lang w:val="uk-UA" w:eastAsia="uk-UA"/>
        </w:rPr>
        <w:t xml:space="preserve"> його на розгляд Верховної Ради України </w:t>
      </w:r>
      <w:r w:rsidRPr="00472EC4">
        <w:rPr>
          <w:rFonts w:ascii="Times New Roman" w:hAnsi="Times New Roman"/>
          <w:sz w:val="28"/>
          <w:szCs w:val="28"/>
        </w:rPr>
        <w:t xml:space="preserve">з </w:t>
      </w:r>
      <w:proofErr w:type="spellStart"/>
      <w:r w:rsidRPr="00472EC4">
        <w:rPr>
          <w:rFonts w:ascii="Times New Roman" w:hAnsi="Times New Roman"/>
          <w:sz w:val="28"/>
          <w:szCs w:val="28"/>
        </w:rPr>
        <w:t>урахуванням</w:t>
      </w:r>
      <w:proofErr w:type="spellEnd"/>
      <w:r w:rsidRPr="00472EC4">
        <w:rPr>
          <w:rFonts w:ascii="Times New Roman" w:hAnsi="Times New Roman"/>
          <w:sz w:val="28"/>
          <w:szCs w:val="28"/>
        </w:rPr>
        <w:t xml:space="preserve"> </w:t>
      </w:r>
      <w:proofErr w:type="spellStart"/>
      <w:r w:rsidRPr="00472EC4">
        <w:rPr>
          <w:rFonts w:ascii="Times New Roman" w:hAnsi="Times New Roman"/>
          <w:sz w:val="28"/>
          <w:szCs w:val="28"/>
        </w:rPr>
        <w:t>вимог</w:t>
      </w:r>
      <w:proofErr w:type="spellEnd"/>
      <w:r w:rsidRPr="00472EC4">
        <w:rPr>
          <w:rFonts w:ascii="Times New Roman" w:hAnsi="Times New Roman"/>
          <w:sz w:val="28"/>
          <w:szCs w:val="28"/>
        </w:rPr>
        <w:t xml:space="preserve"> </w:t>
      </w:r>
      <w:proofErr w:type="spellStart"/>
      <w:r w:rsidRPr="00472EC4">
        <w:rPr>
          <w:rFonts w:ascii="Times New Roman" w:hAnsi="Times New Roman"/>
          <w:sz w:val="28"/>
          <w:szCs w:val="28"/>
        </w:rPr>
        <w:t>частини</w:t>
      </w:r>
      <w:proofErr w:type="spellEnd"/>
      <w:r w:rsidRPr="00472EC4">
        <w:rPr>
          <w:rFonts w:ascii="Times New Roman" w:hAnsi="Times New Roman"/>
          <w:sz w:val="28"/>
          <w:szCs w:val="28"/>
        </w:rPr>
        <w:t xml:space="preserve"> </w:t>
      </w:r>
      <w:proofErr w:type="spellStart"/>
      <w:r w:rsidRPr="00472EC4">
        <w:rPr>
          <w:rFonts w:ascii="Times New Roman" w:hAnsi="Times New Roman"/>
          <w:sz w:val="28"/>
          <w:szCs w:val="28"/>
        </w:rPr>
        <w:t>другої</w:t>
      </w:r>
      <w:proofErr w:type="spellEnd"/>
      <w:r w:rsidRPr="00472EC4">
        <w:rPr>
          <w:rFonts w:ascii="Times New Roman" w:hAnsi="Times New Roman"/>
          <w:sz w:val="28"/>
          <w:szCs w:val="28"/>
        </w:rPr>
        <w:t xml:space="preserve"> </w:t>
      </w:r>
      <w:proofErr w:type="spellStart"/>
      <w:r w:rsidRPr="00472EC4">
        <w:rPr>
          <w:rFonts w:ascii="Times New Roman" w:hAnsi="Times New Roman"/>
          <w:sz w:val="28"/>
          <w:szCs w:val="28"/>
        </w:rPr>
        <w:t>статті</w:t>
      </w:r>
      <w:proofErr w:type="spellEnd"/>
      <w:r w:rsidRPr="00472EC4">
        <w:rPr>
          <w:rFonts w:ascii="Times New Roman" w:hAnsi="Times New Roman"/>
          <w:sz w:val="28"/>
          <w:szCs w:val="28"/>
        </w:rPr>
        <w:t xml:space="preserve"> 110 Регламенту </w:t>
      </w:r>
      <w:proofErr w:type="spellStart"/>
      <w:r w:rsidRPr="00472EC4">
        <w:rPr>
          <w:rFonts w:ascii="Times New Roman" w:hAnsi="Times New Roman"/>
          <w:sz w:val="28"/>
          <w:szCs w:val="28"/>
        </w:rPr>
        <w:t>Верховної</w:t>
      </w:r>
      <w:proofErr w:type="spellEnd"/>
      <w:r w:rsidRPr="00472EC4">
        <w:rPr>
          <w:rFonts w:ascii="Times New Roman" w:hAnsi="Times New Roman"/>
          <w:sz w:val="28"/>
          <w:szCs w:val="28"/>
        </w:rPr>
        <w:t xml:space="preserve"> Ради </w:t>
      </w:r>
      <w:proofErr w:type="spellStart"/>
      <w:r w:rsidRPr="00472EC4">
        <w:rPr>
          <w:rFonts w:ascii="Times New Roman" w:hAnsi="Times New Roman"/>
          <w:sz w:val="28"/>
          <w:szCs w:val="28"/>
        </w:rPr>
        <w:t>України</w:t>
      </w:r>
      <w:proofErr w:type="spellEnd"/>
      <w:r w:rsidRPr="00472EC4">
        <w:rPr>
          <w:rFonts w:ascii="Times New Roman" w:hAnsi="Times New Roman"/>
          <w:iCs/>
          <w:sz w:val="28"/>
          <w:szCs w:val="28"/>
          <w:lang w:eastAsia="ru-RU"/>
        </w:rPr>
        <w:t>.</w:t>
      </w:r>
    </w:p>
    <w:p w:rsidR="00472EC4" w:rsidRPr="00472EC4" w:rsidRDefault="00472EC4" w:rsidP="00472E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iCs/>
          <w:sz w:val="28"/>
          <w:szCs w:val="28"/>
          <w:lang w:val="uk-UA" w:eastAsia="ru-RU"/>
        </w:rPr>
      </w:pPr>
      <w:r w:rsidRPr="00472EC4">
        <w:rPr>
          <w:rFonts w:ascii="Times New Roman" w:hAnsi="Times New Roman"/>
          <w:iCs/>
          <w:sz w:val="28"/>
          <w:szCs w:val="28"/>
          <w:lang w:val="uk-UA" w:eastAsia="ru-RU"/>
        </w:rPr>
        <w:t>2. Рекомендувати Верховній Раді України:</w:t>
      </w:r>
    </w:p>
    <w:p w:rsidR="00472EC4" w:rsidRDefault="00472EC4" w:rsidP="00472E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iCs/>
          <w:sz w:val="28"/>
          <w:szCs w:val="28"/>
          <w:lang w:val="uk-UA" w:eastAsia="ru-RU"/>
        </w:rPr>
      </w:pPr>
      <w:r w:rsidRPr="00472EC4">
        <w:rPr>
          <w:rFonts w:ascii="Times New Roman" w:hAnsi="Times New Roman"/>
          <w:b/>
          <w:iCs/>
          <w:sz w:val="28"/>
          <w:szCs w:val="28"/>
          <w:lang w:val="uk-UA" w:eastAsia="ru-RU"/>
        </w:rPr>
        <w:t xml:space="preserve">- </w:t>
      </w:r>
      <w:r w:rsidRPr="00472EC4">
        <w:rPr>
          <w:rFonts w:ascii="Times New Roman" w:hAnsi="Times New Roman"/>
          <w:iCs/>
          <w:sz w:val="28"/>
          <w:szCs w:val="28"/>
          <w:lang w:val="uk-UA" w:eastAsia="ru-RU"/>
        </w:rPr>
        <w:t>включити зазначений законопроект до Порядку денного сесії;</w:t>
      </w:r>
    </w:p>
    <w:p w:rsidR="00CD6233" w:rsidRPr="00CD6233" w:rsidRDefault="00CD6233" w:rsidP="00CD6233">
      <w:pPr>
        <w:spacing w:after="0"/>
        <w:ind w:firstLine="720"/>
        <w:jc w:val="both"/>
        <w:rPr>
          <w:rFonts w:ascii="Times New Roman" w:hAnsi="Times New Roman"/>
          <w:sz w:val="28"/>
          <w:szCs w:val="28"/>
          <w:lang w:val="uk-UA"/>
        </w:rPr>
      </w:pPr>
      <w:r w:rsidRPr="00CD6233">
        <w:rPr>
          <w:rFonts w:ascii="Times New Roman" w:hAnsi="Times New Roman"/>
          <w:b/>
          <w:iCs/>
          <w:sz w:val="28"/>
          <w:szCs w:val="28"/>
          <w:lang w:val="uk-UA" w:eastAsia="ru-RU"/>
        </w:rPr>
        <w:t>-</w:t>
      </w:r>
      <w:r w:rsidRPr="00CD6233">
        <w:rPr>
          <w:rFonts w:ascii="Times New Roman" w:hAnsi="Times New Roman"/>
          <w:iCs/>
          <w:sz w:val="28"/>
          <w:szCs w:val="28"/>
          <w:lang w:val="uk-UA" w:eastAsia="ru-RU"/>
        </w:rPr>
        <w:t xml:space="preserve"> за результатами розгляду прийняти доопрацьований народними депутатами України – членами Комітету проект Закону України з новою назвою </w:t>
      </w:r>
      <w:r w:rsidRPr="00CD6233">
        <w:rPr>
          <w:rFonts w:ascii="Times New Roman" w:eastAsia="Times New Roman" w:hAnsi="Times New Roman"/>
          <w:b/>
          <w:bCs/>
          <w:sz w:val="28"/>
          <w:szCs w:val="28"/>
          <w:lang w:val="uk-UA" w:eastAsia="uk-UA"/>
        </w:rPr>
        <w:t>"</w:t>
      </w:r>
      <w:r w:rsidRPr="00CD6233">
        <w:rPr>
          <w:rFonts w:ascii="Times New Roman" w:hAnsi="Times New Roman"/>
          <w:b/>
          <w:sz w:val="28"/>
          <w:szCs w:val="28"/>
        </w:rPr>
        <w:t xml:space="preserve">Про </w:t>
      </w:r>
      <w:proofErr w:type="spellStart"/>
      <w:r w:rsidRPr="00CD6233">
        <w:rPr>
          <w:rFonts w:ascii="Times New Roman" w:hAnsi="Times New Roman"/>
          <w:b/>
          <w:sz w:val="28"/>
          <w:szCs w:val="28"/>
        </w:rPr>
        <w:t>внесення</w:t>
      </w:r>
      <w:proofErr w:type="spellEnd"/>
      <w:r w:rsidRPr="00CD6233">
        <w:rPr>
          <w:rFonts w:ascii="Times New Roman" w:hAnsi="Times New Roman"/>
          <w:b/>
          <w:sz w:val="28"/>
          <w:szCs w:val="28"/>
        </w:rPr>
        <w:t xml:space="preserve"> </w:t>
      </w:r>
      <w:proofErr w:type="spellStart"/>
      <w:r w:rsidRPr="00CD6233">
        <w:rPr>
          <w:rFonts w:ascii="Times New Roman" w:hAnsi="Times New Roman"/>
          <w:b/>
          <w:sz w:val="28"/>
          <w:szCs w:val="28"/>
        </w:rPr>
        <w:t>змін</w:t>
      </w:r>
      <w:proofErr w:type="spellEnd"/>
      <w:r w:rsidRPr="00CD6233">
        <w:rPr>
          <w:rFonts w:ascii="Times New Roman" w:hAnsi="Times New Roman"/>
          <w:b/>
          <w:sz w:val="28"/>
          <w:szCs w:val="28"/>
        </w:rPr>
        <w:t xml:space="preserve"> до </w:t>
      </w:r>
      <w:r w:rsidRPr="00CD6233">
        <w:rPr>
          <w:rFonts w:ascii="Times New Roman" w:hAnsi="Times New Roman"/>
          <w:b/>
          <w:sz w:val="28"/>
          <w:szCs w:val="28"/>
          <w:lang w:val="uk-UA"/>
        </w:rPr>
        <w:t xml:space="preserve">деяких </w:t>
      </w:r>
      <w:proofErr w:type="spellStart"/>
      <w:r w:rsidRPr="00CD6233">
        <w:rPr>
          <w:rFonts w:ascii="Times New Roman" w:hAnsi="Times New Roman"/>
          <w:b/>
          <w:sz w:val="28"/>
          <w:szCs w:val="28"/>
        </w:rPr>
        <w:t>законів</w:t>
      </w:r>
      <w:proofErr w:type="spellEnd"/>
      <w:r w:rsidRPr="00CD6233">
        <w:rPr>
          <w:rFonts w:ascii="Times New Roman" w:hAnsi="Times New Roman"/>
          <w:b/>
          <w:sz w:val="28"/>
          <w:szCs w:val="28"/>
        </w:rPr>
        <w:t xml:space="preserve"> </w:t>
      </w:r>
      <w:proofErr w:type="spellStart"/>
      <w:r w:rsidRPr="00CD6233">
        <w:rPr>
          <w:rFonts w:ascii="Times New Roman" w:hAnsi="Times New Roman"/>
          <w:b/>
          <w:sz w:val="28"/>
          <w:szCs w:val="28"/>
        </w:rPr>
        <w:t>України</w:t>
      </w:r>
      <w:proofErr w:type="spellEnd"/>
      <w:r w:rsidRPr="00CD6233">
        <w:rPr>
          <w:rFonts w:ascii="Times New Roman" w:hAnsi="Times New Roman"/>
          <w:b/>
          <w:sz w:val="28"/>
          <w:szCs w:val="28"/>
        </w:rPr>
        <w:t xml:space="preserve"> </w:t>
      </w:r>
      <w:r w:rsidRPr="00CD6233">
        <w:rPr>
          <w:rFonts w:ascii="Times New Roman" w:hAnsi="Times New Roman"/>
          <w:b/>
          <w:sz w:val="28"/>
          <w:szCs w:val="28"/>
          <w:lang w:val="uk-UA"/>
        </w:rPr>
        <w:t>щодо розвитку систем накопичення енергії</w:t>
      </w:r>
      <w:r w:rsidRPr="00CD6233">
        <w:rPr>
          <w:rFonts w:ascii="Times New Roman" w:eastAsia="Times New Roman" w:hAnsi="Times New Roman"/>
          <w:b/>
          <w:bCs/>
          <w:sz w:val="28"/>
          <w:szCs w:val="28"/>
          <w:lang w:val="uk-UA" w:eastAsia="uk-UA"/>
        </w:rPr>
        <w:t>"</w:t>
      </w:r>
      <w:r w:rsidRPr="00CD6233">
        <w:rPr>
          <w:rFonts w:ascii="Times New Roman" w:hAnsi="Times New Roman"/>
          <w:iCs/>
          <w:sz w:val="28"/>
          <w:szCs w:val="28"/>
          <w:lang w:val="uk-UA" w:eastAsia="ru-RU"/>
        </w:rPr>
        <w:t xml:space="preserve"> </w:t>
      </w:r>
      <w:r w:rsidRPr="00CD6233">
        <w:rPr>
          <w:rFonts w:ascii="Times New Roman" w:hAnsi="Times New Roman"/>
          <w:b/>
          <w:iCs/>
          <w:sz w:val="28"/>
          <w:szCs w:val="28"/>
          <w:lang w:val="uk-UA" w:eastAsia="ru-RU"/>
        </w:rPr>
        <w:t>за основу</w:t>
      </w:r>
      <w:r w:rsidRPr="00CD6233">
        <w:rPr>
          <w:rFonts w:ascii="Times New Roman" w:hAnsi="Times New Roman"/>
          <w:iCs/>
          <w:sz w:val="28"/>
          <w:szCs w:val="28"/>
          <w:lang w:val="uk-UA" w:eastAsia="ru-RU"/>
        </w:rPr>
        <w:t>, з подальшим доопрацюванням</w:t>
      </w:r>
      <w:r w:rsidRPr="00CD6233">
        <w:rPr>
          <w:rFonts w:ascii="Times New Roman" w:hAnsi="Times New Roman"/>
          <w:b/>
          <w:iCs/>
          <w:sz w:val="28"/>
          <w:szCs w:val="28"/>
          <w:lang w:val="uk-UA" w:eastAsia="ru-RU"/>
        </w:rPr>
        <w:t xml:space="preserve"> </w:t>
      </w:r>
      <w:r w:rsidR="00D90CC5" w:rsidRPr="00D90CC5">
        <w:rPr>
          <w:rFonts w:ascii="Times New Roman" w:hAnsi="Times New Roman"/>
          <w:iCs/>
          <w:sz w:val="28"/>
          <w:szCs w:val="28"/>
          <w:lang w:val="uk-UA" w:eastAsia="ru-RU"/>
        </w:rPr>
        <w:t>до другого читання</w:t>
      </w:r>
      <w:r w:rsidRPr="00CD6233">
        <w:rPr>
          <w:rFonts w:ascii="Times New Roman" w:hAnsi="Times New Roman"/>
          <w:sz w:val="28"/>
          <w:szCs w:val="28"/>
          <w:lang w:val="uk-UA"/>
        </w:rPr>
        <w:t xml:space="preserve">, скоротивши строк подання зауважень і пропозицій від </w:t>
      </w:r>
      <w:proofErr w:type="spellStart"/>
      <w:r w:rsidRPr="00CD6233">
        <w:rPr>
          <w:rFonts w:ascii="Times New Roman" w:hAnsi="Times New Roman"/>
          <w:sz w:val="28"/>
          <w:szCs w:val="28"/>
          <w:lang w:val="uk-UA"/>
        </w:rPr>
        <w:t>суб</w:t>
      </w:r>
      <w:proofErr w:type="spellEnd"/>
      <w:r w:rsidRPr="00CD6233">
        <w:rPr>
          <w:rFonts w:ascii="Times New Roman" w:hAnsi="Times New Roman"/>
          <w:sz w:val="28"/>
          <w:szCs w:val="28"/>
        </w:rPr>
        <w:t>’</w:t>
      </w:r>
      <w:proofErr w:type="spellStart"/>
      <w:r w:rsidRPr="00CD6233">
        <w:rPr>
          <w:rFonts w:ascii="Times New Roman" w:hAnsi="Times New Roman"/>
          <w:sz w:val="28"/>
          <w:szCs w:val="28"/>
          <w:lang w:val="uk-UA"/>
        </w:rPr>
        <w:t>єктів</w:t>
      </w:r>
      <w:proofErr w:type="spellEnd"/>
      <w:r w:rsidRPr="00CD6233">
        <w:rPr>
          <w:rFonts w:ascii="Times New Roman" w:hAnsi="Times New Roman"/>
          <w:sz w:val="28"/>
          <w:szCs w:val="28"/>
          <w:lang w:val="uk-UA"/>
        </w:rPr>
        <w:t xml:space="preserve"> законодавчої ініціативи наполовину, та внести його на розгляд Верховної Ради України у другому читанні.</w:t>
      </w:r>
    </w:p>
    <w:p w:rsidR="00CD6233" w:rsidRPr="00CD6233" w:rsidRDefault="00CD6233" w:rsidP="00CD6233">
      <w:pPr>
        <w:spacing w:after="0"/>
        <w:ind w:firstLine="720"/>
        <w:jc w:val="both"/>
        <w:rPr>
          <w:rFonts w:ascii="Times New Roman" w:eastAsiaTheme="minorHAnsi" w:hAnsi="Times New Roman"/>
          <w:sz w:val="28"/>
          <w:szCs w:val="28"/>
          <w:lang w:val="uk-UA"/>
        </w:rPr>
      </w:pPr>
      <w:r w:rsidRPr="00CD6233">
        <w:rPr>
          <w:rFonts w:ascii="Times New Roman" w:hAnsi="Times New Roman"/>
          <w:sz w:val="28"/>
          <w:szCs w:val="28"/>
          <w:lang w:val="uk-UA" w:eastAsia="ru-RU"/>
        </w:rPr>
        <w:t xml:space="preserve">Доповідачем від Комітету з цього питання на пленарному засіданні Верховної Ради України визначити народного депутата України – члена Комітету </w:t>
      </w:r>
      <w:proofErr w:type="spellStart"/>
      <w:r w:rsidRPr="00CD6233">
        <w:rPr>
          <w:rFonts w:ascii="Times New Roman" w:hAnsi="Times New Roman"/>
          <w:sz w:val="28"/>
          <w:szCs w:val="28"/>
          <w:lang w:val="uk-UA" w:eastAsia="ru-RU"/>
        </w:rPr>
        <w:t>Камельчука</w:t>
      </w:r>
      <w:proofErr w:type="spellEnd"/>
      <w:r w:rsidRPr="00CD6233">
        <w:rPr>
          <w:rFonts w:ascii="Times New Roman" w:hAnsi="Times New Roman"/>
          <w:sz w:val="28"/>
          <w:szCs w:val="28"/>
          <w:lang w:val="uk-UA" w:eastAsia="ru-RU"/>
        </w:rPr>
        <w:t xml:space="preserve"> Юрія Олександровича.</w:t>
      </w:r>
    </w:p>
    <w:p w:rsidR="00CD6233" w:rsidRPr="00472EC4" w:rsidRDefault="00CD6233" w:rsidP="00472E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iCs/>
          <w:sz w:val="28"/>
          <w:szCs w:val="28"/>
          <w:lang w:val="uk-UA" w:eastAsia="ru-RU"/>
        </w:rPr>
      </w:pPr>
    </w:p>
    <w:p w:rsidR="00472EC4" w:rsidRPr="00CD6233" w:rsidRDefault="00472EC4" w:rsidP="00472EC4">
      <w:pPr>
        <w:widowControl w:val="0"/>
        <w:tabs>
          <w:tab w:val="left" w:pos="1123"/>
        </w:tabs>
        <w:ind w:firstLine="708"/>
        <w:jc w:val="both"/>
        <w:rPr>
          <w:rFonts w:ascii="Times New Roman" w:hAnsi="Times New Roman"/>
          <w:color w:val="000000"/>
          <w:sz w:val="28"/>
          <w:szCs w:val="28"/>
          <w:lang w:val="en-US" w:eastAsia="uk-UA" w:bidi="uk-UA"/>
        </w:rPr>
      </w:pPr>
      <w:r w:rsidRPr="00472EC4">
        <w:rPr>
          <w:rFonts w:ascii="Times New Roman" w:hAnsi="Times New Roman"/>
          <w:sz w:val="28"/>
          <w:szCs w:val="28"/>
          <w:lang w:val="uk-UA"/>
        </w:rPr>
        <w:t xml:space="preserve">     </w:t>
      </w:r>
      <w:r w:rsidRPr="00472EC4">
        <w:rPr>
          <w:rFonts w:ascii="Times New Roman" w:hAnsi="Times New Roman"/>
          <w:color w:val="000000"/>
          <w:sz w:val="28"/>
          <w:szCs w:val="28"/>
          <w:lang w:val="uk-UA" w:eastAsia="uk-UA" w:bidi="uk-UA"/>
        </w:rPr>
        <w:t>Додатки:</w:t>
      </w:r>
      <w:r w:rsidR="00CD6233">
        <w:rPr>
          <w:rFonts w:ascii="Times New Roman" w:hAnsi="Times New Roman"/>
          <w:color w:val="000000"/>
          <w:sz w:val="28"/>
          <w:szCs w:val="28"/>
          <w:lang w:val="en-US" w:eastAsia="uk-UA" w:bidi="uk-UA"/>
        </w:rPr>
        <w:t xml:space="preserve"> </w:t>
      </w:r>
    </w:p>
    <w:p w:rsidR="00472EC4" w:rsidRPr="00472EC4" w:rsidRDefault="00472EC4" w:rsidP="00472EC4">
      <w:pPr>
        <w:widowControl w:val="0"/>
        <w:numPr>
          <w:ilvl w:val="0"/>
          <w:numId w:val="2"/>
        </w:numPr>
        <w:spacing w:after="0" w:line="240" w:lineRule="auto"/>
        <w:ind w:firstLine="567"/>
        <w:rPr>
          <w:rFonts w:ascii="Times New Roman" w:hAnsi="Times New Roman"/>
          <w:sz w:val="28"/>
          <w:szCs w:val="28"/>
          <w:lang w:val="uk-UA"/>
        </w:rPr>
      </w:pPr>
      <w:r w:rsidRPr="00472EC4">
        <w:rPr>
          <w:rFonts w:ascii="Times New Roman" w:hAnsi="Times New Roman"/>
          <w:color w:val="000000"/>
          <w:sz w:val="28"/>
          <w:szCs w:val="28"/>
          <w:lang w:val="uk-UA" w:eastAsia="uk-UA" w:bidi="uk-UA"/>
        </w:rPr>
        <w:t xml:space="preserve"> Текст доопрацьованого законопроекту на 9 </w:t>
      </w:r>
      <w:proofErr w:type="spellStart"/>
      <w:r w:rsidRPr="00472EC4">
        <w:rPr>
          <w:rFonts w:ascii="Times New Roman" w:hAnsi="Times New Roman"/>
          <w:color w:val="000000"/>
          <w:sz w:val="28"/>
          <w:szCs w:val="28"/>
          <w:lang w:val="uk-UA" w:eastAsia="uk-UA" w:bidi="uk-UA"/>
        </w:rPr>
        <w:t>арк</w:t>
      </w:r>
      <w:proofErr w:type="spellEnd"/>
      <w:r w:rsidRPr="00472EC4">
        <w:rPr>
          <w:rFonts w:ascii="Times New Roman" w:hAnsi="Times New Roman"/>
          <w:color w:val="000000"/>
          <w:sz w:val="28"/>
          <w:szCs w:val="28"/>
          <w:lang w:val="uk-UA" w:eastAsia="uk-UA" w:bidi="uk-UA"/>
        </w:rPr>
        <w:t>.;</w:t>
      </w:r>
    </w:p>
    <w:p w:rsidR="00472EC4" w:rsidRPr="00472EC4" w:rsidRDefault="00472EC4" w:rsidP="00472EC4">
      <w:pPr>
        <w:widowControl w:val="0"/>
        <w:numPr>
          <w:ilvl w:val="0"/>
          <w:numId w:val="2"/>
        </w:numPr>
        <w:spacing w:after="0" w:line="240" w:lineRule="auto"/>
        <w:ind w:firstLine="567"/>
        <w:rPr>
          <w:rFonts w:ascii="Times New Roman" w:hAnsi="Times New Roman"/>
          <w:sz w:val="28"/>
          <w:szCs w:val="28"/>
          <w:lang w:val="uk-UA"/>
        </w:rPr>
      </w:pPr>
      <w:r w:rsidRPr="00472EC4">
        <w:rPr>
          <w:rFonts w:ascii="Times New Roman" w:hAnsi="Times New Roman"/>
          <w:color w:val="000000"/>
          <w:sz w:val="28"/>
          <w:szCs w:val="28"/>
          <w:lang w:val="uk-UA" w:eastAsia="uk-UA" w:bidi="uk-UA"/>
        </w:rPr>
        <w:t xml:space="preserve"> Порівняльна таблиця до доопрацьованого законопроекту на 10 </w:t>
      </w:r>
      <w:proofErr w:type="spellStart"/>
      <w:r w:rsidRPr="00472EC4">
        <w:rPr>
          <w:rFonts w:ascii="Times New Roman" w:hAnsi="Times New Roman"/>
          <w:color w:val="000000"/>
          <w:sz w:val="28"/>
          <w:szCs w:val="28"/>
          <w:lang w:val="uk-UA" w:eastAsia="uk-UA" w:bidi="uk-UA"/>
        </w:rPr>
        <w:t>арк</w:t>
      </w:r>
      <w:proofErr w:type="spellEnd"/>
      <w:r w:rsidRPr="00472EC4">
        <w:rPr>
          <w:rFonts w:ascii="Times New Roman" w:hAnsi="Times New Roman"/>
          <w:color w:val="000000"/>
          <w:sz w:val="28"/>
          <w:szCs w:val="28"/>
          <w:lang w:val="uk-UA" w:eastAsia="uk-UA" w:bidi="uk-UA"/>
        </w:rPr>
        <w:t>.;</w:t>
      </w:r>
    </w:p>
    <w:p w:rsidR="00472EC4" w:rsidRPr="00472EC4" w:rsidRDefault="00472EC4" w:rsidP="00472EC4">
      <w:pPr>
        <w:widowControl w:val="0"/>
        <w:numPr>
          <w:ilvl w:val="0"/>
          <w:numId w:val="2"/>
        </w:numPr>
        <w:spacing w:after="0" w:line="240" w:lineRule="auto"/>
        <w:ind w:firstLine="567"/>
        <w:rPr>
          <w:rFonts w:ascii="Times New Roman" w:hAnsi="Times New Roman"/>
          <w:sz w:val="28"/>
          <w:szCs w:val="28"/>
          <w:lang w:val="uk-UA"/>
        </w:rPr>
      </w:pPr>
      <w:r w:rsidRPr="00472EC4">
        <w:rPr>
          <w:rFonts w:ascii="Times New Roman" w:hAnsi="Times New Roman"/>
          <w:color w:val="000000"/>
          <w:sz w:val="28"/>
          <w:szCs w:val="28"/>
          <w:lang w:val="uk-UA" w:eastAsia="uk-UA" w:bidi="uk-UA"/>
        </w:rPr>
        <w:t xml:space="preserve">Пояснювальна записка на 2 </w:t>
      </w:r>
      <w:proofErr w:type="spellStart"/>
      <w:r w:rsidRPr="00472EC4">
        <w:rPr>
          <w:rFonts w:ascii="Times New Roman" w:hAnsi="Times New Roman"/>
          <w:color w:val="000000"/>
          <w:sz w:val="28"/>
          <w:szCs w:val="28"/>
          <w:lang w:val="uk-UA" w:eastAsia="uk-UA" w:bidi="uk-UA"/>
        </w:rPr>
        <w:t>арк</w:t>
      </w:r>
      <w:proofErr w:type="spellEnd"/>
      <w:r w:rsidRPr="00472EC4">
        <w:rPr>
          <w:rFonts w:ascii="Times New Roman" w:hAnsi="Times New Roman"/>
          <w:color w:val="000000"/>
          <w:sz w:val="28"/>
          <w:szCs w:val="28"/>
          <w:lang w:val="uk-UA" w:eastAsia="uk-UA" w:bidi="uk-UA"/>
        </w:rPr>
        <w:t>.;</w:t>
      </w:r>
    </w:p>
    <w:p w:rsidR="00472EC4" w:rsidRPr="00472EC4" w:rsidRDefault="00472EC4" w:rsidP="00472EC4">
      <w:pPr>
        <w:widowControl w:val="0"/>
        <w:numPr>
          <w:ilvl w:val="0"/>
          <w:numId w:val="2"/>
        </w:numPr>
        <w:spacing w:after="0" w:line="240" w:lineRule="auto"/>
        <w:ind w:firstLine="567"/>
        <w:rPr>
          <w:rFonts w:ascii="Times New Roman" w:hAnsi="Times New Roman"/>
          <w:sz w:val="28"/>
          <w:szCs w:val="28"/>
          <w:lang w:val="uk-UA"/>
        </w:rPr>
      </w:pPr>
      <w:r w:rsidRPr="00472EC4">
        <w:rPr>
          <w:rFonts w:ascii="Times New Roman" w:hAnsi="Times New Roman"/>
          <w:color w:val="000000"/>
          <w:sz w:val="28"/>
          <w:szCs w:val="28"/>
          <w:lang w:val="uk-UA" w:eastAsia="uk-UA" w:bidi="uk-UA"/>
        </w:rPr>
        <w:t>Тексти зазначених документів в електронній формі.</w:t>
      </w:r>
    </w:p>
    <w:p w:rsidR="00472EC4" w:rsidRPr="00472EC4" w:rsidRDefault="00472EC4" w:rsidP="00472EC4">
      <w:pPr>
        <w:ind w:firstLine="709"/>
        <w:rPr>
          <w:rFonts w:ascii="Times New Roman" w:hAnsi="Times New Roman"/>
          <w:b/>
          <w:sz w:val="28"/>
          <w:szCs w:val="28"/>
          <w:lang w:val="uk-UA" w:eastAsia="ru-RU"/>
        </w:rPr>
      </w:pPr>
    </w:p>
    <w:p w:rsidR="00CD6233" w:rsidRDefault="00CD6233" w:rsidP="00D90CC5">
      <w:pPr>
        <w:spacing w:after="0"/>
        <w:ind w:firstLine="709"/>
        <w:rPr>
          <w:rFonts w:ascii="Times New Roman" w:hAnsi="Times New Roman"/>
          <w:b/>
          <w:sz w:val="28"/>
          <w:szCs w:val="28"/>
          <w:lang w:val="uk-UA" w:eastAsia="ru-RU"/>
        </w:rPr>
      </w:pPr>
      <w:r>
        <w:rPr>
          <w:rFonts w:ascii="Times New Roman" w:hAnsi="Times New Roman"/>
          <w:b/>
          <w:sz w:val="28"/>
          <w:szCs w:val="28"/>
          <w:lang w:val="uk-UA" w:eastAsia="ru-RU"/>
        </w:rPr>
        <w:t xml:space="preserve">Народні депутати України – члени Комітету з питань </w:t>
      </w:r>
    </w:p>
    <w:p w:rsidR="00CD6233" w:rsidRDefault="00D90CC5" w:rsidP="00D90CC5">
      <w:pPr>
        <w:spacing w:after="0"/>
        <w:ind w:firstLine="709"/>
        <w:rPr>
          <w:rFonts w:ascii="Times New Roman" w:hAnsi="Times New Roman"/>
          <w:b/>
          <w:sz w:val="28"/>
          <w:szCs w:val="28"/>
          <w:lang w:val="uk-UA" w:eastAsia="ru-RU"/>
        </w:rPr>
      </w:pPr>
      <w:r>
        <w:rPr>
          <w:rFonts w:ascii="Times New Roman" w:hAnsi="Times New Roman"/>
          <w:b/>
          <w:sz w:val="28"/>
          <w:szCs w:val="28"/>
          <w:lang w:val="uk-UA" w:eastAsia="ru-RU"/>
        </w:rPr>
        <w:t>е</w:t>
      </w:r>
      <w:r w:rsidR="00CD6233">
        <w:rPr>
          <w:rFonts w:ascii="Times New Roman" w:hAnsi="Times New Roman"/>
          <w:b/>
          <w:sz w:val="28"/>
          <w:szCs w:val="28"/>
          <w:lang w:val="uk-UA" w:eastAsia="ru-RU"/>
        </w:rPr>
        <w:t xml:space="preserve">нергетики та житлово-комунальних послуг </w:t>
      </w:r>
    </w:p>
    <w:sectPr w:rsidR="00CD6233" w:rsidSect="0054118D">
      <w:headerReference w:type="default" r:id="rId11"/>
      <w:headerReference w:type="first" r:id="rId12"/>
      <w:footerReference w:type="first" r:id="rId13"/>
      <w:pgSz w:w="11906" w:h="16838"/>
      <w:pgMar w:top="1134" w:right="849" w:bottom="851" w:left="1134"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6620" w:rsidRDefault="008D6620" w:rsidP="005E306B">
      <w:pPr>
        <w:spacing w:after="0" w:line="240" w:lineRule="auto"/>
      </w:pPr>
      <w:r>
        <w:separator/>
      </w:r>
    </w:p>
  </w:endnote>
  <w:endnote w:type="continuationSeparator" w:id="0">
    <w:p w:rsidR="008D6620" w:rsidRDefault="008D6620"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8D6620">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6620" w:rsidRDefault="008D6620" w:rsidP="005E306B">
      <w:pPr>
        <w:spacing w:after="0" w:line="240" w:lineRule="auto"/>
      </w:pPr>
      <w:r>
        <w:separator/>
      </w:r>
    </w:p>
  </w:footnote>
  <w:footnote w:type="continuationSeparator" w:id="0">
    <w:p w:rsidR="008D6620" w:rsidRDefault="008D6620"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CF1CB8">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8"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972232">
            <w:rPr>
              <w:rFonts w:ascii="Times New Roman" w:hAnsi="Times New Roman"/>
              <w:b/>
              <w:color w:val="1829A8"/>
              <w:spacing w:val="20"/>
              <w:sz w:val="24"/>
              <w:szCs w:val="24"/>
              <w:lang w:val="uk-UA"/>
            </w:rPr>
            <w:t>енергетики та житлово-комунальних послуг</w:t>
          </w:r>
        </w:p>
        <w:p w:rsidR="00C27AE9" w:rsidRPr="009865D4" w:rsidRDefault="0080545D" w:rsidP="00972232">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r w:rsidR="0019231B">
            <w:rPr>
              <w:rFonts w:ascii="Times New Roman" w:hAnsi="Times New Roman"/>
              <w:color w:val="1829A8"/>
              <w:sz w:val="20"/>
              <w:szCs w:val="20"/>
              <w:lang w:val="uk-UA"/>
            </w:rPr>
            <w:t xml:space="preserve"> </w:t>
          </w:r>
          <w:proofErr w:type="spellStart"/>
          <w:r w:rsidR="0019231B">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972232">
            <w:rPr>
              <w:rFonts w:ascii="Times New Roman" w:hAnsi="Times New Roman"/>
              <w:color w:val="1829A8"/>
              <w:sz w:val="20"/>
              <w:szCs w:val="20"/>
              <w:lang w:val="uk-UA"/>
            </w:rPr>
            <w:t>26</w:t>
          </w:r>
          <w:r w:rsidR="00C27AE9" w:rsidRPr="00A833C8">
            <w:rPr>
              <w:rFonts w:ascii="Times New Roman" w:hAnsi="Times New Roman"/>
              <w:color w:val="1829A8"/>
              <w:sz w:val="20"/>
              <w:szCs w:val="20"/>
              <w:lang w:val="uk-UA"/>
            </w:rPr>
            <w:t>-</w:t>
          </w:r>
          <w:r w:rsidR="00972232">
            <w:rPr>
              <w:rFonts w:ascii="Times New Roman" w:hAnsi="Times New Roman"/>
              <w:color w:val="1829A8"/>
              <w:sz w:val="20"/>
              <w:szCs w:val="20"/>
              <w:lang w:val="uk-UA"/>
            </w:rPr>
            <w:t>62, факс: 255-24-01</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CF1CB8" w:rsidRPr="00053776" w:rsidTr="003E0669">
      <w:tc>
        <w:tcPr>
          <w:tcW w:w="1087" w:type="dxa"/>
          <w:tcBorders>
            <w:top w:val="nil"/>
          </w:tcBorders>
        </w:tcPr>
        <w:p w:rsidR="00CF1CB8" w:rsidRPr="00053776" w:rsidRDefault="00CF1CB8" w:rsidP="00CF1CB8">
          <w:pPr>
            <w:pStyle w:val="a3"/>
            <w:tabs>
              <w:tab w:val="clear" w:pos="4677"/>
              <w:tab w:val="clear" w:pos="9355"/>
            </w:tabs>
            <w:rPr>
              <w:rFonts w:ascii="Times New Roman" w:hAnsi="Times New Roman"/>
              <w:color w:val="002060"/>
              <w:lang w:val="uk-UA"/>
            </w:rPr>
          </w:pPr>
        </w:p>
      </w:tc>
      <w:tc>
        <w:tcPr>
          <w:tcW w:w="9714" w:type="dxa"/>
        </w:tcPr>
        <w:p w:rsidR="00CF1CB8" w:rsidRPr="00053776" w:rsidRDefault="00CF1CB8" w:rsidP="00CF1CB8">
          <w:pPr>
            <w:pStyle w:val="a3"/>
            <w:tabs>
              <w:tab w:val="clear" w:pos="4677"/>
              <w:tab w:val="clear" w:pos="9355"/>
            </w:tabs>
            <w:rPr>
              <w:rFonts w:ascii="Times New Roman" w:hAnsi="Times New Roman"/>
              <w:color w:val="002060"/>
              <w:lang w:val="uk-UA"/>
            </w:rPr>
          </w:pPr>
        </w:p>
      </w:tc>
      <w:tc>
        <w:tcPr>
          <w:tcW w:w="1086" w:type="dxa"/>
          <w:tcBorders>
            <w:top w:val="nil"/>
          </w:tcBorders>
        </w:tcPr>
        <w:p w:rsidR="00CF1CB8" w:rsidRPr="00053776" w:rsidRDefault="00CF1CB8" w:rsidP="00CF1CB8">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2D2620"/>
    <w:multiLevelType w:val="multilevel"/>
    <w:tmpl w:val="84A2C2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5C3C36FA"/>
    <w:multiLevelType w:val="hybridMultilevel"/>
    <w:tmpl w:val="83A61F1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7DE74A19"/>
    <w:multiLevelType w:val="hybridMultilevel"/>
    <w:tmpl w:val="CD84CA32"/>
    <w:lvl w:ilvl="0" w:tplc="93CC5D32">
      <w:numFmt w:val="bullet"/>
      <w:lvlText w:val="-"/>
      <w:lvlJc w:val="left"/>
      <w:pPr>
        <w:ind w:left="720" w:hanging="360"/>
      </w:pPr>
      <w:rPr>
        <w:rFonts w:ascii="Times New Roman" w:eastAsia="Times New Roman" w:hAnsi="Times New Roman" w:cs="Times New Roman" w:hint="default"/>
        <w:b w:val="0"/>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27E34"/>
    <w:rsid w:val="000F1586"/>
    <w:rsid w:val="00141617"/>
    <w:rsid w:val="0019108F"/>
    <w:rsid w:val="0019231B"/>
    <w:rsid w:val="001966F0"/>
    <w:rsid w:val="001D3C24"/>
    <w:rsid w:val="0021032F"/>
    <w:rsid w:val="00235CD7"/>
    <w:rsid w:val="002A5D4C"/>
    <w:rsid w:val="002B5FC1"/>
    <w:rsid w:val="002B7E07"/>
    <w:rsid w:val="002D0561"/>
    <w:rsid w:val="002E0A18"/>
    <w:rsid w:val="002E31BF"/>
    <w:rsid w:val="002E44DA"/>
    <w:rsid w:val="003D0996"/>
    <w:rsid w:val="003D1CBA"/>
    <w:rsid w:val="003D4C8E"/>
    <w:rsid w:val="00451750"/>
    <w:rsid w:val="00462FA4"/>
    <w:rsid w:val="00472EC4"/>
    <w:rsid w:val="004852FA"/>
    <w:rsid w:val="004C1F1B"/>
    <w:rsid w:val="004C53C1"/>
    <w:rsid w:val="004E4F5C"/>
    <w:rsid w:val="004E603B"/>
    <w:rsid w:val="004F7B8A"/>
    <w:rsid w:val="0050620F"/>
    <w:rsid w:val="005343C6"/>
    <w:rsid w:val="0054118D"/>
    <w:rsid w:val="00545919"/>
    <w:rsid w:val="0055005A"/>
    <w:rsid w:val="0056039F"/>
    <w:rsid w:val="0056352F"/>
    <w:rsid w:val="005A4728"/>
    <w:rsid w:val="005B42EE"/>
    <w:rsid w:val="005B71F5"/>
    <w:rsid w:val="005C674D"/>
    <w:rsid w:val="005E306B"/>
    <w:rsid w:val="005F20B5"/>
    <w:rsid w:val="005F3046"/>
    <w:rsid w:val="00626A3E"/>
    <w:rsid w:val="00660B13"/>
    <w:rsid w:val="0066623D"/>
    <w:rsid w:val="006F10E8"/>
    <w:rsid w:val="006F2BB1"/>
    <w:rsid w:val="00713E93"/>
    <w:rsid w:val="0073224C"/>
    <w:rsid w:val="00793B31"/>
    <w:rsid w:val="007941D3"/>
    <w:rsid w:val="007A0252"/>
    <w:rsid w:val="007F5D91"/>
    <w:rsid w:val="0080545D"/>
    <w:rsid w:val="0084269F"/>
    <w:rsid w:val="00844156"/>
    <w:rsid w:val="00863B4C"/>
    <w:rsid w:val="008D6620"/>
    <w:rsid w:val="008D7BBE"/>
    <w:rsid w:val="00945B68"/>
    <w:rsid w:val="00957D31"/>
    <w:rsid w:val="00972232"/>
    <w:rsid w:val="009865D4"/>
    <w:rsid w:val="009A720A"/>
    <w:rsid w:val="009B4C07"/>
    <w:rsid w:val="00A00059"/>
    <w:rsid w:val="00A329E6"/>
    <w:rsid w:val="00A60747"/>
    <w:rsid w:val="00A7635E"/>
    <w:rsid w:val="00A76A60"/>
    <w:rsid w:val="00A833C8"/>
    <w:rsid w:val="00AD7F82"/>
    <w:rsid w:val="00B311E8"/>
    <w:rsid w:val="00B43972"/>
    <w:rsid w:val="00BD0801"/>
    <w:rsid w:val="00BE412E"/>
    <w:rsid w:val="00BF1E95"/>
    <w:rsid w:val="00C11FB6"/>
    <w:rsid w:val="00C27AE9"/>
    <w:rsid w:val="00C86266"/>
    <w:rsid w:val="00CA7044"/>
    <w:rsid w:val="00CC39A1"/>
    <w:rsid w:val="00CD4A38"/>
    <w:rsid w:val="00CD6233"/>
    <w:rsid w:val="00CE3E1B"/>
    <w:rsid w:val="00CE6A4B"/>
    <w:rsid w:val="00CF1CB8"/>
    <w:rsid w:val="00D22048"/>
    <w:rsid w:val="00D242C2"/>
    <w:rsid w:val="00D37FA2"/>
    <w:rsid w:val="00D52549"/>
    <w:rsid w:val="00D57E1B"/>
    <w:rsid w:val="00D90CC5"/>
    <w:rsid w:val="00DD3502"/>
    <w:rsid w:val="00DF0115"/>
    <w:rsid w:val="00DF02DA"/>
    <w:rsid w:val="00DF7930"/>
    <w:rsid w:val="00E1220E"/>
    <w:rsid w:val="00EA2BC7"/>
    <w:rsid w:val="00EC487C"/>
    <w:rsid w:val="00F343E3"/>
    <w:rsid w:val="00F55423"/>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3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472EC4"/>
    <w:pPr>
      <w:ind w:left="720"/>
      <w:contextualSpacing/>
    </w:pPr>
    <w:rPr>
      <w:rFonts w:ascii="Times New Roman" w:eastAsiaTheme="minorHAnsi" w:hAnsi="Times New Roman" w:cstheme="minorBidi"/>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999805">
      <w:bodyDiv w:val="1"/>
      <w:marLeft w:val="0"/>
      <w:marRight w:val="0"/>
      <w:marTop w:val="0"/>
      <w:marBottom w:val="0"/>
      <w:divBdr>
        <w:top w:val="none" w:sz="0" w:space="0" w:color="auto"/>
        <w:left w:val="none" w:sz="0" w:space="0" w:color="auto"/>
        <w:bottom w:val="none" w:sz="0" w:space="0" w:color="auto"/>
        <w:right w:val="none" w:sz="0" w:space="0" w:color="auto"/>
      </w:divBdr>
    </w:div>
    <w:div w:id="2141923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75B980-6B07-4B40-9565-28D873AA0FB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8FD5D91-6873-44D5-B3DE-0CCF78BB9137}">
  <ds:schemaRefs>
    <ds:schemaRef ds:uri="http://schemas.microsoft.com/sharepoint/v3/contenttype/forms"/>
  </ds:schemaRefs>
</ds:datastoreItem>
</file>

<file path=customXml/itemProps3.xml><?xml version="1.0" encoding="utf-8"?>
<ds:datastoreItem xmlns:ds="http://schemas.openxmlformats.org/officeDocument/2006/customXml" ds:itemID="{C5579D87-CFE7-443C-8D0E-245736E5DB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AF04955-9196-46FE-BFAC-11DD58D5B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3049</Words>
  <Characters>1738</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2021-09-17T12:59:00Z</dcterms:created>
  <dcterms:modified xsi:type="dcterms:W3CDTF">2021-09-17T12:59:00Z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