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1BF" w:rsidRPr="005276A8" w:rsidRDefault="00FB11BF" w:rsidP="005D0C9A">
      <w:pPr>
        <w:jc w:val="center"/>
        <w:rPr>
          <w:rFonts w:eastAsia="Calibri"/>
          <w:b/>
          <w:bCs/>
          <w:snapToGrid w:val="0"/>
          <w:sz w:val="28"/>
          <w:szCs w:val="28"/>
          <w:lang w:eastAsia="en-US"/>
        </w:rPr>
      </w:pPr>
      <w:bookmarkStart w:id="0" w:name="_GoBack"/>
      <w:bookmarkEnd w:id="0"/>
      <w:r w:rsidRPr="005276A8">
        <w:rPr>
          <w:rFonts w:eastAsia="Calibri"/>
          <w:b/>
          <w:sz w:val="28"/>
          <w:szCs w:val="28"/>
          <w:lang w:eastAsia="en-US"/>
        </w:rPr>
        <w:t>НФОРМАЦІЯ</w:t>
      </w:r>
    </w:p>
    <w:p w:rsidR="00FB11BF" w:rsidRPr="005276A8" w:rsidRDefault="00FB11BF" w:rsidP="005D0C9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276A8">
        <w:rPr>
          <w:rFonts w:eastAsia="Calibri"/>
          <w:b/>
          <w:sz w:val="28"/>
          <w:szCs w:val="28"/>
          <w:lang w:eastAsia="en-US"/>
        </w:rPr>
        <w:t>до проєкту Закону</w:t>
      </w:r>
      <w:r w:rsidR="005C5360" w:rsidRPr="005276A8">
        <w:rPr>
          <w:rFonts w:eastAsia="Calibri"/>
          <w:b/>
          <w:sz w:val="28"/>
          <w:szCs w:val="28"/>
          <w:lang w:eastAsia="en-US"/>
        </w:rPr>
        <w:t xml:space="preserve"> України </w:t>
      </w:r>
      <w:r w:rsidRPr="005276A8">
        <w:rPr>
          <w:rFonts w:eastAsia="Calibri"/>
          <w:b/>
          <w:sz w:val="28"/>
          <w:szCs w:val="28"/>
          <w:lang w:eastAsia="en-US"/>
        </w:rPr>
        <w:t>“</w:t>
      </w:r>
      <w:r w:rsidR="00D07D34" w:rsidRPr="005276A8">
        <w:rPr>
          <w:rFonts w:eastAsia="Calibri"/>
          <w:b/>
          <w:sz w:val="28"/>
          <w:szCs w:val="28"/>
          <w:lang w:eastAsia="en-US"/>
        </w:rPr>
        <w:t>Про схвалення рішення Президента України про допуск підрозділів збройних сил інших держав на територію України для участі у багатонаціональн</w:t>
      </w:r>
      <w:r w:rsidR="00C20836" w:rsidRPr="005276A8">
        <w:rPr>
          <w:rFonts w:eastAsia="Calibri"/>
          <w:b/>
          <w:sz w:val="28"/>
          <w:szCs w:val="28"/>
          <w:lang w:eastAsia="en-US"/>
        </w:rPr>
        <w:t xml:space="preserve">их </w:t>
      </w:r>
      <w:r w:rsidR="00D07D34" w:rsidRPr="005276A8">
        <w:rPr>
          <w:rFonts w:eastAsia="Calibri"/>
          <w:b/>
          <w:sz w:val="28"/>
          <w:szCs w:val="28"/>
          <w:lang w:eastAsia="en-US"/>
        </w:rPr>
        <w:t>навчанн</w:t>
      </w:r>
      <w:r w:rsidR="00C20836" w:rsidRPr="005276A8">
        <w:rPr>
          <w:rFonts w:eastAsia="Calibri"/>
          <w:b/>
          <w:sz w:val="28"/>
          <w:szCs w:val="28"/>
          <w:lang w:eastAsia="en-US"/>
        </w:rPr>
        <w:t>ях</w:t>
      </w:r>
      <w:r w:rsidRPr="005276A8">
        <w:rPr>
          <w:rFonts w:eastAsia="Calibri"/>
          <w:b/>
          <w:sz w:val="28"/>
          <w:szCs w:val="28"/>
          <w:lang w:eastAsia="en-US"/>
        </w:rPr>
        <w:t>”</w:t>
      </w:r>
    </w:p>
    <w:p w:rsidR="00FB11BF" w:rsidRPr="005276A8" w:rsidRDefault="00FB11BF" w:rsidP="005D0C9A">
      <w:pPr>
        <w:rPr>
          <w:rFonts w:eastAsia="Calibri"/>
          <w:b/>
          <w:sz w:val="28"/>
          <w:szCs w:val="28"/>
          <w:lang w:eastAsia="en-US"/>
        </w:rPr>
      </w:pPr>
    </w:p>
    <w:p w:rsidR="00FB11BF" w:rsidRPr="005276A8" w:rsidRDefault="00FB11BF" w:rsidP="005D0C9A">
      <w:pPr>
        <w:jc w:val="both"/>
        <w:rPr>
          <w:rFonts w:eastAsia="Calibri"/>
          <w:sz w:val="28"/>
          <w:szCs w:val="28"/>
          <w:lang w:eastAsia="en-US"/>
        </w:rPr>
      </w:pPr>
    </w:p>
    <w:p w:rsidR="00EB7F6F" w:rsidRPr="005276A8" w:rsidRDefault="00FB11BF" w:rsidP="005D0C9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6A8">
        <w:rPr>
          <w:rFonts w:eastAsia="Calibri"/>
          <w:sz w:val="28"/>
          <w:szCs w:val="28"/>
          <w:lang w:eastAsia="en-US"/>
        </w:rPr>
        <w:t xml:space="preserve">Міністерство закордонних справ України разом із Міністерством оборони України на виконання частини першої статті 7 Закону України “Про порядок допуску та умови перебування підрозділів збройних сил інших держав на території України” внесли до Ради національної безпеки і оборони </w:t>
      </w:r>
      <w:r w:rsidR="00EB7F6F" w:rsidRPr="005276A8">
        <w:rPr>
          <w:rFonts w:eastAsia="Calibri"/>
          <w:sz w:val="28"/>
          <w:szCs w:val="28"/>
          <w:lang w:eastAsia="en-US"/>
        </w:rPr>
        <w:br/>
      </w:r>
      <w:r w:rsidRPr="005276A8">
        <w:rPr>
          <w:rFonts w:eastAsia="Calibri"/>
          <w:sz w:val="28"/>
          <w:szCs w:val="28"/>
          <w:lang w:eastAsia="en-US"/>
        </w:rPr>
        <w:t xml:space="preserve">України  пропозицію </w:t>
      </w:r>
      <w:r w:rsidR="00C1715D" w:rsidRPr="005276A8">
        <w:rPr>
          <w:rFonts w:eastAsia="Calibri"/>
          <w:sz w:val="28"/>
          <w:szCs w:val="28"/>
          <w:lang w:eastAsia="en-US"/>
        </w:rPr>
        <w:t>щодо допуску підрозділів збройних сил інших держав на територію України у 2021 році для участі у багатонаціональн</w:t>
      </w:r>
      <w:r w:rsidR="009F795E" w:rsidRPr="005276A8">
        <w:rPr>
          <w:rFonts w:eastAsia="Calibri"/>
          <w:sz w:val="28"/>
          <w:szCs w:val="28"/>
          <w:lang w:eastAsia="en-US"/>
        </w:rPr>
        <w:t xml:space="preserve">ому </w:t>
      </w:r>
      <w:r w:rsidR="00C1715D" w:rsidRPr="005276A8">
        <w:rPr>
          <w:rFonts w:eastAsia="Calibri"/>
          <w:sz w:val="28"/>
          <w:szCs w:val="28"/>
          <w:lang w:eastAsia="en-US"/>
        </w:rPr>
        <w:t>навчанн</w:t>
      </w:r>
      <w:r w:rsidR="009F795E" w:rsidRPr="005276A8">
        <w:rPr>
          <w:rFonts w:eastAsia="Calibri"/>
          <w:sz w:val="28"/>
          <w:szCs w:val="28"/>
          <w:lang w:eastAsia="en-US"/>
        </w:rPr>
        <w:t xml:space="preserve">і </w:t>
      </w:r>
      <w:r w:rsidR="00C1715D" w:rsidRPr="005276A8">
        <w:rPr>
          <w:rFonts w:eastAsia="Calibri"/>
          <w:sz w:val="28"/>
          <w:szCs w:val="28"/>
          <w:lang w:eastAsia="en-US"/>
        </w:rPr>
        <w:t>“Об’єднані Зусилля – 2021”</w:t>
      </w:r>
      <w:r w:rsidRPr="005276A8">
        <w:rPr>
          <w:rFonts w:eastAsia="Calibri"/>
          <w:sz w:val="28"/>
          <w:szCs w:val="28"/>
          <w:lang w:eastAsia="en-US"/>
        </w:rPr>
        <w:t>.</w:t>
      </w:r>
    </w:p>
    <w:p w:rsidR="00FB11BF" w:rsidRPr="005276A8" w:rsidRDefault="00FB11BF" w:rsidP="008B3BF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6A8">
        <w:rPr>
          <w:rFonts w:eastAsia="Calibri"/>
          <w:sz w:val="28"/>
          <w:szCs w:val="28"/>
          <w:lang w:eastAsia="en-US"/>
        </w:rPr>
        <w:t xml:space="preserve">Відповідно до частини четвертої статті 8 Закону України “Про порядок допуску та умови перебування підрозділів збройних сил інших держав на території України” </w:t>
      </w:r>
      <w:r w:rsidR="00847AF0" w:rsidRPr="005276A8">
        <w:rPr>
          <w:rFonts w:eastAsia="Calibri"/>
          <w:sz w:val="28"/>
          <w:szCs w:val="28"/>
          <w:lang w:eastAsia="en-US"/>
        </w:rPr>
        <w:t xml:space="preserve">зазначена </w:t>
      </w:r>
      <w:r w:rsidRPr="005276A8">
        <w:rPr>
          <w:rFonts w:eastAsia="Calibri"/>
          <w:sz w:val="28"/>
          <w:szCs w:val="28"/>
          <w:lang w:eastAsia="en-US"/>
        </w:rPr>
        <w:t>пропозиція вноситься разом з проєктом</w:t>
      </w:r>
      <w:r w:rsidR="009F795E" w:rsidRPr="005276A8">
        <w:rPr>
          <w:rFonts w:eastAsia="Calibri"/>
          <w:sz w:val="28"/>
          <w:szCs w:val="28"/>
          <w:lang w:eastAsia="en-US"/>
        </w:rPr>
        <w:t xml:space="preserve"> </w:t>
      </w:r>
      <w:r w:rsidR="001C0CB2" w:rsidRPr="005276A8">
        <w:rPr>
          <w:rFonts w:eastAsia="Calibri"/>
          <w:sz w:val="28"/>
          <w:szCs w:val="28"/>
          <w:lang w:eastAsia="en-US"/>
        </w:rPr>
        <w:t xml:space="preserve">Плану </w:t>
      </w:r>
      <w:r w:rsidRPr="005276A8">
        <w:rPr>
          <w:rFonts w:eastAsia="Calibri"/>
          <w:sz w:val="28"/>
          <w:szCs w:val="28"/>
          <w:lang w:eastAsia="en-US"/>
        </w:rPr>
        <w:t>проведення багатонаціональних навчань за участю підрозділів Збройних Сил України на території України та їх участі у багатонаціональних навчаннях поза межами України на відповідний рік, який подається для затвердження Президентом України.</w:t>
      </w:r>
    </w:p>
    <w:p w:rsidR="00C031A9" w:rsidRPr="00382C64" w:rsidRDefault="00C031A9" w:rsidP="005D0C9A">
      <w:pPr>
        <w:widowControl w:val="0"/>
        <w:shd w:val="clear" w:color="auto" w:fill="FFFFFF"/>
        <w:suppressAutoHyphens/>
        <w:autoSpaceDE w:val="0"/>
        <w:ind w:firstLine="715"/>
        <w:jc w:val="both"/>
        <w:rPr>
          <w:bCs/>
          <w:color w:val="000000"/>
          <w:sz w:val="28"/>
          <w:szCs w:val="28"/>
          <w:lang w:eastAsia="ar-SA"/>
        </w:rPr>
      </w:pPr>
      <w:r w:rsidRPr="005276A8">
        <w:rPr>
          <w:bCs/>
          <w:color w:val="000000"/>
          <w:sz w:val="28"/>
          <w:szCs w:val="28"/>
          <w:lang w:eastAsia="ar-SA"/>
        </w:rPr>
        <w:t xml:space="preserve">Складна поточна воєнно-політична ситуація та визнання України членом Програми розширених можливостей НАТО створюють необхідність у підтриманні та </w:t>
      </w:r>
      <w:r w:rsidRPr="00382C64">
        <w:rPr>
          <w:bCs/>
          <w:color w:val="000000"/>
          <w:sz w:val="28"/>
          <w:szCs w:val="28"/>
          <w:lang w:eastAsia="ar-SA"/>
        </w:rPr>
        <w:t xml:space="preserve">нарощуванні оперативних спроможностей Збройних Сил України, зокрема шляхом збільшення кількості багатонаціональних навчань на території України із залученням підрозділів </w:t>
      </w:r>
      <w:r w:rsidR="00C20836" w:rsidRPr="00382C64">
        <w:rPr>
          <w:bCs/>
          <w:color w:val="000000"/>
          <w:sz w:val="28"/>
          <w:szCs w:val="28"/>
          <w:lang w:eastAsia="ar-SA"/>
        </w:rPr>
        <w:t xml:space="preserve">збройних сил </w:t>
      </w:r>
      <w:r w:rsidRPr="00382C64">
        <w:rPr>
          <w:bCs/>
          <w:color w:val="000000"/>
          <w:sz w:val="28"/>
          <w:szCs w:val="28"/>
          <w:lang w:eastAsia="ar-SA"/>
        </w:rPr>
        <w:t>держав-членів НАТО,</w:t>
      </w:r>
      <w:r w:rsidRPr="00382C64">
        <w:rPr>
          <w:color w:val="000000"/>
          <w:sz w:val="28"/>
          <w:szCs w:val="28"/>
          <w:shd w:val="clear" w:color="auto" w:fill="FFFFFF"/>
        </w:rPr>
        <w:t xml:space="preserve"> держав-учасниць </w:t>
      </w:r>
      <w:hyperlink r:id="rId8" w:tgtFrame="_blank" w:history="1">
        <w:r w:rsidRPr="00382C64"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 xml:space="preserve">програми </w:t>
        </w:r>
        <w:r w:rsidRPr="00382C64">
          <w:rPr>
            <w:color w:val="000000"/>
            <w:sz w:val="28"/>
            <w:szCs w:val="28"/>
            <w:lang w:eastAsia="uk-UA"/>
          </w:rPr>
          <w:t>“</w:t>
        </w:r>
        <w:r w:rsidRPr="00382C64"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>Партнерство заради миру</w:t>
        </w:r>
        <w:r w:rsidRPr="00382C64">
          <w:rPr>
            <w:color w:val="000000"/>
            <w:sz w:val="28"/>
            <w:szCs w:val="28"/>
            <w:lang w:eastAsia="uk-UA"/>
          </w:rPr>
          <w:t>”</w:t>
        </w:r>
      </w:hyperlink>
      <w:r w:rsidRPr="00382C64">
        <w:rPr>
          <w:color w:val="000000"/>
          <w:sz w:val="28"/>
          <w:szCs w:val="28"/>
        </w:rPr>
        <w:t xml:space="preserve"> та партнерів</w:t>
      </w:r>
      <w:r w:rsidRPr="00382C64">
        <w:rPr>
          <w:bCs/>
          <w:color w:val="000000"/>
          <w:sz w:val="28"/>
          <w:szCs w:val="28"/>
          <w:lang w:eastAsia="ar-SA"/>
        </w:rPr>
        <w:t>.</w:t>
      </w:r>
    </w:p>
    <w:p w:rsidR="00C031A9" w:rsidRPr="00382C64" w:rsidRDefault="00C031A9" w:rsidP="005D0C9A">
      <w:pPr>
        <w:widowControl w:val="0"/>
        <w:shd w:val="clear" w:color="auto" w:fill="FFFFFF"/>
        <w:suppressAutoHyphens/>
        <w:autoSpaceDE w:val="0"/>
        <w:ind w:firstLine="715"/>
        <w:jc w:val="both"/>
        <w:rPr>
          <w:bCs/>
          <w:color w:val="000000"/>
          <w:sz w:val="28"/>
          <w:szCs w:val="28"/>
          <w:lang w:eastAsia="ar-SA"/>
        </w:rPr>
      </w:pPr>
      <w:r w:rsidRPr="00382C64">
        <w:rPr>
          <w:bCs/>
          <w:color w:val="000000"/>
          <w:sz w:val="28"/>
          <w:szCs w:val="28"/>
          <w:lang w:eastAsia="ar-SA"/>
        </w:rPr>
        <w:t>У рамках зазначеної діяльності досягнуто домовленостей зі збройними силами держав Альянсу,</w:t>
      </w:r>
      <w:r w:rsidRPr="00382C64">
        <w:rPr>
          <w:color w:val="000000"/>
          <w:sz w:val="28"/>
          <w:szCs w:val="28"/>
          <w:shd w:val="clear" w:color="auto" w:fill="FFFFFF"/>
        </w:rPr>
        <w:t xml:space="preserve"> державами-учасницями </w:t>
      </w:r>
      <w:hyperlink r:id="rId9" w:tgtFrame="_blank" w:history="1">
        <w:r w:rsidRPr="00382C64"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 xml:space="preserve">програми </w:t>
        </w:r>
        <w:r w:rsidRPr="00382C64">
          <w:rPr>
            <w:color w:val="000000"/>
            <w:sz w:val="28"/>
            <w:szCs w:val="28"/>
            <w:lang w:eastAsia="uk-UA"/>
          </w:rPr>
          <w:t>“</w:t>
        </w:r>
        <w:r w:rsidRPr="00382C64"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>Партнерство заради миру</w:t>
        </w:r>
        <w:r w:rsidRPr="00382C64">
          <w:rPr>
            <w:color w:val="000000"/>
            <w:sz w:val="28"/>
            <w:szCs w:val="28"/>
            <w:lang w:eastAsia="uk-UA"/>
          </w:rPr>
          <w:t>”</w:t>
        </w:r>
      </w:hyperlink>
      <w:r w:rsidRPr="00382C64">
        <w:rPr>
          <w:color w:val="000000"/>
          <w:sz w:val="28"/>
          <w:szCs w:val="28"/>
        </w:rPr>
        <w:t xml:space="preserve"> та партнерами </w:t>
      </w:r>
      <w:r w:rsidRPr="00382C64">
        <w:rPr>
          <w:bCs/>
          <w:color w:val="000000"/>
          <w:sz w:val="28"/>
          <w:szCs w:val="28"/>
          <w:lang w:eastAsia="ar-SA"/>
        </w:rPr>
        <w:t>щодо залучення їхніх підрозділів</w:t>
      </w:r>
      <w:r w:rsidR="00C20836" w:rsidRPr="00382C64">
        <w:rPr>
          <w:bCs/>
          <w:color w:val="000000"/>
          <w:sz w:val="28"/>
          <w:szCs w:val="28"/>
          <w:lang w:eastAsia="ar-SA"/>
        </w:rPr>
        <w:t xml:space="preserve"> збройних сил</w:t>
      </w:r>
      <w:r w:rsidRPr="00382C64">
        <w:rPr>
          <w:bCs/>
          <w:color w:val="000000"/>
          <w:sz w:val="28"/>
          <w:szCs w:val="28"/>
          <w:lang w:eastAsia="ar-SA"/>
        </w:rPr>
        <w:t xml:space="preserve"> до проведення на території України багатонаціональн</w:t>
      </w:r>
      <w:r w:rsidR="00D90455" w:rsidRPr="00382C64">
        <w:rPr>
          <w:bCs/>
          <w:color w:val="000000"/>
          <w:sz w:val="28"/>
          <w:szCs w:val="28"/>
          <w:lang w:eastAsia="ar-SA"/>
        </w:rPr>
        <w:t xml:space="preserve">ого </w:t>
      </w:r>
      <w:r w:rsidRPr="00382C64">
        <w:rPr>
          <w:bCs/>
          <w:color w:val="000000"/>
          <w:sz w:val="28"/>
          <w:szCs w:val="28"/>
          <w:lang w:eastAsia="ar-SA"/>
        </w:rPr>
        <w:t>навчан</w:t>
      </w:r>
      <w:r w:rsidR="00D90455" w:rsidRPr="00382C64">
        <w:rPr>
          <w:bCs/>
          <w:color w:val="000000"/>
          <w:sz w:val="28"/>
          <w:szCs w:val="28"/>
          <w:lang w:eastAsia="ar-SA"/>
        </w:rPr>
        <w:t xml:space="preserve">ня </w:t>
      </w:r>
      <w:r w:rsidRPr="00382C64">
        <w:rPr>
          <w:bCs/>
          <w:color w:val="000000"/>
          <w:sz w:val="28"/>
          <w:szCs w:val="28"/>
          <w:lang w:eastAsia="ar-SA"/>
        </w:rPr>
        <w:t>“</w:t>
      </w:r>
      <w:r w:rsidRPr="00382C64">
        <w:rPr>
          <w:color w:val="000000"/>
          <w:sz w:val="28"/>
          <w:szCs w:val="28"/>
          <w:lang w:eastAsia="uk-UA"/>
        </w:rPr>
        <w:t xml:space="preserve">Об’єднані </w:t>
      </w:r>
      <w:r w:rsidRPr="00382C64">
        <w:rPr>
          <w:bCs/>
          <w:color w:val="000000"/>
          <w:sz w:val="28"/>
          <w:szCs w:val="28"/>
          <w:lang w:eastAsia="ar-SA"/>
        </w:rPr>
        <w:t xml:space="preserve">Зусилля – </w:t>
      </w:r>
      <w:smartTag w:uri="urn:schemas-microsoft-com:office:smarttags" w:element="metricconverter">
        <w:smartTagPr>
          <w:attr w:name="ProductID" w:val="2021”"/>
        </w:smartTagPr>
        <w:r w:rsidRPr="00382C64">
          <w:rPr>
            <w:bCs/>
            <w:color w:val="000000"/>
            <w:sz w:val="28"/>
            <w:szCs w:val="28"/>
            <w:lang w:eastAsia="ar-SA"/>
          </w:rPr>
          <w:t>2021”</w:t>
        </w:r>
        <w:r w:rsidR="00D90455" w:rsidRPr="00382C64">
          <w:rPr>
            <w:bCs/>
            <w:color w:val="000000"/>
            <w:sz w:val="28"/>
            <w:szCs w:val="28"/>
            <w:lang w:eastAsia="ar-SA"/>
          </w:rPr>
          <w:t xml:space="preserve">. </w:t>
        </w:r>
      </w:smartTag>
    </w:p>
    <w:p w:rsidR="00FE0CE1" w:rsidRPr="00382C64" w:rsidRDefault="00D90455" w:rsidP="005D0C9A">
      <w:pPr>
        <w:widowControl w:val="0"/>
        <w:shd w:val="clear" w:color="auto" w:fill="FFFFFF"/>
        <w:suppressAutoHyphens/>
        <w:autoSpaceDE w:val="0"/>
        <w:ind w:firstLine="715"/>
        <w:jc w:val="both"/>
        <w:rPr>
          <w:bCs/>
          <w:color w:val="000000"/>
          <w:sz w:val="28"/>
          <w:szCs w:val="28"/>
          <w:lang w:eastAsia="ar-SA"/>
        </w:rPr>
      </w:pPr>
      <w:r w:rsidRPr="00382C64">
        <w:rPr>
          <w:bCs/>
          <w:color w:val="000000"/>
          <w:sz w:val="28"/>
          <w:szCs w:val="28"/>
          <w:lang w:eastAsia="ar-SA"/>
        </w:rPr>
        <w:t xml:space="preserve">Зазначене </w:t>
      </w:r>
      <w:r w:rsidR="00FE0CE1" w:rsidRPr="00382C64">
        <w:rPr>
          <w:bCs/>
          <w:color w:val="000000"/>
          <w:sz w:val="28"/>
          <w:szCs w:val="28"/>
          <w:lang w:eastAsia="ar-SA"/>
        </w:rPr>
        <w:t xml:space="preserve">навчання буде проводитися як активна (польова) багатонаціональна фаза стратегічного командно-штабного навчання з Командуванням об’єднаних сил Збройних Сил України “Об’єднані Зусилля – </w:t>
      </w:r>
      <w:smartTag w:uri="urn:schemas-microsoft-com:office:smarttags" w:element="metricconverter">
        <w:smartTagPr>
          <w:attr w:name="ProductID" w:val="2021”"/>
        </w:smartTagPr>
        <w:r w:rsidR="00FE0CE1" w:rsidRPr="00382C64">
          <w:rPr>
            <w:bCs/>
            <w:color w:val="000000"/>
            <w:sz w:val="28"/>
            <w:szCs w:val="28"/>
            <w:lang w:eastAsia="ar-SA"/>
          </w:rPr>
          <w:t>2021”</w:t>
        </w:r>
      </w:smartTag>
      <w:r w:rsidR="00FE0CE1" w:rsidRPr="00382C64">
        <w:rPr>
          <w:bCs/>
          <w:color w:val="000000"/>
          <w:sz w:val="28"/>
          <w:szCs w:val="28"/>
          <w:lang w:eastAsia="ar-SA"/>
        </w:rPr>
        <w:t>.</w:t>
      </w:r>
    </w:p>
    <w:p w:rsidR="00FE0CE1" w:rsidRPr="00382C64" w:rsidRDefault="00FE0CE1" w:rsidP="005D0C9A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eastAsia="ar-SA"/>
        </w:rPr>
      </w:pPr>
      <w:r w:rsidRPr="00382C64">
        <w:rPr>
          <w:bCs/>
          <w:color w:val="000000"/>
          <w:sz w:val="28"/>
          <w:szCs w:val="28"/>
          <w:lang w:eastAsia="ar-SA"/>
        </w:rPr>
        <w:t>Проведення багатонаціонального навчання “</w:t>
      </w:r>
      <w:r w:rsidRPr="00382C64">
        <w:rPr>
          <w:color w:val="000000"/>
          <w:sz w:val="28"/>
          <w:szCs w:val="28"/>
          <w:lang w:eastAsia="uk-UA"/>
        </w:rPr>
        <w:t xml:space="preserve">Об’єднані </w:t>
      </w:r>
      <w:r w:rsidRPr="00382C64">
        <w:rPr>
          <w:bCs/>
          <w:color w:val="000000"/>
          <w:sz w:val="28"/>
          <w:szCs w:val="28"/>
          <w:lang w:eastAsia="ar-SA"/>
        </w:rPr>
        <w:t xml:space="preserve">Зусилля – </w:t>
      </w:r>
      <w:smartTag w:uri="urn:schemas-microsoft-com:office:smarttags" w:element="metricconverter">
        <w:smartTagPr>
          <w:attr w:name="ProductID" w:val="2021”"/>
        </w:smartTagPr>
        <w:r w:rsidRPr="00382C64">
          <w:rPr>
            <w:bCs/>
            <w:color w:val="000000"/>
            <w:sz w:val="28"/>
            <w:szCs w:val="28"/>
            <w:lang w:eastAsia="ar-SA"/>
          </w:rPr>
          <w:t>2021”</w:t>
        </w:r>
      </w:smartTag>
      <w:r w:rsidRPr="00382C64">
        <w:rPr>
          <w:bCs/>
          <w:color w:val="000000"/>
          <w:sz w:val="28"/>
          <w:szCs w:val="28"/>
          <w:lang w:eastAsia="ar-SA"/>
        </w:rPr>
        <w:t xml:space="preserve"> на території України дозволить </w:t>
      </w:r>
      <w:r w:rsidRPr="00382C64">
        <w:rPr>
          <w:rFonts w:eastAsia="Calibri"/>
          <w:color w:val="000000"/>
          <w:sz w:val="28"/>
          <w:szCs w:val="28"/>
          <w:lang w:eastAsia="en-US"/>
        </w:rPr>
        <w:t>наростити спроможності щодо захисту територіальної цілісності і недоторканості держави</w:t>
      </w:r>
      <w:r w:rsidRPr="00382C64">
        <w:rPr>
          <w:bCs/>
          <w:color w:val="000000"/>
          <w:sz w:val="28"/>
          <w:szCs w:val="28"/>
          <w:lang w:eastAsia="ar-SA"/>
        </w:rPr>
        <w:t xml:space="preserve">, підвищити рівень взаємосумісності національних підрозділів </w:t>
      </w:r>
      <w:r w:rsidR="00C20836" w:rsidRPr="00382C64">
        <w:rPr>
          <w:bCs/>
          <w:color w:val="000000"/>
          <w:sz w:val="28"/>
          <w:szCs w:val="28"/>
          <w:lang w:eastAsia="ar-SA"/>
        </w:rPr>
        <w:t xml:space="preserve">збройних сил </w:t>
      </w:r>
      <w:r w:rsidRPr="00382C64">
        <w:rPr>
          <w:bCs/>
          <w:color w:val="000000"/>
          <w:sz w:val="28"/>
          <w:szCs w:val="28"/>
          <w:lang w:eastAsia="ar-SA"/>
        </w:rPr>
        <w:t xml:space="preserve">з підрозділами держав-членів НАТО під час спільних дій, посилити оперативну сумісність підрозділів Збройних Сил України з військами Альянсу в рамках Програми розширених можливостей НАТО. </w:t>
      </w:r>
    </w:p>
    <w:p w:rsidR="00491CBA" w:rsidRPr="00382C64" w:rsidRDefault="00F7275A" w:rsidP="00491CBA">
      <w:pPr>
        <w:ind w:right="51" w:firstLine="714"/>
        <w:jc w:val="both"/>
        <w:rPr>
          <w:color w:val="000000"/>
          <w:sz w:val="28"/>
          <w:szCs w:val="28"/>
        </w:rPr>
      </w:pPr>
      <w:r w:rsidRPr="00382C64">
        <w:rPr>
          <w:color w:val="000000"/>
          <w:sz w:val="28"/>
          <w:szCs w:val="28"/>
        </w:rPr>
        <w:t xml:space="preserve">В рамках розвитку спроможностей сил оборони України під час планування </w:t>
      </w:r>
      <w:r w:rsidRPr="00382C64">
        <w:rPr>
          <w:bCs/>
          <w:color w:val="000000"/>
          <w:sz w:val="28"/>
          <w:szCs w:val="28"/>
          <w:lang w:eastAsia="ar-SA"/>
        </w:rPr>
        <w:t>українсько</w:t>
      </w:r>
      <w:r w:rsidRPr="00382C64">
        <w:rPr>
          <w:color w:val="000000"/>
          <w:sz w:val="28"/>
          <w:szCs w:val="28"/>
        </w:rPr>
        <w:t xml:space="preserve">-американського навчання “Репід Трайдент – 2021” американською стороною підтримано пропозицію Національної гвардії України щодо проведення деяких епізодів навчання на території Міжнародного міжвідомчого багатопрофільного центру підготовки підрозділів “військова </w:t>
      </w:r>
      <w:r w:rsidRPr="00382C64">
        <w:rPr>
          <w:color w:val="000000"/>
          <w:sz w:val="28"/>
          <w:szCs w:val="28"/>
        </w:rPr>
        <w:lastRenderedPageBreak/>
        <w:t xml:space="preserve">частина 3070 Національної гвардії України” (с. Старе, Київська обл.) із залученням підрозділів Національної гвардії України. </w:t>
      </w:r>
    </w:p>
    <w:p w:rsidR="00491CBA" w:rsidRPr="00382C64" w:rsidRDefault="00491CBA" w:rsidP="00491CBA">
      <w:pPr>
        <w:ind w:right="51" w:firstLine="714"/>
        <w:jc w:val="both"/>
        <w:rPr>
          <w:color w:val="000000"/>
          <w:sz w:val="28"/>
          <w:szCs w:val="28"/>
        </w:rPr>
      </w:pPr>
      <w:r w:rsidRPr="00382C64">
        <w:rPr>
          <w:color w:val="000000"/>
          <w:sz w:val="28"/>
          <w:szCs w:val="28"/>
        </w:rPr>
        <w:t xml:space="preserve">До участі у українсько-американському навчанні “Репід </w:t>
      </w:r>
      <w:r w:rsidR="00382C64" w:rsidRPr="00382C64">
        <w:rPr>
          <w:color w:val="000000"/>
          <w:sz w:val="28"/>
          <w:szCs w:val="28"/>
        </w:rPr>
        <w:br/>
      </w:r>
      <w:r w:rsidRPr="00382C64">
        <w:rPr>
          <w:color w:val="000000"/>
          <w:sz w:val="28"/>
          <w:szCs w:val="28"/>
        </w:rPr>
        <w:t>Трайдент – 2021” можуть залучатися в установленому порядку підрозділи інших складових сектору безпеки і оборони України.</w:t>
      </w:r>
    </w:p>
    <w:p w:rsidR="00491CBA" w:rsidRPr="00382C64" w:rsidRDefault="00491CBA" w:rsidP="00491CB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2C64">
        <w:rPr>
          <w:sz w:val="28"/>
          <w:szCs w:val="28"/>
        </w:rPr>
        <w:t>Проведення українсько-американського навчання “Репід</w:t>
      </w:r>
      <w:r w:rsidRPr="00382C64">
        <w:rPr>
          <w:sz w:val="28"/>
          <w:szCs w:val="28"/>
        </w:rPr>
        <w:br/>
        <w:t>Трайдент – 2021” на території Міжнародного міжвідомчого багатопрофільного центру підготовки підрозділів “військова частина 3070 Національної гвардії України” буде здійснюватися в межах затверджених для Національної гвардії України бюджетних призначень на 2021 рік.</w:t>
      </w:r>
    </w:p>
    <w:p w:rsidR="00491CBA" w:rsidRPr="00382C64" w:rsidRDefault="00491CBA" w:rsidP="00491CB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2C64">
        <w:rPr>
          <w:sz w:val="28"/>
          <w:szCs w:val="28"/>
        </w:rPr>
        <w:t>Забезпечення участі в українсько-американському навчанні “Репід Трайдент – 2021” підрозділів складових сектору безпеки і оборони України буде здійснюватися за рахунок органів сектору безпеки і оборони України, які направляють підрозділи, та в межах затверджених для них бюджетних призначень на 2021 рік.</w:t>
      </w:r>
    </w:p>
    <w:p w:rsidR="00382C64" w:rsidRPr="005276A8" w:rsidRDefault="00382C64" w:rsidP="00382C64">
      <w:pPr>
        <w:ind w:right="51" w:firstLine="714"/>
        <w:jc w:val="both"/>
        <w:rPr>
          <w:bCs/>
          <w:color w:val="000000"/>
          <w:sz w:val="28"/>
          <w:szCs w:val="28"/>
          <w:lang w:eastAsia="ar-SA"/>
        </w:rPr>
      </w:pPr>
      <w:r w:rsidRPr="00382C64">
        <w:rPr>
          <w:color w:val="000000"/>
          <w:sz w:val="28"/>
          <w:szCs w:val="28"/>
        </w:rPr>
        <w:t>Фінансування заходів, пов’язаних з підготовкою та проведенням зазначених навчань, здійснюватиметься в межах видатків Державного бюджету України, що виділяються</w:t>
      </w:r>
      <w:r w:rsidRPr="005276A8">
        <w:rPr>
          <w:color w:val="000000"/>
          <w:sz w:val="28"/>
          <w:szCs w:val="28"/>
        </w:rPr>
        <w:t xml:space="preserve"> для Міністерства</w:t>
      </w:r>
      <w:r w:rsidRPr="005276A8">
        <w:rPr>
          <w:bCs/>
          <w:color w:val="000000"/>
          <w:sz w:val="28"/>
          <w:szCs w:val="28"/>
          <w:lang w:eastAsia="ar-SA"/>
        </w:rPr>
        <w:t xml:space="preserve"> оборони України у 2021 році.</w:t>
      </w:r>
    </w:p>
    <w:p w:rsidR="00FE0CE1" w:rsidRPr="005276A8" w:rsidRDefault="00FE0CE1" w:rsidP="005D0C9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ar-SA"/>
        </w:rPr>
      </w:pPr>
      <w:r w:rsidRPr="005276A8">
        <w:rPr>
          <w:bCs/>
          <w:color w:val="000000"/>
          <w:sz w:val="28"/>
          <w:szCs w:val="28"/>
          <w:lang w:eastAsia="ar-SA"/>
        </w:rPr>
        <w:t>Витрати на проведення навчань будуть спрямовані на підготовку навчально-матеріальної бази місць проведення заходу, закупівлю пального, сплату митно-брокерських послуг, проживання, харчування, польові витрати під час проведення навчан</w:t>
      </w:r>
      <w:r w:rsidR="00E862A5" w:rsidRPr="005276A8">
        <w:rPr>
          <w:bCs/>
          <w:color w:val="000000"/>
          <w:sz w:val="28"/>
          <w:szCs w:val="28"/>
          <w:lang w:eastAsia="ar-SA"/>
        </w:rPr>
        <w:t>ня</w:t>
      </w:r>
      <w:r w:rsidRPr="005276A8">
        <w:rPr>
          <w:color w:val="000000"/>
          <w:sz w:val="28"/>
          <w:szCs w:val="28"/>
          <w:lang w:eastAsia="ar-SA"/>
        </w:rPr>
        <w:t xml:space="preserve">. </w:t>
      </w:r>
    </w:p>
    <w:p w:rsidR="00A664FA" w:rsidRPr="005276A8" w:rsidRDefault="00A664FA" w:rsidP="005D0C9A">
      <w:pPr>
        <w:shd w:val="clear" w:color="auto" w:fill="FFFFFF"/>
        <w:ind w:right="51" w:firstLine="714"/>
        <w:jc w:val="both"/>
        <w:rPr>
          <w:rFonts w:ascii="Calibri" w:eastAsia="Calibri" w:hAnsi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 xml:space="preserve">Участь у багатонаціональних навчаннях підрозділів </w:t>
      </w:r>
      <w:r w:rsidR="005321DB" w:rsidRPr="005276A8">
        <w:rPr>
          <w:rFonts w:eastAsia="Calibri"/>
          <w:color w:val="000000"/>
          <w:sz w:val="28"/>
          <w:szCs w:val="28"/>
          <w:lang w:eastAsia="en-US"/>
        </w:rPr>
        <w:t xml:space="preserve">збройних сил інших держав на території України </w:t>
      </w:r>
      <w:r w:rsidRPr="005276A8">
        <w:rPr>
          <w:rFonts w:eastAsia="Calibri"/>
          <w:color w:val="000000"/>
          <w:sz w:val="28"/>
          <w:szCs w:val="28"/>
          <w:lang w:eastAsia="en-US"/>
        </w:rPr>
        <w:t>регламентуються:</w:t>
      </w:r>
    </w:p>
    <w:p w:rsidR="00A664FA" w:rsidRPr="005276A8" w:rsidRDefault="00A664FA" w:rsidP="005D0C9A">
      <w:pPr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>Законом України “Про порядок допуску та умови перебування підрозділів збройних сил інших держав на території України”;</w:t>
      </w:r>
    </w:p>
    <w:p w:rsidR="00A664FA" w:rsidRPr="005276A8" w:rsidRDefault="00A664FA" w:rsidP="005D0C9A">
      <w:pPr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>Указом Президента України від 19 січня 2002 року № 52  “Про Порядок внесення і розгляду пропозиції щодо допуску підрозділів збройних сил інших держав на територію України для участі у спільних військових навчаннях”;</w:t>
      </w:r>
    </w:p>
    <w:p w:rsidR="00A664FA" w:rsidRPr="005276A8" w:rsidRDefault="00A664FA" w:rsidP="005D0C9A">
      <w:pPr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>Указом Президента України від 08 квітня 2010 року № 523 “Питання забезпечення Президентом України керівництва у сферах національної безпеки та оборони”;</w:t>
      </w:r>
    </w:p>
    <w:p w:rsidR="00A664FA" w:rsidRPr="005276A8" w:rsidRDefault="00A664FA" w:rsidP="005D0C9A">
      <w:pPr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 xml:space="preserve">Угодою між </w:t>
      </w:r>
      <w:r w:rsidR="002168CC" w:rsidRPr="005276A8">
        <w:rPr>
          <w:rFonts w:eastAsia="Calibri"/>
          <w:color w:val="000000"/>
          <w:sz w:val="28"/>
          <w:szCs w:val="28"/>
          <w:lang w:eastAsia="en-US"/>
        </w:rPr>
        <w:t>Державами</w:t>
      </w:r>
      <w:r w:rsidRPr="005276A8">
        <w:rPr>
          <w:rFonts w:eastAsia="Calibri"/>
          <w:color w:val="000000"/>
          <w:sz w:val="28"/>
          <w:szCs w:val="28"/>
          <w:lang w:eastAsia="en-US"/>
        </w:rPr>
        <w:t>-учасницями Північноатлантичного Договору та іншими державами, які беруть участь у програмі “Партнерство заради миру”, щодо статусу їхніх збройних сил та Додаткового протоколу до цієї Угоди;</w:t>
      </w:r>
    </w:p>
    <w:p w:rsidR="00A664FA" w:rsidRPr="005276A8" w:rsidRDefault="00A664FA" w:rsidP="005D0C9A">
      <w:pPr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>міжнародними угодами про співробітництво в оборонній (військовій) сфері;</w:t>
      </w:r>
    </w:p>
    <w:p w:rsidR="00A664FA" w:rsidRPr="005276A8" w:rsidRDefault="00A664FA" w:rsidP="005D0C9A">
      <w:pPr>
        <w:shd w:val="clear" w:color="auto" w:fill="FFFFFF"/>
        <w:ind w:right="51" w:firstLine="714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color w:val="000000"/>
          <w:sz w:val="28"/>
          <w:szCs w:val="28"/>
          <w:lang w:eastAsia="en-US"/>
        </w:rPr>
        <w:t>планами міжнародного співробітництва Збройних Сил України з оборонними відомствами держав-партнерів.</w:t>
      </w:r>
    </w:p>
    <w:p w:rsidR="00FB11BF" w:rsidRPr="005276A8" w:rsidRDefault="00FB11BF" w:rsidP="005D0C9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6A8">
        <w:rPr>
          <w:rFonts w:eastAsia="Calibri"/>
          <w:sz w:val="28"/>
          <w:szCs w:val="28"/>
          <w:lang w:eastAsia="en-US"/>
        </w:rPr>
        <w:t>Охорона довкілля під час перебування підрозділів збройних сил інших держав на території України здійснюватиметься відповідно до статей 14 і 21 Закону України “Про порядок допуску та умови перебування підрозділів збройних сил інших держав на території України”.</w:t>
      </w:r>
    </w:p>
    <w:p w:rsidR="00FB11BF" w:rsidRPr="005276A8" w:rsidRDefault="00FB11BF" w:rsidP="005D0C9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6A8">
        <w:rPr>
          <w:rFonts w:eastAsia="Calibri"/>
          <w:sz w:val="28"/>
          <w:szCs w:val="28"/>
          <w:lang w:eastAsia="en-US"/>
        </w:rPr>
        <w:t xml:space="preserve">Ураховуючи зазначене вище, відповідно до внесеної Міністерством закордонних справ України разом з Міністерством оборони України до Ради національної безпеки  і оборони України пропозиції щодо допуску підрозділів </w:t>
      </w:r>
      <w:r w:rsidRPr="005276A8">
        <w:rPr>
          <w:rFonts w:eastAsia="Calibri"/>
          <w:sz w:val="28"/>
          <w:szCs w:val="28"/>
          <w:lang w:eastAsia="en-US"/>
        </w:rPr>
        <w:lastRenderedPageBreak/>
        <w:t>збройних сил інших держав на територію України для участі у багатонаціональних військових навчаннях планується проведення так</w:t>
      </w:r>
      <w:r w:rsidR="00152E7B" w:rsidRPr="005276A8">
        <w:rPr>
          <w:rFonts w:eastAsia="Calibri"/>
          <w:sz w:val="28"/>
          <w:szCs w:val="28"/>
          <w:lang w:eastAsia="en-US"/>
        </w:rPr>
        <w:t xml:space="preserve">их </w:t>
      </w:r>
      <w:r w:rsidR="00B82E84" w:rsidRPr="005276A8">
        <w:rPr>
          <w:rFonts w:eastAsia="Calibri"/>
          <w:sz w:val="28"/>
          <w:szCs w:val="28"/>
          <w:lang w:eastAsia="en-US"/>
        </w:rPr>
        <w:t xml:space="preserve"> </w:t>
      </w:r>
      <w:r w:rsidRPr="005276A8">
        <w:rPr>
          <w:rFonts w:eastAsia="Calibri"/>
          <w:sz w:val="28"/>
          <w:szCs w:val="28"/>
          <w:lang w:eastAsia="en-US"/>
        </w:rPr>
        <w:t xml:space="preserve"> багатонаціональн</w:t>
      </w:r>
      <w:r w:rsidR="00152E7B" w:rsidRPr="005276A8">
        <w:rPr>
          <w:rFonts w:eastAsia="Calibri"/>
          <w:sz w:val="28"/>
          <w:szCs w:val="28"/>
          <w:lang w:eastAsia="en-US"/>
        </w:rPr>
        <w:t xml:space="preserve">их </w:t>
      </w:r>
      <w:r w:rsidR="00B82E84" w:rsidRPr="005276A8">
        <w:rPr>
          <w:rFonts w:eastAsia="Calibri"/>
          <w:sz w:val="28"/>
          <w:szCs w:val="28"/>
          <w:lang w:eastAsia="en-US"/>
        </w:rPr>
        <w:t>навчан</w:t>
      </w:r>
      <w:r w:rsidR="00152E7B" w:rsidRPr="005276A8">
        <w:rPr>
          <w:rFonts w:eastAsia="Calibri"/>
          <w:sz w:val="28"/>
          <w:szCs w:val="28"/>
          <w:lang w:eastAsia="en-US"/>
        </w:rPr>
        <w:t>ь</w:t>
      </w:r>
      <w:r w:rsidRPr="005276A8">
        <w:rPr>
          <w:rFonts w:eastAsia="Calibri"/>
          <w:sz w:val="28"/>
          <w:szCs w:val="28"/>
          <w:lang w:eastAsia="en-US"/>
        </w:rPr>
        <w:t>:</w:t>
      </w:r>
    </w:p>
    <w:p w:rsidR="00FB11BF" w:rsidRPr="005276A8" w:rsidRDefault="00FB11BF" w:rsidP="005D0C9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17F48" w:rsidRPr="005276A8" w:rsidRDefault="00917F48" w:rsidP="00874064">
      <w:pPr>
        <w:pStyle w:val="ad"/>
        <w:numPr>
          <w:ilvl w:val="0"/>
          <w:numId w:val="1"/>
        </w:numPr>
        <w:ind w:right="51"/>
        <w:jc w:val="both"/>
        <w:rPr>
          <w:rFonts w:ascii="Calibri" w:hAnsi="Calibri"/>
          <w:color w:val="000000"/>
          <w:sz w:val="28"/>
          <w:szCs w:val="28"/>
          <w:lang w:eastAsia="uk-UA"/>
        </w:rPr>
      </w:pPr>
      <w:r w:rsidRPr="005276A8">
        <w:rPr>
          <w:b/>
          <w:color w:val="000000"/>
          <w:sz w:val="28"/>
          <w:szCs w:val="28"/>
          <w:lang w:eastAsia="uk-UA"/>
        </w:rPr>
        <w:t>Багатонаціональне навчання “Об’єднані</w:t>
      </w:r>
      <w:r w:rsidR="00B82E84" w:rsidRPr="005276A8">
        <w:rPr>
          <w:b/>
          <w:color w:val="000000"/>
          <w:sz w:val="28"/>
          <w:szCs w:val="28"/>
          <w:lang w:eastAsia="uk-UA"/>
        </w:rPr>
        <w:t xml:space="preserve"> </w:t>
      </w:r>
      <w:r w:rsidRPr="005276A8">
        <w:rPr>
          <w:b/>
          <w:color w:val="000000"/>
          <w:sz w:val="28"/>
          <w:szCs w:val="28"/>
          <w:lang w:eastAsia="uk-UA"/>
        </w:rPr>
        <w:t xml:space="preserve">Зусилля – </w:t>
      </w:r>
      <w:smartTag w:uri="urn:schemas-microsoft-com:office:smarttags" w:element="metricconverter">
        <w:smartTagPr>
          <w:attr w:name="ProductID" w:val="2021”"/>
        </w:smartTagPr>
        <w:r w:rsidRPr="005276A8">
          <w:rPr>
            <w:b/>
            <w:color w:val="000000"/>
            <w:sz w:val="28"/>
            <w:szCs w:val="28"/>
            <w:lang w:eastAsia="uk-UA"/>
          </w:rPr>
          <w:t>2021”</w:t>
        </w:r>
      </w:smartTag>
    </w:p>
    <w:p w:rsidR="00917F48" w:rsidRPr="005276A8" w:rsidRDefault="00917F48" w:rsidP="005D0C9A">
      <w:pPr>
        <w:ind w:right="51" w:firstLine="714"/>
        <w:jc w:val="both"/>
        <w:rPr>
          <w:rFonts w:ascii="Calibri" w:eastAsia="Calibri" w:hAnsi="Calibri"/>
          <w:color w:val="000000"/>
          <w:sz w:val="28"/>
          <w:szCs w:val="28"/>
          <w:lang w:eastAsia="en-US"/>
        </w:rPr>
      </w:pPr>
    </w:p>
    <w:p w:rsidR="00917F48" w:rsidRPr="005276A8" w:rsidRDefault="00917F48" w:rsidP="005D0C9A">
      <w:pPr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t>Тип:</w:t>
      </w:r>
      <w:r w:rsidR="0033571F" w:rsidRPr="005276A8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5276A8">
        <w:rPr>
          <w:color w:val="000000"/>
          <w:sz w:val="28"/>
          <w:szCs w:val="28"/>
          <w:lang w:eastAsia="uk-UA"/>
        </w:rPr>
        <w:t>тактичне навчання.</w:t>
      </w:r>
    </w:p>
    <w:p w:rsidR="00917F48" w:rsidRPr="005276A8" w:rsidRDefault="00917F48" w:rsidP="005D0C9A">
      <w:pPr>
        <w:ind w:right="51" w:firstLine="714"/>
        <w:jc w:val="both"/>
        <w:rPr>
          <w:color w:val="000000"/>
          <w:sz w:val="28"/>
          <w:szCs w:val="28"/>
          <w:lang w:eastAsia="uk-UA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t>Район проведення:</w:t>
      </w:r>
      <w:r w:rsidR="00BD51F7" w:rsidRPr="005276A8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5276A8">
        <w:rPr>
          <w:color w:val="000000"/>
          <w:sz w:val="28"/>
          <w:szCs w:val="28"/>
          <w:lang w:eastAsia="uk-UA"/>
        </w:rPr>
        <w:t xml:space="preserve">Міжнародний центр миротворчості та безпеки </w:t>
      </w:r>
      <w:r w:rsidRPr="005276A8">
        <w:rPr>
          <w:color w:val="000000"/>
          <w:sz w:val="28"/>
          <w:szCs w:val="28"/>
          <w:lang w:eastAsia="uk-UA"/>
        </w:rPr>
        <w:br/>
        <w:t>(с. Старичі, Яворівський р-н, Львівська обл.), 235 міжвидовий центр підготовки підрозділів (с. Михайлівка, Миколаївська обл.), 241 загальновійськовий полігон (м. Олешки, Херсонська обл.), 233 загальновійськовий полігон (с. Мала Любаша, Рівненська обл.), 242 загальновійськовий полігон (смт</w:t>
      </w:r>
      <w:r w:rsidR="001D1E80" w:rsidRPr="005276A8">
        <w:rPr>
          <w:color w:val="000000"/>
          <w:sz w:val="28"/>
          <w:szCs w:val="28"/>
          <w:lang w:eastAsia="uk-UA"/>
        </w:rPr>
        <w:t xml:space="preserve"> </w:t>
      </w:r>
      <w:r w:rsidRPr="005276A8">
        <w:rPr>
          <w:color w:val="000000"/>
          <w:sz w:val="28"/>
          <w:szCs w:val="28"/>
          <w:lang w:eastAsia="uk-UA"/>
        </w:rPr>
        <w:t xml:space="preserve">Гончарівське, Чернігівська обл.), 202 авіаційний полігон (с. </w:t>
      </w:r>
      <w:hyperlink r:id="rId10" w:tooltip="Поворськ" w:history="1">
        <w:r w:rsidRPr="005276A8">
          <w:rPr>
            <w:color w:val="000000"/>
            <w:sz w:val="28"/>
            <w:szCs w:val="28"/>
            <w:lang w:eastAsia="uk-UA"/>
          </w:rPr>
          <w:t>Поворськ</w:t>
        </w:r>
      </w:hyperlink>
      <w:r w:rsidRPr="005276A8">
        <w:rPr>
          <w:color w:val="000000"/>
          <w:sz w:val="28"/>
          <w:szCs w:val="28"/>
          <w:lang w:eastAsia="uk-UA"/>
        </w:rPr>
        <w:t xml:space="preserve">,  </w:t>
      </w:r>
      <w:hyperlink r:id="rId11" w:tooltip="Волинська область" w:history="1">
        <w:r w:rsidRPr="005276A8">
          <w:rPr>
            <w:color w:val="000000"/>
            <w:sz w:val="28"/>
            <w:szCs w:val="28"/>
            <w:lang w:eastAsia="uk-UA"/>
          </w:rPr>
          <w:t>Волинська обл.</w:t>
        </w:r>
      </w:hyperlink>
      <w:r w:rsidRPr="005276A8">
        <w:rPr>
          <w:color w:val="000000"/>
          <w:sz w:val="28"/>
          <w:szCs w:val="28"/>
          <w:lang w:eastAsia="uk-UA"/>
        </w:rPr>
        <w:t xml:space="preserve">), </w:t>
      </w:r>
      <w:r w:rsidRPr="005276A8">
        <w:rPr>
          <w:color w:val="000000"/>
          <w:sz w:val="28"/>
          <w:szCs w:val="28"/>
          <w:lang w:eastAsia="uk-UA"/>
        </w:rPr>
        <w:br/>
        <w:t>37 загальновійськовий полігон (с. Тетерівка, Житомирська обл.), військовий полігон (с. Урзуф, Запорізька обл.), інші військові частини, полігони та аеродроми Збройних Сил України, акваторія Чорного моря.</w:t>
      </w:r>
    </w:p>
    <w:p w:rsidR="00917F48" w:rsidRPr="005276A8" w:rsidRDefault="00917F48" w:rsidP="005D0C9A">
      <w:pPr>
        <w:ind w:right="51" w:firstLine="714"/>
        <w:jc w:val="both"/>
        <w:rPr>
          <w:rFonts w:ascii="Calibri" w:eastAsia="Calibri" w:hAnsi="Calibri"/>
          <w:b/>
          <w:color w:val="000000"/>
          <w:sz w:val="28"/>
          <w:szCs w:val="28"/>
          <w:lang w:eastAsia="en-US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t xml:space="preserve">Завдання: </w:t>
      </w:r>
    </w:p>
    <w:p w:rsidR="00917F48" w:rsidRPr="005276A8" w:rsidRDefault="00917F48" w:rsidP="005D0C9A">
      <w:pPr>
        <w:ind w:right="51" w:firstLine="714"/>
        <w:jc w:val="both"/>
        <w:rPr>
          <w:rFonts w:ascii="Calibri" w:hAnsi="Calibri"/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 xml:space="preserve">підвищення рівня взаємосумісності національних підрозділів </w:t>
      </w:r>
      <w:r w:rsidR="00DA3FFB" w:rsidRPr="005276A8">
        <w:rPr>
          <w:bCs/>
          <w:color w:val="000000"/>
          <w:sz w:val="28"/>
          <w:szCs w:val="28"/>
          <w:lang w:eastAsia="ar-SA"/>
        </w:rPr>
        <w:t xml:space="preserve">збройних сил </w:t>
      </w:r>
      <w:r w:rsidRPr="005276A8">
        <w:rPr>
          <w:color w:val="000000"/>
          <w:sz w:val="28"/>
          <w:szCs w:val="28"/>
        </w:rPr>
        <w:t xml:space="preserve">з підрозділами держав-членів НАТО під час спільних дій; </w:t>
      </w:r>
    </w:p>
    <w:p w:rsidR="00917F48" w:rsidRPr="005276A8" w:rsidRDefault="00917F48" w:rsidP="005D0C9A">
      <w:pPr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набуття спроможностей силами (військами) під час проведення регіональної операції з безпеки на Чорному морі;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підготовка багатонаціональних сил щодо проведення операції з безпеки у кризовому регіоні із зосередженням зусиль на елементах: ведення розвідки, завдання ураження з повітря, протиповітряної оборони, протичовнової та протикорабельної оборони, захисту важливих об’єктів інфраструктури, протимінних дій, операцій з перехоплення, протидії засобам радіоелектронної боротьби;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відпрацювання за стандартами НАТО дій багатонаціональних штабів та сил під час планування і проведення міжнародної операції з</w:t>
      </w:r>
      <w:r w:rsidR="00DA3FFB" w:rsidRPr="005276A8">
        <w:rPr>
          <w:color w:val="000000"/>
          <w:sz w:val="28"/>
          <w:szCs w:val="28"/>
        </w:rPr>
        <w:t xml:space="preserve"> підтримання миру і безпеки</w:t>
      </w:r>
      <w:r w:rsidRPr="005276A8">
        <w:rPr>
          <w:color w:val="000000"/>
          <w:sz w:val="28"/>
          <w:szCs w:val="28"/>
        </w:rPr>
        <w:t>.</w:t>
      </w:r>
    </w:p>
    <w:p w:rsidR="00917F48" w:rsidRPr="005276A8" w:rsidRDefault="00917F48" w:rsidP="005D0C9A">
      <w:pPr>
        <w:ind w:right="51" w:firstLine="714"/>
        <w:contextualSpacing/>
        <w:jc w:val="both"/>
        <w:rPr>
          <w:rFonts w:ascii="Calibri" w:eastAsia="Calibri" w:hAnsi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t>Загальна чисельність сил,  озброєння та військової техніки: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 xml:space="preserve">до 12500 військовослужбовців, до 65 кораблів (катерів та суден), </w:t>
      </w:r>
      <w:r w:rsidRPr="005276A8">
        <w:rPr>
          <w:color w:val="000000"/>
          <w:sz w:val="28"/>
          <w:szCs w:val="28"/>
        </w:rPr>
        <w:br/>
        <w:t>до 6 підводних човнів, до 80 літаків і вертольотів.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Від Збройних Сил України до 9000 військовослужбовців з озброєнням і військовою технікою, до 20 кораблів (катерів та суден), до 30 літаків і вертольотів.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Від Збройних Сил Сполучених Штатів Америки до 1000 військовослужбовців з озброєнням і військовою технікою, до 10 кораблів (катерів та суден), до 3 підводних човнів, до 10 літаків і вертольотів.</w:t>
      </w:r>
    </w:p>
    <w:p w:rsidR="00917F48" w:rsidRPr="005276A8" w:rsidRDefault="00917F48" w:rsidP="005D0C9A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 xml:space="preserve">Від збройних сил </w:t>
      </w:r>
      <w:r w:rsidR="0036624B" w:rsidRPr="005276A8">
        <w:rPr>
          <w:color w:val="000000"/>
          <w:sz w:val="28"/>
          <w:szCs w:val="28"/>
        </w:rPr>
        <w:t xml:space="preserve">інших </w:t>
      </w:r>
      <w:r w:rsidRPr="005276A8">
        <w:rPr>
          <w:color w:val="000000"/>
          <w:sz w:val="28"/>
          <w:szCs w:val="28"/>
        </w:rPr>
        <w:t>держав-членів НАТО та держав-учасниць </w:t>
      </w:r>
      <w:hyperlink r:id="rId12" w:tgtFrame="_blank" w:history="1">
        <w:r w:rsidRPr="005276A8">
          <w:rPr>
            <w:color w:val="000000"/>
            <w:sz w:val="28"/>
            <w:szCs w:val="28"/>
          </w:rPr>
          <w:t>програми “Партнерство заради миру”</w:t>
        </w:r>
      </w:hyperlink>
      <w:r w:rsidRPr="005276A8">
        <w:rPr>
          <w:color w:val="000000"/>
          <w:sz w:val="28"/>
          <w:szCs w:val="28"/>
        </w:rPr>
        <w:t xml:space="preserve"> до 2500 військовослужбовців з озброєнням і військовою технікою, до 35 кораблів (катерів та суден), до 3 підводних човнів,  до 40 літаків і вертольотів.</w:t>
      </w:r>
    </w:p>
    <w:p w:rsidR="00917F48" w:rsidRPr="005276A8" w:rsidRDefault="00917F48" w:rsidP="005D0C9A">
      <w:pPr>
        <w:ind w:right="51" w:firstLine="714"/>
        <w:jc w:val="both"/>
        <w:rPr>
          <w:rFonts w:ascii="Calibri" w:eastAsia="Calibri" w:hAnsi="Calibri"/>
          <w:color w:val="000000"/>
          <w:sz w:val="28"/>
          <w:szCs w:val="28"/>
          <w:lang w:eastAsia="en-US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t>Строк проведення:</w:t>
      </w:r>
      <w:r w:rsidRPr="005276A8">
        <w:rPr>
          <w:rFonts w:eastAsia="Calibri"/>
          <w:color w:val="000000"/>
          <w:sz w:val="28"/>
          <w:szCs w:val="28"/>
          <w:lang w:eastAsia="en-US"/>
        </w:rPr>
        <w:t xml:space="preserve"> до 25 діб,  вересень – листопад  2021 року.</w:t>
      </w:r>
    </w:p>
    <w:p w:rsidR="00382C64" w:rsidRDefault="00382C64" w:rsidP="005D0C9A">
      <w:pPr>
        <w:ind w:right="51" w:firstLine="714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</w:p>
    <w:p w:rsidR="00382C64" w:rsidRDefault="00382C64" w:rsidP="005D0C9A">
      <w:pPr>
        <w:ind w:right="51" w:firstLine="714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</w:p>
    <w:p w:rsidR="00917F48" w:rsidRPr="005276A8" w:rsidRDefault="00917F48" w:rsidP="005D0C9A">
      <w:pPr>
        <w:ind w:right="51" w:firstLine="714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5276A8">
        <w:rPr>
          <w:rFonts w:eastAsia="Calibri"/>
          <w:b/>
          <w:color w:val="000000"/>
          <w:sz w:val="28"/>
          <w:szCs w:val="28"/>
          <w:lang w:eastAsia="en-US"/>
        </w:rPr>
        <w:lastRenderedPageBreak/>
        <w:t xml:space="preserve">Фінансування навчань: </w:t>
      </w:r>
    </w:p>
    <w:p w:rsidR="00C7489D" w:rsidRPr="005276A8" w:rsidRDefault="00C7489D" w:rsidP="00C7489D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за рахунок України – підготовка матеріально-технічної бази визначених полігонів, закупівля пально-мастильних матеріалів, сплата митно-брокерських послуг для митного оформлення тимчасового ввезення та вивезення з території України військової техніки та майна збройних сил іноземних держав, транспортування до місця проведення навчання і у зворотному напрямку, проживання, харчування, добові військовослужбовців Збройних Сил України, підтримка Україною як державою, що приймає, держав учасниць навчання в рамках чин</w:t>
      </w:r>
      <w:r w:rsidR="00801F4F" w:rsidRPr="005276A8">
        <w:rPr>
          <w:color w:val="000000"/>
          <w:sz w:val="28"/>
          <w:szCs w:val="28"/>
        </w:rPr>
        <w:t>них міжнародних договорів</w:t>
      </w:r>
      <w:r w:rsidRPr="005276A8">
        <w:rPr>
          <w:color w:val="000000"/>
          <w:sz w:val="28"/>
          <w:szCs w:val="28"/>
        </w:rPr>
        <w:t>;</w:t>
      </w:r>
    </w:p>
    <w:p w:rsidR="00C7489D" w:rsidRPr="005276A8" w:rsidRDefault="00C7489D" w:rsidP="00C7489D">
      <w:pPr>
        <w:tabs>
          <w:tab w:val="left" w:pos="7088"/>
        </w:tabs>
        <w:ind w:right="51" w:firstLine="714"/>
        <w:jc w:val="both"/>
        <w:rPr>
          <w:color w:val="000000"/>
          <w:sz w:val="28"/>
          <w:szCs w:val="28"/>
        </w:rPr>
      </w:pPr>
      <w:r w:rsidRPr="005276A8">
        <w:rPr>
          <w:color w:val="000000"/>
          <w:sz w:val="28"/>
          <w:szCs w:val="28"/>
        </w:rPr>
        <w:t>за рахунок держав-членів НАТО та інших держав-учасниць </w:t>
      </w:r>
      <w:hyperlink r:id="rId13" w:tgtFrame="_blank" w:history="1">
        <w:r w:rsidRPr="005276A8">
          <w:rPr>
            <w:color w:val="000000"/>
            <w:sz w:val="28"/>
            <w:szCs w:val="28"/>
          </w:rPr>
          <w:t>програми “Партнерство заради миру”</w:t>
        </w:r>
      </w:hyperlink>
      <w:r w:rsidRPr="005276A8">
        <w:rPr>
          <w:color w:val="000000"/>
          <w:sz w:val="28"/>
          <w:szCs w:val="28"/>
        </w:rPr>
        <w:t xml:space="preserve"> – забезпечення участі в навчанні власних сил і засобів.</w:t>
      </w:r>
    </w:p>
    <w:p w:rsidR="00917F48" w:rsidRPr="005276A8" w:rsidRDefault="00917F48" w:rsidP="005D0C9A">
      <w:pPr>
        <w:rPr>
          <w:rFonts w:eastAsia="Calibri"/>
          <w:color w:val="000000"/>
          <w:sz w:val="28"/>
          <w:szCs w:val="28"/>
          <w:lang w:eastAsia="en-US"/>
        </w:rPr>
      </w:pPr>
    </w:p>
    <w:p w:rsidR="00874064" w:rsidRPr="005276A8" w:rsidRDefault="00874064" w:rsidP="00874064">
      <w:pPr>
        <w:ind w:right="51" w:firstLine="714"/>
        <w:jc w:val="both"/>
        <w:rPr>
          <w:rStyle w:val="rvts0"/>
          <w:b/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 xml:space="preserve">2. Українсько-американське навчання “Репід Трайдент – 2021” </w:t>
      </w:r>
      <w:r w:rsidRPr="005276A8">
        <w:rPr>
          <w:rStyle w:val="rvts0"/>
          <w:b/>
          <w:sz w:val="28"/>
          <w:szCs w:val="28"/>
        </w:rPr>
        <w:br/>
        <w:t>(з урахуванням зміни району проведення навчання)</w:t>
      </w:r>
    </w:p>
    <w:p w:rsidR="00874064" w:rsidRPr="005276A8" w:rsidRDefault="00874064" w:rsidP="00874064">
      <w:pPr>
        <w:ind w:right="51" w:firstLine="714"/>
        <w:rPr>
          <w:rStyle w:val="rvts0"/>
          <w:b/>
          <w:sz w:val="28"/>
          <w:szCs w:val="28"/>
        </w:rPr>
      </w:pPr>
    </w:p>
    <w:p w:rsidR="00874064" w:rsidRPr="005276A8" w:rsidRDefault="00874064" w:rsidP="00874064">
      <w:pPr>
        <w:ind w:right="51" w:firstLine="714"/>
        <w:jc w:val="both"/>
        <w:rPr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 xml:space="preserve">Тип: </w:t>
      </w:r>
      <w:r w:rsidRPr="005276A8">
        <w:rPr>
          <w:sz w:val="28"/>
          <w:szCs w:val="28"/>
        </w:rPr>
        <w:t>командно-штабне навчання із залученням військ.</w:t>
      </w:r>
    </w:p>
    <w:p w:rsidR="00874064" w:rsidRPr="005276A8" w:rsidRDefault="00874064" w:rsidP="00874064">
      <w:pPr>
        <w:ind w:right="51" w:firstLine="714"/>
        <w:jc w:val="both"/>
        <w:rPr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>Район проведення:</w:t>
      </w:r>
      <w:r w:rsidRPr="005276A8">
        <w:rPr>
          <w:rStyle w:val="rvts0"/>
          <w:sz w:val="28"/>
          <w:szCs w:val="28"/>
        </w:rPr>
        <w:t xml:space="preserve"> </w:t>
      </w:r>
      <w:r w:rsidRPr="005276A8">
        <w:rPr>
          <w:sz w:val="28"/>
          <w:szCs w:val="28"/>
        </w:rPr>
        <w:t xml:space="preserve">Міжнародний центр миротворчості та безпеки </w:t>
      </w:r>
      <w:r w:rsidRPr="005276A8">
        <w:rPr>
          <w:sz w:val="28"/>
          <w:szCs w:val="28"/>
        </w:rPr>
        <w:br/>
        <w:t xml:space="preserve">(с. Старичі, Яворівський р-н, Львівська обл.), визначені полігони та аеродроми Збройних Сил України, </w:t>
      </w:r>
      <w:r w:rsidR="00415765" w:rsidRPr="005276A8">
        <w:rPr>
          <w:color w:val="000000"/>
          <w:sz w:val="28"/>
          <w:szCs w:val="28"/>
          <w:lang w:eastAsia="uk-UA"/>
        </w:rPr>
        <w:t>Міжнародний міжвідомчий багатопрофільний центр підготовки підрозділів “військова частина 3070 Національної гвардії України” (с. Старе, Київська обл.)</w:t>
      </w:r>
      <w:r w:rsidRPr="005276A8">
        <w:rPr>
          <w:sz w:val="28"/>
          <w:szCs w:val="28"/>
        </w:rPr>
        <w:t>.</w:t>
      </w:r>
    </w:p>
    <w:p w:rsidR="00874064" w:rsidRPr="005276A8" w:rsidRDefault="00874064" w:rsidP="00874064">
      <w:pPr>
        <w:ind w:right="51" w:firstLine="714"/>
        <w:jc w:val="both"/>
        <w:rPr>
          <w:rStyle w:val="rvts0"/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 xml:space="preserve">Завдання: </w:t>
      </w:r>
      <w:r w:rsidRPr="005276A8">
        <w:rPr>
          <w:sz w:val="28"/>
          <w:szCs w:val="28"/>
        </w:rPr>
        <w:t>підвищення взаємосумісності між підрозділами Збройних Сил України, США, інших держав-членів НАТО та держав-учасниць програми “Партнерство заради миру” під час участі в міжнародних операціях з підтримання миру і безпеки.</w:t>
      </w:r>
    </w:p>
    <w:p w:rsidR="00874064" w:rsidRPr="005276A8" w:rsidRDefault="00874064" w:rsidP="00874064">
      <w:pPr>
        <w:ind w:right="51" w:firstLine="714"/>
        <w:contextualSpacing/>
        <w:jc w:val="both"/>
        <w:rPr>
          <w:rStyle w:val="rvts0"/>
          <w:b/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>Загальна чисельність сил,  озброєння та військової техніки:</w:t>
      </w:r>
    </w:p>
    <w:p w:rsidR="00874064" w:rsidRPr="005276A8" w:rsidRDefault="00874064" w:rsidP="00874064">
      <w:pPr>
        <w:ind w:right="51" w:firstLine="714"/>
        <w:contextualSpacing/>
        <w:jc w:val="both"/>
        <w:rPr>
          <w:sz w:val="28"/>
          <w:szCs w:val="28"/>
        </w:rPr>
      </w:pPr>
      <w:r w:rsidRPr="005276A8">
        <w:rPr>
          <w:sz w:val="28"/>
          <w:szCs w:val="28"/>
        </w:rPr>
        <w:t xml:space="preserve">до 5500 військовослужбовців з озброєнням і військовою технікою, до </w:t>
      </w:r>
      <w:r w:rsidRPr="005276A8">
        <w:rPr>
          <w:sz w:val="28"/>
          <w:szCs w:val="28"/>
        </w:rPr>
        <w:br/>
        <w:t xml:space="preserve">15 літаків і вертольотів. </w:t>
      </w:r>
    </w:p>
    <w:p w:rsidR="00874064" w:rsidRPr="005276A8" w:rsidRDefault="00874064" w:rsidP="00874064">
      <w:pPr>
        <w:ind w:right="51" w:firstLine="714"/>
        <w:contextualSpacing/>
        <w:jc w:val="both"/>
        <w:rPr>
          <w:sz w:val="28"/>
          <w:szCs w:val="28"/>
        </w:rPr>
      </w:pPr>
      <w:r w:rsidRPr="005276A8">
        <w:rPr>
          <w:sz w:val="28"/>
          <w:szCs w:val="28"/>
        </w:rPr>
        <w:t>Від Збройних Сил України до 2500 військовослужбовців з озброєнням і військовою технікою, до 5 літаків і вертольотів.</w:t>
      </w:r>
    </w:p>
    <w:p w:rsidR="00874064" w:rsidRPr="005276A8" w:rsidRDefault="00874064" w:rsidP="00874064">
      <w:pPr>
        <w:ind w:right="51" w:firstLine="714"/>
        <w:contextualSpacing/>
        <w:jc w:val="both"/>
        <w:rPr>
          <w:sz w:val="28"/>
          <w:szCs w:val="28"/>
        </w:rPr>
      </w:pPr>
      <w:r w:rsidRPr="005276A8">
        <w:rPr>
          <w:sz w:val="28"/>
          <w:szCs w:val="28"/>
        </w:rPr>
        <w:t>Від Збройних Сил США до 1000 військовослужбовців з озброєнням і військовою технікою, до 5 літаків і вертольотів.</w:t>
      </w:r>
    </w:p>
    <w:p w:rsidR="00874064" w:rsidRPr="005276A8" w:rsidRDefault="00874064" w:rsidP="00874064">
      <w:pPr>
        <w:ind w:right="51" w:firstLine="714"/>
        <w:contextualSpacing/>
        <w:jc w:val="both"/>
        <w:rPr>
          <w:sz w:val="28"/>
          <w:szCs w:val="28"/>
        </w:rPr>
      </w:pPr>
      <w:r w:rsidRPr="005276A8">
        <w:rPr>
          <w:sz w:val="28"/>
          <w:szCs w:val="28"/>
        </w:rPr>
        <w:t>Від збройних сил інших держав-членів НАТО та держав-учасниць програми “Партнерство заради миру” до 2000 військовослужбовців з озброєнням і військовою технікою, до 5 літаків і вертольотів.</w:t>
      </w:r>
    </w:p>
    <w:p w:rsidR="00874064" w:rsidRPr="005276A8" w:rsidRDefault="00415765" w:rsidP="00874064">
      <w:pPr>
        <w:ind w:right="51" w:firstLine="714"/>
        <w:contextualSpacing/>
        <w:jc w:val="both"/>
        <w:rPr>
          <w:rStyle w:val="rvts0"/>
          <w:b/>
          <w:i/>
          <w:sz w:val="28"/>
          <w:szCs w:val="28"/>
        </w:rPr>
      </w:pPr>
      <w:r w:rsidRPr="005276A8">
        <w:rPr>
          <w:i/>
          <w:color w:val="000000"/>
          <w:sz w:val="28"/>
          <w:szCs w:val="28"/>
          <w:lang w:eastAsia="uk-UA"/>
        </w:rPr>
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2021 рік.</w:t>
      </w:r>
    </w:p>
    <w:p w:rsidR="00874064" w:rsidRPr="005276A8" w:rsidRDefault="00874064" w:rsidP="00874064">
      <w:pPr>
        <w:ind w:right="51" w:firstLine="714"/>
        <w:contextualSpacing/>
        <w:jc w:val="both"/>
        <w:rPr>
          <w:rStyle w:val="rvts0"/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 xml:space="preserve">Строк проведення: </w:t>
      </w:r>
      <w:r w:rsidRPr="005276A8">
        <w:rPr>
          <w:sz w:val="28"/>
          <w:szCs w:val="28"/>
        </w:rPr>
        <w:t xml:space="preserve">до 25 діб, березень – грудень </w:t>
      </w:r>
      <w:r w:rsidRPr="005276A8">
        <w:rPr>
          <w:rStyle w:val="rvts0"/>
          <w:sz w:val="28"/>
          <w:szCs w:val="28"/>
        </w:rPr>
        <w:t>2021 року.</w:t>
      </w:r>
    </w:p>
    <w:p w:rsidR="00874064" w:rsidRPr="005276A8" w:rsidRDefault="00874064" w:rsidP="00874064">
      <w:pPr>
        <w:ind w:right="51" w:firstLine="714"/>
        <w:jc w:val="both"/>
        <w:rPr>
          <w:rStyle w:val="rvts0"/>
          <w:b/>
          <w:sz w:val="28"/>
          <w:szCs w:val="28"/>
        </w:rPr>
      </w:pPr>
      <w:r w:rsidRPr="005276A8">
        <w:rPr>
          <w:rStyle w:val="rvts0"/>
          <w:b/>
          <w:sz w:val="28"/>
          <w:szCs w:val="28"/>
        </w:rPr>
        <w:t xml:space="preserve">Фінансування навчань: </w:t>
      </w:r>
    </w:p>
    <w:p w:rsidR="00874064" w:rsidRPr="005276A8" w:rsidRDefault="00874064" w:rsidP="00874064">
      <w:pPr>
        <w:ind w:right="51" w:firstLine="714"/>
        <w:jc w:val="both"/>
        <w:rPr>
          <w:rStyle w:val="rvts0"/>
          <w:sz w:val="28"/>
          <w:szCs w:val="28"/>
        </w:rPr>
      </w:pPr>
      <w:r w:rsidRPr="005276A8">
        <w:rPr>
          <w:rStyle w:val="rvts0"/>
          <w:sz w:val="28"/>
          <w:szCs w:val="28"/>
        </w:rPr>
        <w:t xml:space="preserve">за рахунок України – підготовка матеріально-технічної бази визначених полігонів, </w:t>
      </w:r>
      <w:r w:rsidRPr="005276A8">
        <w:rPr>
          <w:bCs/>
          <w:sz w:val="28"/>
          <w:szCs w:val="28"/>
          <w:lang w:eastAsia="uk-UA"/>
        </w:rPr>
        <w:t xml:space="preserve">закупівля пально-мастильних матеріалів, </w:t>
      </w:r>
      <w:r w:rsidRPr="005276A8">
        <w:rPr>
          <w:spacing w:val="5"/>
          <w:sz w:val="28"/>
          <w:szCs w:val="28"/>
        </w:rPr>
        <w:t xml:space="preserve">сплата митно-брокерських послуг </w:t>
      </w:r>
      <w:r w:rsidRPr="005276A8">
        <w:rPr>
          <w:sz w:val="28"/>
          <w:szCs w:val="28"/>
        </w:rPr>
        <w:t xml:space="preserve">для митного оформлення тимчасового ввезення на територію України та вивезення з території України військової техніки та майна збройних сил </w:t>
      </w:r>
      <w:r w:rsidRPr="005276A8">
        <w:rPr>
          <w:sz w:val="28"/>
          <w:szCs w:val="28"/>
        </w:rPr>
        <w:lastRenderedPageBreak/>
        <w:t>іноземних держав</w:t>
      </w:r>
      <w:r w:rsidRPr="005276A8">
        <w:rPr>
          <w:spacing w:val="5"/>
          <w:sz w:val="28"/>
          <w:szCs w:val="28"/>
        </w:rPr>
        <w:t xml:space="preserve">, </w:t>
      </w:r>
      <w:r w:rsidRPr="005276A8">
        <w:rPr>
          <w:bCs/>
          <w:sz w:val="28"/>
          <w:szCs w:val="28"/>
          <w:lang w:eastAsia="uk-UA"/>
        </w:rPr>
        <w:t>транспортування до місць проведення навчання та заходів з його планування і у зворотному напрямку, п</w:t>
      </w:r>
      <w:r w:rsidRPr="005276A8">
        <w:rPr>
          <w:sz w:val="28"/>
          <w:szCs w:val="28"/>
          <w:lang w:eastAsia="uk-UA"/>
        </w:rPr>
        <w:t xml:space="preserve">роживання, харчування, </w:t>
      </w:r>
      <w:r w:rsidRPr="005276A8">
        <w:rPr>
          <w:bCs/>
          <w:sz w:val="28"/>
          <w:szCs w:val="28"/>
          <w:lang w:eastAsia="uk-UA"/>
        </w:rPr>
        <w:t xml:space="preserve">добові </w:t>
      </w:r>
      <w:r w:rsidRPr="005276A8">
        <w:rPr>
          <w:rStyle w:val="rvts0"/>
          <w:sz w:val="28"/>
          <w:szCs w:val="28"/>
        </w:rPr>
        <w:t xml:space="preserve">військовослужбовців Збройних Сил України; </w:t>
      </w:r>
    </w:p>
    <w:p w:rsidR="00874064" w:rsidRPr="005276A8" w:rsidRDefault="00874064" w:rsidP="00874064">
      <w:pPr>
        <w:ind w:right="51" w:firstLine="714"/>
        <w:jc w:val="both"/>
        <w:rPr>
          <w:rStyle w:val="rvts0"/>
          <w:sz w:val="28"/>
          <w:szCs w:val="28"/>
        </w:rPr>
      </w:pPr>
      <w:r w:rsidRPr="005276A8">
        <w:rPr>
          <w:rStyle w:val="rvts0"/>
          <w:sz w:val="28"/>
          <w:szCs w:val="28"/>
        </w:rPr>
        <w:t xml:space="preserve">за рахунок США – закупівля </w:t>
      </w:r>
      <w:r w:rsidRPr="005276A8">
        <w:rPr>
          <w:bCs/>
          <w:sz w:val="28"/>
          <w:szCs w:val="28"/>
        </w:rPr>
        <w:t>пально-мастильних матеріалів</w:t>
      </w:r>
      <w:r w:rsidRPr="005276A8">
        <w:rPr>
          <w:rStyle w:val="rvts0"/>
          <w:sz w:val="28"/>
          <w:szCs w:val="28"/>
        </w:rPr>
        <w:t xml:space="preserve">, </w:t>
      </w:r>
      <w:r w:rsidRPr="005276A8">
        <w:rPr>
          <w:sz w:val="28"/>
          <w:szCs w:val="28"/>
        </w:rPr>
        <w:t>забезпечення участі в навчанні власних сил і засобів</w:t>
      </w:r>
      <w:r w:rsidRPr="005276A8">
        <w:rPr>
          <w:rStyle w:val="rvts0"/>
          <w:sz w:val="28"/>
          <w:szCs w:val="28"/>
        </w:rPr>
        <w:t>.</w:t>
      </w:r>
    </w:p>
    <w:p w:rsidR="00F90232" w:rsidRPr="005276A8" w:rsidRDefault="00F90232" w:rsidP="005D0C9A">
      <w:pPr>
        <w:ind w:right="51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F90232" w:rsidRPr="005276A8" w:rsidRDefault="00F90232" w:rsidP="005D0C9A">
      <w:pPr>
        <w:ind w:right="51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292127" w:rsidRDefault="00292127" w:rsidP="00292127">
      <w:pPr>
        <w:tabs>
          <w:tab w:val="left" w:pos="708"/>
          <w:tab w:val="center" w:pos="4677"/>
          <w:tab w:val="right" w:pos="9355"/>
        </w:tabs>
        <w:suppressAutoHyphens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Міністр оборони України                                                                  Андрій ТАРАН </w:t>
      </w:r>
    </w:p>
    <w:p w:rsidR="00A83D49" w:rsidRPr="00C949F5" w:rsidRDefault="00A83D49" w:rsidP="005D0C9A">
      <w:pPr>
        <w:ind w:left="5658" w:right="51" w:firstLine="6"/>
        <w:jc w:val="both"/>
        <w:rPr>
          <w:rFonts w:eastAsia="Calibri"/>
          <w:sz w:val="28"/>
          <w:szCs w:val="28"/>
          <w:lang w:eastAsia="en-US"/>
        </w:rPr>
      </w:pPr>
    </w:p>
    <w:sectPr w:rsidR="00A83D49" w:rsidRPr="00C949F5" w:rsidSect="00AC3E34">
      <w:headerReference w:type="default" r:id="rId14"/>
      <w:pgSz w:w="11906" w:h="16838" w:code="9"/>
      <w:pgMar w:top="709" w:right="567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995" w:rsidRDefault="00AA3995" w:rsidP="00A9196C">
      <w:r>
        <w:separator/>
      </w:r>
    </w:p>
  </w:endnote>
  <w:endnote w:type="continuationSeparator" w:id="0">
    <w:p w:rsidR="00AA3995" w:rsidRDefault="00AA3995" w:rsidP="00A9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995" w:rsidRDefault="00AA3995" w:rsidP="00A9196C">
      <w:r>
        <w:separator/>
      </w:r>
    </w:p>
  </w:footnote>
  <w:footnote w:type="continuationSeparator" w:id="0">
    <w:p w:rsidR="00AA3995" w:rsidRDefault="00AA3995" w:rsidP="00A91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740400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C3576" w:rsidRPr="008C3576" w:rsidRDefault="008C3576">
        <w:pPr>
          <w:pStyle w:val="a9"/>
          <w:jc w:val="center"/>
          <w:rPr>
            <w:sz w:val="28"/>
            <w:szCs w:val="28"/>
          </w:rPr>
        </w:pPr>
        <w:r w:rsidRPr="008C3576">
          <w:rPr>
            <w:sz w:val="28"/>
            <w:szCs w:val="28"/>
          </w:rPr>
          <w:fldChar w:fldCharType="begin"/>
        </w:r>
        <w:r w:rsidRPr="008C3576">
          <w:rPr>
            <w:sz w:val="28"/>
            <w:szCs w:val="28"/>
          </w:rPr>
          <w:instrText>PAGE   \* MERGEFORMAT</w:instrText>
        </w:r>
        <w:r w:rsidRPr="008C3576">
          <w:rPr>
            <w:sz w:val="28"/>
            <w:szCs w:val="28"/>
          </w:rPr>
          <w:fldChar w:fldCharType="separate"/>
        </w:r>
        <w:r w:rsidR="003C0454">
          <w:rPr>
            <w:noProof/>
            <w:sz w:val="28"/>
            <w:szCs w:val="28"/>
          </w:rPr>
          <w:t>2</w:t>
        </w:r>
        <w:r w:rsidRPr="008C3576">
          <w:rPr>
            <w:sz w:val="28"/>
            <w:szCs w:val="28"/>
          </w:rPr>
          <w:fldChar w:fldCharType="end"/>
        </w:r>
      </w:p>
    </w:sdtContent>
  </w:sdt>
  <w:p w:rsidR="008C3576" w:rsidRDefault="008C357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63BB4"/>
    <w:multiLevelType w:val="hybridMultilevel"/>
    <w:tmpl w:val="2A9E6C5C"/>
    <w:lvl w:ilvl="0" w:tplc="55F033D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D0"/>
    <w:rsid w:val="00032AEB"/>
    <w:rsid w:val="00035093"/>
    <w:rsid w:val="00062132"/>
    <w:rsid w:val="000662F4"/>
    <w:rsid w:val="0008693C"/>
    <w:rsid w:val="00090CCF"/>
    <w:rsid w:val="00096EDA"/>
    <w:rsid w:val="00097FC6"/>
    <w:rsid w:val="000B1607"/>
    <w:rsid w:val="000C37D1"/>
    <w:rsid w:val="00101CA3"/>
    <w:rsid w:val="00102B55"/>
    <w:rsid w:val="00135E5F"/>
    <w:rsid w:val="001362CA"/>
    <w:rsid w:val="0015130A"/>
    <w:rsid w:val="00152E7B"/>
    <w:rsid w:val="0015782D"/>
    <w:rsid w:val="00186A5F"/>
    <w:rsid w:val="001B4E76"/>
    <w:rsid w:val="001C0AEE"/>
    <w:rsid w:val="001C0CB2"/>
    <w:rsid w:val="001D1E80"/>
    <w:rsid w:val="001D47DC"/>
    <w:rsid w:val="001D703B"/>
    <w:rsid w:val="001E4463"/>
    <w:rsid w:val="00212C7C"/>
    <w:rsid w:val="00214619"/>
    <w:rsid w:val="002168CC"/>
    <w:rsid w:val="00226C8D"/>
    <w:rsid w:val="00234783"/>
    <w:rsid w:val="00273231"/>
    <w:rsid w:val="00274E16"/>
    <w:rsid w:val="00292127"/>
    <w:rsid w:val="002A1FAA"/>
    <w:rsid w:val="002D35E2"/>
    <w:rsid w:val="002D6AAD"/>
    <w:rsid w:val="002F1669"/>
    <w:rsid w:val="003102F6"/>
    <w:rsid w:val="0032370A"/>
    <w:rsid w:val="0032405D"/>
    <w:rsid w:val="0033571F"/>
    <w:rsid w:val="00340DDE"/>
    <w:rsid w:val="0036624B"/>
    <w:rsid w:val="0036779C"/>
    <w:rsid w:val="00382C64"/>
    <w:rsid w:val="0039026B"/>
    <w:rsid w:val="003B378D"/>
    <w:rsid w:val="003C0454"/>
    <w:rsid w:val="003C115A"/>
    <w:rsid w:val="003C3D38"/>
    <w:rsid w:val="003F7738"/>
    <w:rsid w:val="0041435A"/>
    <w:rsid w:val="00415765"/>
    <w:rsid w:val="00420A7B"/>
    <w:rsid w:val="00427ED5"/>
    <w:rsid w:val="00463767"/>
    <w:rsid w:val="00476C6A"/>
    <w:rsid w:val="00491CBA"/>
    <w:rsid w:val="004945E0"/>
    <w:rsid w:val="004B239F"/>
    <w:rsid w:val="004B2979"/>
    <w:rsid w:val="004B5941"/>
    <w:rsid w:val="004B6DE0"/>
    <w:rsid w:val="004C19CA"/>
    <w:rsid w:val="004C5445"/>
    <w:rsid w:val="004F07BF"/>
    <w:rsid w:val="00506401"/>
    <w:rsid w:val="00522FAE"/>
    <w:rsid w:val="005276A8"/>
    <w:rsid w:val="005321DB"/>
    <w:rsid w:val="0053318A"/>
    <w:rsid w:val="00553EA6"/>
    <w:rsid w:val="00560473"/>
    <w:rsid w:val="0056106B"/>
    <w:rsid w:val="00562BB9"/>
    <w:rsid w:val="005B1E83"/>
    <w:rsid w:val="005B7A56"/>
    <w:rsid w:val="005C5360"/>
    <w:rsid w:val="005D0C9A"/>
    <w:rsid w:val="005D0DF1"/>
    <w:rsid w:val="005D4CE0"/>
    <w:rsid w:val="005D7C8F"/>
    <w:rsid w:val="005E424B"/>
    <w:rsid w:val="0060462B"/>
    <w:rsid w:val="0063340B"/>
    <w:rsid w:val="006519BD"/>
    <w:rsid w:val="00653EAC"/>
    <w:rsid w:val="006647AA"/>
    <w:rsid w:val="006713F4"/>
    <w:rsid w:val="0067219E"/>
    <w:rsid w:val="006836F5"/>
    <w:rsid w:val="006C4C68"/>
    <w:rsid w:val="006D0F40"/>
    <w:rsid w:val="006D4792"/>
    <w:rsid w:val="006E2EA0"/>
    <w:rsid w:val="006E6534"/>
    <w:rsid w:val="00706513"/>
    <w:rsid w:val="00712F2D"/>
    <w:rsid w:val="007163AE"/>
    <w:rsid w:val="0072088C"/>
    <w:rsid w:val="00740362"/>
    <w:rsid w:val="00744714"/>
    <w:rsid w:val="007707DA"/>
    <w:rsid w:val="007751BD"/>
    <w:rsid w:val="00787728"/>
    <w:rsid w:val="007A335D"/>
    <w:rsid w:val="007B4574"/>
    <w:rsid w:val="007B7087"/>
    <w:rsid w:val="007D1BC1"/>
    <w:rsid w:val="007F7EFD"/>
    <w:rsid w:val="00801F4F"/>
    <w:rsid w:val="0083433A"/>
    <w:rsid w:val="008478B5"/>
    <w:rsid w:val="00847AF0"/>
    <w:rsid w:val="008511C9"/>
    <w:rsid w:val="0085587E"/>
    <w:rsid w:val="008651ED"/>
    <w:rsid w:val="00874064"/>
    <w:rsid w:val="0087675E"/>
    <w:rsid w:val="00881D1C"/>
    <w:rsid w:val="008829BC"/>
    <w:rsid w:val="00885173"/>
    <w:rsid w:val="008B2CE6"/>
    <w:rsid w:val="008B3BF9"/>
    <w:rsid w:val="008C3576"/>
    <w:rsid w:val="008D0282"/>
    <w:rsid w:val="008E2153"/>
    <w:rsid w:val="008F1864"/>
    <w:rsid w:val="008F3031"/>
    <w:rsid w:val="00902936"/>
    <w:rsid w:val="00917F48"/>
    <w:rsid w:val="00932F8F"/>
    <w:rsid w:val="00961CF6"/>
    <w:rsid w:val="009672F2"/>
    <w:rsid w:val="009A5CAE"/>
    <w:rsid w:val="009B2CAA"/>
    <w:rsid w:val="009C53EA"/>
    <w:rsid w:val="009D7764"/>
    <w:rsid w:val="009F795E"/>
    <w:rsid w:val="00A02EBF"/>
    <w:rsid w:val="00A109AA"/>
    <w:rsid w:val="00A20174"/>
    <w:rsid w:val="00A21793"/>
    <w:rsid w:val="00A664FA"/>
    <w:rsid w:val="00A73410"/>
    <w:rsid w:val="00A83D49"/>
    <w:rsid w:val="00A9196C"/>
    <w:rsid w:val="00AA3995"/>
    <w:rsid w:val="00AB04B8"/>
    <w:rsid w:val="00AC3E34"/>
    <w:rsid w:val="00AE4239"/>
    <w:rsid w:val="00AF39A6"/>
    <w:rsid w:val="00B025B1"/>
    <w:rsid w:val="00B10718"/>
    <w:rsid w:val="00B2613C"/>
    <w:rsid w:val="00B2691B"/>
    <w:rsid w:val="00B33354"/>
    <w:rsid w:val="00B52DF6"/>
    <w:rsid w:val="00B56A56"/>
    <w:rsid w:val="00B67999"/>
    <w:rsid w:val="00B82E84"/>
    <w:rsid w:val="00B90FCB"/>
    <w:rsid w:val="00BA0C54"/>
    <w:rsid w:val="00BB2C04"/>
    <w:rsid w:val="00BD51F7"/>
    <w:rsid w:val="00BE1CFF"/>
    <w:rsid w:val="00BF5515"/>
    <w:rsid w:val="00C031A9"/>
    <w:rsid w:val="00C045CE"/>
    <w:rsid w:val="00C109BF"/>
    <w:rsid w:val="00C1715D"/>
    <w:rsid w:val="00C20836"/>
    <w:rsid w:val="00C25B90"/>
    <w:rsid w:val="00C33374"/>
    <w:rsid w:val="00C4317E"/>
    <w:rsid w:val="00C557DE"/>
    <w:rsid w:val="00C619F2"/>
    <w:rsid w:val="00C7489D"/>
    <w:rsid w:val="00C760A6"/>
    <w:rsid w:val="00C80241"/>
    <w:rsid w:val="00C8726C"/>
    <w:rsid w:val="00C949F5"/>
    <w:rsid w:val="00C971C0"/>
    <w:rsid w:val="00C976B5"/>
    <w:rsid w:val="00CA40D5"/>
    <w:rsid w:val="00CC2894"/>
    <w:rsid w:val="00D02542"/>
    <w:rsid w:val="00D07D34"/>
    <w:rsid w:val="00D30281"/>
    <w:rsid w:val="00D605D0"/>
    <w:rsid w:val="00D71B29"/>
    <w:rsid w:val="00D85E4E"/>
    <w:rsid w:val="00D90455"/>
    <w:rsid w:val="00D93C4D"/>
    <w:rsid w:val="00D968F3"/>
    <w:rsid w:val="00DA3FFB"/>
    <w:rsid w:val="00DA690C"/>
    <w:rsid w:val="00DF240D"/>
    <w:rsid w:val="00E0396B"/>
    <w:rsid w:val="00E0547E"/>
    <w:rsid w:val="00E07194"/>
    <w:rsid w:val="00E13C32"/>
    <w:rsid w:val="00E160F2"/>
    <w:rsid w:val="00E26A4C"/>
    <w:rsid w:val="00E43338"/>
    <w:rsid w:val="00E50425"/>
    <w:rsid w:val="00E5164B"/>
    <w:rsid w:val="00E61A7C"/>
    <w:rsid w:val="00E62CF0"/>
    <w:rsid w:val="00E7597F"/>
    <w:rsid w:val="00E7780D"/>
    <w:rsid w:val="00E862A5"/>
    <w:rsid w:val="00EB2232"/>
    <w:rsid w:val="00EB4514"/>
    <w:rsid w:val="00EB668A"/>
    <w:rsid w:val="00EB7A4B"/>
    <w:rsid w:val="00EB7F6F"/>
    <w:rsid w:val="00EC720C"/>
    <w:rsid w:val="00ED3B8C"/>
    <w:rsid w:val="00F07FEB"/>
    <w:rsid w:val="00F349D7"/>
    <w:rsid w:val="00F43AEA"/>
    <w:rsid w:val="00F61E7E"/>
    <w:rsid w:val="00F7275A"/>
    <w:rsid w:val="00F90232"/>
    <w:rsid w:val="00F95260"/>
    <w:rsid w:val="00FA4C01"/>
    <w:rsid w:val="00FA7E35"/>
    <w:rsid w:val="00FB11BF"/>
    <w:rsid w:val="00FC3394"/>
    <w:rsid w:val="00FD5FCB"/>
    <w:rsid w:val="00FE0CE1"/>
    <w:rsid w:val="00FE18C1"/>
    <w:rsid w:val="00FE7722"/>
    <w:rsid w:val="00FF6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5:docId w15:val="{1F128E56-B7A0-4623-927F-F507F895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B11BF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FB11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rsid w:val="00FB11BF"/>
  </w:style>
  <w:style w:type="paragraph" w:customStyle="1" w:styleId="3">
    <w:name w:val="Основной текст3"/>
    <w:basedOn w:val="a"/>
    <w:uiPriority w:val="99"/>
    <w:rsid w:val="00FB11BF"/>
    <w:pPr>
      <w:widowControl w:val="0"/>
      <w:shd w:val="clear" w:color="auto" w:fill="FFFFFF"/>
      <w:spacing w:line="240" w:lineRule="atLeast"/>
    </w:pPr>
    <w:rPr>
      <w:rFonts w:eastAsia="Calibri"/>
      <w:sz w:val="27"/>
      <w:szCs w:val="27"/>
      <w:lang w:eastAsia="en-US"/>
    </w:rPr>
  </w:style>
  <w:style w:type="character" w:styleId="a5">
    <w:name w:val="Hyperlink"/>
    <w:uiPriority w:val="99"/>
    <w:semiHidden/>
    <w:unhideWhenUsed/>
    <w:rsid w:val="00C031A9"/>
    <w:rPr>
      <w:color w:val="0000FF"/>
      <w:u w:val="single"/>
    </w:rPr>
  </w:style>
  <w:style w:type="paragraph" w:customStyle="1" w:styleId="rvps17">
    <w:name w:val="rvps17"/>
    <w:basedOn w:val="a"/>
    <w:rsid w:val="00E7780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66">
    <w:name w:val="rvts66"/>
    <w:basedOn w:val="a0"/>
    <w:rsid w:val="00E7780D"/>
  </w:style>
  <w:style w:type="paragraph" w:customStyle="1" w:styleId="rvps6">
    <w:name w:val="rvps6"/>
    <w:basedOn w:val="a"/>
    <w:rsid w:val="00E7780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E7780D"/>
  </w:style>
  <w:style w:type="paragraph" w:styleId="a6">
    <w:name w:val="Balloon Text"/>
    <w:basedOn w:val="a"/>
    <w:link w:val="a7"/>
    <w:uiPriority w:val="99"/>
    <w:semiHidden/>
    <w:unhideWhenUsed/>
    <w:rsid w:val="00506401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06401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C5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9196C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A91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9196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A91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7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8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36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50_001" TargetMode="External"/><Relationship Id="rId13" Type="http://schemas.openxmlformats.org/officeDocument/2006/relationships/hyperlink" Target="https://zakon.rada.gov.ua/laws/show/950_0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950_00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2%D0%BE%D0%BB%D0%B8%D0%BD%D1%81%D1%8C%D0%BA%D0%B0_%D0%BE%D0%B1%D0%BB%D0%B0%D1%81%D1%82%D1%8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iki/%D0%9F%D0%BE%D0%B2%D0%BE%D1%80%D1%81%D1%8C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950_00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44C72-4670-4C7E-9FAE-B5B883BCB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7445</Words>
  <Characters>4244</Characters>
  <Application>Microsoft Office Word</Application>
  <DocSecurity>4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Марченко Людмила Іванівна</cp:lastModifiedBy>
  <cp:revision>2</cp:revision>
  <cp:lastPrinted>2021-09-20T07:07:00Z</cp:lastPrinted>
  <dcterms:created xsi:type="dcterms:W3CDTF">2021-09-20T14:54:00Z</dcterms:created>
  <dcterms:modified xsi:type="dcterms:W3CDTF">2021-09-20T14:54:00Z</dcterms:modified>
</cp:coreProperties>
</file>