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216B" w:rsidRPr="00EB216B" w:rsidRDefault="00EB216B" w:rsidP="00EB216B">
      <w:pPr>
        <w:spacing w:after="0"/>
        <w:jc w:val="right"/>
        <w:rPr>
          <w:rFonts w:ascii="Times New Roman" w:eastAsiaTheme="minorHAnsi" w:hAnsi="Times New Roman" w:cstheme="minorBidi"/>
          <w:sz w:val="24"/>
          <w:szCs w:val="24"/>
          <w:lang w:val="uk-UA"/>
        </w:rPr>
      </w:pPr>
      <w:r w:rsidRPr="00EB216B">
        <w:rPr>
          <w:rFonts w:ascii="Times New Roman" w:eastAsiaTheme="minorHAnsi" w:hAnsi="Times New Roman" w:cstheme="minorBidi"/>
          <w:sz w:val="24"/>
          <w:szCs w:val="24"/>
          <w:lang w:val="uk-UA"/>
        </w:rPr>
        <w:t>До реєстр. № 6076 від 21.09.2021</w:t>
      </w:r>
    </w:p>
    <w:p w:rsidR="0057109E" w:rsidRPr="00957CD5" w:rsidRDefault="00EB216B" w:rsidP="00EB216B">
      <w:pPr>
        <w:spacing w:after="0"/>
        <w:jc w:val="right"/>
        <w:rPr>
          <w:rFonts w:ascii="Times New Roman" w:eastAsiaTheme="minorHAnsi" w:hAnsi="Times New Roman" w:cstheme="minorBidi"/>
          <w:sz w:val="24"/>
          <w:szCs w:val="24"/>
          <w:lang w:val="uk-UA"/>
        </w:rPr>
      </w:pPr>
      <w:r w:rsidRPr="00EB216B">
        <w:rPr>
          <w:rFonts w:ascii="Times New Roman" w:eastAsiaTheme="minorHAnsi" w:hAnsi="Times New Roman" w:cstheme="minorBidi"/>
          <w:sz w:val="24"/>
          <w:szCs w:val="24"/>
          <w:lang w:val="uk-UA"/>
        </w:rPr>
        <w:t>Президент України В. Зеленський</w:t>
      </w:r>
    </w:p>
    <w:tbl>
      <w:tblPr>
        <w:tblW w:w="11911" w:type="dxa"/>
        <w:tblInd w:w="-1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11"/>
      </w:tblGrid>
      <w:tr w:rsidR="0057109E" w:rsidRPr="00AD7F82" w:rsidTr="0057109E">
        <w:trPr>
          <w:trHeight w:val="2811"/>
        </w:trPr>
        <w:tc>
          <w:tcPr>
            <w:tcW w:w="11911" w:type="dxa"/>
            <w:tcBorders>
              <w:top w:val="nil"/>
              <w:left w:val="nil"/>
              <w:bottom w:val="nil"/>
              <w:right w:val="nil"/>
            </w:tcBorders>
          </w:tcPr>
          <w:p w:rsidR="0057109E" w:rsidRPr="00AD7F82" w:rsidRDefault="0057109E" w:rsidP="00172E71">
            <w:pPr>
              <w:pStyle w:val="a3"/>
              <w:tabs>
                <w:tab w:val="clear" w:pos="4677"/>
                <w:tab w:val="clear" w:pos="9355"/>
              </w:tabs>
              <w:rPr>
                <w:rFonts w:ascii="Times New Roman" w:hAnsi="Times New Roman"/>
                <w:color w:val="002060"/>
                <w:sz w:val="32"/>
                <w:szCs w:val="32"/>
              </w:rPr>
            </w:pPr>
          </w:p>
          <w:p w:rsidR="0057109E" w:rsidRPr="00AD7F82" w:rsidRDefault="0057109E" w:rsidP="00172E71">
            <w:pPr>
              <w:pStyle w:val="a3"/>
              <w:tabs>
                <w:tab w:val="clear" w:pos="4677"/>
                <w:tab w:val="clear" w:pos="9355"/>
              </w:tabs>
              <w:rPr>
                <w:rFonts w:ascii="Times New Roman" w:hAnsi="Times New Roman"/>
                <w:color w:val="002060"/>
                <w:sz w:val="32"/>
                <w:szCs w:val="32"/>
              </w:rPr>
            </w:pPr>
          </w:p>
          <w:p w:rsidR="0057109E" w:rsidRPr="00AD7F82" w:rsidRDefault="0057109E" w:rsidP="00172E71">
            <w:pPr>
              <w:pStyle w:val="a3"/>
              <w:tabs>
                <w:tab w:val="clear" w:pos="4677"/>
                <w:tab w:val="clear" w:pos="9355"/>
              </w:tabs>
              <w:rPr>
                <w:rFonts w:ascii="Times New Roman" w:hAnsi="Times New Roman"/>
                <w:color w:val="002060"/>
                <w:sz w:val="32"/>
                <w:szCs w:val="32"/>
              </w:rPr>
            </w:pPr>
          </w:p>
          <w:p w:rsidR="0057109E" w:rsidRPr="0021032F" w:rsidRDefault="0057109E" w:rsidP="00172E71">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59264" behindDoc="0" locked="0" layoutInCell="1" allowOverlap="1" wp14:anchorId="0530E979" wp14:editId="40798107">
                  <wp:simplePos x="0" y="0"/>
                  <wp:positionH relativeFrom="margin">
                    <wp:posOffset>3474085</wp:posOffset>
                  </wp:positionH>
                  <wp:positionV relativeFrom="paragraph">
                    <wp:posOffset>-801370</wp:posOffset>
                  </wp:positionV>
                  <wp:extent cx="461010" cy="636905"/>
                  <wp:effectExtent l="0" t="0" r="0" b="0"/>
                  <wp:wrapSquare wrapText="bothSides"/>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lang w:val="uk-UA"/>
              </w:rPr>
              <w:t>ВЕРХОВНА РАДА УКРАЇНИ</w:t>
            </w:r>
          </w:p>
          <w:p w:rsidR="0057109E" w:rsidRPr="00A76A60" w:rsidRDefault="0057109E" w:rsidP="00172E71">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Pr>
                <w:rFonts w:ascii="Times New Roman" w:hAnsi="Times New Roman"/>
                <w:b/>
                <w:color w:val="1829A8"/>
                <w:spacing w:val="20"/>
                <w:sz w:val="24"/>
                <w:szCs w:val="24"/>
                <w:lang w:val="uk-UA"/>
              </w:rPr>
              <w:t xml:space="preserve"> національної безпеки, оборони та розвідки</w:t>
            </w:r>
          </w:p>
          <w:p w:rsidR="0057109E" w:rsidRPr="00A76A60" w:rsidRDefault="0057109E" w:rsidP="00172E71">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1008, м.Київ-8, вул. М. Грушевського, 5, тел.</w:t>
            </w:r>
            <w:r>
              <w:rPr>
                <w:rFonts w:ascii="Times New Roman" w:hAnsi="Times New Roman"/>
                <w:color w:val="1829A8"/>
                <w:sz w:val="20"/>
                <w:szCs w:val="20"/>
                <w:lang w:val="uk-UA"/>
              </w:rPr>
              <w:t xml:space="preserve">: </w:t>
            </w:r>
            <w:r w:rsidRPr="00A833C8">
              <w:rPr>
                <w:rFonts w:ascii="Times New Roman" w:hAnsi="Times New Roman"/>
                <w:color w:val="1829A8"/>
                <w:sz w:val="20"/>
                <w:szCs w:val="20"/>
                <w:lang w:val="uk-UA"/>
              </w:rPr>
              <w:t>2</w:t>
            </w:r>
            <w:r>
              <w:rPr>
                <w:rFonts w:ascii="Times New Roman" w:hAnsi="Times New Roman"/>
                <w:color w:val="1829A8"/>
                <w:sz w:val="20"/>
                <w:szCs w:val="20"/>
                <w:lang w:val="uk-UA"/>
              </w:rPr>
              <w:t>55</w:t>
            </w:r>
            <w:r w:rsidRPr="00A833C8">
              <w:rPr>
                <w:rFonts w:ascii="Times New Roman" w:hAnsi="Times New Roman"/>
                <w:color w:val="1829A8"/>
                <w:sz w:val="20"/>
                <w:szCs w:val="20"/>
                <w:lang w:val="uk-UA"/>
              </w:rPr>
              <w:t>-</w:t>
            </w:r>
            <w:r>
              <w:rPr>
                <w:rFonts w:ascii="Times New Roman" w:hAnsi="Times New Roman"/>
                <w:color w:val="1829A8"/>
                <w:sz w:val="20"/>
                <w:szCs w:val="20"/>
                <w:lang w:val="uk-UA"/>
              </w:rPr>
              <w:t>31</w:t>
            </w:r>
            <w:r w:rsidRPr="00A833C8">
              <w:rPr>
                <w:rFonts w:ascii="Times New Roman" w:hAnsi="Times New Roman"/>
                <w:color w:val="1829A8"/>
                <w:sz w:val="20"/>
                <w:szCs w:val="20"/>
                <w:lang w:val="uk-UA"/>
              </w:rPr>
              <w:t>-</w:t>
            </w:r>
            <w:r>
              <w:rPr>
                <w:rFonts w:ascii="Times New Roman" w:hAnsi="Times New Roman"/>
                <w:color w:val="1829A8"/>
                <w:sz w:val="20"/>
                <w:szCs w:val="20"/>
                <w:lang w:val="uk-UA"/>
              </w:rPr>
              <w:t>95, тел.</w:t>
            </w:r>
            <w:r w:rsidRPr="00A76A60">
              <w:rPr>
                <w:rFonts w:ascii="Times New Roman" w:hAnsi="Times New Roman"/>
                <w:color w:val="1829A8"/>
                <w:sz w:val="20"/>
                <w:szCs w:val="20"/>
              </w:rPr>
              <w:t>/</w:t>
            </w:r>
            <w:r>
              <w:rPr>
                <w:rFonts w:ascii="Times New Roman" w:hAnsi="Times New Roman"/>
                <w:color w:val="1829A8"/>
                <w:sz w:val="20"/>
                <w:szCs w:val="20"/>
                <w:lang w:val="uk-UA"/>
              </w:rPr>
              <w:t>факс</w:t>
            </w:r>
            <w:r w:rsidRPr="004C53C1">
              <w:rPr>
                <w:rFonts w:ascii="Times New Roman" w:hAnsi="Times New Roman"/>
                <w:color w:val="1829A8"/>
                <w:sz w:val="20"/>
                <w:szCs w:val="20"/>
              </w:rPr>
              <w:t>:</w:t>
            </w:r>
            <w:r>
              <w:rPr>
                <w:rFonts w:ascii="Times New Roman" w:hAnsi="Times New Roman"/>
                <w:color w:val="1829A8"/>
                <w:sz w:val="20"/>
                <w:szCs w:val="20"/>
                <w:lang w:val="uk-UA"/>
              </w:rPr>
              <w:t xml:space="preserve"> 255-33-0</w:t>
            </w:r>
            <w:r w:rsidRPr="00A76A60">
              <w:rPr>
                <w:rFonts w:ascii="Times New Roman" w:hAnsi="Times New Roman"/>
                <w:color w:val="1829A8"/>
                <w:sz w:val="20"/>
                <w:szCs w:val="20"/>
              </w:rPr>
              <w:t>8</w:t>
            </w:r>
          </w:p>
        </w:tc>
      </w:tr>
    </w:tbl>
    <w:tbl>
      <w:tblPr>
        <w:tblStyle w:val="a5"/>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57109E" w:rsidRPr="00053776" w:rsidTr="00172E71">
        <w:tc>
          <w:tcPr>
            <w:tcW w:w="1087" w:type="dxa"/>
            <w:tcBorders>
              <w:top w:val="nil"/>
            </w:tcBorders>
          </w:tcPr>
          <w:p w:rsidR="0057109E" w:rsidRPr="00053776" w:rsidRDefault="0057109E" w:rsidP="00172E71">
            <w:pPr>
              <w:pStyle w:val="a3"/>
              <w:tabs>
                <w:tab w:val="clear" w:pos="4677"/>
                <w:tab w:val="clear" w:pos="9355"/>
              </w:tabs>
              <w:rPr>
                <w:rFonts w:ascii="Times New Roman" w:hAnsi="Times New Roman"/>
                <w:color w:val="002060"/>
                <w:lang w:val="uk-UA"/>
              </w:rPr>
            </w:pPr>
          </w:p>
        </w:tc>
        <w:tc>
          <w:tcPr>
            <w:tcW w:w="9714" w:type="dxa"/>
          </w:tcPr>
          <w:p w:rsidR="0057109E" w:rsidRPr="00053776" w:rsidRDefault="0057109E" w:rsidP="00172E71">
            <w:pPr>
              <w:pStyle w:val="a3"/>
              <w:tabs>
                <w:tab w:val="clear" w:pos="4677"/>
                <w:tab w:val="clear" w:pos="9355"/>
              </w:tabs>
              <w:rPr>
                <w:rFonts w:ascii="Times New Roman" w:hAnsi="Times New Roman"/>
                <w:color w:val="002060"/>
                <w:lang w:val="uk-UA"/>
              </w:rPr>
            </w:pPr>
          </w:p>
        </w:tc>
        <w:tc>
          <w:tcPr>
            <w:tcW w:w="1086" w:type="dxa"/>
            <w:tcBorders>
              <w:top w:val="nil"/>
            </w:tcBorders>
          </w:tcPr>
          <w:p w:rsidR="0057109E" w:rsidRPr="00053776" w:rsidRDefault="0057109E" w:rsidP="00172E71">
            <w:pPr>
              <w:pStyle w:val="a3"/>
              <w:tabs>
                <w:tab w:val="clear" w:pos="4677"/>
                <w:tab w:val="clear" w:pos="9355"/>
              </w:tabs>
              <w:rPr>
                <w:rFonts w:ascii="Times New Roman" w:hAnsi="Times New Roman"/>
                <w:color w:val="002060"/>
                <w:lang w:val="uk-UA"/>
              </w:rPr>
            </w:pPr>
          </w:p>
        </w:tc>
      </w:tr>
    </w:tbl>
    <w:p w:rsidR="0060430F" w:rsidRPr="0060430F" w:rsidRDefault="0060430F" w:rsidP="00461C6B">
      <w:pPr>
        <w:rPr>
          <w:rFonts w:ascii="Times New Roman" w:eastAsiaTheme="minorHAnsi" w:hAnsi="Times New Roman" w:cstheme="minorBidi"/>
          <w:b/>
          <w:sz w:val="28"/>
          <w:lang w:val="uk-UA"/>
        </w:rPr>
      </w:pPr>
      <w:bookmarkStart w:id="0" w:name="_GoBack"/>
      <w:bookmarkEnd w:id="0"/>
    </w:p>
    <w:p w:rsidR="0060430F" w:rsidRPr="0060430F" w:rsidRDefault="0060430F" w:rsidP="0060430F">
      <w:pPr>
        <w:spacing w:line="276" w:lineRule="auto"/>
        <w:rPr>
          <w:rFonts w:ascii="Times New Roman" w:eastAsiaTheme="minorHAnsi" w:hAnsi="Times New Roman" w:cstheme="minorBidi"/>
          <w:sz w:val="28"/>
          <w:lang w:val="uk-UA"/>
        </w:rPr>
      </w:pPr>
    </w:p>
    <w:p w:rsidR="00EB216B" w:rsidRPr="00EB216B" w:rsidRDefault="00EB216B" w:rsidP="00EB216B">
      <w:pPr>
        <w:spacing w:after="0" w:line="240" w:lineRule="auto"/>
        <w:jc w:val="right"/>
        <w:rPr>
          <w:rFonts w:ascii="Times New Roman" w:eastAsia="Times New Roman" w:hAnsi="Times New Roman"/>
          <w:color w:val="000000"/>
          <w:sz w:val="28"/>
          <w:szCs w:val="28"/>
          <w:lang w:val="uk-UA" w:eastAsia="ru-RU"/>
        </w:rPr>
      </w:pPr>
      <w:r w:rsidRPr="00EB216B">
        <w:rPr>
          <w:rFonts w:ascii="Times New Roman" w:eastAsia="Times New Roman" w:hAnsi="Times New Roman"/>
          <w:b/>
          <w:sz w:val="28"/>
          <w:szCs w:val="28"/>
          <w:lang w:val="uk-UA" w:eastAsia="ru-RU"/>
        </w:rPr>
        <w:t>ВЕРХОВНА РАДА УКРАЇНИ</w:t>
      </w:r>
    </w:p>
    <w:p w:rsidR="00EB216B" w:rsidRPr="00EB216B" w:rsidRDefault="00EB216B" w:rsidP="00EB216B">
      <w:pPr>
        <w:spacing w:after="0" w:line="240" w:lineRule="auto"/>
        <w:jc w:val="right"/>
        <w:rPr>
          <w:rFonts w:ascii="Times New Roman" w:eastAsia="Times New Roman" w:hAnsi="Times New Roman"/>
          <w:color w:val="000000"/>
          <w:sz w:val="28"/>
          <w:szCs w:val="28"/>
          <w:lang w:val="uk-UA" w:eastAsia="ru-RU"/>
        </w:rPr>
      </w:pPr>
    </w:p>
    <w:p w:rsidR="00EB216B" w:rsidRPr="00EB216B" w:rsidRDefault="00EB216B" w:rsidP="00EB216B">
      <w:pPr>
        <w:spacing w:after="0" w:line="240" w:lineRule="auto"/>
        <w:jc w:val="right"/>
        <w:rPr>
          <w:rFonts w:ascii="Times New Roman" w:eastAsia="Times New Roman" w:hAnsi="Times New Roman"/>
          <w:color w:val="000000"/>
          <w:sz w:val="28"/>
          <w:szCs w:val="28"/>
          <w:lang w:val="uk-UA" w:eastAsia="ru-RU"/>
        </w:rPr>
      </w:pPr>
    </w:p>
    <w:p w:rsidR="00EB216B" w:rsidRPr="00EB216B" w:rsidRDefault="00EB216B" w:rsidP="00EB216B">
      <w:pPr>
        <w:spacing w:after="0"/>
        <w:ind w:firstLine="851"/>
        <w:jc w:val="both"/>
        <w:rPr>
          <w:rFonts w:ascii="Times New Roman" w:eastAsiaTheme="minorHAnsi" w:hAnsi="Times New Roman" w:cstheme="minorBidi"/>
          <w:sz w:val="28"/>
          <w:lang w:val="uk-UA"/>
        </w:rPr>
      </w:pPr>
      <w:r w:rsidRPr="00EB216B">
        <w:rPr>
          <w:rFonts w:ascii="Times New Roman" w:eastAsiaTheme="minorHAnsi" w:hAnsi="Times New Roman" w:cstheme="minorBidi"/>
          <w:sz w:val="28"/>
          <w:lang w:val="uk-UA"/>
        </w:rPr>
        <w:t xml:space="preserve">Відповідно до доручення Голови Верховної Ради України Д. Разумкова Комітет Верховної Ради України з питань національної безпеки, оборони та розвідки на своєму засіданні 22 вересня 2021 року розглянув проект Закону про схвалення рішення Президента України про допуск підрозділів збройних сил інших держав на територію України для участі у багатонаціональних навчаннях </w:t>
      </w:r>
    </w:p>
    <w:p w:rsidR="00EB216B" w:rsidRPr="00EB216B" w:rsidRDefault="00EB216B" w:rsidP="00EB216B">
      <w:pPr>
        <w:spacing w:after="0"/>
        <w:jc w:val="both"/>
        <w:rPr>
          <w:rFonts w:ascii="Times New Roman" w:eastAsiaTheme="minorHAnsi" w:hAnsi="Times New Roman" w:cstheme="minorBidi"/>
          <w:sz w:val="28"/>
          <w:lang w:val="uk-UA"/>
        </w:rPr>
      </w:pPr>
      <w:r w:rsidRPr="00EB216B">
        <w:rPr>
          <w:rFonts w:ascii="Times New Roman" w:eastAsiaTheme="minorHAnsi" w:hAnsi="Times New Roman" w:cstheme="minorBidi"/>
          <w:sz w:val="28"/>
          <w:lang w:val="uk-UA"/>
        </w:rPr>
        <w:t>(реєстр. № 6076 від 21.09.2021), поданий Президентом України В. Зеленським та визначений ним як невідкладний.</w:t>
      </w:r>
    </w:p>
    <w:p w:rsidR="00EB216B" w:rsidRPr="00EB216B" w:rsidRDefault="00EB216B" w:rsidP="00EB216B">
      <w:pPr>
        <w:spacing w:after="0"/>
        <w:ind w:firstLine="851"/>
        <w:jc w:val="both"/>
        <w:rPr>
          <w:rFonts w:ascii="Times New Roman" w:eastAsiaTheme="minorHAnsi" w:hAnsi="Times New Roman" w:cstheme="minorBidi"/>
          <w:sz w:val="28"/>
          <w:lang w:val="uk-UA"/>
        </w:rPr>
      </w:pPr>
      <w:r w:rsidRPr="00EB216B">
        <w:rPr>
          <w:rFonts w:ascii="Times New Roman" w:eastAsiaTheme="minorHAnsi" w:hAnsi="Times New Roman" w:cstheme="minorBidi"/>
          <w:sz w:val="28"/>
          <w:lang w:val="uk-UA"/>
        </w:rPr>
        <w:t xml:space="preserve">Як зазначено у Пояснювальній записці до законопроекту, його розроблено з метою врегулювання питання виконання процедур щодо схвалення рішення Президента України про допуск підрозділів збройних сил інших держав на територію України для участі у багатонаціональному навчанні </w:t>
      </w:r>
      <w:r w:rsidRPr="00EB216B">
        <w:rPr>
          <w:rFonts w:ascii="Times New Roman" w:eastAsiaTheme="minorHAnsi" w:hAnsi="Times New Roman" w:cstheme="minorBidi"/>
          <w:sz w:val="28"/>
          <w:lang w:val="uk-UA"/>
        </w:rPr>
        <w:br/>
        <w:t xml:space="preserve">“Об’єднані Зусилля – 2021” та українсько-американському навчанні </w:t>
      </w:r>
      <w:r w:rsidRPr="00EB216B">
        <w:rPr>
          <w:rFonts w:ascii="Times New Roman" w:eastAsiaTheme="minorHAnsi" w:hAnsi="Times New Roman" w:cstheme="minorBidi"/>
          <w:sz w:val="28"/>
          <w:lang w:val="uk-UA"/>
        </w:rPr>
        <w:br/>
        <w:t>“</w:t>
      </w:r>
      <w:proofErr w:type="spellStart"/>
      <w:r w:rsidRPr="00EB216B">
        <w:rPr>
          <w:rFonts w:ascii="Times New Roman" w:eastAsiaTheme="minorHAnsi" w:hAnsi="Times New Roman" w:cstheme="minorBidi"/>
          <w:sz w:val="28"/>
          <w:lang w:val="uk-UA"/>
        </w:rPr>
        <w:t>Репід</w:t>
      </w:r>
      <w:proofErr w:type="spellEnd"/>
      <w:r w:rsidRPr="00EB216B">
        <w:rPr>
          <w:rFonts w:ascii="Times New Roman" w:eastAsiaTheme="minorHAnsi" w:hAnsi="Times New Roman" w:cstheme="minorBidi"/>
          <w:sz w:val="28"/>
          <w:lang w:val="uk-UA"/>
        </w:rPr>
        <w:t xml:space="preserve"> </w:t>
      </w:r>
      <w:proofErr w:type="spellStart"/>
      <w:r w:rsidRPr="00EB216B">
        <w:rPr>
          <w:rFonts w:ascii="Times New Roman" w:eastAsiaTheme="minorHAnsi" w:hAnsi="Times New Roman" w:cstheme="minorBidi"/>
          <w:sz w:val="28"/>
          <w:lang w:val="uk-UA"/>
        </w:rPr>
        <w:t>Трайдент</w:t>
      </w:r>
      <w:proofErr w:type="spellEnd"/>
      <w:r w:rsidRPr="00EB216B">
        <w:rPr>
          <w:rFonts w:ascii="Times New Roman" w:eastAsiaTheme="minorHAnsi" w:hAnsi="Times New Roman" w:cstheme="minorBidi"/>
          <w:sz w:val="28"/>
          <w:lang w:val="uk-UA"/>
        </w:rPr>
        <w:t xml:space="preserve"> – 2021” з урахуванням зміни району проведення навчання та можливості залучення до участі в ньому підрозділів інших складових сектору безпеки і оборони України.</w:t>
      </w:r>
    </w:p>
    <w:p w:rsidR="00EB216B" w:rsidRPr="00EB216B" w:rsidRDefault="00EB216B" w:rsidP="00EB216B">
      <w:pPr>
        <w:spacing w:after="0"/>
        <w:ind w:firstLine="851"/>
        <w:jc w:val="both"/>
        <w:rPr>
          <w:rFonts w:ascii="Times New Roman" w:eastAsiaTheme="minorHAnsi" w:hAnsi="Times New Roman" w:cstheme="minorBidi"/>
          <w:sz w:val="28"/>
          <w:lang w:val="uk-UA"/>
        </w:rPr>
      </w:pPr>
      <w:r w:rsidRPr="00EB216B">
        <w:rPr>
          <w:rFonts w:ascii="Times New Roman" w:eastAsiaTheme="minorHAnsi" w:hAnsi="Times New Roman" w:cstheme="minorBidi"/>
          <w:sz w:val="28"/>
          <w:lang w:val="uk-UA"/>
        </w:rPr>
        <w:t>Визнання України членом Програми розширених можливостей НАТО, а також поточна воєнно-політична ситуація створюють необхідність у нарощенні  оперативних спроможностей підрозділами Збройних Сил України, зокрема шляхом збільшення кількості багатонаціональних навчань на території України із залученням підрозділів збройних сил держав-членів НАТО та держав-учасниць програми “Партнерство заради миру”.</w:t>
      </w:r>
    </w:p>
    <w:p w:rsidR="00EB216B" w:rsidRPr="00EB216B" w:rsidRDefault="00EB216B" w:rsidP="00EB216B">
      <w:pPr>
        <w:spacing w:after="0"/>
        <w:ind w:firstLine="851"/>
        <w:jc w:val="both"/>
        <w:rPr>
          <w:rFonts w:ascii="Times New Roman" w:eastAsiaTheme="minorHAnsi" w:hAnsi="Times New Roman" w:cstheme="minorBidi"/>
          <w:sz w:val="28"/>
          <w:lang w:val="uk-UA"/>
        </w:rPr>
      </w:pPr>
      <w:r w:rsidRPr="00EB216B">
        <w:rPr>
          <w:rFonts w:ascii="Times New Roman" w:eastAsiaTheme="minorHAnsi" w:hAnsi="Times New Roman" w:cstheme="minorBidi"/>
          <w:sz w:val="28"/>
          <w:lang w:val="uk-UA"/>
        </w:rPr>
        <w:t xml:space="preserve">Проведення багатонаціонального навчання “Об’єднані Зусилля – 2021” на території України дозволить наростити спроможності щодо захисту територіальної цілісності і недоторканості держави, підвищити рівень </w:t>
      </w:r>
      <w:proofErr w:type="spellStart"/>
      <w:r w:rsidRPr="00EB216B">
        <w:rPr>
          <w:rFonts w:ascii="Times New Roman" w:eastAsiaTheme="minorHAnsi" w:hAnsi="Times New Roman" w:cstheme="minorBidi"/>
          <w:sz w:val="28"/>
          <w:lang w:val="uk-UA"/>
        </w:rPr>
        <w:t>взаємосумісності</w:t>
      </w:r>
      <w:proofErr w:type="spellEnd"/>
      <w:r w:rsidRPr="00EB216B">
        <w:rPr>
          <w:rFonts w:ascii="Times New Roman" w:eastAsiaTheme="minorHAnsi" w:hAnsi="Times New Roman" w:cstheme="minorBidi"/>
          <w:sz w:val="28"/>
          <w:lang w:val="uk-UA"/>
        </w:rPr>
        <w:t xml:space="preserve"> національних підрозділів збройних сил з підрозділами держав-членів НАТО під час спільних дій, посилити оперативну сумісність підрозділів Збройних Сил України з військами Альянсу в рамках Програми розширених можливостей НАТО.</w:t>
      </w:r>
    </w:p>
    <w:p w:rsidR="00EB216B" w:rsidRPr="00EB216B" w:rsidRDefault="00EB216B" w:rsidP="00EB216B">
      <w:pPr>
        <w:spacing w:after="0"/>
        <w:ind w:firstLine="851"/>
        <w:jc w:val="both"/>
        <w:rPr>
          <w:rFonts w:ascii="Times New Roman" w:eastAsiaTheme="minorHAnsi" w:hAnsi="Times New Roman" w:cstheme="minorBidi"/>
          <w:sz w:val="28"/>
          <w:lang w:val="uk-UA"/>
        </w:rPr>
      </w:pPr>
      <w:r w:rsidRPr="00EB216B">
        <w:rPr>
          <w:rFonts w:ascii="Times New Roman" w:eastAsiaTheme="minorHAnsi" w:hAnsi="Times New Roman" w:cstheme="minorBidi"/>
          <w:sz w:val="28"/>
          <w:lang w:val="uk-UA"/>
        </w:rPr>
        <w:lastRenderedPageBreak/>
        <w:t>В рамках розвитку спроможностей сил оборони України під час планування українсько-американського навчання “</w:t>
      </w:r>
      <w:proofErr w:type="spellStart"/>
      <w:r w:rsidRPr="00EB216B">
        <w:rPr>
          <w:rFonts w:ascii="Times New Roman" w:eastAsiaTheme="minorHAnsi" w:hAnsi="Times New Roman" w:cstheme="minorBidi"/>
          <w:sz w:val="28"/>
          <w:lang w:val="uk-UA"/>
        </w:rPr>
        <w:t>Репід</w:t>
      </w:r>
      <w:proofErr w:type="spellEnd"/>
      <w:r w:rsidRPr="00EB216B">
        <w:rPr>
          <w:rFonts w:ascii="Times New Roman" w:eastAsiaTheme="minorHAnsi" w:hAnsi="Times New Roman" w:cstheme="minorBidi"/>
          <w:sz w:val="28"/>
          <w:lang w:val="uk-UA"/>
        </w:rPr>
        <w:t xml:space="preserve"> </w:t>
      </w:r>
      <w:proofErr w:type="spellStart"/>
      <w:r w:rsidRPr="00EB216B">
        <w:rPr>
          <w:rFonts w:ascii="Times New Roman" w:eastAsiaTheme="minorHAnsi" w:hAnsi="Times New Roman" w:cstheme="minorBidi"/>
          <w:sz w:val="28"/>
          <w:lang w:val="uk-UA"/>
        </w:rPr>
        <w:t>Трайдент</w:t>
      </w:r>
      <w:proofErr w:type="spellEnd"/>
      <w:r w:rsidRPr="00EB216B">
        <w:rPr>
          <w:rFonts w:ascii="Times New Roman" w:eastAsiaTheme="minorHAnsi" w:hAnsi="Times New Roman" w:cstheme="minorBidi"/>
          <w:sz w:val="28"/>
          <w:lang w:val="uk-UA"/>
        </w:rPr>
        <w:t xml:space="preserve"> – 2021” американською стороною підтримано пропозицію Національної гвардії України щодо проведення деяких епізодів навчання на території Міжнародного міжвідомчого багатопрофільного центру підготовки підрозділів “військова частина 3070 Національної гвардії України” (с. Старе, Київська обл.) із залученням підрозділів Національної гвардії України.</w:t>
      </w:r>
    </w:p>
    <w:p w:rsidR="00EB216B" w:rsidRPr="00EB216B" w:rsidRDefault="00EB216B" w:rsidP="00EB216B">
      <w:pPr>
        <w:spacing w:after="0"/>
        <w:ind w:firstLine="851"/>
        <w:jc w:val="both"/>
        <w:rPr>
          <w:rFonts w:ascii="Times New Roman" w:eastAsiaTheme="minorHAnsi" w:hAnsi="Times New Roman" w:cstheme="minorBidi"/>
          <w:sz w:val="28"/>
          <w:lang w:val="uk-UA"/>
        </w:rPr>
      </w:pPr>
      <w:r w:rsidRPr="00EB216B">
        <w:rPr>
          <w:rFonts w:ascii="Times New Roman" w:eastAsiaTheme="minorHAnsi" w:hAnsi="Times New Roman" w:cstheme="minorBidi"/>
          <w:sz w:val="28"/>
          <w:lang w:val="uk-UA"/>
        </w:rPr>
        <w:t>Проект Закону погоджено без зауважень Міністерством закордонних справ України, Міністерством економіки України, Міністерством внутрішніх справ України, Міністерством інфраструктури України, Службою безпеки України, Міністерством фінансів України, Міністерством цифрової трансформації України.</w:t>
      </w:r>
    </w:p>
    <w:p w:rsidR="00EB216B" w:rsidRPr="00EB216B" w:rsidRDefault="00EB216B" w:rsidP="00EB216B">
      <w:pPr>
        <w:spacing w:after="0"/>
        <w:ind w:firstLine="851"/>
        <w:jc w:val="both"/>
        <w:rPr>
          <w:rFonts w:ascii="Times New Roman" w:eastAsiaTheme="minorHAnsi" w:hAnsi="Times New Roman" w:cstheme="minorBidi"/>
          <w:sz w:val="28"/>
          <w:lang w:val="uk-UA"/>
        </w:rPr>
      </w:pPr>
      <w:r w:rsidRPr="00EB216B">
        <w:rPr>
          <w:rFonts w:ascii="Times New Roman" w:eastAsiaTheme="minorHAnsi" w:hAnsi="Times New Roman" w:cstheme="minorBidi"/>
          <w:sz w:val="28"/>
          <w:lang w:val="uk-UA"/>
        </w:rPr>
        <w:t>За результатами проведення Міністерством юстиції України правової експертизи надано позитивний висновок.</w:t>
      </w:r>
    </w:p>
    <w:p w:rsidR="00EB216B" w:rsidRPr="00EB216B" w:rsidRDefault="00EB216B" w:rsidP="00EB216B">
      <w:pPr>
        <w:spacing w:after="0"/>
        <w:ind w:firstLine="851"/>
        <w:jc w:val="both"/>
        <w:rPr>
          <w:rFonts w:ascii="Times New Roman" w:eastAsiaTheme="minorHAnsi" w:hAnsi="Times New Roman" w:cstheme="minorBidi"/>
          <w:sz w:val="28"/>
          <w:lang w:val="uk-UA"/>
        </w:rPr>
      </w:pPr>
      <w:r w:rsidRPr="00EB216B">
        <w:rPr>
          <w:rFonts w:ascii="Times New Roman" w:eastAsiaTheme="minorHAnsi" w:hAnsi="Times New Roman" w:cstheme="minorBidi"/>
          <w:sz w:val="28"/>
          <w:lang w:val="uk-UA"/>
        </w:rPr>
        <w:t xml:space="preserve">Фінансування витрат, пов’язаних із підготовкою та проведенням багатонаціонального навчання “Об’єднані Зусилля – 2021” на території України у 2021 році, в сумі 22 267,50 тис. гривень планується здійснити в межах видатків Міністерства оборони України на 2021 рік за бюджетною програмою “Забезпечення діяльності Збройних Сил України, підготовка кадрів і військ, медичне забезпечення особового складу, ветеранів військової служби та членів їхніх сімей, ветеранів війни” (КПКВ 2101020). </w:t>
      </w:r>
    </w:p>
    <w:p w:rsidR="00EB216B" w:rsidRPr="00EB216B" w:rsidRDefault="00EB216B" w:rsidP="00EB216B">
      <w:pPr>
        <w:spacing w:after="0"/>
        <w:ind w:firstLine="851"/>
        <w:jc w:val="both"/>
        <w:rPr>
          <w:rFonts w:ascii="Times New Roman" w:eastAsiaTheme="minorHAnsi" w:hAnsi="Times New Roman" w:cstheme="minorBidi"/>
          <w:sz w:val="28"/>
          <w:lang w:val="uk-UA"/>
        </w:rPr>
      </w:pPr>
      <w:r w:rsidRPr="00EB216B">
        <w:rPr>
          <w:rFonts w:ascii="Times New Roman" w:eastAsiaTheme="minorHAnsi" w:hAnsi="Times New Roman" w:cstheme="minorBidi"/>
          <w:sz w:val="28"/>
          <w:lang w:val="uk-UA"/>
        </w:rPr>
        <w:t>Проведення українсько-американського навчання “</w:t>
      </w:r>
      <w:proofErr w:type="spellStart"/>
      <w:r w:rsidRPr="00EB216B">
        <w:rPr>
          <w:rFonts w:ascii="Times New Roman" w:eastAsiaTheme="minorHAnsi" w:hAnsi="Times New Roman" w:cstheme="minorBidi"/>
          <w:sz w:val="28"/>
          <w:lang w:val="uk-UA"/>
        </w:rPr>
        <w:t>Репід</w:t>
      </w:r>
      <w:proofErr w:type="spellEnd"/>
      <w:r w:rsidRPr="00EB216B">
        <w:rPr>
          <w:rFonts w:ascii="Times New Roman" w:eastAsiaTheme="minorHAnsi" w:hAnsi="Times New Roman" w:cstheme="minorBidi"/>
          <w:sz w:val="28"/>
          <w:lang w:val="uk-UA"/>
        </w:rPr>
        <w:t xml:space="preserve"> </w:t>
      </w:r>
      <w:proofErr w:type="spellStart"/>
      <w:r w:rsidRPr="00EB216B">
        <w:rPr>
          <w:rFonts w:ascii="Times New Roman" w:eastAsiaTheme="minorHAnsi" w:hAnsi="Times New Roman" w:cstheme="minorBidi"/>
          <w:sz w:val="28"/>
          <w:lang w:val="uk-UA"/>
        </w:rPr>
        <w:t>Трайдент</w:t>
      </w:r>
      <w:proofErr w:type="spellEnd"/>
      <w:r w:rsidRPr="00EB216B">
        <w:rPr>
          <w:rFonts w:ascii="Times New Roman" w:eastAsiaTheme="minorHAnsi" w:hAnsi="Times New Roman" w:cstheme="minorBidi"/>
          <w:sz w:val="28"/>
          <w:lang w:val="uk-UA"/>
        </w:rPr>
        <w:t xml:space="preserve"> – 2021” на території Міжнародного міжвідомчого багатопрофільного центру підготовки підрозділів “військова частина 3070 Національної гвардії України” буде здійснюватися в межах затверджених для Національної гвардії України бюджетних призначень на 2021 рік. </w:t>
      </w:r>
    </w:p>
    <w:p w:rsidR="00EB216B" w:rsidRPr="00EB216B" w:rsidRDefault="00EB216B" w:rsidP="00EB216B">
      <w:pPr>
        <w:spacing w:after="0"/>
        <w:ind w:firstLine="851"/>
        <w:jc w:val="both"/>
        <w:rPr>
          <w:rFonts w:ascii="Times New Roman" w:eastAsiaTheme="minorHAnsi" w:hAnsi="Times New Roman" w:cstheme="minorBidi"/>
          <w:sz w:val="28"/>
          <w:lang w:val="uk-UA"/>
        </w:rPr>
      </w:pPr>
      <w:r w:rsidRPr="00EB216B">
        <w:rPr>
          <w:rFonts w:ascii="Times New Roman" w:eastAsiaTheme="minorHAnsi" w:hAnsi="Times New Roman" w:cstheme="minorBidi"/>
          <w:sz w:val="28"/>
          <w:lang w:val="uk-UA"/>
        </w:rPr>
        <w:t>Забезпечення участі в українсько-американському навчанні “</w:t>
      </w:r>
      <w:proofErr w:type="spellStart"/>
      <w:r w:rsidRPr="00EB216B">
        <w:rPr>
          <w:rFonts w:ascii="Times New Roman" w:eastAsiaTheme="minorHAnsi" w:hAnsi="Times New Roman" w:cstheme="minorBidi"/>
          <w:sz w:val="28"/>
          <w:lang w:val="uk-UA"/>
        </w:rPr>
        <w:t>Репід</w:t>
      </w:r>
      <w:proofErr w:type="spellEnd"/>
      <w:r w:rsidRPr="00EB216B">
        <w:rPr>
          <w:rFonts w:ascii="Times New Roman" w:eastAsiaTheme="minorHAnsi" w:hAnsi="Times New Roman" w:cstheme="minorBidi"/>
          <w:sz w:val="28"/>
          <w:lang w:val="uk-UA"/>
        </w:rPr>
        <w:t xml:space="preserve"> </w:t>
      </w:r>
      <w:proofErr w:type="spellStart"/>
      <w:r w:rsidRPr="00EB216B">
        <w:rPr>
          <w:rFonts w:ascii="Times New Roman" w:eastAsiaTheme="minorHAnsi" w:hAnsi="Times New Roman" w:cstheme="minorBidi"/>
          <w:sz w:val="28"/>
          <w:lang w:val="uk-UA"/>
        </w:rPr>
        <w:t>Трайдент</w:t>
      </w:r>
      <w:proofErr w:type="spellEnd"/>
      <w:r w:rsidRPr="00EB216B">
        <w:rPr>
          <w:rFonts w:ascii="Times New Roman" w:eastAsiaTheme="minorHAnsi" w:hAnsi="Times New Roman" w:cstheme="minorBidi"/>
          <w:sz w:val="28"/>
          <w:lang w:val="uk-UA"/>
        </w:rPr>
        <w:t xml:space="preserve"> – 2021” підрозділів складових сектору безпеки і оборони України буде здійснюватися за рахунок органів сектору безпеки і оборони України, які направляють підрозділи, та в межах затверджених для них бюджетних призначень на 2021 рік.</w:t>
      </w:r>
    </w:p>
    <w:p w:rsidR="00EB216B" w:rsidRPr="00EB216B" w:rsidRDefault="00EB216B" w:rsidP="00EB216B">
      <w:pPr>
        <w:spacing w:after="0"/>
        <w:ind w:firstLine="851"/>
        <w:jc w:val="both"/>
        <w:rPr>
          <w:rFonts w:ascii="Times New Roman" w:eastAsiaTheme="minorHAnsi" w:hAnsi="Times New Roman" w:cstheme="minorBidi"/>
          <w:sz w:val="28"/>
          <w:lang w:val="uk-UA"/>
        </w:rPr>
      </w:pPr>
      <w:r w:rsidRPr="00EB216B">
        <w:rPr>
          <w:rFonts w:ascii="Times New Roman" w:eastAsiaTheme="minorHAnsi" w:hAnsi="Times New Roman" w:cstheme="minorBidi"/>
          <w:sz w:val="28"/>
          <w:lang w:val="uk-UA"/>
        </w:rPr>
        <w:t>Головне науково-експертне управління Апарату Верховної Ради України проаналізувавши проект Закону зауважило, що він відповідає вимогам пункту 23 частини першої статті 85 та статті 93 Конституції України, а також статті 8 Закону України «Про порядок допуску та умови перебування підрозділів збройних сил інших держав на території України».</w:t>
      </w:r>
    </w:p>
    <w:p w:rsidR="00EB216B" w:rsidRPr="00EB216B" w:rsidRDefault="00EB216B" w:rsidP="00EB216B">
      <w:pPr>
        <w:spacing w:after="0"/>
        <w:ind w:firstLine="851"/>
        <w:jc w:val="both"/>
        <w:rPr>
          <w:rFonts w:ascii="Times New Roman" w:eastAsiaTheme="minorHAnsi" w:hAnsi="Times New Roman" w:cstheme="minorBidi"/>
          <w:sz w:val="28"/>
          <w:lang w:val="uk-UA"/>
        </w:rPr>
      </w:pPr>
      <w:r w:rsidRPr="00EB216B">
        <w:rPr>
          <w:rFonts w:ascii="Times New Roman" w:eastAsiaTheme="minorHAnsi" w:hAnsi="Times New Roman" w:cstheme="minorBidi"/>
          <w:sz w:val="28"/>
          <w:lang w:val="uk-UA"/>
        </w:rPr>
        <w:t xml:space="preserve">Експерти звернули увагу, що інформація, додана до законопроекту, містить всі необхідні дані, передбачені статтею 7 Закону України «Про порядок допуску та умови перебування підрозділів збройних сил інших держав на території України». Також проект Закону повністю узгоджується із Законом України «Про ратифікацію Угоди між державами-учасницями Північноатлантичного Договору та іншими державами, які беруть участь у </w:t>
      </w:r>
      <w:r w:rsidRPr="00EB216B">
        <w:rPr>
          <w:rFonts w:ascii="Times New Roman" w:eastAsiaTheme="minorHAnsi" w:hAnsi="Times New Roman" w:cstheme="minorBidi"/>
          <w:sz w:val="28"/>
          <w:lang w:val="uk-UA"/>
        </w:rPr>
        <w:lastRenderedPageBreak/>
        <w:t xml:space="preserve">програмі «Партнерство заради миру», щодо статусу їхніх збройних сил та Додаткового протоколу до цієї Угоди», іншими нормативно-правовими актами, якими регулюється порядок допуску і перебування підрозділів збройних сил інших держав на території України, погоджений без зауважень із зацікавленими державними органами, а також відповідає встановленій з 2000 року практиці проведення багатонаціональних навчань на території України. </w:t>
      </w:r>
    </w:p>
    <w:p w:rsidR="00EB216B" w:rsidRPr="00EB216B" w:rsidRDefault="00EB216B" w:rsidP="00EB216B">
      <w:pPr>
        <w:spacing w:after="0"/>
        <w:ind w:firstLine="851"/>
        <w:jc w:val="both"/>
        <w:rPr>
          <w:rFonts w:ascii="Times New Roman" w:eastAsiaTheme="minorHAnsi" w:hAnsi="Times New Roman" w:cstheme="minorBidi"/>
          <w:sz w:val="28"/>
          <w:lang w:val="uk-UA"/>
        </w:rPr>
      </w:pPr>
      <w:r w:rsidRPr="00EB216B">
        <w:rPr>
          <w:rFonts w:ascii="Times New Roman" w:eastAsiaTheme="minorHAnsi" w:hAnsi="Times New Roman" w:cstheme="minorBidi"/>
          <w:sz w:val="28"/>
          <w:lang w:val="uk-UA"/>
        </w:rPr>
        <w:t>Головне науково-експертне управління Апарату Верховної Ради України не має зауважень щодо змісту законопроекту та підтримує його прийняття.</w:t>
      </w:r>
    </w:p>
    <w:p w:rsidR="00EB216B" w:rsidRPr="00EB216B" w:rsidRDefault="00EB216B" w:rsidP="00EB216B">
      <w:pPr>
        <w:spacing w:after="0"/>
        <w:ind w:firstLine="851"/>
        <w:jc w:val="both"/>
        <w:rPr>
          <w:rFonts w:ascii="Times New Roman" w:eastAsiaTheme="minorHAnsi" w:hAnsi="Times New Roman" w:cstheme="minorBidi"/>
          <w:sz w:val="28"/>
          <w:lang w:val="uk-UA"/>
        </w:rPr>
      </w:pPr>
      <w:r w:rsidRPr="00EB216B">
        <w:rPr>
          <w:rFonts w:ascii="Times New Roman" w:eastAsiaTheme="minorHAnsi" w:hAnsi="Times New Roman" w:cstheme="minorBidi"/>
          <w:sz w:val="28"/>
          <w:lang w:val="uk-UA"/>
        </w:rPr>
        <w:t xml:space="preserve">Враховуючи викладене, за результатами обговорення Комітет ухвалив рішення рекомендувати Верховній Раді України проект Закону про схвалення рішення Президента України про допуск підрозділів збройних сил інших держав на територію України для участі у багатонаціональних навчаннях </w:t>
      </w:r>
      <w:r w:rsidRPr="00EB216B">
        <w:rPr>
          <w:rFonts w:ascii="Times New Roman" w:eastAsiaTheme="minorHAnsi" w:hAnsi="Times New Roman" w:cstheme="minorBidi"/>
          <w:sz w:val="28"/>
          <w:lang w:val="uk-UA"/>
        </w:rPr>
        <w:br/>
        <w:t>(реєстр. № 6076), поданий Президентом України В. Зеленським та визначений ним як невідкладний відповідно до пункту 1 частини першої та частини другої статті 114 Регламенту Верховної Ради України за результатами розгляду в першому читанні прийняти за основу та в цілому.</w:t>
      </w:r>
    </w:p>
    <w:p w:rsidR="00EB216B" w:rsidRPr="00EB216B" w:rsidRDefault="00EB216B" w:rsidP="00EB216B">
      <w:pPr>
        <w:spacing w:after="0"/>
        <w:ind w:firstLine="851"/>
        <w:jc w:val="both"/>
        <w:rPr>
          <w:rFonts w:ascii="Times New Roman" w:eastAsiaTheme="minorHAnsi" w:hAnsi="Times New Roman" w:cstheme="minorBidi"/>
          <w:sz w:val="28"/>
          <w:lang w:val="uk-UA"/>
        </w:rPr>
      </w:pPr>
      <w:r w:rsidRPr="00EB216B">
        <w:rPr>
          <w:rFonts w:ascii="Times New Roman" w:eastAsiaTheme="minorHAnsi" w:hAnsi="Times New Roman" w:cstheme="minorBidi"/>
          <w:sz w:val="28"/>
          <w:lang w:val="uk-UA"/>
        </w:rPr>
        <w:t xml:space="preserve">Представляти законопроект під час розгляду на пленарному засіданні Верховної Ради України доручено Міністру оборони України </w:t>
      </w:r>
      <w:r w:rsidRPr="00EB216B">
        <w:rPr>
          <w:rFonts w:ascii="Times New Roman" w:eastAsiaTheme="minorHAnsi" w:hAnsi="Times New Roman" w:cstheme="minorBidi"/>
          <w:sz w:val="28"/>
          <w:lang w:val="uk-UA"/>
        </w:rPr>
        <w:br/>
        <w:t xml:space="preserve">Андрію Васильовичу Тарану. </w:t>
      </w:r>
    </w:p>
    <w:p w:rsidR="00EB216B" w:rsidRPr="00EB216B" w:rsidRDefault="00EB216B" w:rsidP="00EB216B">
      <w:pPr>
        <w:spacing w:after="0"/>
        <w:ind w:firstLine="851"/>
        <w:jc w:val="both"/>
        <w:rPr>
          <w:rFonts w:ascii="Times New Roman" w:eastAsiaTheme="minorHAnsi" w:hAnsi="Times New Roman" w:cstheme="minorBidi"/>
          <w:sz w:val="28"/>
          <w:lang w:val="uk-UA"/>
        </w:rPr>
      </w:pPr>
      <w:r w:rsidRPr="00EB216B">
        <w:rPr>
          <w:rFonts w:ascii="Times New Roman" w:eastAsiaTheme="minorHAnsi" w:hAnsi="Times New Roman" w:cstheme="minorBidi"/>
          <w:sz w:val="28"/>
          <w:lang w:val="uk-UA"/>
        </w:rPr>
        <w:t xml:space="preserve">Співдоповідатиме від Комітету Голова Комітету Верховної Ради України з питань національної безпеки, оборони та розвідки </w:t>
      </w:r>
      <w:r w:rsidRPr="00EB216B">
        <w:rPr>
          <w:rFonts w:ascii="Times New Roman" w:eastAsiaTheme="minorHAnsi" w:hAnsi="Times New Roman" w:cstheme="minorBidi"/>
          <w:sz w:val="28"/>
          <w:lang w:val="uk-UA"/>
        </w:rPr>
        <w:br/>
        <w:t>Завітневич Олександр Михайлович.</w:t>
      </w:r>
    </w:p>
    <w:p w:rsidR="00EB216B" w:rsidRPr="00EB216B" w:rsidRDefault="00EB216B" w:rsidP="00EB216B">
      <w:pPr>
        <w:spacing w:after="0"/>
        <w:ind w:firstLine="851"/>
        <w:jc w:val="both"/>
        <w:rPr>
          <w:rFonts w:ascii="Times New Roman" w:eastAsiaTheme="minorHAnsi" w:hAnsi="Times New Roman" w:cstheme="minorBidi"/>
          <w:b/>
          <w:sz w:val="28"/>
          <w:lang w:val="uk-UA"/>
        </w:rPr>
      </w:pPr>
    </w:p>
    <w:p w:rsidR="00EB216B" w:rsidRPr="00EB216B" w:rsidRDefault="00EB216B" w:rsidP="00EB216B">
      <w:pPr>
        <w:spacing w:after="0"/>
        <w:ind w:firstLine="851"/>
        <w:jc w:val="both"/>
        <w:rPr>
          <w:rFonts w:ascii="Times New Roman" w:eastAsiaTheme="minorHAnsi" w:hAnsi="Times New Roman" w:cstheme="minorBidi"/>
          <w:b/>
          <w:sz w:val="28"/>
          <w:lang w:val="uk-UA"/>
        </w:rPr>
      </w:pPr>
    </w:p>
    <w:p w:rsidR="00EB216B" w:rsidRPr="00EB216B" w:rsidRDefault="00EB216B" w:rsidP="00EB216B">
      <w:pPr>
        <w:spacing w:after="0"/>
        <w:ind w:firstLine="851"/>
        <w:jc w:val="both"/>
        <w:rPr>
          <w:rFonts w:ascii="Times New Roman" w:eastAsiaTheme="minorHAnsi" w:hAnsi="Times New Roman" w:cstheme="minorBidi"/>
          <w:b/>
          <w:sz w:val="28"/>
          <w:lang w:val="uk-UA"/>
        </w:rPr>
      </w:pPr>
    </w:p>
    <w:p w:rsidR="00EB216B" w:rsidRPr="00EB216B" w:rsidRDefault="00EB216B" w:rsidP="00EB216B">
      <w:pPr>
        <w:spacing w:after="0"/>
        <w:ind w:firstLine="851"/>
        <w:jc w:val="both"/>
        <w:rPr>
          <w:rFonts w:ascii="Times New Roman" w:eastAsiaTheme="minorHAnsi" w:hAnsi="Times New Roman" w:cstheme="minorBidi"/>
          <w:b/>
          <w:sz w:val="28"/>
          <w:lang w:val="uk-UA"/>
        </w:rPr>
      </w:pPr>
      <w:r w:rsidRPr="00EB216B">
        <w:rPr>
          <w:rFonts w:ascii="Times New Roman" w:eastAsiaTheme="minorHAnsi" w:hAnsi="Times New Roman" w:cstheme="minorBidi"/>
          <w:b/>
          <w:sz w:val="28"/>
          <w:lang w:val="uk-UA"/>
        </w:rPr>
        <w:t>Голова Комітету                                                                    О. ЗАВІТНЕВИЧ</w:t>
      </w:r>
    </w:p>
    <w:p w:rsidR="0057109E" w:rsidRDefault="0057109E" w:rsidP="0057109E">
      <w:pPr>
        <w:jc w:val="right"/>
        <w:rPr>
          <w:rFonts w:ascii="Times New Roman" w:eastAsiaTheme="minorHAnsi" w:hAnsi="Times New Roman" w:cstheme="minorBidi"/>
          <w:b/>
          <w:sz w:val="28"/>
          <w:lang w:val="uk-UA"/>
        </w:rPr>
      </w:pPr>
    </w:p>
    <w:sectPr w:rsidR="0057109E" w:rsidSect="00EB216B">
      <w:headerReference w:type="default" r:id="rId7"/>
      <w:pgSz w:w="11906" w:h="16838"/>
      <w:pgMar w:top="142"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0452" w:rsidRDefault="004C0452" w:rsidP="00EB216B">
      <w:pPr>
        <w:spacing w:after="0" w:line="240" w:lineRule="auto"/>
      </w:pPr>
      <w:r>
        <w:separator/>
      </w:r>
    </w:p>
  </w:endnote>
  <w:endnote w:type="continuationSeparator" w:id="0">
    <w:p w:rsidR="004C0452" w:rsidRDefault="004C0452" w:rsidP="00EB21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0452" w:rsidRDefault="004C0452" w:rsidP="00EB216B">
      <w:pPr>
        <w:spacing w:after="0" w:line="240" w:lineRule="auto"/>
      </w:pPr>
      <w:r>
        <w:separator/>
      </w:r>
    </w:p>
  </w:footnote>
  <w:footnote w:type="continuationSeparator" w:id="0">
    <w:p w:rsidR="004C0452" w:rsidRDefault="004C0452" w:rsidP="00EB21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73040865"/>
      <w:docPartObj>
        <w:docPartGallery w:val="Page Numbers (Top of Page)"/>
        <w:docPartUnique/>
      </w:docPartObj>
    </w:sdtPr>
    <w:sdtEndPr/>
    <w:sdtContent>
      <w:p w:rsidR="00EB216B" w:rsidRDefault="00EB216B">
        <w:pPr>
          <w:pStyle w:val="a3"/>
          <w:jc w:val="center"/>
        </w:pPr>
        <w:r>
          <w:fldChar w:fldCharType="begin"/>
        </w:r>
        <w:r>
          <w:instrText>PAGE   \* MERGEFORMAT</w:instrText>
        </w:r>
        <w:r>
          <w:fldChar w:fldCharType="separate"/>
        </w:r>
        <w:r w:rsidR="00461C6B" w:rsidRPr="00461C6B">
          <w:rPr>
            <w:noProof/>
            <w:lang w:val="uk-UA"/>
          </w:rPr>
          <w:t>3</w:t>
        </w:r>
        <w:r>
          <w:fldChar w:fldCharType="end"/>
        </w:r>
      </w:p>
    </w:sdtContent>
  </w:sdt>
  <w:p w:rsidR="00EB216B" w:rsidRDefault="00EB216B">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109E"/>
    <w:rsid w:val="00011A47"/>
    <w:rsid w:val="000805B4"/>
    <w:rsid w:val="000E2C1F"/>
    <w:rsid w:val="00232220"/>
    <w:rsid w:val="002C227E"/>
    <w:rsid w:val="003A0B32"/>
    <w:rsid w:val="003C4FFE"/>
    <w:rsid w:val="00461C6B"/>
    <w:rsid w:val="004C0452"/>
    <w:rsid w:val="005204CF"/>
    <w:rsid w:val="00531149"/>
    <w:rsid w:val="0057109E"/>
    <w:rsid w:val="005B4D0C"/>
    <w:rsid w:val="005F252F"/>
    <w:rsid w:val="0060430F"/>
    <w:rsid w:val="00604DA8"/>
    <w:rsid w:val="006F61E9"/>
    <w:rsid w:val="007C386B"/>
    <w:rsid w:val="00957CD5"/>
    <w:rsid w:val="00962837"/>
    <w:rsid w:val="00A26DB6"/>
    <w:rsid w:val="00AB1D29"/>
    <w:rsid w:val="00B95970"/>
    <w:rsid w:val="00C71F35"/>
    <w:rsid w:val="00CC2453"/>
    <w:rsid w:val="00D32EF9"/>
    <w:rsid w:val="00D8097E"/>
    <w:rsid w:val="00D8340B"/>
    <w:rsid w:val="00EB216B"/>
    <w:rsid w:val="00EF333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1E3D0"/>
  <w15:chartTrackingRefBased/>
  <w15:docId w15:val="{4BB47130-9D7E-4977-925B-A0E09CEA5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109E"/>
    <w:rPr>
      <w:rFonts w:ascii="Calibri" w:eastAsia="Calibri" w:hAnsi="Calibri" w:cs="Times New Roman"/>
      <w:sz w:val="22"/>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7109E"/>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57109E"/>
    <w:rPr>
      <w:rFonts w:ascii="Calibri" w:eastAsia="Calibri" w:hAnsi="Calibri" w:cs="Times New Roman"/>
      <w:sz w:val="22"/>
      <w:lang w:val="ru-RU"/>
    </w:rPr>
  </w:style>
  <w:style w:type="table" w:styleId="a5">
    <w:name w:val="Table Grid"/>
    <w:basedOn w:val="a1"/>
    <w:uiPriority w:val="99"/>
    <w:rsid w:val="0057109E"/>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
    <w:name w:val="Основний текст (2)_"/>
    <w:basedOn w:val="a0"/>
    <w:link w:val="20"/>
    <w:rsid w:val="002C227E"/>
    <w:rPr>
      <w:rFonts w:eastAsia="Times New Roman" w:cs="Times New Roman"/>
      <w:shd w:val="clear" w:color="auto" w:fill="FFFFFF"/>
    </w:rPr>
  </w:style>
  <w:style w:type="paragraph" w:customStyle="1" w:styleId="20">
    <w:name w:val="Основний текст (2)"/>
    <w:basedOn w:val="a"/>
    <w:link w:val="2"/>
    <w:rsid w:val="002C227E"/>
    <w:pPr>
      <w:widowControl w:val="0"/>
      <w:shd w:val="clear" w:color="auto" w:fill="FFFFFF"/>
      <w:spacing w:after="1260" w:line="0" w:lineRule="atLeast"/>
      <w:jc w:val="right"/>
    </w:pPr>
    <w:rPr>
      <w:rFonts w:ascii="Times New Roman" w:eastAsia="Times New Roman" w:hAnsi="Times New Roman"/>
      <w:sz w:val="28"/>
      <w:lang w:val="uk-UA"/>
    </w:rPr>
  </w:style>
  <w:style w:type="paragraph" w:styleId="a6">
    <w:name w:val="footer"/>
    <w:basedOn w:val="a"/>
    <w:link w:val="a7"/>
    <w:uiPriority w:val="99"/>
    <w:unhideWhenUsed/>
    <w:rsid w:val="00EB216B"/>
    <w:pPr>
      <w:tabs>
        <w:tab w:val="center" w:pos="4819"/>
        <w:tab w:val="right" w:pos="9639"/>
      </w:tabs>
      <w:spacing w:after="0" w:line="240" w:lineRule="auto"/>
    </w:pPr>
  </w:style>
  <w:style w:type="character" w:customStyle="1" w:styleId="a7">
    <w:name w:val="Нижній колонтитул Знак"/>
    <w:basedOn w:val="a0"/>
    <w:link w:val="a6"/>
    <w:uiPriority w:val="99"/>
    <w:rsid w:val="00EB216B"/>
    <w:rPr>
      <w:rFonts w:ascii="Calibri" w:eastAsia="Calibri" w:hAnsi="Calibri" w:cs="Times New Roman"/>
      <w:sz w:val="22"/>
      <w:lang w:val="ru-RU"/>
    </w:rPr>
  </w:style>
  <w:style w:type="paragraph" w:styleId="a8">
    <w:name w:val="Balloon Text"/>
    <w:basedOn w:val="a"/>
    <w:link w:val="a9"/>
    <w:uiPriority w:val="99"/>
    <w:semiHidden/>
    <w:unhideWhenUsed/>
    <w:rsid w:val="00EB216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EB216B"/>
    <w:rPr>
      <w:rFonts w:ascii="Segoe UI" w:eastAsia="Calibr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4043</Words>
  <Characters>2306</Characters>
  <Application>Microsoft Office Word</Application>
  <DocSecurity>0</DocSecurity>
  <Lines>19</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Дмитрів Оксана Михайлівна</dc:creator>
  <cp:keywords/>
  <dc:description/>
  <cp:lastModifiedBy>Дмитрів Оксана Михайлівна</cp:lastModifiedBy>
  <cp:revision>5</cp:revision>
  <cp:lastPrinted>2021-09-22T12:57:00Z</cp:lastPrinted>
  <dcterms:created xsi:type="dcterms:W3CDTF">2021-09-22T12:53:00Z</dcterms:created>
  <dcterms:modified xsi:type="dcterms:W3CDTF">2021-09-22T13:07:00Z</dcterms:modified>
</cp:coreProperties>
</file>