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3B7E" w:rsidRPr="009533FD" w:rsidRDefault="00AA7733" w:rsidP="009B684F">
      <w:pPr>
        <w:pStyle w:val="a3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14:paraId="59E0F899" w14:textId="59A1F8E6" w:rsidR="004E2D49" w:rsidRPr="00F26727" w:rsidRDefault="00AA7733" w:rsidP="009B684F">
      <w:pPr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14:paraId="628F252E" w14:textId="5F0946CC" w:rsidR="009B684F" w:rsidRDefault="007919C6" w:rsidP="009B684F">
      <w:pPr>
        <w:jc w:val="center"/>
        <w:rPr>
          <w:b/>
          <w:sz w:val="28"/>
          <w:szCs w:val="26"/>
        </w:rPr>
      </w:pPr>
      <w:r w:rsidRPr="007919C6">
        <w:rPr>
          <w:b/>
          <w:sz w:val="28"/>
          <w:szCs w:val="26"/>
        </w:rPr>
        <w:t>«</w:t>
      </w:r>
      <w:r w:rsidR="004A7F7E" w:rsidRPr="004A7F7E">
        <w:rPr>
          <w:b/>
          <w:sz w:val="28"/>
          <w:szCs w:val="26"/>
        </w:rPr>
        <w:t xml:space="preserve">Про внесення змін до Кодексу України про адміністративні правопорушення щодо посилення </w:t>
      </w:r>
      <w:r w:rsidR="00C43D9F">
        <w:rPr>
          <w:b/>
          <w:sz w:val="28"/>
          <w:szCs w:val="26"/>
        </w:rPr>
        <w:t xml:space="preserve">адміністративної </w:t>
      </w:r>
      <w:r w:rsidR="004A7F7E" w:rsidRPr="004A7F7E">
        <w:rPr>
          <w:b/>
          <w:sz w:val="28"/>
          <w:szCs w:val="26"/>
        </w:rPr>
        <w:t xml:space="preserve">відповідальності за </w:t>
      </w:r>
      <w:r w:rsidR="00C43D9F">
        <w:rPr>
          <w:b/>
          <w:sz w:val="28"/>
          <w:szCs w:val="26"/>
        </w:rPr>
        <w:t>порушення земельного законодавства</w:t>
      </w:r>
      <w:r w:rsidRPr="007919C6">
        <w:rPr>
          <w:b/>
          <w:sz w:val="28"/>
          <w:szCs w:val="26"/>
        </w:rPr>
        <w:t>»</w:t>
      </w:r>
    </w:p>
    <w:p w14:paraId="00000003" w14:textId="28923AF1" w:rsidR="00DC3B7E" w:rsidRPr="009B684F" w:rsidRDefault="00BA2BBF" w:rsidP="009B684F">
      <w:pPr>
        <w:jc w:val="center"/>
        <w:rPr>
          <w:b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(далі – проект Закону)</w:t>
      </w:r>
    </w:p>
    <w:p w14:paraId="383BB434" w14:textId="77777777" w:rsidR="00BA2BBF" w:rsidRPr="00940FF8" w:rsidRDefault="00BA2BBF" w:rsidP="00940FF8">
      <w:pPr>
        <w:ind w:firstLine="284"/>
        <w:jc w:val="center"/>
        <w:rPr>
          <w:b/>
          <w:sz w:val="26"/>
          <w:szCs w:val="26"/>
        </w:rPr>
      </w:pPr>
    </w:p>
    <w:p w14:paraId="115B520D" w14:textId="0C12984E" w:rsidR="00525791" w:rsidRDefault="004762C5" w:rsidP="004762C5">
      <w:pPr>
        <w:ind w:firstLine="720"/>
        <w:jc w:val="both"/>
        <w:rPr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>Мета</w:t>
      </w:r>
      <w:r w:rsidR="00BA2BBF" w:rsidRPr="00940FF8">
        <w:rPr>
          <w:b/>
          <w:sz w:val="28"/>
          <w:szCs w:val="28"/>
        </w:rPr>
        <w:t>:</w:t>
      </w:r>
      <w:r w:rsidR="00BA2BBF" w:rsidRPr="00940FF8">
        <w:rPr>
          <w:sz w:val="28"/>
          <w:szCs w:val="28"/>
        </w:rPr>
        <w:t xml:space="preserve"> </w:t>
      </w:r>
      <w:r w:rsidR="00BA2BBF" w:rsidRPr="009D2A92">
        <w:rPr>
          <w:sz w:val="28"/>
          <w:szCs w:val="28"/>
        </w:rPr>
        <w:t xml:space="preserve">проект Закону розроблений з </w:t>
      </w:r>
      <w:r w:rsidR="007919C6">
        <w:rPr>
          <w:sz w:val="28"/>
          <w:szCs w:val="28"/>
        </w:rPr>
        <w:t xml:space="preserve">метою </w:t>
      </w:r>
      <w:r w:rsidR="0057194F" w:rsidRPr="0057194F">
        <w:rPr>
          <w:sz w:val="28"/>
          <w:szCs w:val="28"/>
        </w:rPr>
        <w:t>посилення адміністративної відповідальності за порушення земельного законодавства</w:t>
      </w:r>
      <w:r w:rsidR="0057194F">
        <w:rPr>
          <w:sz w:val="28"/>
          <w:szCs w:val="28"/>
        </w:rPr>
        <w:t xml:space="preserve">, </w:t>
      </w:r>
      <w:r w:rsidR="004A7F7E">
        <w:rPr>
          <w:sz w:val="28"/>
          <w:szCs w:val="28"/>
        </w:rPr>
        <w:t xml:space="preserve">приведення </w:t>
      </w:r>
      <w:r w:rsidR="0057194F">
        <w:rPr>
          <w:sz w:val="28"/>
          <w:szCs w:val="28"/>
        </w:rPr>
        <w:t>розміру адміністративних стягнень у вигляді штрафів за вчинення порушень у цій сфері</w:t>
      </w:r>
      <w:r w:rsidR="004A7F7E">
        <w:rPr>
          <w:sz w:val="28"/>
          <w:szCs w:val="28"/>
        </w:rPr>
        <w:t xml:space="preserve"> у відповідність до сучасних </w:t>
      </w:r>
      <w:r w:rsidR="0057194F">
        <w:rPr>
          <w:sz w:val="28"/>
          <w:szCs w:val="28"/>
        </w:rPr>
        <w:t xml:space="preserve">економічних </w:t>
      </w:r>
      <w:r w:rsidR="004A7F7E">
        <w:rPr>
          <w:sz w:val="28"/>
          <w:szCs w:val="28"/>
        </w:rPr>
        <w:t>умов</w:t>
      </w:r>
      <w:r w:rsidR="0057194F">
        <w:rPr>
          <w:sz w:val="28"/>
          <w:szCs w:val="28"/>
        </w:rPr>
        <w:t>.</w:t>
      </w:r>
    </w:p>
    <w:p w14:paraId="66B62609" w14:textId="77777777" w:rsidR="0008758D" w:rsidRDefault="0008758D" w:rsidP="0087745F">
      <w:pPr>
        <w:jc w:val="both"/>
        <w:rPr>
          <w:b/>
          <w:sz w:val="28"/>
          <w:szCs w:val="28"/>
        </w:rPr>
      </w:pPr>
    </w:p>
    <w:p w14:paraId="4F80D0C4" w14:textId="524C492E" w:rsidR="00831928" w:rsidRDefault="004762C5" w:rsidP="0083192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17B38">
        <w:rPr>
          <w:b/>
          <w:sz w:val="28"/>
          <w:szCs w:val="28"/>
        </w:rPr>
        <w:t>Підстава</w:t>
      </w:r>
      <w:r w:rsidR="00AA7733" w:rsidRPr="00940FF8">
        <w:rPr>
          <w:b/>
          <w:sz w:val="28"/>
          <w:szCs w:val="28"/>
        </w:rPr>
        <w:t xml:space="preserve"> розроблення </w:t>
      </w:r>
      <w:r w:rsidR="00AC18BF">
        <w:rPr>
          <w:b/>
          <w:sz w:val="28"/>
          <w:szCs w:val="28"/>
        </w:rPr>
        <w:t xml:space="preserve">проекту </w:t>
      </w:r>
      <w:r w:rsidR="00F17B38" w:rsidRPr="00F17B38">
        <w:rPr>
          <w:b/>
          <w:sz w:val="28"/>
          <w:szCs w:val="28"/>
        </w:rPr>
        <w:t>Закону</w:t>
      </w:r>
      <w:r>
        <w:rPr>
          <w:b/>
          <w:sz w:val="28"/>
          <w:szCs w:val="28"/>
        </w:rPr>
        <w:t>.</w:t>
      </w:r>
    </w:p>
    <w:p w14:paraId="63DA42FE" w14:textId="22DC32B8" w:rsidR="006F2A47" w:rsidRDefault="006F2A47" w:rsidP="001E39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01 липня 2021 року набрав чинності Закон України «</w:t>
      </w:r>
      <w:r w:rsidRPr="006F2A47">
        <w:rPr>
          <w:color w:val="000000"/>
          <w:sz w:val="28"/>
          <w:szCs w:val="28"/>
        </w:rPr>
        <w:t>Про внесення змін до деяких законодавчих актів України щодо умов обігу земель сільськогосподарського призначення</w:t>
      </w:r>
      <w:r>
        <w:rPr>
          <w:color w:val="000000"/>
          <w:sz w:val="28"/>
          <w:szCs w:val="28"/>
        </w:rPr>
        <w:t xml:space="preserve">» </w:t>
      </w:r>
      <w:r w:rsidRPr="006F2A47">
        <w:rPr>
          <w:color w:val="000000"/>
          <w:sz w:val="28"/>
          <w:szCs w:val="28"/>
        </w:rPr>
        <w:t>№ 552-IX</w:t>
      </w:r>
      <w:r>
        <w:rPr>
          <w:color w:val="000000"/>
          <w:sz w:val="28"/>
          <w:szCs w:val="28"/>
        </w:rPr>
        <w:t xml:space="preserve"> від </w:t>
      </w:r>
      <w:r w:rsidRPr="006F2A47">
        <w:rPr>
          <w:color w:val="000000"/>
          <w:sz w:val="28"/>
          <w:szCs w:val="28"/>
        </w:rPr>
        <w:t>31.03.2020</w:t>
      </w:r>
      <w:r>
        <w:rPr>
          <w:color w:val="000000"/>
          <w:sz w:val="28"/>
          <w:szCs w:val="28"/>
        </w:rPr>
        <w:t xml:space="preserve"> року, яким запроваджуються засади ринку землі в Україні. </w:t>
      </w:r>
    </w:p>
    <w:p w14:paraId="6FA759AE" w14:textId="64CDBB7A" w:rsidR="00603BDB" w:rsidRDefault="006F2A47" w:rsidP="001E39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Зазначеним Законом було скасовано мораторій на купівлю-продаж громадянами</w:t>
      </w:r>
      <w:r w:rsidRPr="006F2A47">
        <w:rPr>
          <w:color w:val="000000"/>
          <w:sz w:val="28"/>
          <w:szCs w:val="28"/>
        </w:rPr>
        <w:t xml:space="preserve"> України </w:t>
      </w:r>
      <w:r>
        <w:rPr>
          <w:color w:val="000000"/>
          <w:sz w:val="28"/>
          <w:szCs w:val="28"/>
        </w:rPr>
        <w:t>земель</w:t>
      </w:r>
      <w:r w:rsidRPr="006F2A47">
        <w:rPr>
          <w:color w:val="000000"/>
          <w:sz w:val="28"/>
          <w:szCs w:val="28"/>
        </w:rPr>
        <w:t xml:space="preserve"> сільськогосподарського призначення</w:t>
      </w:r>
      <w:r>
        <w:rPr>
          <w:color w:val="000000"/>
          <w:sz w:val="28"/>
          <w:szCs w:val="28"/>
        </w:rPr>
        <w:t xml:space="preserve"> приватної форми власності</w:t>
      </w:r>
      <w:r w:rsidRPr="006F2A47">
        <w:rPr>
          <w:color w:val="000000"/>
          <w:sz w:val="28"/>
          <w:szCs w:val="28"/>
        </w:rPr>
        <w:t>.</w:t>
      </w:r>
    </w:p>
    <w:p w14:paraId="3378BA25" w14:textId="6ABF61AD" w:rsidR="006F2A47" w:rsidRPr="006F2A47" w:rsidRDefault="0057194F" w:rsidP="006F2A4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різними оцінками, з</w:t>
      </w:r>
      <w:r w:rsidR="006F2A47" w:rsidRPr="006F2A47">
        <w:rPr>
          <w:color w:val="000000"/>
          <w:sz w:val="28"/>
          <w:szCs w:val="28"/>
        </w:rPr>
        <w:t>апуск ринку зе</w:t>
      </w:r>
      <w:r w:rsidR="006F2A47">
        <w:rPr>
          <w:color w:val="000000"/>
          <w:sz w:val="28"/>
          <w:szCs w:val="28"/>
        </w:rPr>
        <w:t xml:space="preserve">млі </w:t>
      </w:r>
      <w:r>
        <w:rPr>
          <w:color w:val="000000"/>
          <w:sz w:val="28"/>
          <w:szCs w:val="28"/>
        </w:rPr>
        <w:t>називають одн</w:t>
      </w:r>
      <w:r w:rsidR="006F2A47">
        <w:rPr>
          <w:color w:val="000000"/>
          <w:sz w:val="28"/>
          <w:szCs w:val="28"/>
        </w:rPr>
        <w:t>им</w:t>
      </w:r>
      <w:r w:rsidR="006F2A47" w:rsidRPr="006F2A4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</w:t>
      </w:r>
      <w:r w:rsidR="006F2A47" w:rsidRPr="006F2A47">
        <w:rPr>
          <w:color w:val="000000"/>
          <w:sz w:val="28"/>
          <w:szCs w:val="28"/>
        </w:rPr>
        <w:t xml:space="preserve">з найбільших досягнень </w:t>
      </w:r>
      <w:r>
        <w:rPr>
          <w:color w:val="000000"/>
          <w:sz w:val="28"/>
          <w:szCs w:val="28"/>
        </w:rPr>
        <w:t xml:space="preserve">України </w:t>
      </w:r>
      <w:r w:rsidR="006F2A47" w:rsidRPr="006F2A47">
        <w:rPr>
          <w:color w:val="000000"/>
          <w:sz w:val="28"/>
          <w:szCs w:val="28"/>
        </w:rPr>
        <w:t>за роки незалежності</w:t>
      </w:r>
      <w:r w:rsidR="006F2A47">
        <w:rPr>
          <w:color w:val="000000"/>
          <w:sz w:val="28"/>
          <w:szCs w:val="28"/>
        </w:rPr>
        <w:t>.</w:t>
      </w:r>
      <w:r w:rsidR="006F2A47" w:rsidRPr="006F2A4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Завдяки цьому громадяни України</w:t>
      </w:r>
      <w:r w:rsidR="006F2A47" w:rsidRPr="006F2A47">
        <w:rPr>
          <w:color w:val="000000"/>
          <w:sz w:val="28"/>
          <w:szCs w:val="28"/>
        </w:rPr>
        <w:t xml:space="preserve"> стали справжніми </w:t>
      </w:r>
      <w:r>
        <w:rPr>
          <w:color w:val="000000"/>
          <w:sz w:val="28"/>
          <w:szCs w:val="28"/>
        </w:rPr>
        <w:t>власниками</w:t>
      </w:r>
      <w:r w:rsidR="006F2A47" w:rsidRPr="006F2A47">
        <w:rPr>
          <w:color w:val="000000"/>
          <w:sz w:val="28"/>
          <w:szCs w:val="28"/>
        </w:rPr>
        <w:t xml:space="preserve"> своєї землі, адже відтепер можуть не просто нею володіти, а й за б</w:t>
      </w:r>
      <w:r w:rsidR="006F2A47">
        <w:rPr>
          <w:color w:val="000000"/>
          <w:sz w:val="28"/>
          <w:szCs w:val="28"/>
        </w:rPr>
        <w:t xml:space="preserve">ажанням вільно розпоряджатись. </w:t>
      </w:r>
    </w:p>
    <w:p w14:paraId="74E500C3" w14:textId="454F1F00" w:rsidR="006F2A47" w:rsidRPr="006F2A47" w:rsidRDefault="000449BA" w:rsidP="000449B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Конституції України з</w:t>
      </w:r>
      <w:r w:rsidRPr="006F2A47">
        <w:rPr>
          <w:color w:val="000000"/>
          <w:sz w:val="28"/>
          <w:szCs w:val="28"/>
        </w:rPr>
        <w:t xml:space="preserve">емля є основним національним багатством, що перебуває </w:t>
      </w:r>
      <w:r>
        <w:rPr>
          <w:color w:val="000000"/>
          <w:sz w:val="28"/>
          <w:szCs w:val="28"/>
        </w:rPr>
        <w:t>під особливою охороною держави, і д</w:t>
      </w:r>
      <w:r w:rsidR="006F2A47" w:rsidRPr="006F2A47">
        <w:rPr>
          <w:color w:val="000000"/>
          <w:sz w:val="28"/>
          <w:szCs w:val="28"/>
        </w:rPr>
        <w:t xml:space="preserve">ержава </w:t>
      </w:r>
      <w:r>
        <w:rPr>
          <w:color w:val="000000"/>
          <w:sz w:val="28"/>
          <w:szCs w:val="28"/>
        </w:rPr>
        <w:t>має забезпечувати</w:t>
      </w:r>
      <w:r w:rsidR="006F2A47" w:rsidRPr="006F2A47">
        <w:rPr>
          <w:color w:val="000000"/>
          <w:sz w:val="28"/>
          <w:szCs w:val="28"/>
        </w:rPr>
        <w:t xml:space="preserve"> захист прав усіх суб'єктів права власності і господарювання, соціальну спрямованість економіки. Усі суб'єкти права власності рівні перед законом.</w:t>
      </w:r>
    </w:p>
    <w:p w14:paraId="5921849B" w14:textId="3409B1EA" w:rsidR="006F2A47" w:rsidRDefault="006F2A47" w:rsidP="006F2A4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Враховуючи важливість землі як основного національного багатства</w:t>
      </w:r>
      <w:r w:rsidR="0057194F">
        <w:rPr>
          <w:color w:val="000000"/>
          <w:sz w:val="28"/>
          <w:szCs w:val="28"/>
        </w:rPr>
        <w:t xml:space="preserve"> України та всього українського народу</w:t>
      </w:r>
      <w:r>
        <w:rPr>
          <w:color w:val="000000"/>
          <w:sz w:val="28"/>
          <w:szCs w:val="28"/>
        </w:rPr>
        <w:t xml:space="preserve">, </w:t>
      </w:r>
      <w:r w:rsidR="000449BA">
        <w:rPr>
          <w:color w:val="000000"/>
          <w:sz w:val="28"/>
          <w:szCs w:val="28"/>
        </w:rPr>
        <w:t>держава м</w:t>
      </w:r>
      <w:r w:rsidR="0057194F">
        <w:rPr>
          <w:color w:val="000000"/>
          <w:sz w:val="28"/>
          <w:szCs w:val="28"/>
        </w:rPr>
        <w:t>ає створити ефективний механізм запобігання порушень</w:t>
      </w:r>
      <w:r w:rsidR="000449BA">
        <w:rPr>
          <w:color w:val="000000"/>
          <w:sz w:val="28"/>
          <w:szCs w:val="28"/>
        </w:rPr>
        <w:t xml:space="preserve"> земельного законодавства, а за </w:t>
      </w:r>
      <w:r w:rsidR="0057194F">
        <w:rPr>
          <w:color w:val="000000"/>
          <w:sz w:val="28"/>
          <w:szCs w:val="28"/>
        </w:rPr>
        <w:t xml:space="preserve">вчинені </w:t>
      </w:r>
      <w:r w:rsidR="000449BA">
        <w:rPr>
          <w:color w:val="000000"/>
          <w:sz w:val="28"/>
          <w:szCs w:val="28"/>
        </w:rPr>
        <w:t xml:space="preserve">порушення у цій сфері встановити </w:t>
      </w:r>
      <w:r w:rsidR="0057194F">
        <w:rPr>
          <w:color w:val="000000"/>
          <w:sz w:val="28"/>
          <w:szCs w:val="28"/>
        </w:rPr>
        <w:t xml:space="preserve">справедливу та реальну відповідальність. </w:t>
      </w:r>
    </w:p>
    <w:p w14:paraId="2EB7AE0A" w14:textId="5FC0303A" w:rsidR="006F2A47" w:rsidRPr="007919C6" w:rsidRDefault="006F2A47" w:rsidP="009B684F">
      <w:pPr>
        <w:jc w:val="both"/>
        <w:rPr>
          <w:sz w:val="28"/>
          <w:szCs w:val="28"/>
        </w:rPr>
      </w:pPr>
    </w:p>
    <w:p w14:paraId="20B8445E" w14:textId="65C0A589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2. Обґрунтування необхідності прийняття </w:t>
      </w:r>
      <w:r w:rsidR="0056780B" w:rsidRPr="00F17B38">
        <w:rPr>
          <w:b/>
          <w:sz w:val="28"/>
          <w:szCs w:val="28"/>
        </w:rPr>
        <w:t>проект</w:t>
      </w:r>
      <w:r w:rsidR="0056780B">
        <w:rPr>
          <w:b/>
          <w:sz w:val="28"/>
          <w:szCs w:val="28"/>
        </w:rPr>
        <w:t>у</w:t>
      </w:r>
      <w:r w:rsidR="0056780B" w:rsidRPr="00F17B38">
        <w:rPr>
          <w:b/>
          <w:sz w:val="28"/>
          <w:szCs w:val="28"/>
        </w:rPr>
        <w:t xml:space="preserve"> Закону</w:t>
      </w:r>
      <w:r w:rsidR="004762C5">
        <w:rPr>
          <w:b/>
          <w:sz w:val="28"/>
          <w:szCs w:val="28"/>
        </w:rPr>
        <w:t>.</w:t>
      </w:r>
    </w:p>
    <w:p w14:paraId="2A9B69B0" w14:textId="72E061F3" w:rsidR="0057194F" w:rsidRPr="0057194F" w:rsidRDefault="0057194F" w:rsidP="004762C5">
      <w:pPr>
        <w:ind w:firstLine="720"/>
        <w:jc w:val="both"/>
        <w:rPr>
          <w:sz w:val="28"/>
          <w:szCs w:val="28"/>
        </w:rPr>
      </w:pPr>
      <w:r w:rsidRPr="0057194F">
        <w:rPr>
          <w:sz w:val="28"/>
          <w:szCs w:val="28"/>
        </w:rPr>
        <w:t xml:space="preserve">Відповідно до статті 211 Земельного кодексу України </w:t>
      </w:r>
      <w:r w:rsidR="00D16DA6">
        <w:rPr>
          <w:sz w:val="28"/>
          <w:szCs w:val="28"/>
        </w:rPr>
        <w:t xml:space="preserve">за порушення земельного законодавства </w:t>
      </w:r>
      <w:r w:rsidRPr="0057194F">
        <w:rPr>
          <w:sz w:val="28"/>
          <w:szCs w:val="28"/>
        </w:rPr>
        <w:t>громадяни та юридичні особи несуть цивільну, адміністративну або кримінальну відповідальність.</w:t>
      </w:r>
    </w:p>
    <w:p w14:paraId="3615507A" w14:textId="3FBA5F92" w:rsidR="006F2A47" w:rsidRDefault="000449BA" w:rsidP="0057194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Главою 7 Кодексу України про адміністративні правопорушення </w:t>
      </w:r>
      <w:r w:rsidR="0057194F">
        <w:rPr>
          <w:color w:val="000000"/>
          <w:sz w:val="28"/>
          <w:szCs w:val="28"/>
        </w:rPr>
        <w:t xml:space="preserve">регламентовано адміністративні правопорушення </w:t>
      </w:r>
      <w:r>
        <w:rPr>
          <w:color w:val="000000"/>
          <w:sz w:val="28"/>
          <w:szCs w:val="28"/>
        </w:rPr>
        <w:t xml:space="preserve">у сфері охорони природи, використання природних ресурсів, охорони культурної спадщини. </w:t>
      </w:r>
      <w:r w:rsidR="0057194F">
        <w:rPr>
          <w:color w:val="000000"/>
          <w:sz w:val="28"/>
          <w:szCs w:val="28"/>
        </w:rPr>
        <w:t>Зазначеною Главою врегульовується також й адміністративна відповідальність за порушення земельного законодавства.</w:t>
      </w:r>
    </w:p>
    <w:p w14:paraId="36E89D8E" w14:textId="14A16506" w:rsidR="000449BA" w:rsidRDefault="0057194F" w:rsidP="0057194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той же ч</w:t>
      </w:r>
      <w:r w:rsidR="000449BA">
        <w:rPr>
          <w:color w:val="000000"/>
          <w:sz w:val="28"/>
          <w:szCs w:val="28"/>
        </w:rPr>
        <w:t xml:space="preserve">ас адміністративна відповідальність </w:t>
      </w:r>
      <w:r w:rsidRPr="0057194F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 xml:space="preserve">деякі </w:t>
      </w:r>
      <w:r w:rsidRPr="0057194F">
        <w:rPr>
          <w:color w:val="000000"/>
          <w:sz w:val="28"/>
          <w:szCs w:val="28"/>
        </w:rPr>
        <w:t>порушення земельного законодавства</w:t>
      </w:r>
      <w:r w:rsidR="000449B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вже </w:t>
      </w:r>
      <w:r w:rsidR="000449BA">
        <w:rPr>
          <w:color w:val="000000"/>
          <w:sz w:val="28"/>
          <w:szCs w:val="28"/>
        </w:rPr>
        <w:t>суттєво не відповідає часу та не виконує свою</w:t>
      </w:r>
      <w:r w:rsidR="00F25082">
        <w:rPr>
          <w:color w:val="000000"/>
          <w:sz w:val="28"/>
          <w:szCs w:val="28"/>
        </w:rPr>
        <w:t xml:space="preserve"> </w:t>
      </w:r>
      <w:r w:rsidR="00F25082">
        <w:rPr>
          <w:color w:val="000000"/>
          <w:sz w:val="28"/>
          <w:szCs w:val="28"/>
        </w:rPr>
        <w:lastRenderedPageBreak/>
        <w:t>основну</w:t>
      </w:r>
      <w:r w:rsidR="000449B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мету. Р</w:t>
      </w:r>
      <w:r w:rsidR="000449BA">
        <w:rPr>
          <w:color w:val="000000"/>
          <w:sz w:val="28"/>
          <w:szCs w:val="28"/>
        </w:rPr>
        <w:t xml:space="preserve">озміри адміністративних </w:t>
      </w:r>
      <w:r>
        <w:rPr>
          <w:color w:val="000000"/>
          <w:sz w:val="28"/>
          <w:szCs w:val="28"/>
        </w:rPr>
        <w:t xml:space="preserve">стягнень у вигляді штрафів щодо таких порушень </w:t>
      </w:r>
      <w:r w:rsidR="00FA27A3">
        <w:rPr>
          <w:color w:val="000000"/>
          <w:sz w:val="28"/>
          <w:szCs w:val="28"/>
        </w:rPr>
        <w:t xml:space="preserve">не переглядалися </w:t>
      </w:r>
      <w:r w:rsidR="000449BA">
        <w:rPr>
          <w:color w:val="000000"/>
          <w:sz w:val="28"/>
          <w:szCs w:val="28"/>
        </w:rPr>
        <w:t>з 2008-20</w:t>
      </w:r>
      <w:r>
        <w:rPr>
          <w:color w:val="000000"/>
          <w:sz w:val="28"/>
          <w:szCs w:val="28"/>
        </w:rPr>
        <w:t>10 років, а у деяких випадках –</w:t>
      </w:r>
      <w:r w:rsidR="000449BA">
        <w:rPr>
          <w:color w:val="000000"/>
          <w:sz w:val="28"/>
          <w:szCs w:val="28"/>
        </w:rPr>
        <w:t xml:space="preserve"> з 1997 року. </w:t>
      </w:r>
    </w:p>
    <w:p w14:paraId="4113E10A" w14:textId="33547363" w:rsidR="000449BA" w:rsidRDefault="000449BA" w:rsidP="000449B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Враховуючи що наразі в Україні відбувся </w:t>
      </w:r>
      <w:r w:rsidR="00730A0C">
        <w:rPr>
          <w:color w:val="000000"/>
          <w:sz w:val="28"/>
          <w:szCs w:val="28"/>
        </w:rPr>
        <w:t xml:space="preserve">запуск </w:t>
      </w:r>
      <w:r>
        <w:rPr>
          <w:color w:val="000000"/>
          <w:sz w:val="28"/>
          <w:szCs w:val="28"/>
        </w:rPr>
        <w:t xml:space="preserve">ринку землі, така ситуація не може залишатися </w:t>
      </w:r>
      <w:r w:rsidR="00486A5A">
        <w:rPr>
          <w:color w:val="000000"/>
          <w:sz w:val="28"/>
          <w:szCs w:val="28"/>
        </w:rPr>
        <w:t xml:space="preserve">поза увагою держави, і відповідні </w:t>
      </w:r>
      <w:r>
        <w:rPr>
          <w:color w:val="000000"/>
          <w:sz w:val="28"/>
          <w:szCs w:val="28"/>
        </w:rPr>
        <w:t xml:space="preserve">ставки адміністративних штрафів підлягають приведенню у відповідність до </w:t>
      </w:r>
      <w:r w:rsidR="00486A5A">
        <w:rPr>
          <w:color w:val="000000"/>
          <w:sz w:val="28"/>
          <w:szCs w:val="28"/>
        </w:rPr>
        <w:t xml:space="preserve">сучасних економічних умов. </w:t>
      </w:r>
    </w:p>
    <w:p w14:paraId="3BCF6670" w14:textId="77777777" w:rsidR="00831928" w:rsidRPr="00EC706D" w:rsidRDefault="00831928" w:rsidP="009B684F">
      <w:pPr>
        <w:jc w:val="both"/>
        <w:rPr>
          <w:sz w:val="28"/>
          <w:szCs w:val="28"/>
        </w:rPr>
      </w:pPr>
    </w:p>
    <w:p w14:paraId="646BE513" w14:textId="77777777" w:rsidR="00EB7194" w:rsidRDefault="00AA7733" w:rsidP="00EB7194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3. Суть </w:t>
      </w:r>
      <w:r w:rsidR="001B1389" w:rsidRPr="001B1389">
        <w:rPr>
          <w:b/>
          <w:sz w:val="28"/>
          <w:szCs w:val="28"/>
        </w:rPr>
        <w:t>проекту Закону.</w:t>
      </w:r>
    </w:p>
    <w:p w14:paraId="1970C658" w14:textId="1F48E36D" w:rsidR="00E1789C" w:rsidRDefault="00B57645" w:rsidP="00730A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</w:t>
      </w:r>
      <w:r w:rsidR="00730A0C">
        <w:rPr>
          <w:sz w:val="28"/>
          <w:szCs w:val="28"/>
        </w:rPr>
        <w:t xml:space="preserve">збільшити розміри </w:t>
      </w:r>
      <w:r w:rsidR="00486A5A">
        <w:rPr>
          <w:sz w:val="28"/>
          <w:szCs w:val="28"/>
        </w:rPr>
        <w:t xml:space="preserve">адміністративних </w:t>
      </w:r>
      <w:r w:rsidR="00730A0C">
        <w:rPr>
          <w:sz w:val="28"/>
          <w:szCs w:val="28"/>
        </w:rPr>
        <w:t xml:space="preserve">штрафів які </w:t>
      </w:r>
      <w:r w:rsidR="00486A5A">
        <w:rPr>
          <w:sz w:val="28"/>
          <w:szCs w:val="28"/>
        </w:rPr>
        <w:t>встановлено</w:t>
      </w:r>
      <w:r w:rsidR="00730A0C">
        <w:rPr>
          <w:sz w:val="28"/>
          <w:szCs w:val="28"/>
        </w:rPr>
        <w:t xml:space="preserve"> статтями 52 – 56, 61, 63 та 69 Кодексу України про адміністративні правопорушення. </w:t>
      </w:r>
    </w:p>
    <w:p w14:paraId="22F01360" w14:textId="510AB7F4" w:rsidR="00730A0C" w:rsidRDefault="00486A5A" w:rsidP="00730A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Проектом Закону п</w:t>
      </w:r>
      <w:r w:rsidR="00730A0C">
        <w:rPr>
          <w:sz w:val="28"/>
          <w:szCs w:val="28"/>
        </w:rPr>
        <w:t>ропонується</w:t>
      </w:r>
      <w:r>
        <w:rPr>
          <w:sz w:val="28"/>
          <w:szCs w:val="28"/>
        </w:rPr>
        <w:t>, зокрема</w:t>
      </w:r>
      <w:r w:rsidR="00730A0C">
        <w:rPr>
          <w:sz w:val="28"/>
          <w:szCs w:val="28"/>
        </w:rPr>
        <w:t>:</w:t>
      </w:r>
    </w:p>
    <w:p w14:paraId="7B23A441" w14:textId="2AD0B4A0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псування і забруднення сільськогосподарських та інших земель збільшити з 340 гривень до 3 400 гривень, а максимальний – з 1 360 гривень до 13 600 гривень;</w:t>
      </w:r>
    </w:p>
    <w:p w14:paraId="03BBFD99" w14:textId="46C0FBC4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порушення правил використання земель збільшити з 85 гривень до 3 400 гривень, а максимальний – з 425 гривень до 8 500 гривень;</w:t>
      </w:r>
    </w:p>
    <w:p w14:paraId="7E83A3F9" w14:textId="73951BEC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самовільне зайняття земельної ділянки збільшити з </w:t>
      </w:r>
      <w:r w:rsidR="00651750" w:rsidRPr="00B7175C">
        <w:rPr>
          <w:sz w:val="28"/>
          <w:szCs w:val="28"/>
          <w:lang w:val="ru-RU"/>
        </w:rPr>
        <w:t>170</w:t>
      </w:r>
      <w:r w:rsidRPr="00B7175C">
        <w:rPr>
          <w:sz w:val="28"/>
          <w:szCs w:val="28"/>
        </w:rPr>
        <w:t xml:space="preserve"> гривень до </w:t>
      </w:r>
      <w:r w:rsidR="00651750" w:rsidRPr="00B7175C">
        <w:rPr>
          <w:sz w:val="28"/>
          <w:szCs w:val="28"/>
          <w:lang w:val="ru-RU"/>
        </w:rPr>
        <w:t>1 700</w:t>
      </w:r>
      <w:r w:rsidRPr="00B7175C">
        <w:rPr>
          <w:sz w:val="28"/>
          <w:szCs w:val="28"/>
        </w:rPr>
        <w:t xml:space="preserve"> гривень, а максимальний – з 850 гривень до 8 500 гривень;</w:t>
      </w:r>
    </w:p>
    <w:p w14:paraId="748773A7" w14:textId="443EE9E2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перекручення або приховування даних державного земельного кадастру збільшити з 85 до </w:t>
      </w:r>
      <w:r w:rsidR="009B490E" w:rsidRPr="00B7175C">
        <w:rPr>
          <w:sz w:val="28"/>
          <w:szCs w:val="28"/>
          <w:lang w:val="ru-RU"/>
        </w:rPr>
        <w:t>1 700</w:t>
      </w:r>
      <w:r w:rsidRPr="00B7175C">
        <w:rPr>
          <w:sz w:val="28"/>
          <w:szCs w:val="28"/>
        </w:rPr>
        <w:t xml:space="preserve"> гривень, а максимальний – з </w:t>
      </w:r>
      <w:r w:rsidR="00084F42" w:rsidRPr="00B7175C">
        <w:rPr>
          <w:sz w:val="28"/>
          <w:szCs w:val="28"/>
        </w:rPr>
        <w:t>340 гривень до 6 800 гривень;</w:t>
      </w:r>
    </w:p>
    <w:p w14:paraId="30C3A92A" w14:textId="50C3161D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зняття та перенесення ґрунтового покриву земельних ділянок без спеціального дозволу збільшити з 170 гривень до 1700 гривень, а максимальний – з 340 гривень до 3 400 гривень;</w:t>
      </w:r>
    </w:p>
    <w:p w14:paraId="673431B9" w14:textId="0A30194B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незаконне заволодіння ґрунтовим покривом (поверхневим шаром) земель збільшити з 510 гривень до 5100 гривень, а максимальний – з 1 190 гривень до 11 900 гривень;</w:t>
      </w:r>
    </w:p>
    <w:p w14:paraId="72471168" w14:textId="06228CF8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порушення строків розгляду заяв (клопотань) щодо надання дозволу на розроблення документації із землеустрою, погодження (відмови у погодженні) документації із землеустрою, надання висновків до документації із землеустрою збільшити з 510 гривень до 5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>100 гривень, а максимальний – з 850 гривень до 8 500 гривень;</w:t>
      </w:r>
    </w:p>
    <w:p w14:paraId="5AA83E3F" w14:textId="4EF6F6FF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порушення законодавства про Державний земельний кадастр збільшити з 340 гривень до 3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>400 гривень, а максимальний – з 850 гривень до 8 500 гривень;</w:t>
      </w:r>
    </w:p>
    <w:p w14:paraId="23DC6EFE" w14:textId="56183909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порушення строків повернення тимчасово зайнятих земель або неприведення їх у стан, придатний для використання за призначенням збільшити з 170 гривень до 1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 xml:space="preserve">700 гривень, а максимальний – з </w:t>
      </w:r>
      <w:r w:rsidR="00233322" w:rsidRPr="00B7175C">
        <w:rPr>
          <w:sz w:val="28"/>
          <w:szCs w:val="28"/>
        </w:rPr>
        <w:t>340 гривень до 3</w:t>
      </w:r>
      <w:r w:rsidR="00FA27A3" w:rsidRPr="00B7175C">
        <w:rPr>
          <w:sz w:val="28"/>
          <w:szCs w:val="28"/>
        </w:rPr>
        <w:t xml:space="preserve"> </w:t>
      </w:r>
      <w:r w:rsidR="00233322" w:rsidRPr="00B7175C">
        <w:rPr>
          <w:sz w:val="28"/>
          <w:szCs w:val="28"/>
        </w:rPr>
        <w:t>400 гривень;</w:t>
      </w:r>
    </w:p>
    <w:p w14:paraId="7A50DFDD" w14:textId="057AB0FB" w:rsidR="00B7175C" w:rsidRPr="00B7175C" w:rsidRDefault="00B7175C" w:rsidP="00B7175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  <w:lang w:val="ru-RU"/>
        </w:rPr>
        <w:t>м</w:t>
      </w:r>
      <w:r w:rsidRPr="00B7175C">
        <w:rPr>
          <w:sz w:val="28"/>
          <w:szCs w:val="28"/>
        </w:rPr>
        <w:t>інімальний розмір штрафу за порушення правил землеустрою збільшити з 85 гривень до 1 700 гривень, а максимальний – з 340 гривень до 3 400 гривень;</w:t>
      </w:r>
    </w:p>
    <w:p w14:paraId="31F242B5" w14:textId="7EDA9E21" w:rsidR="00233322" w:rsidRPr="00B7175C" w:rsidRDefault="00233322" w:rsidP="0023332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lastRenderedPageBreak/>
        <w:t>мінімальний розмір штрафу за знищення межових знаків, пошкодження або знищення геодезичних пунктів і мереж збільшити з 85 гривень до 1 700 гривень, а максимальний – з 170 гривень до 3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>400 гривень;</w:t>
      </w:r>
    </w:p>
    <w:p w14:paraId="1B89E147" w14:textId="7E2A85FC" w:rsidR="00233322" w:rsidRPr="00B7175C" w:rsidRDefault="00233322" w:rsidP="0023332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пошкодження водогосподарських споруд і пристроїв, порушення правил їх експлуатації збільшити з 51 гривні до 5 100 гривень, а максимальний – зі 119 гривень до 11 900 гривень;</w:t>
      </w:r>
    </w:p>
    <w:p w14:paraId="25C930EC" w14:textId="44AEEC56" w:rsidR="005A6452" w:rsidRPr="00B7175C" w:rsidRDefault="00233322" w:rsidP="0023332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незаконне використання земель державного лісового фонду </w:t>
      </w:r>
      <w:r w:rsidR="005A6452" w:rsidRPr="00B7175C">
        <w:rPr>
          <w:sz w:val="28"/>
          <w:szCs w:val="28"/>
        </w:rPr>
        <w:t xml:space="preserve">збільшити </w:t>
      </w:r>
      <w:r w:rsidRPr="00B7175C">
        <w:rPr>
          <w:sz w:val="28"/>
          <w:szCs w:val="28"/>
        </w:rPr>
        <w:t xml:space="preserve">з </w:t>
      </w:r>
      <w:r w:rsidR="005A6452" w:rsidRPr="00B7175C">
        <w:rPr>
          <w:sz w:val="28"/>
          <w:szCs w:val="28"/>
        </w:rPr>
        <w:t>85 гривень до 1</w:t>
      </w:r>
      <w:r w:rsidR="00FA27A3" w:rsidRPr="00B7175C">
        <w:rPr>
          <w:sz w:val="28"/>
          <w:szCs w:val="28"/>
        </w:rPr>
        <w:t xml:space="preserve"> </w:t>
      </w:r>
      <w:r w:rsidR="005A6452" w:rsidRPr="00B7175C">
        <w:rPr>
          <w:sz w:val="28"/>
          <w:szCs w:val="28"/>
        </w:rPr>
        <w:t>700 гривень, а максимальний – зі 170 гривень до 3 400 гривень;</w:t>
      </w:r>
    </w:p>
    <w:p w14:paraId="40631546" w14:textId="23DEC42F" w:rsidR="00233322" w:rsidRPr="00B7175C" w:rsidRDefault="005A6452" w:rsidP="005A645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пошкодження сінокосів і пасовищних угідь на землях державного лісового фонду збільшити з 17 гривень до 1700 гривень, а максимальний – з 51 гривні до 5 100 гривень. </w:t>
      </w:r>
    </w:p>
    <w:p w14:paraId="4EB72D9F" w14:textId="3C0F46AA" w:rsidR="00EB7194" w:rsidRPr="00EB7194" w:rsidRDefault="00EB7194" w:rsidP="005A6452">
      <w:pPr>
        <w:jc w:val="both"/>
        <w:rPr>
          <w:b/>
          <w:sz w:val="28"/>
          <w:szCs w:val="28"/>
        </w:rPr>
      </w:pPr>
    </w:p>
    <w:p w14:paraId="0C23BAA1" w14:textId="08714D87" w:rsidR="00E26E70" w:rsidRDefault="00AA7733" w:rsidP="00E26E70">
      <w:pPr>
        <w:ind w:firstLine="720"/>
        <w:jc w:val="both"/>
        <w:rPr>
          <w:sz w:val="28"/>
          <w:szCs w:val="28"/>
        </w:rPr>
      </w:pPr>
      <w:r w:rsidRPr="00E26E70">
        <w:rPr>
          <w:b/>
          <w:sz w:val="28"/>
          <w:szCs w:val="28"/>
        </w:rPr>
        <w:t>4. Правові аспекти</w:t>
      </w:r>
      <w:r w:rsidR="00E26E70">
        <w:rPr>
          <w:b/>
          <w:sz w:val="28"/>
          <w:szCs w:val="28"/>
        </w:rPr>
        <w:t>.</w:t>
      </w:r>
    </w:p>
    <w:p w14:paraId="0A7F61C6" w14:textId="269A0E2A" w:rsidR="00E26E70" w:rsidRDefault="002F6D1A" w:rsidP="00E26E70">
      <w:pPr>
        <w:ind w:firstLine="720"/>
        <w:jc w:val="both"/>
        <w:rPr>
          <w:color w:val="000000"/>
          <w:sz w:val="28"/>
          <w:szCs w:val="28"/>
        </w:rPr>
      </w:pPr>
      <w:r w:rsidRPr="002F6D1A">
        <w:rPr>
          <w:color w:val="000000"/>
          <w:sz w:val="28"/>
          <w:szCs w:val="28"/>
        </w:rPr>
        <w:t xml:space="preserve">Основними нормативно-правовими актами у даній сфері правового регулювання є: Конституція України, </w:t>
      </w:r>
      <w:r w:rsidR="005A6452">
        <w:rPr>
          <w:color w:val="000000"/>
          <w:sz w:val="28"/>
          <w:szCs w:val="28"/>
        </w:rPr>
        <w:t>Кодекс України про адміністративні правопорушення</w:t>
      </w:r>
      <w:r w:rsidR="00B7175C">
        <w:rPr>
          <w:color w:val="000000"/>
          <w:sz w:val="28"/>
          <w:szCs w:val="28"/>
        </w:rPr>
        <w:t xml:space="preserve">, Земельний кодекс України. </w:t>
      </w:r>
    </w:p>
    <w:p w14:paraId="27688F88" w14:textId="77777777" w:rsidR="002F6D1A" w:rsidRDefault="002F6D1A" w:rsidP="00E26E70">
      <w:pPr>
        <w:ind w:firstLine="720"/>
        <w:jc w:val="both"/>
        <w:rPr>
          <w:sz w:val="28"/>
          <w:szCs w:val="28"/>
        </w:rPr>
      </w:pPr>
    </w:p>
    <w:p w14:paraId="2AC004F6" w14:textId="1A9E70C3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b/>
          <w:sz w:val="28"/>
          <w:szCs w:val="28"/>
        </w:rPr>
        <w:t>5. Фін</w:t>
      </w:r>
      <w:r w:rsidR="00E26E70">
        <w:rPr>
          <w:b/>
          <w:sz w:val="28"/>
          <w:szCs w:val="28"/>
        </w:rPr>
        <w:t>ансово-економічне обґрунтування.</w:t>
      </w:r>
    </w:p>
    <w:p w14:paraId="05DB674C" w14:textId="6C3469DA" w:rsidR="002F6D1A" w:rsidRDefault="002F6D1A" w:rsidP="002F6D1A">
      <w:pPr>
        <w:ind w:firstLine="720"/>
        <w:jc w:val="both"/>
        <w:rPr>
          <w:sz w:val="28"/>
          <w:szCs w:val="28"/>
        </w:rPr>
      </w:pPr>
      <w:r w:rsidRPr="002F6D1A">
        <w:rPr>
          <w:sz w:val="28"/>
          <w:szCs w:val="28"/>
        </w:rPr>
        <w:t xml:space="preserve">Законопроект є збалансованим та </w:t>
      </w:r>
      <w:r w:rsidR="005A6452">
        <w:rPr>
          <w:sz w:val="28"/>
          <w:szCs w:val="28"/>
        </w:rPr>
        <w:t xml:space="preserve">передбачає </w:t>
      </w:r>
      <w:r w:rsidR="007B6140">
        <w:rPr>
          <w:sz w:val="28"/>
          <w:szCs w:val="28"/>
        </w:rPr>
        <w:t xml:space="preserve">ймовірне </w:t>
      </w:r>
      <w:r w:rsidR="005A6452">
        <w:rPr>
          <w:sz w:val="28"/>
          <w:szCs w:val="28"/>
        </w:rPr>
        <w:t>збільшення надходжень до бюджету</w:t>
      </w:r>
      <w:r w:rsidRPr="002F6D1A">
        <w:rPr>
          <w:sz w:val="28"/>
          <w:szCs w:val="28"/>
        </w:rPr>
        <w:t xml:space="preserve"> </w:t>
      </w:r>
      <w:r w:rsidR="005A6452">
        <w:rPr>
          <w:sz w:val="28"/>
          <w:szCs w:val="28"/>
        </w:rPr>
        <w:t>у зв’язку із підвищення</w:t>
      </w:r>
      <w:r w:rsidR="00F46161">
        <w:rPr>
          <w:sz w:val="28"/>
          <w:szCs w:val="28"/>
        </w:rPr>
        <w:t>м</w:t>
      </w:r>
      <w:r w:rsidR="005A6452">
        <w:rPr>
          <w:sz w:val="28"/>
          <w:szCs w:val="28"/>
        </w:rPr>
        <w:t xml:space="preserve"> розміру адміністративних </w:t>
      </w:r>
      <w:r w:rsidR="00260A59">
        <w:rPr>
          <w:sz w:val="28"/>
          <w:szCs w:val="28"/>
        </w:rPr>
        <w:t>стягнень у вигляді штрафів</w:t>
      </w:r>
      <w:r w:rsidR="00F46161">
        <w:rPr>
          <w:sz w:val="28"/>
          <w:szCs w:val="28"/>
        </w:rPr>
        <w:t xml:space="preserve">. </w:t>
      </w:r>
      <w:r w:rsidR="005A6452">
        <w:rPr>
          <w:sz w:val="28"/>
          <w:szCs w:val="28"/>
        </w:rPr>
        <w:t xml:space="preserve"> </w:t>
      </w:r>
    </w:p>
    <w:p w14:paraId="31CDAFF4" w14:textId="5C5F8C8F" w:rsidR="00D16DA6" w:rsidRDefault="00D16DA6" w:rsidP="002F6D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D16DA6">
        <w:rPr>
          <w:sz w:val="28"/>
          <w:szCs w:val="28"/>
        </w:rPr>
        <w:t>дміністративна відповідальність за деякі порушення земельного законодавства вже суттєво не відповідає часу та не виконує свою основну мету. Розміри адміністративних стягнень у вигляді штрафів щодо таких порушень не переглядалися з 2008-2010 років, а у деяких випадках – з 1997 року.</w:t>
      </w:r>
    </w:p>
    <w:p w14:paraId="235D9B2D" w14:textId="02F9FED5" w:rsidR="00D16DA6" w:rsidRPr="002F6D1A" w:rsidRDefault="00D16DA6" w:rsidP="006447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Зокрема, за чинним законодавством максимальний розмір адміністративного штрафу який може бути застосовано до громадян за таке суттєве порушення як самовільне зайняття земельної ділянки встановлено всього лише у розмірі 850 гривень, що у 2021 році є </w:t>
      </w:r>
      <w:r w:rsidR="0064479D">
        <w:rPr>
          <w:sz w:val="28"/>
          <w:szCs w:val="28"/>
        </w:rPr>
        <w:t xml:space="preserve">незначною </w:t>
      </w:r>
      <w:r>
        <w:rPr>
          <w:sz w:val="28"/>
          <w:szCs w:val="28"/>
        </w:rPr>
        <w:t>сумою</w:t>
      </w:r>
      <w:r w:rsidR="0064479D">
        <w:rPr>
          <w:sz w:val="28"/>
          <w:szCs w:val="28"/>
        </w:rPr>
        <w:t xml:space="preserve"> для потенційних порушників</w:t>
      </w:r>
      <w:r>
        <w:rPr>
          <w:sz w:val="28"/>
          <w:szCs w:val="28"/>
        </w:rPr>
        <w:t xml:space="preserve">. Розмір штрафу за це правопорушення </w:t>
      </w:r>
      <w:r w:rsidR="0064479D">
        <w:rPr>
          <w:sz w:val="28"/>
          <w:szCs w:val="28"/>
        </w:rPr>
        <w:t>не перегля</w:t>
      </w:r>
      <w:r>
        <w:rPr>
          <w:sz w:val="28"/>
          <w:szCs w:val="28"/>
        </w:rPr>
        <w:t>д</w:t>
      </w:r>
      <w:r w:rsidR="0064479D">
        <w:rPr>
          <w:sz w:val="28"/>
          <w:szCs w:val="28"/>
        </w:rPr>
        <w:t>а</w:t>
      </w:r>
      <w:r>
        <w:rPr>
          <w:sz w:val="28"/>
          <w:szCs w:val="28"/>
        </w:rPr>
        <w:t xml:space="preserve">вся </w:t>
      </w:r>
      <w:r w:rsidR="0064479D">
        <w:rPr>
          <w:sz w:val="28"/>
          <w:szCs w:val="28"/>
        </w:rPr>
        <w:t xml:space="preserve">ще з 2007 року, але з того часу економічні умови в країні суттєво змінилися. </w:t>
      </w:r>
    </w:p>
    <w:p w14:paraId="791C253B" w14:textId="77777777" w:rsidR="007D5BED" w:rsidRPr="000F4082" w:rsidRDefault="007D5BED" w:rsidP="002F6D1A">
      <w:pPr>
        <w:ind w:firstLine="720"/>
        <w:jc w:val="both"/>
        <w:rPr>
          <w:color w:val="000000"/>
          <w:sz w:val="28"/>
          <w:szCs w:val="28"/>
        </w:rPr>
      </w:pPr>
    </w:p>
    <w:p w14:paraId="618E8E56" w14:textId="65A119AB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AA7733" w:rsidRPr="00940FF8">
        <w:rPr>
          <w:b/>
          <w:sz w:val="28"/>
          <w:szCs w:val="28"/>
        </w:rPr>
        <w:t>. Запобігання дискримінації</w:t>
      </w:r>
      <w:r w:rsidR="00E26E70">
        <w:rPr>
          <w:b/>
          <w:sz w:val="28"/>
          <w:szCs w:val="28"/>
        </w:rPr>
        <w:t>.</w:t>
      </w:r>
    </w:p>
    <w:p w14:paraId="67A1D7F5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color w:val="000000"/>
          <w:sz w:val="28"/>
          <w:szCs w:val="28"/>
        </w:rPr>
        <w:t xml:space="preserve">У проекті </w:t>
      </w:r>
      <w:r w:rsidR="00940FF8" w:rsidRPr="00940FF8">
        <w:rPr>
          <w:color w:val="000000"/>
          <w:sz w:val="28"/>
          <w:szCs w:val="28"/>
        </w:rPr>
        <w:t xml:space="preserve">Закону </w:t>
      </w:r>
      <w:r w:rsidRPr="00940FF8">
        <w:rPr>
          <w:color w:val="000000"/>
          <w:sz w:val="28"/>
          <w:szCs w:val="28"/>
        </w:rPr>
        <w:t>відсутні положення, які містять ознаки дискримінації.</w:t>
      </w:r>
    </w:p>
    <w:p w14:paraId="616E36B0" w14:textId="1F58F734" w:rsidR="00E26E70" w:rsidRDefault="00E26E70" w:rsidP="00E510CF">
      <w:pPr>
        <w:jc w:val="both"/>
        <w:rPr>
          <w:b/>
          <w:sz w:val="28"/>
          <w:szCs w:val="28"/>
        </w:rPr>
      </w:pPr>
    </w:p>
    <w:p w14:paraId="694A6451" w14:textId="6E1B9976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26E70">
        <w:rPr>
          <w:b/>
          <w:sz w:val="28"/>
          <w:szCs w:val="28"/>
        </w:rPr>
        <w:t>. Запобігання корупції.</w:t>
      </w:r>
    </w:p>
    <w:p w14:paraId="6F89A0F3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14:paraId="00000043" w14:textId="062FB6EF" w:rsidR="00DC3B7E" w:rsidRP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14:paraId="2380904F" w14:textId="77777777" w:rsidR="00E26E70" w:rsidRDefault="00E26E70" w:rsidP="00E26E70">
      <w:pPr>
        <w:jc w:val="both"/>
        <w:rPr>
          <w:sz w:val="28"/>
          <w:szCs w:val="28"/>
        </w:rPr>
      </w:pPr>
    </w:p>
    <w:p w14:paraId="25010F97" w14:textId="5D7BFA85" w:rsidR="00E26E70" w:rsidRDefault="000F4082" w:rsidP="00E26E70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AA7733" w:rsidRPr="00940FF8">
        <w:rPr>
          <w:b/>
          <w:sz w:val="28"/>
          <w:szCs w:val="28"/>
        </w:rPr>
        <w:t>. Прогноз результатів</w:t>
      </w:r>
    </w:p>
    <w:p w14:paraId="684B4171" w14:textId="77777777" w:rsidR="0016044E" w:rsidRDefault="00940FF8" w:rsidP="0016044E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14:paraId="717950D0" w14:textId="3C9F885D" w:rsidR="005A6452" w:rsidRDefault="0016044E" w:rsidP="005A645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A6452">
        <w:rPr>
          <w:color w:val="000000"/>
          <w:sz w:val="28"/>
          <w:szCs w:val="28"/>
        </w:rPr>
        <w:t xml:space="preserve">приведення адміністративної відповідальності за порушення земельного законодавства у відповідність з сучасними економічними умовами життя, що </w:t>
      </w:r>
      <w:r w:rsidR="005A6452">
        <w:rPr>
          <w:color w:val="000000"/>
          <w:sz w:val="28"/>
          <w:szCs w:val="28"/>
        </w:rPr>
        <w:lastRenderedPageBreak/>
        <w:t>забезпечить досягнення мети адміністративного стягнення – виховання о</w:t>
      </w:r>
      <w:r w:rsidR="005A6452" w:rsidRPr="005A6452">
        <w:rPr>
          <w:color w:val="000000"/>
          <w:sz w:val="28"/>
          <w:szCs w:val="28"/>
        </w:rPr>
        <w:t>соби, яка вчинила адміністративне правопорушення, в дусі додержання зак</w:t>
      </w:r>
      <w:r w:rsidR="005A6452">
        <w:rPr>
          <w:color w:val="000000"/>
          <w:sz w:val="28"/>
          <w:szCs w:val="28"/>
        </w:rPr>
        <w:t>онів України,</w:t>
      </w:r>
      <w:r w:rsidR="005A6452" w:rsidRPr="005A6452">
        <w:rPr>
          <w:color w:val="000000"/>
          <w:sz w:val="28"/>
          <w:szCs w:val="28"/>
        </w:rPr>
        <w:t xml:space="preserve"> а також запобігання вчиненню нових правопорушень як самим правоп</w:t>
      </w:r>
      <w:r w:rsidR="005A6452">
        <w:rPr>
          <w:color w:val="000000"/>
          <w:sz w:val="28"/>
          <w:szCs w:val="28"/>
        </w:rPr>
        <w:t>орушником, так і іншими особами;</w:t>
      </w:r>
    </w:p>
    <w:p w14:paraId="7A2E4973" w14:textId="77777777" w:rsid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7EB3512F" w14:textId="77777777" w:rsidR="00C75EAE" w:rsidRPr="00940FF8" w:rsidRDefault="00C75EAE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000004E" w14:textId="243A406E" w:rsidR="00DC3B7E" w:rsidRPr="00CB46ED" w:rsidRDefault="007B21BD" w:rsidP="006F392E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  <w:t xml:space="preserve">                                </w:t>
      </w:r>
      <w:r>
        <w:rPr>
          <w:b/>
          <w:bCs/>
          <w:sz w:val="28"/>
          <w:szCs w:val="28"/>
          <w:lang w:eastAsia="en-US"/>
        </w:rPr>
        <w:t xml:space="preserve">                  </w:t>
      </w:r>
      <w:r w:rsidR="009B684F">
        <w:rPr>
          <w:b/>
          <w:bCs/>
          <w:sz w:val="28"/>
          <w:szCs w:val="28"/>
          <w:lang w:eastAsia="en-US"/>
        </w:rPr>
        <w:t>Д.В. Маслов</w:t>
      </w:r>
    </w:p>
    <w:sectPr w:rsidR="00DC3B7E" w:rsidRPr="00CB46ED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20C25" w14:textId="77777777" w:rsidR="00410984" w:rsidRDefault="00410984">
      <w:r>
        <w:separator/>
      </w:r>
    </w:p>
  </w:endnote>
  <w:endnote w:type="continuationSeparator" w:id="0">
    <w:p w14:paraId="0B03CD69" w14:textId="77777777" w:rsidR="00410984" w:rsidRDefault="00410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498E43F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7109F2">
      <w:rPr>
        <w:noProof/>
        <w:color w:val="000000"/>
        <w:sz w:val="22"/>
        <w:szCs w:val="22"/>
      </w:rPr>
      <w:t>1</w:t>
    </w:r>
    <w:r>
      <w:rPr>
        <w:color w:val="000000"/>
        <w:sz w:val="22"/>
        <w:szCs w:val="22"/>
      </w:rPr>
      <w:fldChar w:fldCharType="end"/>
    </w:r>
  </w:p>
  <w:p w14:paraId="00000052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14:paraId="00000054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73D7C" w14:textId="77777777" w:rsidR="00410984" w:rsidRDefault="00410984">
      <w:r>
        <w:separator/>
      </w:r>
    </w:p>
  </w:footnote>
  <w:footnote w:type="continuationSeparator" w:id="0">
    <w:p w14:paraId="1AEA0626" w14:textId="77777777" w:rsidR="00410984" w:rsidRDefault="00410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50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042E49"/>
    <w:multiLevelType w:val="hybridMultilevel"/>
    <w:tmpl w:val="C4B019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A5F4199"/>
    <w:multiLevelType w:val="hybridMultilevel"/>
    <w:tmpl w:val="30942756"/>
    <w:lvl w:ilvl="0" w:tplc="CE7E5DA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C2E561D"/>
    <w:multiLevelType w:val="hybridMultilevel"/>
    <w:tmpl w:val="91DE9DE2"/>
    <w:lvl w:ilvl="0" w:tplc="39C22B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14800"/>
    <w:rsid w:val="00036A60"/>
    <w:rsid w:val="000449BA"/>
    <w:rsid w:val="00074C5C"/>
    <w:rsid w:val="00084F42"/>
    <w:rsid w:val="0008758D"/>
    <w:rsid w:val="000D27EE"/>
    <w:rsid w:val="000D525E"/>
    <w:rsid w:val="000F4082"/>
    <w:rsid w:val="0011668E"/>
    <w:rsid w:val="00121EE9"/>
    <w:rsid w:val="00130E5C"/>
    <w:rsid w:val="00133550"/>
    <w:rsid w:val="00137D3E"/>
    <w:rsid w:val="00150761"/>
    <w:rsid w:val="0016044E"/>
    <w:rsid w:val="001B1389"/>
    <w:rsid w:val="001E39F9"/>
    <w:rsid w:val="00213E10"/>
    <w:rsid w:val="002206F4"/>
    <w:rsid w:val="00233322"/>
    <w:rsid w:val="0023544C"/>
    <w:rsid w:val="00240105"/>
    <w:rsid w:val="002524C8"/>
    <w:rsid w:val="00260A59"/>
    <w:rsid w:val="002869D1"/>
    <w:rsid w:val="002940A7"/>
    <w:rsid w:val="002A794E"/>
    <w:rsid w:val="002F5E62"/>
    <w:rsid w:val="002F6D1A"/>
    <w:rsid w:val="002F739D"/>
    <w:rsid w:val="00304E31"/>
    <w:rsid w:val="00316BAF"/>
    <w:rsid w:val="0032335F"/>
    <w:rsid w:val="0034467D"/>
    <w:rsid w:val="00352F31"/>
    <w:rsid w:val="00356BC9"/>
    <w:rsid w:val="003907E0"/>
    <w:rsid w:val="003932A4"/>
    <w:rsid w:val="003A6CC6"/>
    <w:rsid w:val="003B2470"/>
    <w:rsid w:val="003D1FC6"/>
    <w:rsid w:val="00410984"/>
    <w:rsid w:val="00415B85"/>
    <w:rsid w:val="00442826"/>
    <w:rsid w:val="00474DC2"/>
    <w:rsid w:val="004762C5"/>
    <w:rsid w:val="00480DA9"/>
    <w:rsid w:val="00486A5A"/>
    <w:rsid w:val="004A7F7E"/>
    <w:rsid w:val="004B44D8"/>
    <w:rsid w:val="004E2D49"/>
    <w:rsid w:val="00504943"/>
    <w:rsid w:val="00510FA3"/>
    <w:rsid w:val="005137C2"/>
    <w:rsid w:val="00513BE6"/>
    <w:rsid w:val="00525791"/>
    <w:rsid w:val="0052707C"/>
    <w:rsid w:val="005470BD"/>
    <w:rsid w:val="0056780B"/>
    <w:rsid w:val="0057047C"/>
    <w:rsid w:val="0057194F"/>
    <w:rsid w:val="005741A4"/>
    <w:rsid w:val="00580008"/>
    <w:rsid w:val="005A6452"/>
    <w:rsid w:val="005B2F45"/>
    <w:rsid w:val="005B5CA0"/>
    <w:rsid w:val="005C0D84"/>
    <w:rsid w:val="00603BDB"/>
    <w:rsid w:val="006058AC"/>
    <w:rsid w:val="00616939"/>
    <w:rsid w:val="00637A3B"/>
    <w:rsid w:val="0064479D"/>
    <w:rsid w:val="0064671B"/>
    <w:rsid w:val="00651750"/>
    <w:rsid w:val="006702B6"/>
    <w:rsid w:val="006D3C50"/>
    <w:rsid w:val="006E1DFD"/>
    <w:rsid w:val="006E3FC4"/>
    <w:rsid w:val="006F2A47"/>
    <w:rsid w:val="006F392E"/>
    <w:rsid w:val="007109F2"/>
    <w:rsid w:val="00730A0C"/>
    <w:rsid w:val="00774262"/>
    <w:rsid w:val="007919C6"/>
    <w:rsid w:val="00796D44"/>
    <w:rsid w:val="007B21BD"/>
    <w:rsid w:val="007B6140"/>
    <w:rsid w:val="007C7A1C"/>
    <w:rsid w:val="007D5BED"/>
    <w:rsid w:val="007E3E40"/>
    <w:rsid w:val="007E64F2"/>
    <w:rsid w:val="007F612D"/>
    <w:rsid w:val="0080101F"/>
    <w:rsid w:val="00820D84"/>
    <w:rsid w:val="00831928"/>
    <w:rsid w:val="00836482"/>
    <w:rsid w:val="008647E2"/>
    <w:rsid w:val="00866100"/>
    <w:rsid w:val="0087745F"/>
    <w:rsid w:val="008A5E25"/>
    <w:rsid w:val="008B3EB7"/>
    <w:rsid w:val="008C37FB"/>
    <w:rsid w:val="00940FF8"/>
    <w:rsid w:val="009533FD"/>
    <w:rsid w:val="00963709"/>
    <w:rsid w:val="0097773C"/>
    <w:rsid w:val="0098673F"/>
    <w:rsid w:val="009B490E"/>
    <w:rsid w:val="009B684F"/>
    <w:rsid w:val="009D2A92"/>
    <w:rsid w:val="009D7BF9"/>
    <w:rsid w:val="00A90891"/>
    <w:rsid w:val="00AA7733"/>
    <w:rsid w:val="00AC0F9D"/>
    <w:rsid w:val="00AC18BF"/>
    <w:rsid w:val="00AE3E9E"/>
    <w:rsid w:val="00B23B52"/>
    <w:rsid w:val="00B33833"/>
    <w:rsid w:val="00B3759B"/>
    <w:rsid w:val="00B4525A"/>
    <w:rsid w:val="00B45F00"/>
    <w:rsid w:val="00B46D45"/>
    <w:rsid w:val="00B57645"/>
    <w:rsid w:val="00B635E6"/>
    <w:rsid w:val="00B63F41"/>
    <w:rsid w:val="00B67E9F"/>
    <w:rsid w:val="00B7175C"/>
    <w:rsid w:val="00B72572"/>
    <w:rsid w:val="00BA2BBF"/>
    <w:rsid w:val="00BF39F4"/>
    <w:rsid w:val="00BF4CA8"/>
    <w:rsid w:val="00C43D9F"/>
    <w:rsid w:val="00C44EDC"/>
    <w:rsid w:val="00C70155"/>
    <w:rsid w:val="00C75EAE"/>
    <w:rsid w:val="00C82768"/>
    <w:rsid w:val="00C9465E"/>
    <w:rsid w:val="00CB46ED"/>
    <w:rsid w:val="00CC5402"/>
    <w:rsid w:val="00CE53D3"/>
    <w:rsid w:val="00CF692B"/>
    <w:rsid w:val="00D16DA6"/>
    <w:rsid w:val="00D35963"/>
    <w:rsid w:val="00D6127B"/>
    <w:rsid w:val="00D6656A"/>
    <w:rsid w:val="00D766E1"/>
    <w:rsid w:val="00D80DB9"/>
    <w:rsid w:val="00DA53D2"/>
    <w:rsid w:val="00DB2858"/>
    <w:rsid w:val="00DC3B7E"/>
    <w:rsid w:val="00DD1669"/>
    <w:rsid w:val="00DD2797"/>
    <w:rsid w:val="00E1789C"/>
    <w:rsid w:val="00E26E70"/>
    <w:rsid w:val="00E35098"/>
    <w:rsid w:val="00E41ED1"/>
    <w:rsid w:val="00E424FE"/>
    <w:rsid w:val="00E42CB0"/>
    <w:rsid w:val="00E43431"/>
    <w:rsid w:val="00E510CF"/>
    <w:rsid w:val="00EB4F22"/>
    <w:rsid w:val="00EB5D6C"/>
    <w:rsid w:val="00EB7194"/>
    <w:rsid w:val="00EC706D"/>
    <w:rsid w:val="00EF1A7B"/>
    <w:rsid w:val="00EF2081"/>
    <w:rsid w:val="00EF4D94"/>
    <w:rsid w:val="00F044D4"/>
    <w:rsid w:val="00F17B38"/>
    <w:rsid w:val="00F25082"/>
    <w:rsid w:val="00F26727"/>
    <w:rsid w:val="00F43E24"/>
    <w:rsid w:val="00F46161"/>
    <w:rsid w:val="00FA27A3"/>
    <w:rsid w:val="00FB68F9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6681"/>
  <w15:docId w15:val="{668570B5-4B52-4214-8C0E-4EAE4AEF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1D502-41E2-4B99-9785-72B70DE1D2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477B3A53-CCA6-4458-84D4-497C52985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D0CC5D-6A9D-4871-ADF3-251A05471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D16B644-CAA5-4FCB-ACF6-980B1790C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4998</Words>
  <Characters>2849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2021-09-22T08:18:00Z</dcterms:created>
  <dcterms:modified xsi:type="dcterms:W3CDTF">2021-09-22T08:18:00Z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