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775" w:rsidRPr="00583775" w:rsidRDefault="00583775" w:rsidP="00583775">
      <w:pPr>
        <w:keepNext/>
        <w:tabs>
          <w:tab w:val="left" w:pos="4536"/>
        </w:tabs>
        <w:suppressAutoHyphens/>
        <w:spacing w:after="0" w:line="240" w:lineRule="auto"/>
        <w:outlineLvl w:val="0"/>
        <w:rPr>
          <w:rFonts w:ascii="Tahoma" w:eastAsia="Tahoma" w:hAnsi="Tahoma" w:cs="Liberation Serif"/>
          <w:color w:val="000000"/>
          <w:kern w:val="2"/>
          <w:sz w:val="26"/>
          <w:szCs w:val="24"/>
          <w:lang w:val="ru-RU" w:eastAsia="ar-SA" w:bidi="hi-IN"/>
        </w:rPr>
      </w:pPr>
      <w:bookmarkStart w:id="0" w:name="_GoBack"/>
      <w:bookmarkEnd w:id="0"/>
      <w:r w:rsidRPr="00583775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ru-RU" w:eastAsia="ar-SA" w:bidi="hi-IN"/>
        </w:rPr>
        <w:tab/>
      </w:r>
      <w:r w:rsidRPr="00583775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ru-RU" w:eastAsia="ar-SA" w:bidi="hi-IN"/>
        </w:rPr>
        <w:tab/>
      </w:r>
    </w:p>
    <w:p w:rsidR="00583775" w:rsidRPr="00583775" w:rsidRDefault="00583775" w:rsidP="00583775">
      <w:pPr>
        <w:suppressAutoHyphens/>
        <w:spacing w:after="0" w:line="240" w:lineRule="auto"/>
        <w:rPr>
          <w:rFonts w:ascii="Times New Roman" w:eastAsia="Times New Roman" w:hAnsi="Times New Roman" w:cs="Liberation Serif"/>
          <w:color w:val="000000"/>
          <w:kern w:val="2"/>
          <w:sz w:val="24"/>
          <w:szCs w:val="24"/>
          <w:lang w:val="ru-RU" w:eastAsia="ar-SA" w:bidi="hi-IN"/>
        </w:rPr>
      </w:pPr>
    </w:p>
    <w:p w:rsidR="00583775" w:rsidRPr="00583775" w:rsidRDefault="00583775" w:rsidP="00583775">
      <w:pPr>
        <w:suppressAutoHyphens/>
        <w:spacing w:after="0" w:line="240" w:lineRule="auto"/>
        <w:rPr>
          <w:rFonts w:ascii="Times New Roman" w:eastAsia="Times New Roman" w:hAnsi="Times New Roman" w:cs="Liberation Serif"/>
          <w:color w:val="000000"/>
          <w:kern w:val="2"/>
          <w:sz w:val="24"/>
          <w:szCs w:val="24"/>
          <w:lang w:val="ru-RU" w:eastAsia="ar-SA" w:bidi="hi-IN"/>
        </w:rPr>
      </w:pPr>
    </w:p>
    <w:p w:rsidR="00583775" w:rsidRPr="00583775" w:rsidRDefault="00583775" w:rsidP="00583775">
      <w:pPr>
        <w:keepNext/>
        <w:tabs>
          <w:tab w:val="left" w:pos="4536"/>
        </w:tabs>
        <w:suppressAutoHyphens/>
        <w:spacing w:after="0" w:line="240" w:lineRule="auto"/>
        <w:jc w:val="right"/>
        <w:outlineLvl w:val="0"/>
        <w:rPr>
          <w:rFonts w:ascii="Tahoma" w:eastAsia="Tahoma" w:hAnsi="Tahoma" w:cs="Liberation Serif"/>
          <w:color w:val="000000"/>
          <w:kern w:val="2"/>
          <w:sz w:val="26"/>
          <w:szCs w:val="24"/>
          <w:lang w:eastAsia="ar-SA" w:bidi="hi-IN"/>
        </w:rPr>
      </w:pPr>
      <w:r w:rsidRPr="00583775">
        <w:rPr>
          <w:rFonts w:ascii="Times New Roman" w:eastAsia="Times New Roman" w:hAnsi="Times New Roman" w:cs="Times New Roman"/>
          <w:b/>
          <w:color w:val="000000"/>
          <w:spacing w:val="-2"/>
          <w:kern w:val="2"/>
          <w:sz w:val="28"/>
          <w:szCs w:val="24"/>
          <w:lang w:eastAsia="ar-SA" w:bidi="hi-IN"/>
        </w:rPr>
        <w:t>ВЕРХОВНА РАДА УКРАЇНИ</w:t>
      </w:r>
    </w:p>
    <w:p w:rsidR="00583775" w:rsidRPr="00583775" w:rsidRDefault="00583775" w:rsidP="00583775">
      <w:pPr>
        <w:suppressAutoHyphens/>
        <w:spacing w:after="0" w:line="240" w:lineRule="auto"/>
        <w:rPr>
          <w:rFonts w:ascii="Times New Roman" w:eastAsia="Times New Roman" w:hAnsi="Times New Roman" w:cs="Liberation Serif"/>
          <w:color w:val="000000"/>
          <w:kern w:val="2"/>
          <w:sz w:val="24"/>
          <w:szCs w:val="24"/>
          <w:lang w:eastAsia="ar-SA" w:bidi="hi-IN"/>
        </w:rPr>
      </w:pPr>
    </w:p>
    <w:p w:rsidR="00583775" w:rsidRPr="00583775" w:rsidRDefault="00583775" w:rsidP="00583775">
      <w:pPr>
        <w:suppressAutoHyphens/>
        <w:spacing w:after="0" w:line="240" w:lineRule="auto"/>
        <w:jc w:val="both"/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</w:pPr>
    </w:p>
    <w:p w:rsidR="00583775" w:rsidRPr="00583775" w:rsidRDefault="00583775" w:rsidP="00583775">
      <w:pPr>
        <w:suppressAutoHyphens/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ar-SA" w:bidi="hi-IN"/>
        </w:rPr>
      </w:pPr>
      <w:r w:rsidRPr="00583775"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  <w:t xml:space="preserve">Відповідно до частини першої статті 93 Конституції України, частини першої статті 12 Закону України «Про статус народного депутата України», статті 89 Закону України «Про Регламент Верховної Ради України» у порядку законодавчої ініціативи вноситься на розгляд Верховної Ради України </w:t>
      </w:r>
      <w:bookmarkStart w:id="1" w:name="_Hlk73356932"/>
      <w:r w:rsidRPr="00583775"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  <w:t xml:space="preserve">проект Закону України </w:t>
      </w:r>
      <w:r w:rsidRPr="00583775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ar-SA" w:bidi="hi-IN"/>
        </w:rPr>
        <w:t xml:space="preserve">про </w:t>
      </w:r>
      <w:bookmarkStart w:id="2" w:name="n4"/>
      <w:bookmarkEnd w:id="2"/>
      <w:r w:rsidRPr="00583775">
        <w:rPr>
          <w:rFonts w:ascii="Times New Roman" w:eastAsia="Times New Roman" w:hAnsi="Times New Roman" w:cs="Liberation Serif"/>
          <w:color w:val="000000"/>
          <w:kern w:val="2"/>
          <w:sz w:val="28"/>
          <w:szCs w:val="28"/>
          <w:lang w:eastAsia="ar-SA" w:bidi="hi-IN"/>
        </w:rPr>
        <w:t>забезпечення конституційних прав громадян на безпечн</w:t>
      </w:r>
      <w:r w:rsidR="00574311">
        <w:rPr>
          <w:rFonts w:ascii="Times New Roman" w:eastAsia="Times New Roman" w:hAnsi="Times New Roman" w:cs="Liberation Serif"/>
          <w:color w:val="000000"/>
          <w:kern w:val="2"/>
          <w:sz w:val="28"/>
          <w:szCs w:val="28"/>
          <w:lang w:eastAsia="ar-SA" w:bidi="hi-IN"/>
        </w:rPr>
        <w:t>е для життя і здоров'я довкілля.</w:t>
      </w:r>
    </w:p>
    <w:bookmarkEnd w:id="1"/>
    <w:p w:rsidR="00583775" w:rsidRPr="00583775" w:rsidRDefault="00583775" w:rsidP="00583775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</w:pPr>
    </w:p>
    <w:p w:rsidR="00583775" w:rsidRPr="00583775" w:rsidRDefault="00583775" w:rsidP="00583775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Liberation Serif"/>
          <w:color w:val="000000"/>
          <w:kern w:val="2"/>
          <w:sz w:val="24"/>
          <w:szCs w:val="24"/>
          <w:lang w:eastAsia="ar-SA" w:bidi="hi-IN"/>
        </w:rPr>
      </w:pPr>
      <w:r w:rsidRPr="00583775"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  <w:t>Доповідати законопроект на пленарному засіданні Верховної Ради України буде народний депутат України народний депутат України, Голова Комітету з питань екологічної політики та природокористування Бондаренко Олег Володимирович.</w:t>
      </w:r>
    </w:p>
    <w:p w:rsidR="00583775" w:rsidRPr="00583775" w:rsidRDefault="00583775" w:rsidP="00583775">
      <w:pPr>
        <w:suppressAutoHyphens/>
        <w:spacing w:after="0" w:line="240" w:lineRule="auto"/>
        <w:jc w:val="both"/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</w:pPr>
    </w:p>
    <w:p w:rsidR="00583775" w:rsidRPr="00583775" w:rsidRDefault="00583775" w:rsidP="00583775">
      <w:pPr>
        <w:suppressAutoHyphens/>
        <w:spacing w:after="0" w:line="240" w:lineRule="auto"/>
        <w:jc w:val="both"/>
        <w:rPr>
          <w:rFonts w:ascii="Times New Roman" w:eastAsia="Times New Roman" w:hAnsi="Times New Roman" w:cs="Liberation Serif"/>
          <w:bCs/>
          <w:color w:val="000000"/>
          <w:kern w:val="2"/>
          <w:sz w:val="28"/>
          <w:szCs w:val="24"/>
          <w:lang w:eastAsia="ar-SA" w:bidi="hi-IN"/>
        </w:rPr>
      </w:pPr>
      <w:r w:rsidRPr="00583775"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  <w:tab/>
      </w:r>
      <w:r w:rsidRPr="00583775">
        <w:rPr>
          <w:rFonts w:ascii="Times New Roman" w:eastAsia="Times New Roman" w:hAnsi="Times New Roman" w:cs="Liberation Serif"/>
          <w:bCs/>
          <w:color w:val="000000"/>
          <w:kern w:val="2"/>
          <w:sz w:val="28"/>
          <w:szCs w:val="24"/>
          <w:lang w:eastAsia="ar-SA" w:bidi="hi-IN"/>
        </w:rPr>
        <w:t>Додатки (в електронній формі):</w:t>
      </w:r>
    </w:p>
    <w:p w:rsidR="00583775" w:rsidRPr="00583775" w:rsidRDefault="00583775" w:rsidP="00583775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</w:pPr>
      <w:r w:rsidRPr="00583775"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  <w:t>1. Проект Закону на 4</w:t>
      </w:r>
      <w:r w:rsidRPr="00583775"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val="ru-RU" w:eastAsia="ar-SA" w:bidi="hi-IN"/>
        </w:rPr>
        <w:t>7</w:t>
      </w:r>
      <w:r w:rsidRPr="00583775"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  <w:t xml:space="preserve"> </w:t>
      </w:r>
      <w:proofErr w:type="spellStart"/>
      <w:r w:rsidRPr="00583775"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  <w:t>арк</w:t>
      </w:r>
      <w:proofErr w:type="spellEnd"/>
      <w:r w:rsidRPr="00583775"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  <w:t>.;</w:t>
      </w:r>
    </w:p>
    <w:p w:rsidR="00583775" w:rsidRPr="00583775" w:rsidRDefault="00583775" w:rsidP="00583775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</w:pPr>
      <w:r w:rsidRPr="00583775"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  <w:t xml:space="preserve">2. Пояснювальна записка на </w:t>
      </w:r>
      <w:r w:rsidRPr="00583775"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val="ru-RU" w:eastAsia="ar-SA" w:bidi="hi-IN"/>
        </w:rPr>
        <w:t>5</w:t>
      </w:r>
      <w:r w:rsidRPr="00583775"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  <w:t xml:space="preserve"> </w:t>
      </w:r>
      <w:proofErr w:type="spellStart"/>
      <w:r w:rsidRPr="00583775"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  <w:t>арк</w:t>
      </w:r>
      <w:proofErr w:type="spellEnd"/>
      <w:r w:rsidRPr="00583775"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  <w:t>.;</w:t>
      </w:r>
    </w:p>
    <w:p w:rsidR="00583775" w:rsidRPr="00583775" w:rsidRDefault="00687EED" w:rsidP="00583775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</w:pPr>
      <w:r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  <w:t>3. Порівняльна таблиця – на 1</w:t>
      </w:r>
      <w:r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val="en-US" w:eastAsia="ar-SA" w:bidi="hi-IN"/>
        </w:rPr>
        <w:t>5</w:t>
      </w:r>
      <w:r w:rsidR="00583775" w:rsidRPr="00583775"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  <w:t xml:space="preserve"> </w:t>
      </w:r>
      <w:proofErr w:type="spellStart"/>
      <w:r w:rsidR="00583775" w:rsidRPr="00583775"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  <w:t>арк</w:t>
      </w:r>
      <w:proofErr w:type="spellEnd"/>
      <w:r w:rsidR="00583775" w:rsidRPr="00583775"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  <w:t>.;</w:t>
      </w:r>
    </w:p>
    <w:p w:rsidR="00583775" w:rsidRPr="00583775" w:rsidRDefault="00583775" w:rsidP="00583775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</w:pPr>
      <w:r w:rsidRPr="00583775"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  <w:t xml:space="preserve">3. Проект Постанови Верховної Ради України на 1 </w:t>
      </w:r>
      <w:proofErr w:type="spellStart"/>
      <w:r w:rsidRPr="00583775"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  <w:t>арк</w:t>
      </w:r>
      <w:proofErr w:type="spellEnd"/>
      <w:r w:rsidRPr="00583775"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  <w:t>.</w:t>
      </w:r>
    </w:p>
    <w:p w:rsidR="00583775" w:rsidRPr="00583775" w:rsidRDefault="00583775" w:rsidP="00583775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</w:pPr>
    </w:p>
    <w:p w:rsidR="00583775" w:rsidRPr="00583775" w:rsidRDefault="00583775" w:rsidP="00583775">
      <w:pPr>
        <w:suppressAutoHyphens/>
        <w:spacing w:after="0" w:line="240" w:lineRule="auto"/>
        <w:jc w:val="both"/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</w:pPr>
    </w:p>
    <w:p w:rsidR="00583775" w:rsidRPr="00583775" w:rsidRDefault="00583775" w:rsidP="00583775">
      <w:pPr>
        <w:suppressAutoHyphens/>
        <w:spacing w:after="0" w:line="240" w:lineRule="auto"/>
        <w:rPr>
          <w:rFonts w:ascii="Times New Roman" w:eastAsia="Times New Roman" w:hAnsi="Times New Roman" w:cs="Liberation Serif"/>
          <w:b/>
          <w:color w:val="000000"/>
          <w:kern w:val="2"/>
          <w:sz w:val="28"/>
          <w:szCs w:val="24"/>
          <w:lang w:eastAsia="ar-SA" w:bidi="hi-IN"/>
        </w:rPr>
      </w:pPr>
    </w:p>
    <w:p w:rsidR="00583775" w:rsidRPr="00583775" w:rsidRDefault="00583775" w:rsidP="00583775">
      <w:pPr>
        <w:suppressAutoHyphens/>
        <w:spacing w:after="0" w:line="240" w:lineRule="auto"/>
        <w:rPr>
          <w:rFonts w:ascii="Times New Roman" w:eastAsia="Times New Roman" w:hAnsi="Times New Roman" w:cs="Liberation Serif"/>
          <w:b/>
          <w:color w:val="000000"/>
          <w:kern w:val="2"/>
          <w:sz w:val="28"/>
          <w:szCs w:val="24"/>
          <w:lang w:eastAsia="ar-SA" w:bidi="hi-IN"/>
        </w:rPr>
      </w:pPr>
    </w:p>
    <w:p w:rsidR="00583775" w:rsidRPr="00583775" w:rsidRDefault="00583775" w:rsidP="00583775">
      <w:pPr>
        <w:suppressAutoHyphens/>
        <w:spacing w:before="120" w:after="0" w:line="360" w:lineRule="auto"/>
        <w:rPr>
          <w:rFonts w:ascii="Times New Roman" w:eastAsia="Times New Roman" w:hAnsi="Times New Roman" w:cs="Liberation Serif"/>
          <w:color w:val="000000"/>
          <w:kern w:val="2"/>
          <w:sz w:val="24"/>
          <w:szCs w:val="24"/>
          <w:lang w:eastAsia="ar-SA" w:bidi="hi-IN"/>
        </w:rPr>
      </w:pPr>
      <w:r w:rsidRPr="00583775">
        <w:rPr>
          <w:rFonts w:ascii="Times New Roman" w:eastAsia="Times New Roman" w:hAnsi="Times New Roman" w:cs="Liberation Serif"/>
          <w:b/>
          <w:color w:val="000000"/>
          <w:kern w:val="2"/>
          <w:sz w:val="28"/>
          <w:szCs w:val="24"/>
          <w:lang w:eastAsia="ar-SA" w:bidi="hi-IN"/>
        </w:rPr>
        <w:t xml:space="preserve">Народний депутат України                                                     </w:t>
      </w:r>
      <w:proofErr w:type="spellStart"/>
      <w:r w:rsidRPr="00583775">
        <w:rPr>
          <w:rFonts w:ascii="Times New Roman" w:eastAsia="Times New Roman" w:hAnsi="Times New Roman" w:cs="Liberation Serif"/>
          <w:b/>
          <w:color w:val="000000"/>
          <w:kern w:val="2"/>
          <w:sz w:val="28"/>
          <w:szCs w:val="24"/>
          <w:lang w:eastAsia="ar-SA" w:bidi="hi-IN"/>
        </w:rPr>
        <w:t>О.Бондаренко</w:t>
      </w:r>
      <w:proofErr w:type="spellEnd"/>
      <w:r w:rsidRPr="00583775">
        <w:rPr>
          <w:rFonts w:ascii="Times New Roman" w:eastAsia="Times New Roman" w:hAnsi="Times New Roman" w:cs="Liberation Serif"/>
          <w:b/>
          <w:color w:val="000000"/>
          <w:kern w:val="2"/>
          <w:sz w:val="28"/>
          <w:szCs w:val="24"/>
          <w:lang w:eastAsia="ar-SA" w:bidi="hi-IN"/>
        </w:rPr>
        <w:t xml:space="preserve"> (059)</w:t>
      </w:r>
    </w:p>
    <w:p w:rsidR="00583775" w:rsidRPr="00583775" w:rsidRDefault="00583775" w:rsidP="00583775">
      <w:pPr>
        <w:suppressAutoHyphens/>
        <w:spacing w:after="0" w:line="240" w:lineRule="auto"/>
        <w:rPr>
          <w:rFonts w:ascii="Times New Roman" w:eastAsia="Times New Roman" w:hAnsi="Times New Roman" w:cs="Liberation Serif"/>
          <w:color w:val="000000"/>
          <w:kern w:val="2"/>
          <w:sz w:val="24"/>
          <w:szCs w:val="24"/>
          <w:lang w:val="ru-RU" w:eastAsia="ar-SA" w:bidi="hi-IN"/>
        </w:rPr>
      </w:pPr>
      <w:r w:rsidRPr="00583775">
        <w:rPr>
          <w:rFonts w:ascii="Times New Roman" w:eastAsia="Times New Roman" w:hAnsi="Times New Roman" w:cs="Liberation Serif"/>
          <w:b/>
          <w:color w:val="000000"/>
          <w:kern w:val="2"/>
          <w:sz w:val="28"/>
          <w:szCs w:val="24"/>
          <w:lang w:eastAsia="ar-SA" w:bidi="hi-IN"/>
        </w:rPr>
        <w:tab/>
      </w:r>
      <w:r w:rsidRPr="00583775">
        <w:rPr>
          <w:rFonts w:ascii="Times New Roman" w:eastAsia="Times New Roman" w:hAnsi="Times New Roman" w:cs="Liberation Serif"/>
          <w:b/>
          <w:color w:val="000000"/>
          <w:kern w:val="2"/>
          <w:sz w:val="28"/>
          <w:szCs w:val="24"/>
          <w:lang w:eastAsia="ar-SA" w:bidi="hi-IN"/>
        </w:rPr>
        <w:tab/>
      </w:r>
      <w:r w:rsidRPr="00583775">
        <w:rPr>
          <w:rFonts w:ascii="Times New Roman" w:eastAsia="Times New Roman" w:hAnsi="Times New Roman" w:cs="Liberation Serif"/>
          <w:b/>
          <w:color w:val="000000"/>
          <w:kern w:val="2"/>
          <w:sz w:val="28"/>
          <w:szCs w:val="24"/>
          <w:lang w:eastAsia="ar-SA" w:bidi="hi-IN"/>
        </w:rPr>
        <w:tab/>
      </w:r>
      <w:r w:rsidRPr="00583775">
        <w:rPr>
          <w:rFonts w:ascii="Times New Roman" w:eastAsia="Times New Roman" w:hAnsi="Times New Roman" w:cs="Liberation Serif"/>
          <w:b/>
          <w:color w:val="000000"/>
          <w:kern w:val="2"/>
          <w:sz w:val="28"/>
          <w:szCs w:val="24"/>
          <w:lang w:eastAsia="ar-SA" w:bidi="hi-IN"/>
        </w:rPr>
        <w:tab/>
      </w:r>
    </w:p>
    <w:p w:rsidR="00176BD1" w:rsidRPr="00583775" w:rsidRDefault="00176BD1" w:rsidP="000C10C0">
      <w:pPr>
        <w:rPr>
          <w:lang w:val="ru-RU"/>
        </w:rPr>
      </w:pPr>
    </w:p>
    <w:sectPr w:rsidR="00176BD1" w:rsidRPr="00583775" w:rsidSect="0096448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3D2B" w:rsidRDefault="004B3D2B" w:rsidP="000B2280">
      <w:pPr>
        <w:spacing w:after="0" w:line="240" w:lineRule="auto"/>
      </w:pPr>
      <w:r>
        <w:separator/>
      </w:r>
    </w:p>
  </w:endnote>
  <w:endnote w:type="continuationSeparator" w:id="0">
    <w:p w:rsidR="004B3D2B" w:rsidRDefault="004B3D2B" w:rsidP="000B2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65A1" w:rsidRDefault="00F565A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65A1" w:rsidRDefault="00F565A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65A1" w:rsidRDefault="00F565A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3D2B" w:rsidRDefault="004B3D2B" w:rsidP="000B2280">
      <w:pPr>
        <w:spacing w:after="0" w:line="240" w:lineRule="auto"/>
      </w:pPr>
      <w:r>
        <w:separator/>
      </w:r>
    </w:p>
  </w:footnote>
  <w:footnote w:type="continuationSeparator" w:id="0">
    <w:p w:rsidR="004B3D2B" w:rsidRDefault="004B3D2B" w:rsidP="000B22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65A1" w:rsidRDefault="00F565A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280" w:rsidRPr="00C76781" w:rsidRDefault="000B2280" w:rsidP="000B2280">
    <w:pPr>
      <w:spacing w:after="0" w:line="240" w:lineRule="auto"/>
      <w:ind w:right="567"/>
      <w:jc w:val="center"/>
      <w:rPr>
        <w:rFonts w:ascii="Calibri" w:eastAsia="Times New Roman" w:hAnsi="Calibri" w:cs="Calibri"/>
        <w:color w:val="000000"/>
        <w:sz w:val="21"/>
        <w:lang w:eastAsia="uk-UA"/>
      </w:rPr>
    </w:pPr>
    <w:r w:rsidRPr="00C76781">
      <w:rPr>
        <w:rFonts w:ascii="Calibri" w:eastAsia="Times New Roman" w:hAnsi="Calibri" w:cs="Calibri"/>
        <w:color w:val="000000"/>
        <w:lang w:eastAsia="uk-UA"/>
      </w:rPr>
      <w:object w:dxaOrig="3960" w:dyaOrig="50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3.75pt;height:43.5pt" fillcolor="window">
          <v:imagedata r:id="rId1" o:title=""/>
        </v:shape>
        <o:OLEObject Type="Embed" ProgID="MS_ClipArt_Gallery.2" ShapeID="_x0000_i1025" DrawAspect="Content" ObjectID="_1693924157" r:id="rId2"/>
      </w:object>
    </w:r>
  </w:p>
  <w:p w:rsidR="000B2280" w:rsidRPr="00C76781" w:rsidRDefault="000B2280" w:rsidP="000B2280">
    <w:pPr>
      <w:spacing w:after="0" w:line="240" w:lineRule="auto"/>
      <w:ind w:right="567"/>
      <w:jc w:val="center"/>
      <w:rPr>
        <w:rFonts w:ascii="Bookman Old Style" w:eastAsia="Times New Roman" w:hAnsi="Bookman Old Style" w:cs="Calibri"/>
        <w:color w:val="000000"/>
        <w:sz w:val="10"/>
        <w:szCs w:val="10"/>
        <w:lang w:eastAsia="uk-UA"/>
      </w:rPr>
    </w:pPr>
  </w:p>
  <w:p w:rsidR="000B2280" w:rsidRPr="00C76781" w:rsidRDefault="000B2280" w:rsidP="000B2280">
    <w:pPr>
      <w:widowControl w:val="0"/>
      <w:spacing w:after="0" w:line="240" w:lineRule="auto"/>
      <w:ind w:left="-360" w:right="567"/>
      <w:jc w:val="center"/>
      <w:outlineLvl w:val="0"/>
      <w:rPr>
        <w:rFonts w:ascii="Bookman Old Style" w:eastAsia="Times New Roman" w:hAnsi="Bookman Old Style" w:cs="Times New Roman"/>
        <w:bCs/>
        <w:kern w:val="32"/>
        <w:sz w:val="52"/>
        <w:szCs w:val="52"/>
        <w:lang w:val="ru-RU" w:eastAsia="ru-RU"/>
      </w:rPr>
    </w:pPr>
    <w:r w:rsidRPr="00C76781">
      <w:rPr>
        <w:rFonts w:ascii="Calibri Light" w:eastAsia="Times New Roman" w:hAnsi="Calibri Light" w:cs="Times New Roman"/>
        <w:b/>
        <w:bCs/>
        <w:noProof/>
        <w:kern w:val="32"/>
        <w:sz w:val="32"/>
        <w:szCs w:val="32"/>
        <w:lang w:eastAsia="uk-UA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A691A25" wp14:editId="4D1CCF56">
              <wp:simplePos x="0" y="0"/>
              <wp:positionH relativeFrom="column">
                <wp:posOffset>-514350</wp:posOffset>
              </wp:positionH>
              <wp:positionV relativeFrom="paragraph">
                <wp:posOffset>443865</wp:posOffset>
              </wp:positionV>
              <wp:extent cx="6650355" cy="635"/>
              <wp:effectExtent l="0" t="19050" r="36195" b="37465"/>
              <wp:wrapTopAndBottom/>
              <wp:docPr id="3" name="Пряма сполучна лінія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50355" cy="63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530B3B" id="Пряма сполучна ліні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0.5pt,34.95pt" to="483.15pt,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" strokeweight="3pt">
              <v:stroke linestyle="thinThin"/>
              <w10:wrap type="topAndBottom"/>
            </v:line>
          </w:pict>
        </mc:Fallback>
      </mc:AlternateContent>
    </w:r>
    <w:r w:rsidRPr="00C76781">
      <w:rPr>
        <w:rFonts w:ascii="Bookman Old Style" w:eastAsia="Times New Roman" w:hAnsi="Bookman Old Style" w:cs="Times New Roman"/>
        <w:bCs/>
        <w:kern w:val="32"/>
        <w:sz w:val="52"/>
        <w:szCs w:val="52"/>
        <w:lang w:val="ru-RU" w:eastAsia="ru-RU"/>
      </w:rPr>
      <w:t>НАРОДНИЙ ДЕПУТАТ УКРАЇНИ</w:t>
    </w:r>
  </w:p>
  <w:p w:rsidR="00F565A1" w:rsidRDefault="00F565A1" w:rsidP="000B2280">
    <w:pPr>
      <w:widowControl w:val="0"/>
      <w:tabs>
        <w:tab w:val="center" w:pos="4677"/>
        <w:tab w:val="right" w:pos="8505"/>
        <w:tab w:val="right" w:pos="9355"/>
      </w:tabs>
      <w:spacing w:after="0" w:line="240" w:lineRule="auto"/>
      <w:ind w:left="-540" w:right="567"/>
      <w:jc w:val="center"/>
      <w:rPr>
        <w:rFonts w:ascii="Book Antiqua" w:eastAsia="Times New Roman" w:hAnsi="Book Antiqua" w:cs="Times New Roman"/>
        <w:sz w:val="20"/>
        <w:szCs w:val="20"/>
        <w:lang w:val="x-none" w:eastAsia="x-none"/>
      </w:rPr>
    </w:pPr>
  </w:p>
  <w:p w:rsidR="000B2280" w:rsidRPr="00C76781" w:rsidRDefault="000B2280" w:rsidP="000B2280">
    <w:pPr>
      <w:widowControl w:val="0"/>
      <w:tabs>
        <w:tab w:val="center" w:pos="4677"/>
        <w:tab w:val="right" w:pos="8505"/>
        <w:tab w:val="right" w:pos="9355"/>
      </w:tabs>
      <w:spacing w:after="0" w:line="240" w:lineRule="auto"/>
      <w:ind w:left="-540" w:right="567"/>
      <w:jc w:val="center"/>
      <w:rPr>
        <w:rFonts w:ascii="Book Antiqua" w:eastAsia="Times New Roman" w:hAnsi="Book Antiqua" w:cs="Times New Roman"/>
        <w:sz w:val="20"/>
        <w:szCs w:val="20"/>
        <w:lang w:eastAsia="x-none"/>
      </w:rPr>
    </w:pPr>
    <w:r w:rsidRPr="00C76781">
      <w:rPr>
        <w:rFonts w:ascii="Book Antiqua" w:eastAsia="Times New Roman" w:hAnsi="Book Antiqua" w:cs="Times New Roman"/>
        <w:sz w:val="20"/>
        <w:szCs w:val="20"/>
        <w:lang w:val="x-none" w:eastAsia="x-none"/>
      </w:rPr>
      <w:t xml:space="preserve">01008, м. Київ, вул. Грушевського, 5, </w:t>
    </w:r>
    <w:proofErr w:type="spellStart"/>
    <w:r w:rsidRPr="00C76781">
      <w:rPr>
        <w:rFonts w:ascii="Book Antiqua" w:eastAsia="Times New Roman" w:hAnsi="Book Antiqua" w:cs="Times New Roman"/>
        <w:sz w:val="20"/>
        <w:szCs w:val="20"/>
        <w:lang w:val="x-none" w:eastAsia="x-none"/>
      </w:rPr>
      <w:t>тел</w:t>
    </w:r>
    <w:proofErr w:type="spellEnd"/>
    <w:r w:rsidRPr="00C76781">
      <w:rPr>
        <w:rFonts w:ascii="Book Antiqua" w:eastAsia="Times New Roman" w:hAnsi="Book Antiqua" w:cs="Times New Roman"/>
        <w:sz w:val="20"/>
        <w:szCs w:val="20"/>
        <w:lang w:val="x-none" w:eastAsia="x-none"/>
      </w:rPr>
      <w:t>. 044-255-</w:t>
    </w:r>
    <w:r w:rsidRPr="00C76781">
      <w:rPr>
        <w:rFonts w:ascii="Book Antiqua" w:eastAsia="Times New Roman" w:hAnsi="Book Antiqua" w:cs="Times New Roman"/>
        <w:sz w:val="20"/>
        <w:szCs w:val="20"/>
        <w:lang w:eastAsia="x-none"/>
      </w:rPr>
      <w:t>27</w:t>
    </w:r>
    <w:r w:rsidRPr="00C76781">
      <w:rPr>
        <w:rFonts w:ascii="Book Antiqua" w:eastAsia="Times New Roman" w:hAnsi="Book Antiqua" w:cs="Times New Roman"/>
        <w:sz w:val="20"/>
        <w:szCs w:val="20"/>
        <w:lang w:val="x-none" w:eastAsia="x-none"/>
      </w:rPr>
      <w:t>-</w:t>
    </w:r>
    <w:r>
      <w:rPr>
        <w:rFonts w:ascii="Book Antiqua" w:eastAsia="Times New Roman" w:hAnsi="Book Antiqua" w:cs="Times New Roman"/>
        <w:sz w:val="20"/>
        <w:szCs w:val="20"/>
        <w:lang w:eastAsia="x-none"/>
      </w:rPr>
      <w:t>01</w:t>
    </w:r>
    <w:r w:rsidRPr="00C76781">
      <w:rPr>
        <w:rFonts w:ascii="Book Antiqua" w:eastAsia="Times New Roman" w:hAnsi="Book Antiqua" w:cs="Times New Roman"/>
        <w:sz w:val="20"/>
        <w:szCs w:val="20"/>
        <w:lang w:val="x-none" w:eastAsia="x-none"/>
      </w:rPr>
      <w:t xml:space="preserve">, </w:t>
    </w:r>
    <w:hyperlink r:id="rId3" w:history="1">
      <w:r w:rsidRPr="00C76781">
        <w:rPr>
          <w:rFonts w:ascii="Book Antiqua" w:eastAsia="Times New Roman" w:hAnsi="Book Antiqua" w:cs="Times New Roman"/>
          <w:color w:val="0563C1"/>
          <w:sz w:val="20"/>
          <w:szCs w:val="20"/>
          <w:u w:val="single"/>
          <w:lang w:val="x-none" w:eastAsia="x-none"/>
        </w:rPr>
        <w:t>bondarenko@rada.gov.ua</w:t>
      </w:r>
    </w:hyperlink>
    <w:r w:rsidRPr="00C76781">
      <w:rPr>
        <w:rFonts w:ascii="Book Antiqua" w:eastAsia="Times New Roman" w:hAnsi="Book Antiqua" w:cs="Times New Roman"/>
        <w:sz w:val="20"/>
        <w:szCs w:val="20"/>
        <w:lang w:eastAsia="x-none"/>
      </w:rPr>
      <w:t xml:space="preserve"> </w:t>
    </w:r>
  </w:p>
  <w:p w:rsidR="000B2280" w:rsidRPr="00C76781" w:rsidRDefault="000B2280" w:rsidP="000B2280">
    <w:pPr>
      <w:widowControl w:val="0"/>
      <w:tabs>
        <w:tab w:val="left" w:pos="7020"/>
      </w:tabs>
      <w:spacing w:after="0" w:line="240" w:lineRule="auto"/>
      <w:ind w:right="567"/>
      <w:jc w:val="center"/>
      <w:rPr>
        <w:rFonts w:ascii="Bookman Old Style" w:eastAsia="Times New Roman" w:hAnsi="Bookman Old Style" w:cs="Times New Roman"/>
        <w:sz w:val="24"/>
        <w:szCs w:val="24"/>
        <w:lang w:val="ru-RU" w:eastAsia="ru-RU"/>
      </w:rPr>
    </w:pPr>
  </w:p>
  <w:p w:rsidR="000B2280" w:rsidRDefault="000B2280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65A1" w:rsidRDefault="00F565A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92405"/>
    <w:multiLevelType w:val="hybridMultilevel"/>
    <w:tmpl w:val="E174CEA0"/>
    <w:lvl w:ilvl="0" w:tplc="34FAC36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6530EA7"/>
    <w:multiLevelType w:val="hybridMultilevel"/>
    <w:tmpl w:val="FC1452DE"/>
    <w:lvl w:ilvl="0" w:tplc="F236C736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661F1058"/>
    <w:multiLevelType w:val="hybridMultilevel"/>
    <w:tmpl w:val="25802502"/>
    <w:lvl w:ilvl="0" w:tplc="BF3291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A20320"/>
    <w:multiLevelType w:val="hybridMultilevel"/>
    <w:tmpl w:val="B824EC86"/>
    <w:lvl w:ilvl="0" w:tplc="31AC251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B357BC5"/>
    <w:multiLevelType w:val="hybridMultilevel"/>
    <w:tmpl w:val="2856AF04"/>
    <w:lvl w:ilvl="0" w:tplc="071AE8A2">
      <w:start w:val="1"/>
      <w:numFmt w:val="bullet"/>
      <w:lvlText w:val="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839"/>
    <w:rsid w:val="00042E23"/>
    <w:rsid w:val="000505D9"/>
    <w:rsid w:val="000B2280"/>
    <w:rsid w:val="000C10C0"/>
    <w:rsid w:val="00176BD1"/>
    <w:rsid w:val="001B02BB"/>
    <w:rsid w:val="001E2BC6"/>
    <w:rsid w:val="0021103D"/>
    <w:rsid w:val="002A53A9"/>
    <w:rsid w:val="003A69E1"/>
    <w:rsid w:val="003E0839"/>
    <w:rsid w:val="004B3D2B"/>
    <w:rsid w:val="004D4C6D"/>
    <w:rsid w:val="00571D51"/>
    <w:rsid w:val="00574311"/>
    <w:rsid w:val="00583775"/>
    <w:rsid w:val="0059786B"/>
    <w:rsid w:val="005B27CD"/>
    <w:rsid w:val="00672573"/>
    <w:rsid w:val="00687EED"/>
    <w:rsid w:val="00690441"/>
    <w:rsid w:val="006B54F0"/>
    <w:rsid w:val="006D5E05"/>
    <w:rsid w:val="00757EB1"/>
    <w:rsid w:val="008039C1"/>
    <w:rsid w:val="00821F7F"/>
    <w:rsid w:val="00830FEC"/>
    <w:rsid w:val="00933412"/>
    <w:rsid w:val="00964489"/>
    <w:rsid w:val="009C4FD6"/>
    <w:rsid w:val="00A20ACB"/>
    <w:rsid w:val="00A33977"/>
    <w:rsid w:val="00B32680"/>
    <w:rsid w:val="00B47772"/>
    <w:rsid w:val="00BF4C65"/>
    <w:rsid w:val="00D23962"/>
    <w:rsid w:val="00D47FE5"/>
    <w:rsid w:val="00D809B6"/>
    <w:rsid w:val="00EB480F"/>
    <w:rsid w:val="00F545FC"/>
    <w:rsid w:val="00F565A1"/>
    <w:rsid w:val="00FD4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A489863-BF9C-4702-9DBA-DE4197E10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22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B2280"/>
  </w:style>
  <w:style w:type="paragraph" w:styleId="a5">
    <w:name w:val="footer"/>
    <w:basedOn w:val="a"/>
    <w:link w:val="a6"/>
    <w:uiPriority w:val="99"/>
    <w:unhideWhenUsed/>
    <w:rsid w:val="000B22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B2280"/>
  </w:style>
  <w:style w:type="paragraph" w:styleId="a7">
    <w:name w:val="Balloon Text"/>
    <w:basedOn w:val="a"/>
    <w:link w:val="a8"/>
    <w:uiPriority w:val="99"/>
    <w:semiHidden/>
    <w:unhideWhenUsed/>
    <w:rsid w:val="00050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0505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bondarenko@rada.gov.ua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FBB2C6-D415-47FE-93B0-2CEE915155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208CE9-52C9-4F92-9596-BC01CFC05D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57C4BA2-3935-4E8B-A013-A6EBE482A57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7A1D7AA-FAA2-4D36-ADE9-46F5C8DC6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601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2021-09-23T14:43:00Z</dcterms:created>
  <dcterms:modified xsi:type="dcterms:W3CDTF">2021-09-23T14:43:00Z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