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"/>
        <w:gridCol w:w="360"/>
        <w:gridCol w:w="360"/>
      </w:tblGrid>
      <w:tr w:rsidR="000B2E0C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B2E0C" w:rsidRDefault="00F615DE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0B2E0C" w:rsidRDefault="00F615D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6084</w:t>
            </w:r>
          </w:p>
        </w:tc>
      </w:tr>
      <w:tr w:rsidR="000B2E0C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B2E0C" w:rsidRDefault="00F615D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про внесення змін до Кримінального кодексу України щодо встановлення відповідальності за підробку документів, що стосуються проведення </w:t>
            </w:r>
            <w:r>
              <w:rPr>
                <w:rFonts w:ascii="Times New Roman" w:hAnsi="Times New Roman" w:cs="Times New Roman"/>
                <w:sz w:val="28"/>
              </w:rPr>
              <w:t>профілактичних щеплень</w:t>
            </w:r>
          </w:p>
        </w:tc>
        <w:tc>
          <w:tcPr>
            <w:tcW w:w="20" w:type="pct"/>
          </w:tcPr>
          <w:p w:rsidR="000B2E0C" w:rsidRDefault="000B2E0C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0B2E0C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0B2E0C" w:rsidRDefault="00F615D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0B2E0C" w:rsidRDefault="00F615D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Прем'єр-міністр України Шмигаль Д. А.</w:t>
            </w:r>
          </w:p>
        </w:tc>
        <w:tc>
          <w:tcPr>
            <w:tcW w:w="20" w:type="pct"/>
          </w:tcPr>
          <w:p w:rsidR="000B2E0C" w:rsidRDefault="00F615D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(Друге читання)</w:t>
            </w:r>
          </w:p>
        </w:tc>
      </w:tr>
      <w:tr w:rsidR="000B2E0C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0B2E0C" w:rsidRDefault="00F615D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Автори остаточної редакції:</w:t>
            </w:r>
          </w:p>
        </w:tc>
        <w:tc>
          <w:tcPr>
            <w:tcW w:w="45" w:type="pct"/>
          </w:tcPr>
          <w:p w:rsidR="000B2E0C" w:rsidRDefault="00F615D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Народні депутати України - Комітет Верховної Ради України з питань правоохоронної діяльності</w:t>
            </w:r>
          </w:p>
        </w:tc>
        <w:tc>
          <w:tcPr>
            <w:tcW w:w="20" w:type="pct"/>
          </w:tcPr>
          <w:p w:rsidR="000B2E0C" w:rsidRDefault="000B2E0C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0B2E0C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0B2E0C" w:rsidRDefault="00F615D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Дата розгляду в комітеті:</w:t>
            </w:r>
          </w:p>
        </w:tc>
        <w:tc>
          <w:tcPr>
            <w:tcW w:w="45" w:type="pct"/>
          </w:tcPr>
          <w:p w:rsidR="000B2E0C" w:rsidRDefault="00F615D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17.11.2021</w:t>
            </w:r>
          </w:p>
        </w:tc>
        <w:tc>
          <w:tcPr>
            <w:tcW w:w="20" w:type="pct"/>
          </w:tcPr>
          <w:p w:rsidR="000B2E0C" w:rsidRDefault="000B2E0C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0B2E0C" w:rsidRDefault="000B2E0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B2E0C" w:rsidRDefault="000B2E0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B2E0C" w:rsidRDefault="00F615DE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Закон України</w:t>
      </w:r>
    </w:p>
    <w:p w:rsidR="000B2E0C" w:rsidRDefault="00F615DE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Про внесення зміни до Кримінального кодексу України щодо встановлення відповідальності за підроблення документів, що стосуються проведення профілактичних щеплень проти особливо небезпечних інфекційних хвороб</w:t>
      </w:r>
    </w:p>
    <w:p w:rsidR="000B2E0C" w:rsidRDefault="00F615D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Верховна Рада України п о с т а н </w:t>
      </w:r>
      <w:r>
        <w:rPr>
          <w:rFonts w:ascii="Times New Roman" w:hAnsi="Times New Roman" w:cs="Times New Roman"/>
          <w:sz w:val="28"/>
        </w:rPr>
        <w:t>о в л я є:</w:t>
      </w:r>
    </w:p>
    <w:p w:rsidR="000B2E0C" w:rsidRDefault="00F615D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Кримінальний кодекс України (Відомості Верховної Ради України, 2001 р., № 25—26, ст. 131) доповнити статтею 321</w:t>
      </w:r>
      <w:r>
        <w:rPr>
          <w:rFonts w:ascii="Times New Roman" w:hAnsi="Times New Roman" w:cs="Times New Roman"/>
          <w:sz w:val="28"/>
          <w:vertAlign w:val="superscript"/>
        </w:rPr>
        <w:t>3</w:t>
      </w:r>
      <w:r>
        <w:rPr>
          <w:rFonts w:ascii="Times New Roman" w:hAnsi="Times New Roman" w:cs="Times New Roman"/>
          <w:sz w:val="28"/>
        </w:rPr>
        <w:t xml:space="preserve"> такого змісту:</w:t>
      </w:r>
    </w:p>
    <w:p w:rsidR="000B2E0C" w:rsidRDefault="000B2E0C">
      <w:pPr>
        <w:ind w:firstLine="273"/>
        <w:jc w:val="both"/>
      </w:pPr>
    </w:p>
    <w:p w:rsidR="000B2E0C" w:rsidRDefault="00F615D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“Стаття 321</w:t>
      </w:r>
      <w:r>
        <w:rPr>
          <w:rFonts w:ascii="Times New Roman" w:hAnsi="Times New Roman" w:cs="Times New Roman"/>
          <w:sz w:val="28"/>
          <w:vertAlign w:val="superscript"/>
        </w:rPr>
        <w:t>3</w:t>
      </w:r>
      <w:r>
        <w:rPr>
          <w:rFonts w:ascii="Times New Roman" w:hAnsi="Times New Roman" w:cs="Times New Roman"/>
          <w:sz w:val="28"/>
        </w:rPr>
        <w:t>. Підроблення документів, що стосуються проведення профілактичних щеплень, їх збут та використання</w:t>
      </w:r>
    </w:p>
    <w:p w:rsidR="000B2E0C" w:rsidRDefault="00F615D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</w:t>
      </w:r>
      <w:r>
        <w:rPr>
          <w:rFonts w:ascii="Times New Roman" w:hAnsi="Times New Roman" w:cs="Times New Roman"/>
          <w:sz w:val="28"/>
        </w:rPr>
        <w:t>Виготовлення з метою збуту, збут підроблених документів, які підтверджують проведення профілактичних щеплень проти особливо небезпечних інфекційних хвороб, -</w:t>
      </w:r>
    </w:p>
    <w:p w:rsidR="000B2E0C" w:rsidRDefault="00F615D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караються штрафом від трьох тисяч до шести тисяч неоподатковуваних мінімумів доходів громадян або арештом на строк від двох до п’яти місяців, або обмеженням волі на строк до трьох років.</w:t>
      </w:r>
    </w:p>
    <w:p w:rsidR="000B2E0C" w:rsidRDefault="00F615D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Внесення медичним працівником завідомо неправдивих відомостей до м</w:t>
      </w:r>
      <w:r>
        <w:rPr>
          <w:rFonts w:ascii="Times New Roman" w:hAnsi="Times New Roman" w:cs="Times New Roman"/>
          <w:sz w:val="28"/>
        </w:rPr>
        <w:t>едичної документації або даних до електронної системи охорони здоров’я щодо проведення профілактичних щеплень проти особливо небезпечних інфекційних хвороб -</w:t>
      </w:r>
    </w:p>
    <w:p w:rsidR="000B2E0C" w:rsidRDefault="00F615D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караються штрафом від чотирьох тисяч до восьми тисяч неоподатковуваних мінімумів доходів громадян </w:t>
      </w:r>
      <w:r>
        <w:rPr>
          <w:rFonts w:ascii="Times New Roman" w:hAnsi="Times New Roman" w:cs="Times New Roman"/>
          <w:sz w:val="28"/>
        </w:rPr>
        <w:t>або арештом на строк від трьох до шести місяців, або позбавленням волі на строк до трьох років, з позбавленням права обіймати певні посади чи займатися певною діяльністю на строк від одного до трьох років.</w:t>
      </w:r>
    </w:p>
    <w:p w:rsidR="000B2E0C" w:rsidRDefault="00F615D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Використання особою завідомо підроблених докуме</w:t>
      </w:r>
      <w:r>
        <w:rPr>
          <w:rFonts w:ascii="Times New Roman" w:hAnsi="Times New Roman" w:cs="Times New Roman"/>
          <w:sz w:val="28"/>
        </w:rPr>
        <w:t xml:space="preserve">нтів, які підтверджують проведення профілактичних щеплень проти особливо небезпечних інфекційних хвороб, - </w:t>
      </w:r>
    </w:p>
    <w:p w:rsidR="000B2E0C" w:rsidRDefault="000B2E0C">
      <w:pPr>
        <w:ind w:firstLine="273"/>
        <w:jc w:val="both"/>
      </w:pPr>
    </w:p>
    <w:p w:rsidR="000B2E0C" w:rsidRDefault="00F615D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караються штрафом від однієї тисячі до двох тисяч неоподатковуваних мінімумів доходів громадян або громадськими роботами на строк до двохсот годин,</w:t>
      </w:r>
      <w:r>
        <w:rPr>
          <w:rFonts w:ascii="Times New Roman" w:hAnsi="Times New Roman" w:cs="Times New Roman"/>
          <w:sz w:val="28"/>
        </w:rPr>
        <w:t xml:space="preserve"> або обмеженням волі на строк до двох років.</w:t>
      </w:r>
    </w:p>
    <w:p w:rsidR="000B2E0C" w:rsidRDefault="00F615D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Особа, яка використала підроблені документи, які підтверджують проведення профілактичних щеплень проти особливо небезпечних інфекційних хвороб, звільняється від кримінальної відповідальності, якщо вона добров</w:t>
      </w:r>
      <w:r>
        <w:rPr>
          <w:rFonts w:ascii="Times New Roman" w:hAnsi="Times New Roman" w:cs="Times New Roman"/>
          <w:sz w:val="28"/>
        </w:rPr>
        <w:t>ільно заявила про ці факти органу, службова особа якого згідно із законом наділена правом повідомляти про підозру, до отримання таким органом інформації про це кримінальне правопорушення з інших джерел».</w:t>
      </w:r>
    </w:p>
    <w:p w:rsidR="000B2E0C" w:rsidRDefault="00F615D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Цей Закон набирає чинності з дня, наступного за д</w:t>
      </w:r>
      <w:r>
        <w:rPr>
          <w:rFonts w:ascii="Times New Roman" w:hAnsi="Times New Roman" w:cs="Times New Roman"/>
          <w:sz w:val="28"/>
        </w:rPr>
        <w:t>нем його опублікування.</w:t>
      </w:r>
    </w:p>
    <w:sectPr w:rsidR="000B2E0C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9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B2E0C"/>
    <w:rsid w:val="000C0581"/>
    <w:rsid w:val="005A6C16"/>
    <w:rsid w:val="00E10245"/>
    <w:rsid w:val="00F61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1743</Words>
  <Characters>994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Людмила Анатоліївна Ізотова</cp:lastModifiedBy>
  <cp:revision>2</cp:revision>
  <dcterms:created xsi:type="dcterms:W3CDTF">2021-11-25T07:29:00Z</dcterms:created>
  <dcterms:modified xsi:type="dcterms:W3CDTF">2021-11-25T07:29:00Z</dcterms:modified>
</cp:coreProperties>
</file>