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0B5162" w:rsidRPr="000C093E" w:rsidRDefault="000B5162" w:rsidP="000B5162">
      <w:pPr>
        <w:pStyle w:val="a6"/>
        <w:rPr>
          <w:rFonts w:ascii="Times New Roman" w:hAnsi="Times New Roman"/>
          <w:b w:val="0"/>
          <w:sz w:val="28"/>
          <w:szCs w:val="28"/>
        </w:rPr>
      </w:pPr>
      <w:r w:rsidRPr="000C093E">
        <w:rPr>
          <w:rFonts w:ascii="Times New Roman" w:hAnsi="Times New Roman"/>
          <w:b w:val="0"/>
          <w:sz w:val="28"/>
          <w:szCs w:val="28"/>
        </w:rPr>
        <w:t>Про внесення змін до Митного кодексу України</w:t>
      </w:r>
      <w:r w:rsidRPr="000B5162">
        <w:rPr>
          <w:rFonts w:ascii="Times New Roman" w:hAnsi="Times New Roman"/>
          <w:b w:val="0"/>
          <w:sz w:val="28"/>
          <w:szCs w:val="28"/>
          <w:lang w:val="ru-RU"/>
        </w:rPr>
        <w:t xml:space="preserve"> </w:t>
      </w:r>
      <w:r w:rsidRPr="000C093E">
        <w:rPr>
          <w:rFonts w:ascii="Times New Roman" w:hAnsi="Times New Roman"/>
          <w:b w:val="0"/>
          <w:sz w:val="28"/>
          <w:szCs w:val="28"/>
        </w:rPr>
        <w:t xml:space="preserve">щодо </w:t>
      </w:r>
      <w:r w:rsidRPr="000B5162">
        <w:rPr>
          <w:rFonts w:ascii="Times New Roman" w:hAnsi="Times New Roman"/>
          <w:b w:val="0"/>
          <w:sz w:val="28"/>
          <w:szCs w:val="28"/>
          <w:lang w:val="ru-RU"/>
        </w:rPr>
        <w:br/>
      </w:r>
      <w:r w:rsidRPr="000C093E">
        <w:rPr>
          <w:rFonts w:ascii="Times New Roman" w:hAnsi="Times New Roman"/>
          <w:b w:val="0"/>
          <w:sz w:val="28"/>
          <w:szCs w:val="28"/>
        </w:rPr>
        <w:t>електронної ідентифікації та електронних довірчих послуг</w:t>
      </w:r>
      <w:r w:rsidRPr="000C093E">
        <w:rPr>
          <w:rFonts w:ascii="Times New Roman" w:hAnsi="Times New Roman"/>
          <w:b w:val="0"/>
          <w:sz w:val="28"/>
          <w:szCs w:val="28"/>
        </w:rPr>
        <w:br/>
        <w:t>__________________________________________</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Верховна Рада України п о с т а н о в л я є:</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I. Внести до Митного кодексу України (Відомості Верховн</w:t>
      </w:r>
      <w:r>
        <w:rPr>
          <w:rFonts w:ascii="Times New Roman" w:hAnsi="Times New Roman"/>
          <w:sz w:val="28"/>
          <w:szCs w:val="28"/>
        </w:rPr>
        <w:t>ої Ради України, 2012 р., № 44</w:t>
      </w:r>
      <w:r w:rsidRPr="000B5162">
        <w:rPr>
          <w:rFonts w:ascii="Times New Roman" w:hAnsi="Times New Roman"/>
          <w:sz w:val="28"/>
          <w:szCs w:val="28"/>
          <w:lang w:val="ru-RU"/>
        </w:rPr>
        <w:t>—</w:t>
      </w:r>
      <w:r w:rsidRPr="000C093E">
        <w:rPr>
          <w:rFonts w:ascii="Times New Roman" w:hAnsi="Times New Roman"/>
          <w:sz w:val="28"/>
          <w:szCs w:val="28"/>
        </w:rPr>
        <w:t>48, ст. 552) такі зміни:</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1. </w:t>
      </w:r>
      <w:r w:rsidR="00C65A78">
        <w:rPr>
          <w:rFonts w:ascii="Times New Roman" w:hAnsi="Times New Roman"/>
          <w:sz w:val="28"/>
          <w:szCs w:val="28"/>
        </w:rPr>
        <w:t>У пункті</w:t>
      </w:r>
      <w:r w:rsidR="00C65A78" w:rsidRPr="000C093E">
        <w:rPr>
          <w:rFonts w:ascii="Times New Roman" w:hAnsi="Times New Roman"/>
          <w:sz w:val="28"/>
          <w:szCs w:val="28"/>
        </w:rPr>
        <w:t xml:space="preserve"> </w:t>
      </w:r>
      <w:r w:rsidRPr="000C093E">
        <w:rPr>
          <w:rFonts w:ascii="Times New Roman" w:hAnsi="Times New Roman"/>
          <w:sz w:val="28"/>
          <w:szCs w:val="28"/>
        </w:rPr>
        <w:t xml:space="preserve">22 частини першої статті 4 </w:t>
      </w:r>
      <w:r w:rsidR="00C65A78">
        <w:rPr>
          <w:rFonts w:ascii="Times New Roman" w:hAnsi="Times New Roman"/>
          <w:sz w:val="28"/>
          <w:szCs w:val="28"/>
        </w:rPr>
        <w:t>слова</w:t>
      </w:r>
      <w:r w:rsidRPr="000C093E">
        <w:rPr>
          <w:rFonts w:ascii="Times New Roman" w:hAnsi="Times New Roman"/>
          <w:sz w:val="28"/>
          <w:szCs w:val="28"/>
        </w:rPr>
        <w:t xml:space="preserve"> “засоби електронного цифрового підпису” </w:t>
      </w:r>
      <w:r w:rsidR="00C65A78">
        <w:rPr>
          <w:rFonts w:ascii="Times New Roman" w:hAnsi="Times New Roman"/>
          <w:sz w:val="28"/>
          <w:szCs w:val="28"/>
        </w:rPr>
        <w:t xml:space="preserve">замінити словами </w:t>
      </w:r>
      <w:r w:rsidRPr="000C093E">
        <w:rPr>
          <w:rFonts w:ascii="Times New Roman" w:hAnsi="Times New Roman"/>
          <w:sz w:val="28"/>
          <w:szCs w:val="28"/>
        </w:rPr>
        <w:t>“</w:t>
      </w:r>
      <w:r w:rsidR="00C65A78" w:rsidRPr="000C093E">
        <w:rPr>
          <w:rFonts w:ascii="Times New Roman" w:hAnsi="Times New Roman"/>
          <w:sz w:val="28"/>
          <w:szCs w:val="28"/>
        </w:rPr>
        <w:t xml:space="preserve">засоби електронного підпису </w:t>
      </w:r>
      <w:r w:rsidRPr="000C093E">
        <w:rPr>
          <w:rFonts w:ascii="Times New Roman" w:hAnsi="Times New Roman"/>
          <w:sz w:val="28"/>
          <w:szCs w:val="28"/>
        </w:rPr>
        <w:t>чи печатки”.</w:t>
      </w:r>
    </w:p>
    <w:p w:rsidR="006318AD" w:rsidRPr="000C093E" w:rsidRDefault="006318AD" w:rsidP="006318AD">
      <w:pPr>
        <w:pStyle w:val="a3"/>
        <w:rPr>
          <w:rFonts w:ascii="Times New Roman" w:hAnsi="Times New Roman"/>
          <w:sz w:val="28"/>
          <w:szCs w:val="28"/>
        </w:rPr>
      </w:pPr>
      <w:r>
        <w:rPr>
          <w:rFonts w:ascii="Times New Roman" w:hAnsi="Times New Roman"/>
          <w:sz w:val="28"/>
          <w:szCs w:val="28"/>
        </w:rPr>
        <w:t>2</w:t>
      </w:r>
      <w:r w:rsidR="000B5162" w:rsidRPr="000C093E">
        <w:rPr>
          <w:rFonts w:ascii="Times New Roman" w:hAnsi="Times New Roman"/>
          <w:sz w:val="28"/>
          <w:szCs w:val="28"/>
        </w:rPr>
        <w:t xml:space="preserve">.  </w:t>
      </w:r>
      <w:r>
        <w:rPr>
          <w:rFonts w:ascii="Times New Roman" w:hAnsi="Times New Roman"/>
          <w:sz w:val="28"/>
          <w:szCs w:val="28"/>
        </w:rPr>
        <w:t>У</w:t>
      </w:r>
      <w:r w:rsidRPr="000C093E">
        <w:rPr>
          <w:rFonts w:ascii="Times New Roman" w:hAnsi="Times New Roman"/>
          <w:sz w:val="28"/>
          <w:szCs w:val="28"/>
        </w:rPr>
        <w:t xml:space="preserve"> пункті 3 частини сьомої </w:t>
      </w:r>
      <w:r w:rsidR="000B5162" w:rsidRPr="000C093E">
        <w:rPr>
          <w:rFonts w:ascii="Times New Roman" w:hAnsi="Times New Roman"/>
          <w:sz w:val="28"/>
          <w:szCs w:val="28"/>
        </w:rPr>
        <w:t>статті 15</w:t>
      </w:r>
      <w:r>
        <w:rPr>
          <w:rFonts w:ascii="Times New Roman" w:hAnsi="Times New Roman"/>
          <w:sz w:val="28"/>
          <w:szCs w:val="28"/>
        </w:rPr>
        <w:t xml:space="preserve"> </w:t>
      </w:r>
      <w:r w:rsidRPr="000C093E">
        <w:rPr>
          <w:rFonts w:ascii="Times New Roman" w:hAnsi="Times New Roman"/>
          <w:sz w:val="28"/>
          <w:szCs w:val="28"/>
        </w:rPr>
        <w:t>слова “кваліфікований електронний підпис керівника підприємства або уповноваженої ним особи” замінити словами “електронний підпис керівника підприємства чи уповноваженої ним особи</w:t>
      </w:r>
      <w:r w:rsidRPr="000C093E">
        <w:rPr>
          <w:rFonts w:ascii="Times New Roman" w:hAnsi="Times New Roman"/>
          <w:color w:val="000000"/>
          <w:sz w:val="28"/>
          <w:szCs w:val="28"/>
        </w:rPr>
        <w:t>,</w:t>
      </w:r>
      <w:r w:rsidRPr="000C093E">
        <w:rPr>
          <w:rFonts w:ascii="Times New Roman" w:hAnsi="Times New Roman"/>
          <w:sz w:val="28"/>
          <w:szCs w:val="28"/>
        </w:rPr>
        <w:t xml:space="preserve"> що базується на кваліфікованому сертифікаті електронного підпису, відповідно до вимог Закону України “</w:t>
      </w:r>
      <w:r>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3</w:t>
      </w:r>
      <w:r w:rsidR="000B5162" w:rsidRPr="000C093E">
        <w:rPr>
          <w:rFonts w:ascii="Times New Roman" w:hAnsi="Times New Roman"/>
          <w:sz w:val="28"/>
          <w:szCs w:val="28"/>
        </w:rPr>
        <w:t>. </w:t>
      </w:r>
      <w:r>
        <w:rPr>
          <w:rFonts w:ascii="Times New Roman" w:hAnsi="Times New Roman"/>
          <w:sz w:val="28"/>
          <w:szCs w:val="28"/>
        </w:rPr>
        <w:t>У</w:t>
      </w:r>
      <w:r w:rsidRPr="000C093E">
        <w:rPr>
          <w:rFonts w:ascii="Times New Roman" w:hAnsi="Times New Roman"/>
          <w:sz w:val="28"/>
          <w:szCs w:val="28"/>
        </w:rPr>
        <w:t xml:space="preserve"> першому реченні </w:t>
      </w:r>
      <w:r w:rsidR="000B5162" w:rsidRPr="000C093E">
        <w:rPr>
          <w:rFonts w:ascii="Times New Roman" w:hAnsi="Times New Roman"/>
          <w:sz w:val="28"/>
          <w:szCs w:val="28"/>
        </w:rPr>
        <w:t>частин</w:t>
      </w:r>
      <w:r>
        <w:rPr>
          <w:rFonts w:ascii="Times New Roman" w:hAnsi="Times New Roman"/>
          <w:sz w:val="28"/>
          <w:szCs w:val="28"/>
        </w:rPr>
        <w:t>и</w:t>
      </w:r>
      <w:r w:rsidR="000B5162" w:rsidRPr="000C093E">
        <w:rPr>
          <w:rFonts w:ascii="Times New Roman" w:hAnsi="Times New Roman"/>
          <w:sz w:val="28"/>
          <w:szCs w:val="28"/>
        </w:rPr>
        <w:t xml:space="preserve"> друг</w:t>
      </w:r>
      <w:r>
        <w:rPr>
          <w:rFonts w:ascii="Times New Roman" w:hAnsi="Times New Roman"/>
          <w:sz w:val="28"/>
          <w:szCs w:val="28"/>
        </w:rPr>
        <w:t>ої</w:t>
      </w:r>
      <w:r w:rsidR="000B5162" w:rsidRPr="000C093E">
        <w:rPr>
          <w:rFonts w:ascii="Times New Roman" w:hAnsi="Times New Roman"/>
          <w:sz w:val="28"/>
          <w:szCs w:val="28"/>
        </w:rPr>
        <w:t xml:space="preserve"> статті 31</w:t>
      </w:r>
      <w:r w:rsidR="000B5162" w:rsidRPr="000C093E">
        <w:rPr>
          <w:rFonts w:ascii="Times New Roman" w:hAnsi="Times New Roman"/>
          <w:sz w:val="28"/>
          <w:szCs w:val="28"/>
          <w:vertAlign w:val="superscript"/>
        </w:rPr>
        <w:t>1</w:t>
      </w:r>
      <w:r>
        <w:rPr>
          <w:rFonts w:ascii="Times New Roman" w:hAnsi="Times New Roman"/>
          <w:sz w:val="28"/>
          <w:szCs w:val="28"/>
        </w:rPr>
        <w:t xml:space="preserve"> </w:t>
      </w:r>
      <w:r w:rsidR="000B5162" w:rsidRPr="000C093E">
        <w:rPr>
          <w:rFonts w:ascii="Times New Roman" w:hAnsi="Times New Roman"/>
          <w:sz w:val="28"/>
          <w:szCs w:val="28"/>
        </w:rPr>
        <w:t xml:space="preserve">слова “Закону України “Про електронні документи та електронний документообіг” замінити словами “вимог </w:t>
      </w:r>
      <w:r w:rsidRPr="000C093E">
        <w:rPr>
          <w:rFonts w:ascii="Times New Roman" w:hAnsi="Times New Roman"/>
          <w:sz w:val="28"/>
          <w:szCs w:val="28"/>
        </w:rPr>
        <w:t xml:space="preserve">Законів </w:t>
      </w:r>
      <w:r w:rsidR="000B5162" w:rsidRPr="000C093E">
        <w:rPr>
          <w:rFonts w:ascii="Times New Roman" w:hAnsi="Times New Roman"/>
          <w:sz w:val="28"/>
          <w:szCs w:val="28"/>
        </w:rPr>
        <w:t>України “Про електронні документи та електронний документообіг” та “</w:t>
      </w:r>
      <w:r>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4</w:t>
      </w:r>
      <w:r w:rsidR="000B5162" w:rsidRPr="000C093E">
        <w:rPr>
          <w:rFonts w:ascii="Times New Roman" w:hAnsi="Times New Roman"/>
          <w:sz w:val="28"/>
          <w:szCs w:val="28"/>
        </w:rPr>
        <w:t>. У частинах першій та третій статті 123 слова “підписаного електронним цифровим підписом” замінити словами “на яке накладено електронний підпис</w:t>
      </w:r>
      <w:r w:rsidR="000B5162"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000B5162" w:rsidRPr="000C093E">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5</w:t>
      </w:r>
      <w:r w:rsidR="000B5162" w:rsidRPr="000C093E">
        <w:rPr>
          <w:rFonts w:ascii="Times New Roman" w:hAnsi="Times New Roman"/>
          <w:sz w:val="28"/>
          <w:szCs w:val="28"/>
        </w:rPr>
        <w:t>. В абзаці першому частини четвертої статті 194</w:t>
      </w:r>
      <w:r w:rsidR="000B5162" w:rsidRPr="000C093E">
        <w:rPr>
          <w:rFonts w:ascii="Times New Roman" w:hAnsi="Times New Roman"/>
          <w:sz w:val="28"/>
          <w:szCs w:val="28"/>
          <w:vertAlign w:val="superscript"/>
        </w:rPr>
        <w:t>1</w:t>
      </w:r>
      <w:r w:rsidR="000B5162" w:rsidRPr="000C093E">
        <w:rPr>
          <w:rFonts w:ascii="Times New Roman" w:hAnsi="Times New Roman"/>
          <w:sz w:val="28"/>
          <w:szCs w:val="28"/>
        </w:rPr>
        <w:t xml:space="preserve"> слова “засвідченого електронним цифровим підписом” замінити словами “на яке накладено електронний підпис</w:t>
      </w:r>
      <w:r w:rsidR="000B5162"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000B5162" w:rsidRPr="000C093E">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lastRenderedPageBreak/>
        <w:t>6</w:t>
      </w:r>
      <w:r w:rsidR="000B5162" w:rsidRPr="000C093E">
        <w:rPr>
          <w:rFonts w:ascii="Times New Roman" w:hAnsi="Times New Roman"/>
          <w:sz w:val="28"/>
          <w:szCs w:val="28"/>
        </w:rPr>
        <w:t>. У статті 257:</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1</w:t>
      </w:r>
      <w:r w:rsidR="000B5162" w:rsidRPr="000C093E">
        <w:rPr>
          <w:rFonts w:ascii="Times New Roman" w:hAnsi="Times New Roman"/>
          <w:sz w:val="28"/>
          <w:szCs w:val="28"/>
        </w:rPr>
        <w:t>) частину другу викласти в такій редакції:</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“2. Електронне декларування здійснюється з використанням електронної митної декларації, на яку накладено електронний підпис</w:t>
      </w:r>
      <w:r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Pr="000C093E">
        <w:rPr>
          <w:rFonts w:ascii="Times New Roman" w:hAnsi="Times New Roman"/>
          <w:sz w:val="28"/>
          <w:szCs w:val="28"/>
        </w:rPr>
        <w:t>“Про електронні довірчі послуги”, та інших електронних документів або їх реквізитів у встановлених законом випадках, а також електронних (сканованих) копій паперових документів, на які накладено електронний підпис декларанта чи уповноваженої ним особи</w:t>
      </w:r>
      <w:r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Pr="000C093E">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2</w:t>
      </w:r>
      <w:r w:rsidR="000B5162" w:rsidRPr="000C093E">
        <w:rPr>
          <w:rFonts w:ascii="Times New Roman" w:hAnsi="Times New Roman"/>
          <w:sz w:val="28"/>
          <w:szCs w:val="28"/>
        </w:rPr>
        <w:t>) у частині одинадцятій слова “послуг кваліфікованого електронного підпису” замінити словами “кваліфікованих електронних довірчих послуг”.</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7</w:t>
      </w:r>
      <w:r w:rsidR="000B5162" w:rsidRPr="000C093E">
        <w:rPr>
          <w:rFonts w:ascii="Times New Roman" w:hAnsi="Times New Roman"/>
          <w:sz w:val="28"/>
          <w:szCs w:val="28"/>
        </w:rPr>
        <w:t>. У першому реченні частини восьмої статті 259 слова “засвідченої електронним цифровим підписом декларанта або уповноваженої ним особи” замінити словами “на яку накладено електронний підпис декларанта чи уповноваженої ним особи</w:t>
      </w:r>
      <w:r w:rsidR="000B5162"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000B5162" w:rsidRPr="000C093E">
        <w:rPr>
          <w:rFonts w:ascii="Times New Roman" w:hAnsi="Times New Roman"/>
          <w:sz w:val="28"/>
          <w:szCs w:val="28"/>
        </w:rPr>
        <w:t>“Про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8</w:t>
      </w:r>
      <w:r w:rsidR="000B5162" w:rsidRPr="000C093E">
        <w:rPr>
          <w:rFonts w:ascii="Times New Roman" w:hAnsi="Times New Roman"/>
          <w:sz w:val="28"/>
          <w:szCs w:val="28"/>
        </w:rPr>
        <w:t>. У статті 264:</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1) в абзаці третьому частини другої слова “засвідчених електронним цифровим підписом декларанта або уповноваженої ним особи” замінити словами “на які накладено електронний підпис декларанта чи уповноваженої ним особи</w:t>
      </w:r>
      <w:r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Pr="000C093E">
        <w:rPr>
          <w:rFonts w:ascii="Times New Roman" w:hAnsi="Times New Roman"/>
          <w:sz w:val="28"/>
          <w:szCs w:val="28"/>
        </w:rPr>
        <w:t>“Про електронні довірчі послуги”;</w:t>
      </w:r>
    </w:p>
    <w:p w:rsidR="000B5162" w:rsidRPr="000C093E" w:rsidRDefault="000B5162" w:rsidP="000B5162">
      <w:pPr>
        <w:pStyle w:val="a3"/>
        <w:rPr>
          <w:rFonts w:ascii="Times New Roman" w:hAnsi="Times New Roman"/>
          <w:sz w:val="28"/>
          <w:szCs w:val="28"/>
        </w:rPr>
      </w:pPr>
      <w:r w:rsidRPr="000C093E">
        <w:rPr>
          <w:rFonts w:ascii="Times New Roman" w:hAnsi="Times New Roman"/>
          <w:sz w:val="28"/>
          <w:szCs w:val="28"/>
        </w:rPr>
        <w:t>2) у третьому реченні частини дванадцятої слова “засвідченим електронним цифровим підписом посадової особи митного органу” замінити словами “на яке накладено електронний підпис посадової особи митного органу, що базується на кваліфікованому сертифікаті електронного підпису, відповідно до вимог Закону України “Про електронні довірчі послуги”.</w:t>
      </w:r>
    </w:p>
    <w:p w:rsidR="000B5162" w:rsidRPr="000C093E" w:rsidRDefault="006318AD" w:rsidP="000B5162">
      <w:pPr>
        <w:pStyle w:val="a3"/>
        <w:rPr>
          <w:rFonts w:ascii="Times New Roman" w:hAnsi="Times New Roman"/>
          <w:sz w:val="28"/>
          <w:szCs w:val="28"/>
        </w:rPr>
      </w:pPr>
      <w:r>
        <w:rPr>
          <w:rFonts w:ascii="Times New Roman" w:hAnsi="Times New Roman"/>
          <w:sz w:val="28"/>
          <w:szCs w:val="28"/>
        </w:rPr>
        <w:t>9</w:t>
      </w:r>
      <w:r w:rsidR="000B5162" w:rsidRPr="000C093E">
        <w:rPr>
          <w:rFonts w:ascii="Times New Roman" w:hAnsi="Times New Roman"/>
          <w:sz w:val="28"/>
          <w:szCs w:val="28"/>
        </w:rPr>
        <w:t>. Абзац перший частини четвертої статті 307 викласти в такій редакції:</w:t>
      </w:r>
    </w:p>
    <w:p w:rsidR="000B5162" w:rsidRPr="000C093E" w:rsidRDefault="000B5162" w:rsidP="000B5162">
      <w:pPr>
        <w:spacing w:before="120"/>
        <w:ind w:firstLine="567"/>
        <w:jc w:val="both"/>
        <w:rPr>
          <w:rFonts w:ascii="Times New Roman" w:hAnsi="Times New Roman"/>
          <w:sz w:val="28"/>
          <w:szCs w:val="28"/>
        </w:rPr>
      </w:pPr>
      <w:r w:rsidRPr="000C093E">
        <w:rPr>
          <w:rFonts w:ascii="Times New Roman" w:hAnsi="Times New Roman"/>
          <w:sz w:val="28"/>
          <w:szCs w:val="28"/>
        </w:rPr>
        <w:t>“</w:t>
      </w:r>
      <w:r w:rsidRPr="000C093E">
        <w:rPr>
          <w:rFonts w:ascii="Times New Roman" w:hAnsi="Times New Roman"/>
          <w:color w:val="000000"/>
          <w:sz w:val="28"/>
          <w:szCs w:val="28"/>
        </w:rPr>
        <w:t>4.</w:t>
      </w:r>
      <w:r w:rsidRPr="000C093E">
        <w:rPr>
          <w:rFonts w:ascii="Times New Roman" w:hAnsi="Times New Roman"/>
          <w:sz w:val="28"/>
          <w:szCs w:val="28"/>
        </w:rPr>
        <w:t> </w:t>
      </w:r>
      <w:r w:rsidRPr="000C093E">
        <w:rPr>
          <w:rFonts w:ascii="Times New Roman" w:hAnsi="Times New Roman"/>
          <w:color w:val="000000"/>
          <w:sz w:val="28"/>
          <w:szCs w:val="28"/>
        </w:rPr>
        <w:t xml:space="preserve">Інформаційна взаємодія між гарантами та митними органами здійснюється за допомогою засобів електронного зв’язку шляхом надсилання авторизованих повідомлень в електронній формі, на які накладено електронні підписи гарантів та посадових осіб митних органів, що базуються на кваліфікованому сертифікаті електронного підпису, відповідно до вимог Закону України </w:t>
      </w:r>
      <w:r w:rsidRPr="000C093E">
        <w:rPr>
          <w:rFonts w:ascii="Times New Roman" w:hAnsi="Times New Roman"/>
          <w:sz w:val="28"/>
          <w:szCs w:val="28"/>
        </w:rPr>
        <w:t>“Про електронні довірчі послуги”</w:t>
      </w:r>
      <w:r w:rsidRPr="000C093E">
        <w:rPr>
          <w:rFonts w:ascii="Times New Roman" w:hAnsi="Times New Roman"/>
          <w:color w:val="000000"/>
          <w:sz w:val="28"/>
          <w:szCs w:val="28"/>
        </w:rPr>
        <w:t xml:space="preserve">, </w:t>
      </w:r>
      <w:r w:rsidRPr="000C093E">
        <w:rPr>
          <w:rFonts w:ascii="Times New Roman" w:hAnsi="Times New Roman"/>
          <w:color w:val="000000"/>
          <w:sz w:val="28"/>
          <w:szCs w:val="28"/>
        </w:rPr>
        <w:lastRenderedPageBreak/>
        <w:t xml:space="preserve">цілодобово, з періодичністю не більше 30 хвилин. </w:t>
      </w:r>
      <w:r w:rsidR="00202C1C">
        <w:rPr>
          <w:rFonts w:ascii="Times New Roman" w:hAnsi="Times New Roman"/>
          <w:color w:val="000000"/>
          <w:sz w:val="28"/>
          <w:szCs w:val="28"/>
        </w:rPr>
        <w:t>Під час</w:t>
      </w:r>
      <w:r w:rsidRPr="000C093E">
        <w:rPr>
          <w:rFonts w:ascii="Times New Roman" w:hAnsi="Times New Roman"/>
          <w:color w:val="000000"/>
          <w:sz w:val="28"/>
          <w:szCs w:val="28"/>
        </w:rPr>
        <w:t xml:space="preserve"> здійсненн</w:t>
      </w:r>
      <w:r w:rsidR="00202C1C">
        <w:rPr>
          <w:rFonts w:ascii="Times New Roman" w:hAnsi="Times New Roman"/>
          <w:color w:val="000000"/>
          <w:sz w:val="28"/>
          <w:szCs w:val="28"/>
        </w:rPr>
        <w:t>я</w:t>
      </w:r>
      <w:r w:rsidRPr="000C093E">
        <w:rPr>
          <w:rFonts w:ascii="Times New Roman" w:hAnsi="Times New Roman"/>
          <w:color w:val="000000"/>
          <w:sz w:val="28"/>
          <w:szCs w:val="28"/>
        </w:rPr>
        <w:t xml:space="preserve"> інформаційного обміну гарантам надається інформація про статус усіх отриманих фінансових гарантій, а саме про:</w:t>
      </w:r>
      <w:r w:rsidRPr="000C093E">
        <w:rPr>
          <w:rFonts w:ascii="Times New Roman" w:hAnsi="Times New Roman"/>
          <w:sz w:val="28"/>
          <w:szCs w:val="28"/>
        </w:rPr>
        <w:t>”.</w:t>
      </w:r>
    </w:p>
    <w:p w:rsidR="000B5162" w:rsidRDefault="006318AD" w:rsidP="000B5162">
      <w:pPr>
        <w:pStyle w:val="a3"/>
        <w:rPr>
          <w:rFonts w:ascii="Times New Roman" w:hAnsi="Times New Roman"/>
          <w:sz w:val="28"/>
          <w:szCs w:val="28"/>
        </w:rPr>
      </w:pPr>
      <w:r>
        <w:rPr>
          <w:rFonts w:ascii="Times New Roman" w:hAnsi="Times New Roman"/>
          <w:sz w:val="28"/>
          <w:szCs w:val="28"/>
        </w:rPr>
        <w:t>10</w:t>
      </w:r>
      <w:r w:rsidR="000B5162" w:rsidRPr="000C093E">
        <w:rPr>
          <w:rFonts w:ascii="Times New Roman" w:hAnsi="Times New Roman"/>
          <w:sz w:val="28"/>
          <w:szCs w:val="28"/>
        </w:rPr>
        <w:t>. В абзаці п’ятому частини першої статті 337</w:t>
      </w:r>
      <w:r w:rsidR="000B5162" w:rsidRPr="000C093E">
        <w:rPr>
          <w:rFonts w:ascii="Times New Roman" w:hAnsi="Times New Roman"/>
          <w:sz w:val="28"/>
          <w:szCs w:val="28"/>
          <w:vertAlign w:val="superscript"/>
        </w:rPr>
        <w:t>1</w:t>
      </w:r>
      <w:r w:rsidR="000B5162" w:rsidRPr="000C093E">
        <w:rPr>
          <w:rFonts w:ascii="Times New Roman" w:hAnsi="Times New Roman"/>
          <w:sz w:val="28"/>
          <w:szCs w:val="28"/>
        </w:rPr>
        <w:t xml:space="preserve"> слова “засвідчених кваліфікованим електронним підписом декларанта або уповноваженої ним особи” замінити словами “на які накладено електронний підпис декларанта чи уповноваженої ним особи</w:t>
      </w:r>
      <w:r w:rsidR="000B5162" w:rsidRPr="000C093E">
        <w:rPr>
          <w:rFonts w:ascii="Times New Roman" w:hAnsi="Times New Roman"/>
          <w:color w:val="000000"/>
          <w:sz w:val="28"/>
          <w:szCs w:val="28"/>
        </w:rPr>
        <w:t xml:space="preserve">, що базується на кваліфікованому сертифікаті електронного підпису, відповідно до вимог Закону України </w:t>
      </w:r>
      <w:r w:rsidR="000B5162" w:rsidRPr="000C093E">
        <w:rPr>
          <w:rFonts w:ascii="Times New Roman" w:hAnsi="Times New Roman"/>
          <w:sz w:val="28"/>
          <w:szCs w:val="28"/>
        </w:rPr>
        <w:t>“Про електронні довірчі послуги”.</w:t>
      </w:r>
    </w:p>
    <w:p w:rsidR="006318AD" w:rsidRDefault="006318AD" w:rsidP="000B5162">
      <w:pPr>
        <w:pStyle w:val="a3"/>
        <w:rPr>
          <w:rFonts w:ascii="Times New Roman" w:hAnsi="Times New Roman"/>
          <w:sz w:val="28"/>
          <w:szCs w:val="28"/>
        </w:rPr>
      </w:pPr>
      <w:r>
        <w:rPr>
          <w:rFonts w:ascii="Times New Roman" w:hAnsi="Times New Roman"/>
          <w:sz w:val="28"/>
          <w:szCs w:val="28"/>
        </w:rPr>
        <w:t xml:space="preserve">11. У тексті Кодексу: </w:t>
      </w:r>
    </w:p>
    <w:p w:rsidR="006318AD" w:rsidRDefault="006318AD" w:rsidP="000B5162">
      <w:pPr>
        <w:pStyle w:val="a3"/>
        <w:rPr>
          <w:rFonts w:ascii="Times New Roman" w:hAnsi="Times New Roman"/>
          <w:sz w:val="28"/>
          <w:szCs w:val="28"/>
        </w:rPr>
      </w:pPr>
      <w:r>
        <w:rPr>
          <w:rFonts w:ascii="Times New Roman" w:hAnsi="Times New Roman"/>
          <w:sz w:val="28"/>
          <w:szCs w:val="28"/>
        </w:rPr>
        <w:t>слова “кваліфікований електронний підпис” в усіх відмінках замінити словами “електронний підпис, що базується на кваліфікованому сертифікаті електронного підпису, відповідно до вимог Закону України “Про електронні довірчі послуги” у відповідному відмінку;</w:t>
      </w:r>
    </w:p>
    <w:p w:rsidR="006318AD" w:rsidRPr="000C093E" w:rsidRDefault="006318AD" w:rsidP="006318AD">
      <w:pPr>
        <w:pStyle w:val="a3"/>
        <w:rPr>
          <w:rFonts w:ascii="Times New Roman" w:hAnsi="Times New Roman"/>
          <w:sz w:val="28"/>
          <w:szCs w:val="28"/>
        </w:rPr>
      </w:pPr>
      <w:r>
        <w:rPr>
          <w:rFonts w:ascii="Times New Roman" w:hAnsi="Times New Roman"/>
          <w:sz w:val="28"/>
          <w:szCs w:val="28"/>
        </w:rPr>
        <w:t xml:space="preserve">слова “засвідчений електронним цифровим підписом” в усіх відмінках і числах замінити словами “на який </w:t>
      </w:r>
      <w:r w:rsidRPr="000C093E">
        <w:rPr>
          <w:rFonts w:ascii="Times New Roman" w:hAnsi="Times New Roman"/>
          <w:sz w:val="28"/>
          <w:szCs w:val="28"/>
        </w:rPr>
        <w:t>накладено електронний підпис, що базується на кваліфікованому сертифікаті електронного підпису, відповідно до вимог Закону України “</w:t>
      </w:r>
      <w:r>
        <w:rPr>
          <w:rFonts w:ascii="Times New Roman" w:hAnsi="Times New Roman"/>
          <w:sz w:val="28"/>
          <w:szCs w:val="28"/>
        </w:rPr>
        <w:t>Про електронні довірчі послуги” у відповідному відмінку і числі.</w:t>
      </w:r>
    </w:p>
    <w:p w:rsidR="000B5162" w:rsidRPr="000C093E" w:rsidRDefault="00A60C05" w:rsidP="000B5162">
      <w:pPr>
        <w:pStyle w:val="a3"/>
        <w:rPr>
          <w:rFonts w:ascii="Times New Roman" w:hAnsi="Times New Roman"/>
          <w:sz w:val="28"/>
          <w:szCs w:val="28"/>
        </w:rPr>
      </w:pPr>
      <w:r>
        <w:rPr>
          <w:rFonts w:ascii="Times New Roman" w:hAnsi="Times New Roman"/>
          <w:sz w:val="28"/>
          <w:szCs w:val="28"/>
        </w:rPr>
        <w:t>12</w:t>
      </w:r>
      <w:r w:rsidR="000B5162" w:rsidRPr="000C093E">
        <w:rPr>
          <w:rFonts w:ascii="Times New Roman" w:hAnsi="Times New Roman"/>
          <w:sz w:val="28"/>
          <w:szCs w:val="28"/>
        </w:rPr>
        <w:t>. У пункті 9</w:t>
      </w:r>
      <w:r w:rsidR="000B5162" w:rsidRPr="000C093E">
        <w:rPr>
          <w:rFonts w:ascii="Times New Roman" w:hAnsi="Times New Roman"/>
          <w:sz w:val="28"/>
          <w:szCs w:val="28"/>
          <w:vertAlign w:val="superscript"/>
        </w:rPr>
        <w:t>1</w:t>
      </w:r>
      <w:r w:rsidR="000B5162" w:rsidRPr="000C093E">
        <w:rPr>
          <w:rFonts w:ascii="Times New Roman" w:hAnsi="Times New Roman"/>
          <w:sz w:val="28"/>
          <w:szCs w:val="28"/>
        </w:rPr>
        <w:t xml:space="preserve"> розділу XXІ “Прикінцеві та перехідні положення” слова “засвідченого електронним цифровим підписом” замінити словами “на який накладено електронний підпис, що базується на кваліфікованому сертифікаті електронного підпису, відповідно до вимог Закону України “Про електронні довірчі послуги”.</w:t>
      </w:r>
    </w:p>
    <w:p w:rsidR="000B5162" w:rsidRPr="000B5162" w:rsidRDefault="000B5162" w:rsidP="000B5162">
      <w:pPr>
        <w:pStyle w:val="a3"/>
        <w:rPr>
          <w:rFonts w:ascii="Times New Roman" w:hAnsi="Times New Roman"/>
          <w:sz w:val="28"/>
          <w:szCs w:val="28"/>
        </w:rPr>
      </w:pPr>
      <w:r w:rsidRPr="000C093E">
        <w:rPr>
          <w:rFonts w:ascii="Times New Roman" w:hAnsi="Times New Roman"/>
          <w:sz w:val="28"/>
          <w:szCs w:val="28"/>
        </w:rPr>
        <w:t xml:space="preserve">ІІ. Цей Закон набирає чинності через дев’ять місяців з дня його опублікування, крім пункту 1 та підпункту </w:t>
      </w:r>
      <w:r w:rsidR="00A60C05">
        <w:rPr>
          <w:rFonts w:ascii="Times New Roman" w:hAnsi="Times New Roman"/>
          <w:sz w:val="28"/>
          <w:szCs w:val="28"/>
        </w:rPr>
        <w:t>2</w:t>
      </w:r>
      <w:r w:rsidRPr="000C093E">
        <w:rPr>
          <w:rFonts w:ascii="Times New Roman" w:hAnsi="Times New Roman"/>
          <w:sz w:val="28"/>
          <w:szCs w:val="28"/>
        </w:rPr>
        <w:t xml:space="preserve"> пункту </w:t>
      </w:r>
      <w:r w:rsidR="00D65A3D">
        <w:rPr>
          <w:rFonts w:ascii="Times New Roman" w:hAnsi="Times New Roman"/>
          <w:sz w:val="28"/>
          <w:szCs w:val="28"/>
        </w:rPr>
        <w:t>6</w:t>
      </w:r>
      <w:r w:rsidRPr="000C093E">
        <w:rPr>
          <w:rFonts w:ascii="Times New Roman" w:hAnsi="Times New Roman"/>
          <w:sz w:val="28"/>
          <w:szCs w:val="28"/>
        </w:rPr>
        <w:t xml:space="preserve"> розділу І цього Закону, які набирають чинності з дня, наступного за днем його опублікування.</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C1E" w:rsidRDefault="006F5C1E">
      <w:r>
        <w:separator/>
      </w:r>
    </w:p>
  </w:endnote>
  <w:endnote w:type="continuationSeparator" w:id="0">
    <w:p w:rsidR="006F5C1E" w:rsidRDefault="006F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C1E" w:rsidRDefault="006F5C1E">
      <w:r>
        <w:separator/>
      </w:r>
    </w:p>
  </w:footnote>
  <w:footnote w:type="continuationSeparator" w:id="0">
    <w:p w:rsidR="006F5C1E" w:rsidRDefault="006F5C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53331">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768B5"/>
    <w:rsid w:val="000B5162"/>
    <w:rsid w:val="000C703E"/>
    <w:rsid w:val="001054BE"/>
    <w:rsid w:val="00125074"/>
    <w:rsid w:val="001F1132"/>
    <w:rsid w:val="00202C1C"/>
    <w:rsid w:val="002223C5"/>
    <w:rsid w:val="00222A07"/>
    <w:rsid w:val="0025512A"/>
    <w:rsid w:val="002729B5"/>
    <w:rsid w:val="002B53D3"/>
    <w:rsid w:val="002C6E3D"/>
    <w:rsid w:val="002D5098"/>
    <w:rsid w:val="002F1A96"/>
    <w:rsid w:val="00331918"/>
    <w:rsid w:val="00353331"/>
    <w:rsid w:val="003B4510"/>
    <w:rsid w:val="004343A5"/>
    <w:rsid w:val="00445A63"/>
    <w:rsid w:val="00455CFC"/>
    <w:rsid w:val="004F49E9"/>
    <w:rsid w:val="005214DB"/>
    <w:rsid w:val="005247F8"/>
    <w:rsid w:val="005723C3"/>
    <w:rsid w:val="0057551F"/>
    <w:rsid w:val="0058255B"/>
    <w:rsid w:val="00595355"/>
    <w:rsid w:val="005C3CB4"/>
    <w:rsid w:val="005F4706"/>
    <w:rsid w:val="006318AD"/>
    <w:rsid w:val="00635060"/>
    <w:rsid w:val="00644338"/>
    <w:rsid w:val="006C6D58"/>
    <w:rsid w:val="006D0D94"/>
    <w:rsid w:val="006F5C1E"/>
    <w:rsid w:val="007370F8"/>
    <w:rsid w:val="00757FFD"/>
    <w:rsid w:val="00764C95"/>
    <w:rsid w:val="00780723"/>
    <w:rsid w:val="007B5FAB"/>
    <w:rsid w:val="007D1318"/>
    <w:rsid w:val="008016F2"/>
    <w:rsid w:val="00834013"/>
    <w:rsid w:val="00844441"/>
    <w:rsid w:val="008D506E"/>
    <w:rsid w:val="008E0FCE"/>
    <w:rsid w:val="008E744C"/>
    <w:rsid w:val="00906AB0"/>
    <w:rsid w:val="00A455BA"/>
    <w:rsid w:val="00A60C05"/>
    <w:rsid w:val="00AD6988"/>
    <w:rsid w:val="00B231C3"/>
    <w:rsid w:val="00B422EE"/>
    <w:rsid w:val="00B76F4B"/>
    <w:rsid w:val="00BB56AD"/>
    <w:rsid w:val="00BB7A38"/>
    <w:rsid w:val="00BC260D"/>
    <w:rsid w:val="00C3481E"/>
    <w:rsid w:val="00C362EA"/>
    <w:rsid w:val="00C609ED"/>
    <w:rsid w:val="00C65A78"/>
    <w:rsid w:val="00CB44E4"/>
    <w:rsid w:val="00CD26CF"/>
    <w:rsid w:val="00D4191B"/>
    <w:rsid w:val="00D65A3D"/>
    <w:rsid w:val="00E00F25"/>
    <w:rsid w:val="00E03EAB"/>
    <w:rsid w:val="00E5182B"/>
    <w:rsid w:val="00F37B32"/>
    <w:rsid w:val="00F44363"/>
    <w:rsid w:val="00F7663A"/>
    <w:rsid w:val="00FA7011"/>
    <w:rsid w:val="00FB77B2"/>
    <w:rsid w:val="00FD3E5E"/>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3684</Words>
  <Characters>2100</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2021-09-23T12:37:00Z</dcterms:created>
  <dcterms:modified xsi:type="dcterms:W3CDTF">2021-09-23T12:37:00Z</dcterms:modified>
</cp:coreProperties>
</file>