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1B6772" w:rsidRDefault="00CC17A1">
      <w:pPr>
        <w:jc w:val="right"/>
        <w:rPr>
          <w:rFonts w:ascii="Times New Roman" w:eastAsia="Times New Roman" w:hAnsi="Times New Roman" w:cs="Times New Roman"/>
          <w:sz w:val="28"/>
          <w:szCs w:val="28"/>
        </w:rPr>
      </w:pPr>
      <w:bookmarkStart w:id="0" w:name="_GoBack"/>
      <w:bookmarkEnd w:id="0"/>
      <w:r>
        <w:rPr>
          <w:rFonts w:ascii="Times New Roman" w:eastAsia="Times New Roman" w:hAnsi="Times New Roman" w:cs="Times New Roman"/>
          <w:sz w:val="28"/>
          <w:szCs w:val="28"/>
        </w:rPr>
        <w:t>Проект</w:t>
      </w:r>
    </w:p>
    <w:p w14:paraId="00000002" w14:textId="7EA05B29" w:rsidR="001B6772" w:rsidRPr="00F10B0B" w:rsidRDefault="00CC17A1">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вноситься </w:t>
      </w:r>
      <w:r w:rsidR="002C4ACE" w:rsidRPr="00F10B0B">
        <w:rPr>
          <w:rFonts w:ascii="Times New Roman" w:eastAsia="Times New Roman" w:hAnsi="Times New Roman" w:cs="Times New Roman"/>
          <w:sz w:val="28"/>
          <w:szCs w:val="28"/>
        </w:rPr>
        <w:t>народним</w:t>
      </w:r>
    </w:p>
    <w:p w14:paraId="00000003" w14:textId="7D264E6A" w:rsidR="001B6772" w:rsidRPr="00F10B0B" w:rsidRDefault="00CC17A1">
      <w:pPr>
        <w:jc w:val="right"/>
        <w:rPr>
          <w:rFonts w:ascii="Times New Roman" w:eastAsia="Times New Roman" w:hAnsi="Times New Roman" w:cs="Times New Roman"/>
          <w:sz w:val="28"/>
          <w:szCs w:val="28"/>
        </w:rPr>
      </w:pPr>
      <w:r w:rsidRPr="00F10B0B">
        <w:rPr>
          <w:rFonts w:ascii="Times New Roman" w:eastAsia="Times New Roman" w:hAnsi="Times New Roman" w:cs="Times New Roman"/>
          <w:sz w:val="28"/>
          <w:szCs w:val="28"/>
        </w:rPr>
        <w:t>депутат</w:t>
      </w:r>
      <w:r w:rsidR="002C4ACE" w:rsidRPr="00F10B0B">
        <w:rPr>
          <w:rFonts w:ascii="Times New Roman" w:eastAsia="Times New Roman" w:hAnsi="Times New Roman" w:cs="Times New Roman"/>
          <w:sz w:val="28"/>
          <w:szCs w:val="28"/>
        </w:rPr>
        <w:t>ом</w:t>
      </w:r>
      <w:r w:rsidRPr="00F10B0B">
        <w:rPr>
          <w:rFonts w:ascii="Times New Roman" w:eastAsia="Times New Roman" w:hAnsi="Times New Roman" w:cs="Times New Roman"/>
          <w:sz w:val="28"/>
          <w:szCs w:val="28"/>
        </w:rPr>
        <w:t xml:space="preserve"> України</w:t>
      </w:r>
    </w:p>
    <w:p w14:paraId="419B2E25" w14:textId="7946222C" w:rsidR="002C4ACE" w:rsidRPr="00F10B0B" w:rsidRDefault="002C4ACE">
      <w:pPr>
        <w:jc w:val="right"/>
        <w:rPr>
          <w:rFonts w:ascii="Times New Roman" w:eastAsia="Times New Roman" w:hAnsi="Times New Roman" w:cs="Times New Roman"/>
          <w:sz w:val="28"/>
          <w:szCs w:val="28"/>
        </w:rPr>
      </w:pPr>
      <w:r w:rsidRPr="00F10B0B">
        <w:rPr>
          <w:rFonts w:ascii="Times New Roman" w:eastAsia="Times New Roman" w:hAnsi="Times New Roman" w:cs="Times New Roman"/>
          <w:sz w:val="28"/>
          <w:szCs w:val="28"/>
        </w:rPr>
        <w:t>Максимом ДИРДІНИМ</w:t>
      </w:r>
    </w:p>
    <w:p w14:paraId="00000006" w14:textId="77777777" w:rsidR="001B6772" w:rsidRDefault="001B6772" w:rsidP="00D83E8F">
      <w:pPr>
        <w:rPr>
          <w:rFonts w:ascii="Times New Roman" w:eastAsia="Times New Roman" w:hAnsi="Times New Roman" w:cs="Times New Roman"/>
          <w:b/>
          <w:sz w:val="28"/>
          <w:szCs w:val="28"/>
        </w:rPr>
      </w:pPr>
      <w:bookmarkStart w:id="1" w:name="_gjdgxs" w:colFirst="0" w:colLast="0"/>
      <w:bookmarkEnd w:id="1"/>
    </w:p>
    <w:p w14:paraId="5EE79191" w14:textId="77777777" w:rsidR="001B6772" w:rsidRDefault="00CC17A1" w:rsidP="009D1511">
      <w:pPr>
        <w:keepNext/>
        <w:keepLines/>
        <w:pBdr>
          <w:top w:val="nil"/>
          <w:left w:val="nil"/>
          <w:bottom w:val="nil"/>
          <w:right w:val="nil"/>
          <w:between w:val="nil"/>
        </w:pBdr>
        <w:spacing w:line="360" w:lineRule="auto"/>
        <w:jc w:val="center"/>
        <w:rPr>
          <w:rFonts w:ascii="Times New Roman" w:eastAsia="Times New Roman" w:hAnsi="Times New Roman" w:cs="Times New Roman"/>
          <w:b/>
          <w:bCs/>
          <w:smallCaps/>
          <w:color w:val="000000" w:themeColor="text1"/>
          <w:sz w:val="28"/>
          <w:szCs w:val="28"/>
        </w:rPr>
      </w:pPr>
      <w:r w:rsidRPr="5EE79191">
        <w:rPr>
          <w:rFonts w:ascii="Times New Roman" w:eastAsia="Times New Roman" w:hAnsi="Times New Roman" w:cs="Times New Roman"/>
          <w:b/>
          <w:bCs/>
          <w:smallCaps/>
          <w:color w:val="000000"/>
          <w:sz w:val="28"/>
          <w:szCs w:val="28"/>
        </w:rPr>
        <w:t>ЗАКОН УКРАЇНИ</w:t>
      </w:r>
    </w:p>
    <w:p w14:paraId="43534D76" w14:textId="61C6860F" w:rsidR="001B6772" w:rsidRPr="00D83E8F" w:rsidRDefault="001B6772" w:rsidP="009D1511">
      <w:pPr>
        <w:spacing w:line="360" w:lineRule="auto"/>
        <w:jc w:val="center"/>
        <w:rPr>
          <w:rFonts w:ascii="Times New Roman" w:eastAsia="Times New Roman" w:hAnsi="Times New Roman" w:cs="Times New Roman"/>
          <w:b/>
          <w:bCs/>
          <w:smallCaps/>
          <w:color w:val="000000" w:themeColor="text1"/>
          <w:sz w:val="16"/>
          <w:szCs w:val="16"/>
        </w:rPr>
      </w:pPr>
    </w:p>
    <w:p w14:paraId="1524B847" w14:textId="33E015D4" w:rsidR="009A1840" w:rsidRPr="00C742A9" w:rsidRDefault="002C4ACE" w:rsidP="007A5AB6">
      <w:pPr>
        <w:spacing w:line="360" w:lineRule="auto"/>
        <w:jc w:val="center"/>
        <w:rPr>
          <w:rFonts w:ascii="Times New Roman" w:eastAsia="Times New Roman" w:hAnsi="Times New Roman" w:cs="Times New Roman"/>
          <w:b/>
          <w:bCs/>
          <w:sz w:val="28"/>
          <w:szCs w:val="28"/>
          <w:lang w:val="ru-RU"/>
        </w:rPr>
      </w:pPr>
      <w:r w:rsidRPr="00505F4B">
        <w:rPr>
          <w:rFonts w:ascii="Times New Roman" w:eastAsia="Times New Roman" w:hAnsi="Times New Roman" w:cs="Times New Roman"/>
          <w:b/>
          <w:bCs/>
          <w:sz w:val="28"/>
          <w:szCs w:val="28"/>
        </w:rPr>
        <w:t xml:space="preserve">Про внесення змін до </w:t>
      </w:r>
      <w:bookmarkStart w:id="2" w:name="_Hlk73098267"/>
      <w:r w:rsidR="009A1840" w:rsidRPr="00505F4B">
        <w:rPr>
          <w:rFonts w:ascii="Times New Roman" w:eastAsia="Times New Roman" w:hAnsi="Times New Roman" w:cs="Times New Roman"/>
          <w:b/>
          <w:bCs/>
          <w:sz w:val="28"/>
          <w:szCs w:val="28"/>
        </w:rPr>
        <w:t>Закону</w:t>
      </w:r>
      <w:r w:rsidRPr="00505F4B">
        <w:rPr>
          <w:rFonts w:ascii="Times New Roman" w:eastAsia="Times New Roman" w:hAnsi="Times New Roman" w:cs="Times New Roman"/>
          <w:b/>
          <w:bCs/>
          <w:sz w:val="28"/>
          <w:szCs w:val="28"/>
        </w:rPr>
        <w:t xml:space="preserve"> України </w:t>
      </w:r>
      <w:bookmarkEnd w:id="2"/>
      <w:r w:rsidR="007A5AB6" w:rsidRPr="007A5AB6">
        <w:rPr>
          <w:rFonts w:ascii="Times New Roman" w:eastAsia="Times New Roman" w:hAnsi="Times New Roman" w:cs="Times New Roman"/>
          <w:b/>
          <w:bCs/>
          <w:sz w:val="28"/>
          <w:szCs w:val="28"/>
        </w:rPr>
        <w:t xml:space="preserve">«Про </w:t>
      </w:r>
      <w:r w:rsidR="007A5AB6">
        <w:rPr>
          <w:rFonts w:ascii="Times New Roman" w:eastAsia="Times New Roman" w:hAnsi="Times New Roman" w:cs="Times New Roman"/>
          <w:b/>
          <w:bCs/>
          <w:sz w:val="28"/>
          <w:szCs w:val="28"/>
        </w:rPr>
        <w:t>державну службу»</w:t>
      </w:r>
      <w:r w:rsidR="007A5AB6" w:rsidRPr="007A5AB6">
        <w:rPr>
          <w:rFonts w:ascii="Times New Roman" w:eastAsia="Times New Roman" w:hAnsi="Times New Roman" w:cs="Times New Roman"/>
          <w:b/>
          <w:bCs/>
          <w:sz w:val="28"/>
          <w:szCs w:val="28"/>
          <w:lang w:val="ru-RU"/>
        </w:rPr>
        <w:t xml:space="preserve"> </w:t>
      </w:r>
      <w:r w:rsidR="007A5AB6" w:rsidRPr="007A5AB6">
        <w:rPr>
          <w:rFonts w:ascii="Times New Roman" w:eastAsia="Times New Roman" w:hAnsi="Times New Roman" w:cs="Times New Roman"/>
          <w:b/>
          <w:bCs/>
          <w:sz w:val="28"/>
          <w:szCs w:val="28"/>
        </w:rPr>
        <w:t>щодо впорядкування інформації необхідної для відбору та призначення на посаду державної служби</w:t>
      </w:r>
    </w:p>
    <w:p w14:paraId="36A6F496" w14:textId="77777777" w:rsidR="007A5AB6" w:rsidRPr="00C742A9" w:rsidRDefault="007A5AB6" w:rsidP="007A5AB6">
      <w:pPr>
        <w:spacing w:line="360" w:lineRule="auto"/>
        <w:jc w:val="center"/>
        <w:rPr>
          <w:rFonts w:ascii="Times New Roman" w:eastAsia="Times New Roman" w:hAnsi="Times New Roman" w:cs="Times New Roman"/>
          <w:b/>
          <w:bCs/>
          <w:sz w:val="28"/>
          <w:szCs w:val="28"/>
          <w:lang w:val="ru-RU"/>
        </w:rPr>
      </w:pPr>
    </w:p>
    <w:p w14:paraId="51CBB882" w14:textId="4E8752F9" w:rsidR="009A1840" w:rsidRPr="008A061E" w:rsidRDefault="009A1840" w:rsidP="008A061E">
      <w:pPr>
        <w:spacing w:line="360" w:lineRule="auto"/>
        <w:ind w:firstLine="709"/>
        <w:jc w:val="both"/>
        <w:rPr>
          <w:rFonts w:ascii="Times New Roman" w:eastAsia="Times New Roman" w:hAnsi="Times New Roman" w:cs="Times New Roman"/>
          <w:bCs/>
          <w:sz w:val="28"/>
          <w:szCs w:val="28"/>
        </w:rPr>
      </w:pPr>
      <w:r w:rsidRPr="008A061E">
        <w:rPr>
          <w:rFonts w:ascii="Times New Roman" w:eastAsia="Times New Roman" w:hAnsi="Times New Roman" w:cs="Times New Roman"/>
          <w:bCs/>
          <w:sz w:val="28"/>
          <w:szCs w:val="28"/>
        </w:rPr>
        <w:t xml:space="preserve">З метою </w:t>
      </w:r>
      <w:r w:rsidR="007A5AB6" w:rsidRPr="008A061E">
        <w:rPr>
          <w:rFonts w:ascii="Times New Roman" w:eastAsia="Times New Roman" w:hAnsi="Times New Roman" w:cs="Times New Roman"/>
          <w:bCs/>
          <w:sz w:val="28"/>
          <w:szCs w:val="28"/>
        </w:rPr>
        <w:t xml:space="preserve">впорядкування інформації необхідної для відбору та призначення на посаду державної служби та </w:t>
      </w:r>
      <w:r w:rsidR="007A22FB" w:rsidRPr="008A061E">
        <w:rPr>
          <w:rFonts w:ascii="Times New Roman" w:eastAsia="Times New Roman" w:hAnsi="Times New Roman" w:cs="Times New Roman"/>
          <w:bCs/>
          <w:sz w:val="28"/>
          <w:szCs w:val="28"/>
        </w:rPr>
        <w:t>недопущення позбавлення права осіб, які мають безстрокові посвідчення про вільне володіння державною мовою на участь в конкурсному відборі на посади державної служби</w:t>
      </w:r>
      <w:r w:rsidRPr="008A061E">
        <w:rPr>
          <w:rFonts w:ascii="Times New Roman" w:eastAsia="Times New Roman" w:hAnsi="Times New Roman" w:cs="Times New Roman"/>
          <w:bCs/>
          <w:sz w:val="28"/>
          <w:szCs w:val="28"/>
        </w:rPr>
        <w:t>.</w:t>
      </w:r>
    </w:p>
    <w:p w14:paraId="22E09CF5" w14:textId="77777777" w:rsidR="002C4ACE" w:rsidRPr="008A061E" w:rsidRDefault="002C4ACE" w:rsidP="008A061E">
      <w:pPr>
        <w:spacing w:line="360" w:lineRule="auto"/>
        <w:jc w:val="center"/>
        <w:rPr>
          <w:rFonts w:ascii="Times New Roman" w:eastAsia="Times New Roman" w:hAnsi="Times New Roman" w:cs="Times New Roman"/>
          <w:b/>
          <w:bCs/>
          <w:sz w:val="28"/>
          <w:szCs w:val="28"/>
        </w:rPr>
      </w:pPr>
    </w:p>
    <w:p w14:paraId="0000000B" w14:textId="77777777" w:rsidR="001B6772" w:rsidRPr="008A061E" w:rsidRDefault="00CC17A1" w:rsidP="008A061E">
      <w:pPr>
        <w:pBdr>
          <w:top w:val="nil"/>
          <w:left w:val="nil"/>
          <w:bottom w:val="nil"/>
          <w:right w:val="nil"/>
          <w:between w:val="nil"/>
        </w:pBdr>
        <w:shd w:val="clear" w:color="auto" w:fill="FFFFFF" w:themeFill="background1"/>
        <w:spacing w:line="360" w:lineRule="auto"/>
        <w:ind w:firstLine="720"/>
        <w:jc w:val="both"/>
        <w:rPr>
          <w:rFonts w:ascii="Times New Roman" w:eastAsia="Times New Roman" w:hAnsi="Times New Roman" w:cs="Times New Roman"/>
          <w:b/>
          <w:bCs/>
          <w:color w:val="000000"/>
          <w:sz w:val="28"/>
          <w:szCs w:val="28"/>
        </w:rPr>
      </w:pPr>
      <w:r w:rsidRPr="008A061E">
        <w:rPr>
          <w:rFonts w:ascii="Times New Roman" w:eastAsia="Times New Roman" w:hAnsi="Times New Roman" w:cs="Times New Roman"/>
          <w:b/>
          <w:bCs/>
          <w:color w:val="000000"/>
          <w:sz w:val="28"/>
          <w:szCs w:val="28"/>
        </w:rPr>
        <w:t>Верховна Рада України постановляє:</w:t>
      </w:r>
    </w:p>
    <w:p w14:paraId="24EE1276" w14:textId="1660E50A" w:rsidR="5EE79191" w:rsidRPr="008A061E" w:rsidRDefault="5EE79191" w:rsidP="008A061E">
      <w:pPr>
        <w:shd w:val="clear" w:color="auto" w:fill="FFFFFF" w:themeFill="background1"/>
        <w:spacing w:line="360" w:lineRule="auto"/>
        <w:ind w:firstLine="720"/>
        <w:jc w:val="both"/>
        <w:rPr>
          <w:rFonts w:ascii="Times New Roman" w:eastAsia="Times New Roman" w:hAnsi="Times New Roman" w:cs="Times New Roman"/>
          <w:b/>
          <w:bCs/>
          <w:color w:val="000000" w:themeColor="text1"/>
          <w:sz w:val="28"/>
          <w:szCs w:val="28"/>
        </w:rPr>
      </w:pPr>
    </w:p>
    <w:p w14:paraId="71AF2332" w14:textId="583227B1" w:rsidR="009B5402" w:rsidRPr="008A061E" w:rsidRDefault="00A0656F" w:rsidP="008A061E">
      <w:pPr>
        <w:spacing w:line="360" w:lineRule="auto"/>
        <w:ind w:firstLine="709"/>
        <w:jc w:val="both"/>
        <w:rPr>
          <w:rFonts w:ascii="Times New Roman" w:eastAsia="Times New Roman" w:hAnsi="Times New Roman" w:cs="Times New Roman"/>
          <w:color w:val="000000"/>
          <w:sz w:val="28"/>
          <w:szCs w:val="28"/>
        </w:rPr>
      </w:pPr>
      <w:r w:rsidRPr="008A061E">
        <w:rPr>
          <w:rFonts w:ascii="Times New Roman" w:eastAsia="Times New Roman" w:hAnsi="Times New Roman" w:cs="Times New Roman"/>
          <w:color w:val="000000"/>
          <w:sz w:val="28"/>
          <w:szCs w:val="28"/>
        </w:rPr>
        <w:t xml:space="preserve">І. Внести до </w:t>
      </w:r>
      <w:r w:rsidR="009A1840" w:rsidRPr="008A061E">
        <w:rPr>
          <w:rFonts w:ascii="Times New Roman" w:eastAsia="Times New Roman" w:hAnsi="Times New Roman" w:cs="Times New Roman"/>
          <w:color w:val="000000"/>
          <w:sz w:val="28"/>
          <w:szCs w:val="28"/>
        </w:rPr>
        <w:t xml:space="preserve">Закону України </w:t>
      </w:r>
      <w:r w:rsidR="000D758C" w:rsidRPr="008A061E">
        <w:rPr>
          <w:rFonts w:ascii="Times New Roman" w:eastAsia="Times New Roman" w:hAnsi="Times New Roman" w:cs="Times New Roman"/>
          <w:color w:val="000000"/>
          <w:sz w:val="28"/>
          <w:szCs w:val="28"/>
        </w:rPr>
        <w:t>«Про державну службу» (Відомості Верховної Ради (ВВР), 2016, № 4, ст.43)</w:t>
      </w:r>
      <w:r w:rsidR="009A1840" w:rsidRPr="008A061E">
        <w:rPr>
          <w:rFonts w:ascii="Times New Roman" w:eastAsia="Times New Roman" w:hAnsi="Times New Roman" w:cs="Times New Roman"/>
          <w:color w:val="000000"/>
          <w:sz w:val="28"/>
          <w:szCs w:val="28"/>
        </w:rPr>
        <w:t xml:space="preserve"> </w:t>
      </w:r>
      <w:r w:rsidRPr="008A061E">
        <w:rPr>
          <w:rFonts w:ascii="Times New Roman" w:eastAsia="Times New Roman" w:hAnsi="Times New Roman" w:cs="Times New Roman"/>
          <w:color w:val="000000"/>
          <w:sz w:val="28"/>
          <w:szCs w:val="28"/>
        </w:rPr>
        <w:t>такі зміни:</w:t>
      </w:r>
    </w:p>
    <w:p w14:paraId="4C650119" w14:textId="77777777" w:rsidR="00A0656F" w:rsidRPr="008A061E" w:rsidRDefault="00A0656F" w:rsidP="008A061E">
      <w:pPr>
        <w:spacing w:line="360" w:lineRule="auto"/>
        <w:ind w:firstLine="709"/>
        <w:jc w:val="both"/>
        <w:rPr>
          <w:rFonts w:ascii="Times New Roman" w:eastAsia="Times New Roman" w:hAnsi="Times New Roman" w:cs="Times New Roman"/>
          <w:b/>
          <w:color w:val="000000"/>
          <w:sz w:val="28"/>
          <w:szCs w:val="28"/>
          <w:highlight w:val="yellow"/>
        </w:rPr>
      </w:pPr>
    </w:p>
    <w:p w14:paraId="55E72BB7" w14:textId="667E66FD" w:rsidR="007A5AB6" w:rsidRPr="008A061E" w:rsidRDefault="007A5AB6" w:rsidP="008A061E">
      <w:pPr>
        <w:pStyle w:val="a5"/>
        <w:numPr>
          <w:ilvl w:val="0"/>
          <w:numId w:val="4"/>
        </w:numPr>
        <w:spacing w:line="360" w:lineRule="auto"/>
        <w:ind w:left="0" w:firstLine="709"/>
        <w:jc w:val="both"/>
        <w:rPr>
          <w:rFonts w:ascii="Times New Roman" w:eastAsia="Times New Roman" w:hAnsi="Times New Roman" w:cs="Times New Roman"/>
          <w:b/>
          <w:color w:val="000000"/>
          <w:sz w:val="28"/>
          <w:szCs w:val="28"/>
        </w:rPr>
      </w:pPr>
      <w:r w:rsidRPr="008A061E">
        <w:rPr>
          <w:rFonts w:ascii="Times New Roman" w:eastAsia="Times New Roman" w:hAnsi="Times New Roman" w:cs="Times New Roman"/>
          <w:b/>
          <w:color w:val="000000"/>
          <w:sz w:val="28"/>
          <w:szCs w:val="28"/>
        </w:rPr>
        <w:t>Статтю 25 викласти у такій редакції:</w:t>
      </w:r>
    </w:p>
    <w:p w14:paraId="54799677" w14:textId="77777777" w:rsidR="007A5AB6" w:rsidRPr="008A061E" w:rsidRDefault="007A5AB6" w:rsidP="008A061E">
      <w:pPr>
        <w:pStyle w:val="a5"/>
        <w:spacing w:line="360" w:lineRule="auto"/>
        <w:ind w:left="0" w:firstLine="709"/>
        <w:jc w:val="both"/>
        <w:rPr>
          <w:rFonts w:ascii="Times New Roman" w:eastAsia="Times New Roman" w:hAnsi="Times New Roman" w:cs="Times New Roman"/>
          <w:color w:val="000000"/>
          <w:sz w:val="28"/>
          <w:szCs w:val="28"/>
        </w:rPr>
      </w:pPr>
      <w:r w:rsidRPr="008A061E">
        <w:rPr>
          <w:rFonts w:ascii="Times New Roman" w:eastAsia="Times New Roman" w:hAnsi="Times New Roman" w:cs="Times New Roman"/>
          <w:color w:val="000000"/>
          <w:sz w:val="28"/>
          <w:szCs w:val="28"/>
        </w:rPr>
        <w:t>«Стаття 25. Інформація для участі у конкурсі</w:t>
      </w:r>
    </w:p>
    <w:p w14:paraId="578E3FA7" w14:textId="77777777" w:rsidR="007A5AB6" w:rsidRPr="008A061E" w:rsidRDefault="007A5AB6" w:rsidP="008A061E">
      <w:pPr>
        <w:pStyle w:val="a5"/>
        <w:spacing w:line="360" w:lineRule="auto"/>
        <w:ind w:left="0" w:firstLine="709"/>
        <w:jc w:val="both"/>
        <w:rPr>
          <w:rFonts w:ascii="Times New Roman" w:eastAsia="Times New Roman" w:hAnsi="Times New Roman" w:cs="Times New Roman"/>
          <w:color w:val="000000"/>
          <w:sz w:val="28"/>
          <w:szCs w:val="28"/>
        </w:rPr>
      </w:pPr>
      <w:r w:rsidRPr="008A061E">
        <w:rPr>
          <w:rFonts w:ascii="Times New Roman" w:eastAsia="Times New Roman" w:hAnsi="Times New Roman" w:cs="Times New Roman"/>
          <w:color w:val="000000"/>
          <w:sz w:val="28"/>
          <w:szCs w:val="28"/>
        </w:rPr>
        <w:t>1. Особа, яка бажає взяти участь у конкурсі, подає в установленому порядку до Комісії або конкурсної комісії заяву про участь у конкурсі та резюме у якому зазначається така інформація:</w:t>
      </w:r>
    </w:p>
    <w:p w14:paraId="072CBD24" w14:textId="77777777" w:rsidR="007A5AB6" w:rsidRPr="008A061E" w:rsidRDefault="007A5AB6" w:rsidP="008A061E">
      <w:pPr>
        <w:pStyle w:val="a5"/>
        <w:spacing w:line="360" w:lineRule="auto"/>
        <w:ind w:left="0" w:firstLine="709"/>
        <w:jc w:val="both"/>
        <w:rPr>
          <w:rFonts w:ascii="Times New Roman" w:eastAsia="Times New Roman" w:hAnsi="Times New Roman" w:cs="Times New Roman"/>
          <w:color w:val="000000"/>
          <w:sz w:val="28"/>
          <w:szCs w:val="28"/>
        </w:rPr>
      </w:pPr>
      <w:r w:rsidRPr="008A061E">
        <w:rPr>
          <w:rFonts w:ascii="Times New Roman" w:eastAsia="Times New Roman" w:hAnsi="Times New Roman" w:cs="Times New Roman"/>
          <w:color w:val="000000"/>
          <w:sz w:val="28"/>
          <w:szCs w:val="28"/>
        </w:rPr>
        <w:t>1) реквізити документа, що посвідчує особу та підтверджує громадянство України;</w:t>
      </w:r>
    </w:p>
    <w:p w14:paraId="5A60CEE4" w14:textId="77777777" w:rsidR="007A5AB6" w:rsidRPr="008A061E" w:rsidRDefault="007A5AB6" w:rsidP="008A061E">
      <w:pPr>
        <w:pStyle w:val="a5"/>
        <w:spacing w:line="360" w:lineRule="auto"/>
        <w:ind w:left="0" w:firstLine="709"/>
        <w:jc w:val="both"/>
        <w:rPr>
          <w:rFonts w:ascii="Times New Roman" w:eastAsia="Times New Roman" w:hAnsi="Times New Roman" w:cs="Times New Roman"/>
          <w:color w:val="000000"/>
          <w:sz w:val="28"/>
          <w:szCs w:val="28"/>
        </w:rPr>
      </w:pPr>
      <w:r w:rsidRPr="008A061E">
        <w:rPr>
          <w:rFonts w:ascii="Times New Roman" w:eastAsia="Times New Roman" w:hAnsi="Times New Roman" w:cs="Times New Roman"/>
          <w:color w:val="000000"/>
          <w:sz w:val="28"/>
          <w:szCs w:val="28"/>
        </w:rPr>
        <w:t>2) підтвердження наявності відповідного ступеня вищої освіти;</w:t>
      </w:r>
    </w:p>
    <w:p w14:paraId="4EEDDF3D" w14:textId="77777777" w:rsidR="007A5AB6" w:rsidRPr="008A061E" w:rsidRDefault="007A5AB6" w:rsidP="008A061E">
      <w:pPr>
        <w:pStyle w:val="a5"/>
        <w:spacing w:line="360" w:lineRule="auto"/>
        <w:ind w:left="0" w:firstLine="709"/>
        <w:jc w:val="both"/>
        <w:rPr>
          <w:rFonts w:ascii="Times New Roman" w:eastAsia="Times New Roman" w:hAnsi="Times New Roman" w:cs="Times New Roman"/>
          <w:color w:val="000000"/>
          <w:sz w:val="28"/>
          <w:szCs w:val="28"/>
        </w:rPr>
      </w:pPr>
      <w:r w:rsidRPr="008A061E">
        <w:rPr>
          <w:rFonts w:ascii="Times New Roman" w:eastAsia="Times New Roman" w:hAnsi="Times New Roman" w:cs="Times New Roman"/>
          <w:color w:val="000000"/>
          <w:sz w:val="28"/>
          <w:szCs w:val="28"/>
        </w:rPr>
        <w:t>3) відомості про стаж роботи, стаж державної служби, досвід роботи на відповідних посадах згідно з вимогами, передбаченими статтею 20 цього Закону, та іншими умовами конкурсу;</w:t>
      </w:r>
    </w:p>
    <w:p w14:paraId="1699FBE8" w14:textId="77777777" w:rsidR="007A5AB6" w:rsidRPr="008A061E" w:rsidRDefault="007A5AB6" w:rsidP="008A061E">
      <w:pPr>
        <w:pStyle w:val="a5"/>
        <w:spacing w:line="360" w:lineRule="auto"/>
        <w:ind w:left="0" w:firstLine="709"/>
        <w:jc w:val="both"/>
        <w:rPr>
          <w:rFonts w:ascii="Times New Roman" w:eastAsia="Times New Roman" w:hAnsi="Times New Roman" w:cs="Times New Roman"/>
          <w:b/>
          <w:color w:val="000000"/>
          <w:sz w:val="28"/>
          <w:szCs w:val="28"/>
        </w:rPr>
      </w:pPr>
      <w:r w:rsidRPr="008A061E">
        <w:rPr>
          <w:rFonts w:ascii="Times New Roman" w:eastAsia="Times New Roman" w:hAnsi="Times New Roman" w:cs="Times New Roman"/>
          <w:b/>
          <w:color w:val="000000"/>
          <w:sz w:val="28"/>
          <w:szCs w:val="28"/>
        </w:rPr>
        <w:lastRenderedPageBreak/>
        <w:t>4) реквізити Державного сертифіката про рівень володіння державною мовою (витягу з реєстру Державних сертифікатів про рівень володіння державною мовою), що підтверджує рівень володіння державною мовою, визначений Національною комісією зі стандартів державної мови, або реквізити Посвідчення щодо вільного володіння державною мовою, виданого відповідно до законодавства, яке прирівнюється до державного сертифікату про рівень володіння державною мовою другого ступеня (С2), що видається Національною комісією зі стандартів державної мови;</w:t>
      </w:r>
    </w:p>
    <w:p w14:paraId="2C61B778" w14:textId="18EB1E98" w:rsidR="007A5AB6" w:rsidRPr="008A061E" w:rsidRDefault="007A5AB6" w:rsidP="008A061E">
      <w:pPr>
        <w:pStyle w:val="a5"/>
        <w:spacing w:line="360" w:lineRule="auto"/>
        <w:ind w:left="0" w:firstLine="709"/>
        <w:jc w:val="both"/>
        <w:rPr>
          <w:rFonts w:ascii="Times New Roman" w:eastAsia="Times New Roman" w:hAnsi="Times New Roman" w:cs="Times New Roman"/>
          <w:color w:val="000000"/>
          <w:sz w:val="28"/>
          <w:szCs w:val="28"/>
        </w:rPr>
      </w:pPr>
      <w:r w:rsidRPr="008A061E">
        <w:rPr>
          <w:rFonts w:ascii="Times New Roman" w:eastAsia="Times New Roman" w:hAnsi="Times New Roman" w:cs="Times New Roman"/>
          <w:color w:val="000000"/>
          <w:sz w:val="28"/>
          <w:szCs w:val="28"/>
        </w:rPr>
        <w:t>5) у разі проведення закритого конкурсу – інша інформація для підтвердження відповідності умовам конкурсу;</w:t>
      </w:r>
    </w:p>
    <w:p w14:paraId="3BC8354F" w14:textId="45917546" w:rsidR="007A5AB6" w:rsidRPr="008A061E" w:rsidRDefault="007A5AB6" w:rsidP="008A061E">
      <w:pPr>
        <w:pStyle w:val="a5"/>
        <w:spacing w:line="360" w:lineRule="auto"/>
        <w:ind w:left="0" w:firstLine="709"/>
        <w:jc w:val="both"/>
        <w:rPr>
          <w:rFonts w:ascii="Times New Roman" w:eastAsia="Times New Roman" w:hAnsi="Times New Roman" w:cs="Times New Roman"/>
          <w:color w:val="000000"/>
          <w:sz w:val="28"/>
          <w:szCs w:val="28"/>
        </w:rPr>
      </w:pPr>
      <w:r w:rsidRPr="008A061E">
        <w:rPr>
          <w:rFonts w:ascii="Times New Roman" w:eastAsia="Times New Roman" w:hAnsi="Times New Roman" w:cs="Times New Roman"/>
          <w:color w:val="000000"/>
          <w:sz w:val="28"/>
          <w:szCs w:val="28"/>
        </w:rPr>
        <w:t xml:space="preserve">6) у разі проведення конкурсу на посаду державної служби категорії «А» </w:t>
      </w:r>
      <w:r w:rsidR="00FB68D0" w:rsidRPr="008A061E">
        <w:rPr>
          <w:rFonts w:ascii="Times New Roman" w:eastAsia="Times New Roman" w:hAnsi="Times New Roman" w:cs="Times New Roman"/>
          <w:color w:val="000000"/>
          <w:sz w:val="28"/>
          <w:szCs w:val="28"/>
        </w:rPr>
        <w:t>‒</w:t>
      </w:r>
      <w:r w:rsidRPr="008A061E">
        <w:rPr>
          <w:rFonts w:ascii="Times New Roman" w:eastAsia="Times New Roman" w:hAnsi="Times New Roman" w:cs="Times New Roman"/>
          <w:color w:val="000000"/>
          <w:sz w:val="28"/>
          <w:szCs w:val="28"/>
        </w:rPr>
        <w:t xml:space="preserve"> підтвердження подання декларації особи, уповноваженої на виконання функцій держави або місцевого самоврядування, за минулий рік.</w:t>
      </w:r>
    </w:p>
    <w:p w14:paraId="0AB1F2D1" w14:textId="77777777" w:rsidR="007A5AB6" w:rsidRPr="008A061E" w:rsidRDefault="007A5AB6" w:rsidP="008A061E">
      <w:pPr>
        <w:pStyle w:val="a5"/>
        <w:spacing w:line="360" w:lineRule="auto"/>
        <w:ind w:left="0" w:firstLine="709"/>
        <w:jc w:val="both"/>
        <w:rPr>
          <w:rFonts w:ascii="Times New Roman" w:eastAsia="Times New Roman" w:hAnsi="Times New Roman" w:cs="Times New Roman"/>
          <w:color w:val="000000"/>
          <w:sz w:val="28"/>
          <w:szCs w:val="28"/>
        </w:rPr>
      </w:pPr>
      <w:r w:rsidRPr="008A061E">
        <w:rPr>
          <w:rFonts w:ascii="Times New Roman" w:eastAsia="Times New Roman" w:hAnsi="Times New Roman" w:cs="Times New Roman"/>
          <w:color w:val="000000"/>
          <w:sz w:val="28"/>
          <w:szCs w:val="28"/>
        </w:rPr>
        <w:t>Якщо особою, яка бажає взяти участь у конкурсі, незалежно від обставин уже було подано декларацію особи, уповноваженої на виконання функцій держави або місцевого самоврядування, за минулий рік, її повторне подання не вимагається.</w:t>
      </w:r>
    </w:p>
    <w:p w14:paraId="67BCEA9B" w14:textId="77777777" w:rsidR="007A5AB6" w:rsidRPr="008A061E" w:rsidRDefault="007A5AB6" w:rsidP="008A061E">
      <w:pPr>
        <w:pStyle w:val="a5"/>
        <w:spacing w:line="360" w:lineRule="auto"/>
        <w:ind w:left="0" w:firstLine="709"/>
        <w:jc w:val="both"/>
        <w:rPr>
          <w:rFonts w:ascii="Times New Roman" w:eastAsia="Times New Roman" w:hAnsi="Times New Roman" w:cs="Times New Roman"/>
          <w:color w:val="000000"/>
          <w:sz w:val="28"/>
          <w:szCs w:val="28"/>
        </w:rPr>
      </w:pPr>
      <w:r w:rsidRPr="008A061E">
        <w:rPr>
          <w:rFonts w:ascii="Times New Roman" w:eastAsia="Times New Roman" w:hAnsi="Times New Roman" w:cs="Times New Roman"/>
          <w:color w:val="000000"/>
          <w:sz w:val="28"/>
          <w:szCs w:val="28"/>
        </w:rPr>
        <w:t>Особа, яка бажає взяти участь у конкурсі, несе персональну відповідальність за достовірність наданої інформації.</w:t>
      </w:r>
    </w:p>
    <w:p w14:paraId="55811C5E" w14:textId="77777777" w:rsidR="007A5AB6" w:rsidRPr="008A061E" w:rsidRDefault="007A5AB6" w:rsidP="008A061E">
      <w:pPr>
        <w:pStyle w:val="a5"/>
        <w:spacing w:line="360" w:lineRule="auto"/>
        <w:ind w:left="0" w:firstLine="709"/>
        <w:jc w:val="both"/>
        <w:rPr>
          <w:rFonts w:ascii="Times New Roman" w:eastAsia="Times New Roman" w:hAnsi="Times New Roman" w:cs="Times New Roman"/>
          <w:color w:val="000000"/>
          <w:sz w:val="28"/>
          <w:szCs w:val="28"/>
        </w:rPr>
      </w:pPr>
      <w:r w:rsidRPr="008A061E">
        <w:rPr>
          <w:rFonts w:ascii="Times New Roman" w:eastAsia="Times New Roman" w:hAnsi="Times New Roman" w:cs="Times New Roman"/>
          <w:color w:val="000000"/>
          <w:sz w:val="28"/>
          <w:szCs w:val="28"/>
        </w:rPr>
        <w:t>2. Забороняється вимагати від особи, яка претендує на зайняття посади державної служби, інформацію, не визначену частиною першою цієї статті.</w:t>
      </w:r>
    </w:p>
    <w:p w14:paraId="1A41D858" w14:textId="4AB753A2" w:rsidR="007A5AB6" w:rsidRPr="008A061E" w:rsidRDefault="007A5AB6" w:rsidP="008A061E">
      <w:pPr>
        <w:pStyle w:val="a5"/>
        <w:spacing w:line="360" w:lineRule="auto"/>
        <w:ind w:left="0" w:firstLine="709"/>
        <w:jc w:val="both"/>
        <w:rPr>
          <w:rFonts w:ascii="Times New Roman" w:eastAsia="Times New Roman" w:hAnsi="Times New Roman" w:cs="Times New Roman"/>
          <w:color w:val="000000"/>
          <w:sz w:val="28"/>
          <w:szCs w:val="28"/>
        </w:rPr>
      </w:pPr>
      <w:r w:rsidRPr="008A061E">
        <w:rPr>
          <w:rFonts w:ascii="Times New Roman" w:eastAsia="Times New Roman" w:hAnsi="Times New Roman" w:cs="Times New Roman"/>
          <w:color w:val="000000"/>
          <w:sz w:val="28"/>
          <w:szCs w:val="28"/>
        </w:rPr>
        <w:t>3. Особа, яка бажає взяти участь у конкурсі, може додати до заяви про участь у конкурсі іншу інформацію, крім тієї, що зазначена у частині першій цієї статті, у тому числі інформацію про підтвердження досвіду роботи, про попередні результати тестування тощо.».</w:t>
      </w:r>
    </w:p>
    <w:p w14:paraId="0F017CDF" w14:textId="77777777" w:rsidR="007A5AB6" w:rsidRPr="008A061E" w:rsidRDefault="007A5AB6" w:rsidP="008A061E">
      <w:pPr>
        <w:pStyle w:val="a5"/>
        <w:spacing w:line="360" w:lineRule="auto"/>
        <w:ind w:left="0" w:firstLine="709"/>
        <w:jc w:val="both"/>
        <w:rPr>
          <w:rFonts w:ascii="Times New Roman" w:eastAsia="Times New Roman" w:hAnsi="Times New Roman" w:cs="Times New Roman"/>
          <w:color w:val="000000"/>
          <w:sz w:val="28"/>
          <w:szCs w:val="28"/>
        </w:rPr>
      </w:pPr>
    </w:p>
    <w:p w14:paraId="754ADE71" w14:textId="77777777" w:rsidR="008A061E" w:rsidRPr="008A061E" w:rsidRDefault="008A061E" w:rsidP="008A061E">
      <w:pPr>
        <w:pStyle w:val="a5"/>
        <w:numPr>
          <w:ilvl w:val="0"/>
          <w:numId w:val="4"/>
        </w:numPr>
        <w:spacing w:line="360" w:lineRule="auto"/>
        <w:ind w:left="0" w:firstLine="709"/>
        <w:jc w:val="both"/>
        <w:rPr>
          <w:rFonts w:ascii="Times New Roman" w:eastAsia="Times New Roman" w:hAnsi="Times New Roman" w:cs="Times New Roman"/>
          <w:b/>
          <w:color w:val="000000"/>
          <w:sz w:val="28"/>
          <w:szCs w:val="28"/>
        </w:rPr>
      </w:pPr>
      <w:r w:rsidRPr="008A061E">
        <w:rPr>
          <w:rFonts w:ascii="Times New Roman" w:eastAsia="Times New Roman" w:hAnsi="Times New Roman" w:cs="Times New Roman"/>
          <w:b/>
          <w:color w:val="000000"/>
          <w:sz w:val="28"/>
          <w:szCs w:val="28"/>
          <w:lang w:val="ru-RU"/>
        </w:rPr>
        <w:t xml:space="preserve">У </w:t>
      </w:r>
      <w:proofErr w:type="spellStart"/>
      <w:r w:rsidRPr="008A061E">
        <w:rPr>
          <w:rFonts w:ascii="Times New Roman" w:eastAsia="Times New Roman" w:hAnsi="Times New Roman" w:cs="Times New Roman"/>
          <w:b/>
          <w:color w:val="000000"/>
          <w:sz w:val="28"/>
          <w:szCs w:val="28"/>
          <w:lang w:val="ru-RU"/>
        </w:rPr>
        <w:t>статті</w:t>
      </w:r>
      <w:proofErr w:type="spellEnd"/>
      <w:r w:rsidRPr="008A061E">
        <w:rPr>
          <w:rFonts w:ascii="Times New Roman" w:eastAsia="Times New Roman" w:hAnsi="Times New Roman" w:cs="Times New Roman"/>
          <w:b/>
          <w:color w:val="000000"/>
          <w:sz w:val="28"/>
          <w:szCs w:val="28"/>
          <w:lang w:val="ru-RU"/>
        </w:rPr>
        <w:t xml:space="preserve"> 31:</w:t>
      </w:r>
    </w:p>
    <w:p w14:paraId="47202DB6" w14:textId="17F27B67" w:rsidR="007A5AB6" w:rsidRPr="008A061E" w:rsidRDefault="008A061E" w:rsidP="008A061E">
      <w:pPr>
        <w:pStyle w:val="a5"/>
        <w:spacing w:line="360" w:lineRule="auto"/>
        <w:ind w:left="709"/>
        <w:jc w:val="both"/>
        <w:rPr>
          <w:rFonts w:ascii="Times New Roman" w:eastAsia="Times New Roman" w:hAnsi="Times New Roman" w:cs="Times New Roman"/>
          <w:color w:val="000000"/>
          <w:sz w:val="28"/>
          <w:szCs w:val="28"/>
        </w:rPr>
      </w:pPr>
      <w:r w:rsidRPr="008A061E">
        <w:rPr>
          <w:rFonts w:ascii="Times New Roman" w:eastAsia="Times New Roman" w:hAnsi="Times New Roman" w:cs="Times New Roman"/>
          <w:color w:val="000000"/>
          <w:sz w:val="28"/>
          <w:szCs w:val="28"/>
          <w:lang w:val="ru-RU"/>
        </w:rPr>
        <w:t>1) </w:t>
      </w:r>
      <w:r w:rsidRPr="008A061E">
        <w:rPr>
          <w:rFonts w:ascii="Times New Roman" w:eastAsia="Times New Roman" w:hAnsi="Times New Roman" w:cs="Times New Roman"/>
          <w:color w:val="000000"/>
          <w:sz w:val="28"/>
          <w:szCs w:val="28"/>
        </w:rPr>
        <w:t>ч</w:t>
      </w:r>
      <w:r w:rsidR="00734D8F" w:rsidRPr="008A061E">
        <w:rPr>
          <w:rFonts w:ascii="Times New Roman" w:eastAsia="Times New Roman" w:hAnsi="Times New Roman" w:cs="Times New Roman"/>
          <w:color w:val="000000"/>
          <w:sz w:val="28"/>
          <w:szCs w:val="28"/>
        </w:rPr>
        <w:t xml:space="preserve">астину першу доповнити </w:t>
      </w:r>
      <w:r w:rsidRPr="008A061E">
        <w:rPr>
          <w:rFonts w:ascii="Times New Roman" w:eastAsia="Times New Roman" w:hAnsi="Times New Roman" w:cs="Times New Roman"/>
          <w:color w:val="000000"/>
          <w:sz w:val="28"/>
          <w:szCs w:val="28"/>
        </w:rPr>
        <w:t xml:space="preserve">абзацами </w:t>
      </w:r>
      <w:r w:rsidR="00734D8F" w:rsidRPr="008A061E">
        <w:rPr>
          <w:rFonts w:ascii="Times New Roman" w:eastAsia="Times New Roman" w:hAnsi="Times New Roman" w:cs="Times New Roman"/>
          <w:color w:val="000000"/>
          <w:sz w:val="28"/>
          <w:szCs w:val="28"/>
        </w:rPr>
        <w:t>другим</w:t>
      </w:r>
      <w:r w:rsidRPr="008A061E">
        <w:rPr>
          <w:rFonts w:ascii="Times New Roman" w:eastAsia="Times New Roman" w:hAnsi="Times New Roman" w:cs="Times New Roman"/>
          <w:color w:val="000000"/>
          <w:sz w:val="28"/>
          <w:szCs w:val="28"/>
        </w:rPr>
        <w:t xml:space="preserve"> – </w:t>
      </w:r>
      <w:r w:rsidR="00734D8F" w:rsidRPr="008A061E">
        <w:rPr>
          <w:rFonts w:ascii="Times New Roman" w:eastAsia="Times New Roman" w:hAnsi="Times New Roman" w:cs="Times New Roman"/>
          <w:color w:val="000000"/>
          <w:sz w:val="28"/>
          <w:szCs w:val="28"/>
        </w:rPr>
        <w:t>п</w:t>
      </w:r>
      <w:r w:rsidR="00734D8F" w:rsidRPr="008A061E">
        <w:rPr>
          <w:rFonts w:ascii="Times New Roman" w:eastAsia="Times New Roman" w:hAnsi="Times New Roman" w:cs="Times New Roman"/>
          <w:color w:val="000000"/>
          <w:sz w:val="28"/>
          <w:szCs w:val="28"/>
          <w:lang w:val="ru-RU"/>
        </w:rPr>
        <w:t>’</w:t>
      </w:r>
      <w:proofErr w:type="spellStart"/>
      <w:r w:rsidR="00734D8F" w:rsidRPr="008A061E">
        <w:rPr>
          <w:rFonts w:ascii="Times New Roman" w:eastAsia="Times New Roman" w:hAnsi="Times New Roman" w:cs="Times New Roman"/>
          <w:color w:val="000000"/>
          <w:sz w:val="28"/>
          <w:szCs w:val="28"/>
        </w:rPr>
        <w:t>ятим</w:t>
      </w:r>
      <w:proofErr w:type="spellEnd"/>
      <w:r w:rsidR="00734D8F" w:rsidRPr="008A061E">
        <w:rPr>
          <w:rFonts w:ascii="Times New Roman" w:eastAsia="Times New Roman" w:hAnsi="Times New Roman" w:cs="Times New Roman"/>
          <w:color w:val="000000"/>
          <w:sz w:val="28"/>
          <w:szCs w:val="28"/>
        </w:rPr>
        <w:t xml:space="preserve"> такого змісту:</w:t>
      </w:r>
    </w:p>
    <w:p w14:paraId="55A196D3" w14:textId="77777777" w:rsidR="00734D8F" w:rsidRPr="008A061E" w:rsidRDefault="00734D8F" w:rsidP="008A061E">
      <w:pPr>
        <w:spacing w:line="360" w:lineRule="auto"/>
        <w:ind w:firstLine="709"/>
        <w:jc w:val="both"/>
        <w:rPr>
          <w:rFonts w:ascii="Times New Roman" w:eastAsia="Times New Roman" w:hAnsi="Times New Roman" w:cs="Times New Roman"/>
          <w:b/>
          <w:color w:val="000000"/>
          <w:sz w:val="28"/>
          <w:szCs w:val="28"/>
        </w:rPr>
      </w:pPr>
      <w:r w:rsidRPr="008A061E">
        <w:rPr>
          <w:rFonts w:ascii="Times New Roman" w:eastAsia="Times New Roman" w:hAnsi="Times New Roman" w:cs="Times New Roman"/>
          <w:color w:val="000000"/>
          <w:sz w:val="28"/>
          <w:szCs w:val="28"/>
        </w:rPr>
        <w:lastRenderedPageBreak/>
        <w:t>«</w:t>
      </w:r>
      <w:r w:rsidRPr="008A061E">
        <w:rPr>
          <w:rFonts w:ascii="Times New Roman" w:eastAsia="Times New Roman" w:hAnsi="Times New Roman" w:cs="Times New Roman"/>
          <w:b/>
          <w:color w:val="000000"/>
          <w:sz w:val="28"/>
          <w:szCs w:val="28"/>
        </w:rPr>
        <w:t>Особа, визначена переможцем конкурсу, не пізніше ніж через 14 календарних днів з дня оприлюднення результатів конкурсу на Єдиному порталі вакансій державної служби подає до державного органу заяву про призначення та документи передбачені абзацами другим – восьмим частини другої цієї статті. У разі неподання зазначених документів вона вважається такою, що відмовилася від зайняття посади державної служби.</w:t>
      </w:r>
    </w:p>
    <w:p w14:paraId="3324004F" w14:textId="77777777" w:rsidR="00734D8F" w:rsidRPr="008A061E" w:rsidRDefault="00734D8F" w:rsidP="008A061E">
      <w:pPr>
        <w:spacing w:line="360" w:lineRule="auto"/>
        <w:ind w:firstLine="709"/>
        <w:jc w:val="both"/>
        <w:rPr>
          <w:rFonts w:ascii="Times New Roman" w:eastAsia="Times New Roman" w:hAnsi="Times New Roman" w:cs="Times New Roman"/>
          <w:b/>
          <w:color w:val="000000"/>
          <w:sz w:val="28"/>
          <w:szCs w:val="28"/>
        </w:rPr>
      </w:pPr>
      <w:r w:rsidRPr="008A061E">
        <w:rPr>
          <w:rFonts w:ascii="Times New Roman" w:eastAsia="Times New Roman" w:hAnsi="Times New Roman" w:cs="Times New Roman"/>
          <w:b/>
          <w:color w:val="000000"/>
          <w:sz w:val="28"/>
          <w:szCs w:val="28"/>
        </w:rPr>
        <w:t>Державний службовець, який працює у державному органі та визначений переможцем конкурсу на посаду державної служби у цьому державному органі в строк, передбачений в абзаці другому цієї частини, подає заяву про призначення, а також документ про освіту, що підтверджує наявність відповідного ступеня вищої освіти (у разі його відсутності в особовій справі).</w:t>
      </w:r>
    </w:p>
    <w:p w14:paraId="072CA082" w14:textId="77777777" w:rsidR="00734D8F" w:rsidRPr="008A061E" w:rsidRDefault="00734D8F" w:rsidP="008A061E">
      <w:pPr>
        <w:spacing w:line="360" w:lineRule="auto"/>
        <w:ind w:firstLine="709"/>
        <w:jc w:val="both"/>
        <w:rPr>
          <w:rFonts w:ascii="Times New Roman" w:eastAsia="Times New Roman" w:hAnsi="Times New Roman" w:cs="Times New Roman"/>
          <w:b/>
          <w:color w:val="000000"/>
          <w:sz w:val="28"/>
          <w:szCs w:val="28"/>
        </w:rPr>
      </w:pPr>
      <w:r w:rsidRPr="008A061E">
        <w:rPr>
          <w:rFonts w:ascii="Times New Roman" w:eastAsia="Times New Roman" w:hAnsi="Times New Roman" w:cs="Times New Roman"/>
          <w:b/>
          <w:color w:val="000000"/>
          <w:sz w:val="28"/>
          <w:szCs w:val="28"/>
        </w:rPr>
        <w:t>Перед призначенням на посаду державної служби подається декларація особи, уповноваженої на виконання функцій держави або місцевого самоврядування, за минулий рік, якщо така декларація не подавалася раніше.</w:t>
      </w:r>
    </w:p>
    <w:p w14:paraId="3F3C266C" w14:textId="305A86A0" w:rsidR="00734D8F" w:rsidRPr="008A061E" w:rsidRDefault="00734D8F" w:rsidP="008A061E">
      <w:pPr>
        <w:spacing w:line="360" w:lineRule="auto"/>
        <w:ind w:firstLine="709"/>
        <w:jc w:val="both"/>
        <w:rPr>
          <w:rFonts w:ascii="Times New Roman" w:eastAsia="Times New Roman" w:hAnsi="Times New Roman" w:cs="Times New Roman"/>
          <w:color w:val="000000"/>
          <w:sz w:val="28"/>
          <w:szCs w:val="28"/>
        </w:rPr>
      </w:pPr>
      <w:r w:rsidRPr="008A061E">
        <w:rPr>
          <w:rFonts w:ascii="Times New Roman" w:eastAsia="Times New Roman" w:hAnsi="Times New Roman" w:cs="Times New Roman"/>
          <w:b/>
          <w:color w:val="000000"/>
          <w:sz w:val="28"/>
          <w:szCs w:val="28"/>
        </w:rPr>
        <w:t>У разі переведення державного службовця на іншу посаду державної служби декларація особи, уповноваженої на виконання функцій держави або місцевого самоврядування, не подається.</w:t>
      </w:r>
      <w:r w:rsidRPr="008A061E">
        <w:rPr>
          <w:rFonts w:ascii="Times New Roman" w:eastAsia="Times New Roman" w:hAnsi="Times New Roman" w:cs="Times New Roman"/>
          <w:color w:val="000000"/>
          <w:sz w:val="28"/>
          <w:szCs w:val="28"/>
        </w:rPr>
        <w:t>».</w:t>
      </w:r>
    </w:p>
    <w:p w14:paraId="1BEB72E8" w14:textId="77777777" w:rsidR="00734D8F" w:rsidRPr="008A061E" w:rsidRDefault="00734D8F" w:rsidP="008A061E">
      <w:pPr>
        <w:spacing w:line="360" w:lineRule="auto"/>
        <w:ind w:firstLine="709"/>
        <w:jc w:val="both"/>
        <w:rPr>
          <w:rFonts w:ascii="Times New Roman" w:eastAsia="Times New Roman" w:hAnsi="Times New Roman" w:cs="Times New Roman"/>
          <w:b/>
          <w:color w:val="000000"/>
          <w:sz w:val="28"/>
          <w:szCs w:val="28"/>
        </w:rPr>
      </w:pPr>
    </w:p>
    <w:p w14:paraId="32A3EC66" w14:textId="39A00F80" w:rsidR="00734D8F" w:rsidRPr="008A061E" w:rsidRDefault="008A061E" w:rsidP="008A061E">
      <w:pPr>
        <w:pStyle w:val="a5"/>
        <w:spacing w:line="360" w:lineRule="auto"/>
        <w:ind w:left="0" w:firstLine="709"/>
        <w:jc w:val="both"/>
        <w:rPr>
          <w:rFonts w:ascii="Times New Roman" w:eastAsia="Times New Roman" w:hAnsi="Times New Roman" w:cs="Times New Roman"/>
          <w:b/>
          <w:color w:val="000000"/>
          <w:sz w:val="28"/>
          <w:szCs w:val="28"/>
        </w:rPr>
      </w:pPr>
      <w:r w:rsidRPr="008A061E">
        <w:rPr>
          <w:rFonts w:ascii="Times New Roman" w:eastAsia="Times New Roman" w:hAnsi="Times New Roman" w:cs="Times New Roman"/>
          <w:b/>
          <w:color w:val="000000"/>
          <w:sz w:val="28"/>
          <w:szCs w:val="28"/>
        </w:rPr>
        <w:t>2) після частини першої доповнити</w:t>
      </w:r>
      <w:r w:rsidR="00734D8F" w:rsidRPr="008A061E">
        <w:rPr>
          <w:rFonts w:ascii="Times New Roman" w:eastAsia="Times New Roman" w:hAnsi="Times New Roman" w:cs="Times New Roman"/>
          <w:b/>
          <w:color w:val="000000"/>
          <w:sz w:val="28"/>
          <w:szCs w:val="28"/>
        </w:rPr>
        <w:t xml:space="preserve"> </w:t>
      </w:r>
      <w:r w:rsidRPr="008A061E">
        <w:rPr>
          <w:rFonts w:ascii="Times New Roman" w:eastAsia="Times New Roman" w:hAnsi="Times New Roman" w:cs="Times New Roman"/>
          <w:b/>
          <w:color w:val="000000"/>
          <w:sz w:val="28"/>
          <w:szCs w:val="28"/>
        </w:rPr>
        <w:t xml:space="preserve">новими </w:t>
      </w:r>
      <w:r w:rsidR="00734D8F" w:rsidRPr="008A061E">
        <w:rPr>
          <w:rFonts w:ascii="Times New Roman" w:eastAsia="Times New Roman" w:hAnsi="Times New Roman" w:cs="Times New Roman"/>
          <w:b/>
          <w:color w:val="000000"/>
          <w:sz w:val="28"/>
          <w:szCs w:val="28"/>
        </w:rPr>
        <w:t>частинами такого змісту:</w:t>
      </w:r>
    </w:p>
    <w:p w14:paraId="31400E1F" w14:textId="77777777" w:rsidR="00734D8F" w:rsidRPr="008A061E" w:rsidRDefault="00734D8F" w:rsidP="008A061E">
      <w:pPr>
        <w:spacing w:line="360" w:lineRule="auto"/>
        <w:ind w:firstLine="709"/>
        <w:jc w:val="both"/>
        <w:rPr>
          <w:rFonts w:ascii="Times New Roman" w:eastAsia="Times New Roman" w:hAnsi="Times New Roman" w:cs="Times New Roman"/>
          <w:b/>
          <w:color w:val="000000"/>
          <w:sz w:val="28"/>
          <w:szCs w:val="28"/>
        </w:rPr>
      </w:pPr>
      <w:r w:rsidRPr="008A061E">
        <w:rPr>
          <w:rFonts w:ascii="Times New Roman" w:eastAsia="Times New Roman" w:hAnsi="Times New Roman" w:cs="Times New Roman"/>
          <w:color w:val="000000"/>
          <w:sz w:val="28"/>
          <w:szCs w:val="28"/>
        </w:rPr>
        <w:t>«</w:t>
      </w:r>
      <w:r w:rsidRPr="008A061E">
        <w:rPr>
          <w:rFonts w:ascii="Times New Roman" w:eastAsia="Times New Roman" w:hAnsi="Times New Roman" w:cs="Times New Roman"/>
          <w:b/>
          <w:color w:val="000000"/>
          <w:sz w:val="28"/>
          <w:szCs w:val="28"/>
        </w:rPr>
        <w:t>2. Для призначення на посаду державної служби особа, визначена переможцем конкурсу подає такі документи:</w:t>
      </w:r>
    </w:p>
    <w:p w14:paraId="016A994D" w14:textId="77777777" w:rsidR="00734D8F" w:rsidRPr="008A061E" w:rsidRDefault="00734D8F" w:rsidP="008A061E">
      <w:pPr>
        <w:spacing w:line="360" w:lineRule="auto"/>
        <w:ind w:firstLine="709"/>
        <w:jc w:val="both"/>
        <w:rPr>
          <w:rFonts w:ascii="Times New Roman" w:eastAsia="Times New Roman" w:hAnsi="Times New Roman" w:cs="Times New Roman"/>
          <w:b/>
          <w:color w:val="000000"/>
          <w:sz w:val="28"/>
          <w:szCs w:val="28"/>
        </w:rPr>
      </w:pPr>
      <w:r w:rsidRPr="008A061E">
        <w:rPr>
          <w:rFonts w:ascii="Times New Roman" w:eastAsia="Times New Roman" w:hAnsi="Times New Roman" w:cs="Times New Roman"/>
          <w:b/>
          <w:color w:val="000000"/>
          <w:sz w:val="28"/>
          <w:szCs w:val="28"/>
        </w:rPr>
        <w:t>паспорт громадянина України;</w:t>
      </w:r>
    </w:p>
    <w:p w14:paraId="7187D0DF" w14:textId="77777777" w:rsidR="00734D8F" w:rsidRPr="008A061E" w:rsidRDefault="00734D8F" w:rsidP="008A061E">
      <w:pPr>
        <w:spacing w:line="360" w:lineRule="auto"/>
        <w:ind w:firstLine="709"/>
        <w:jc w:val="both"/>
        <w:rPr>
          <w:rFonts w:ascii="Times New Roman" w:eastAsia="Times New Roman" w:hAnsi="Times New Roman" w:cs="Times New Roman"/>
          <w:b/>
          <w:color w:val="000000"/>
          <w:sz w:val="28"/>
          <w:szCs w:val="28"/>
        </w:rPr>
      </w:pPr>
      <w:r w:rsidRPr="008A061E">
        <w:rPr>
          <w:rFonts w:ascii="Times New Roman" w:eastAsia="Times New Roman" w:hAnsi="Times New Roman" w:cs="Times New Roman"/>
          <w:b/>
          <w:color w:val="000000"/>
          <w:sz w:val="28"/>
          <w:szCs w:val="28"/>
        </w:rPr>
        <w:t>облікову картку платника податків (окрім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w:t>
      </w:r>
    </w:p>
    <w:p w14:paraId="0264FA2C" w14:textId="77777777" w:rsidR="00734D8F" w:rsidRPr="008A061E" w:rsidRDefault="00734D8F" w:rsidP="008A061E">
      <w:pPr>
        <w:spacing w:line="360" w:lineRule="auto"/>
        <w:ind w:firstLine="709"/>
        <w:jc w:val="both"/>
        <w:rPr>
          <w:rFonts w:ascii="Times New Roman" w:eastAsia="Times New Roman" w:hAnsi="Times New Roman" w:cs="Times New Roman"/>
          <w:b/>
          <w:color w:val="000000"/>
          <w:sz w:val="28"/>
          <w:szCs w:val="28"/>
        </w:rPr>
      </w:pPr>
      <w:r w:rsidRPr="008A061E">
        <w:rPr>
          <w:rFonts w:ascii="Times New Roman" w:eastAsia="Times New Roman" w:hAnsi="Times New Roman" w:cs="Times New Roman"/>
          <w:b/>
          <w:color w:val="000000"/>
          <w:sz w:val="28"/>
          <w:szCs w:val="28"/>
        </w:rPr>
        <w:lastRenderedPageBreak/>
        <w:t>документ про освіту, що підтверджує наявність відповідного ступеня вищої освіти;</w:t>
      </w:r>
    </w:p>
    <w:p w14:paraId="76DE0C13" w14:textId="50905B05" w:rsidR="00734D8F" w:rsidRPr="008A061E" w:rsidRDefault="00734D8F" w:rsidP="008A061E">
      <w:pPr>
        <w:spacing w:line="360" w:lineRule="auto"/>
        <w:ind w:firstLine="709"/>
        <w:jc w:val="both"/>
        <w:rPr>
          <w:rFonts w:ascii="Times New Roman" w:eastAsia="Times New Roman" w:hAnsi="Times New Roman" w:cs="Times New Roman"/>
          <w:b/>
          <w:color w:val="000000"/>
          <w:sz w:val="28"/>
          <w:szCs w:val="28"/>
        </w:rPr>
      </w:pPr>
      <w:r w:rsidRPr="008A061E">
        <w:rPr>
          <w:rFonts w:ascii="Times New Roman" w:eastAsia="Times New Roman" w:hAnsi="Times New Roman" w:cs="Times New Roman"/>
          <w:b/>
          <w:color w:val="000000"/>
          <w:sz w:val="28"/>
          <w:szCs w:val="28"/>
        </w:rPr>
        <w:t>військово-обліковий документ (посвідчення про приписку до призовних дільниць, військов</w:t>
      </w:r>
      <w:r w:rsidR="000D6C44" w:rsidRPr="008A061E">
        <w:rPr>
          <w:rFonts w:ascii="Times New Roman" w:eastAsia="Times New Roman" w:hAnsi="Times New Roman" w:cs="Times New Roman"/>
          <w:b/>
          <w:color w:val="000000"/>
          <w:sz w:val="28"/>
          <w:szCs w:val="28"/>
        </w:rPr>
        <w:t>ий квиток</w:t>
      </w:r>
      <w:r w:rsidRPr="008A061E">
        <w:rPr>
          <w:rFonts w:ascii="Times New Roman" w:eastAsia="Times New Roman" w:hAnsi="Times New Roman" w:cs="Times New Roman"/>
          <w:b/>
          <w:color w:val="000000"/>
          <w:sz w:val="28"/>
          <w:szCs w:val="28"/>
        </w:rPr>
        <w:t>, тимчасов</w:t>
      </w:r>
      <w:r w:rsidR="000D6C44" w:rsidRPr="008A061E">
        <w:rPr>
          <w:rFonts w:ascii="Times New Roman" w:eastAsia="Times New Roman" w:hAnsi="Times New Roman" w:cs="Times New Roman"/>
          <w:b/>
          <w:color w:val="000000"/>
          <w:sz w:val="28"/>
          <w:szCs w:val="28"/>
        </w:rPr>
        <w:t>е</w:t>
      </w:r>
      <w:r w:rsidRPr="008A061E">
        <w:rPr>
          <w:rFonts w:ascii="Times New Roman" w:eastAsia="Times New Roman" w:hAnsi="Times New Roman" w:cs="Times New Roman"/>
          <w:b/>
          <w:color w:val="000000"/>
          <w:sz w:val="28"/>
          <w:szCs w:val="28"/>
        </w:rPr>
        <w:t xml:space="preserve"> посвідчення військовозобов’язаних);</w:t>
      </w:r>
    </w:p>
    <w:p w14:paraId="3F82278C" w14:textId="77777777" w:rsidR="00734D8F" w:rsidRPr="008A061E" w:rsidRDefault="00734D8F" w:rsidP="008A061E">
      <w:pPr>
        <w:spacing w:line="360" w:lineRule="auto"/>
        <w:ind w:firstLine="709"/>
        <w:jc w:val="both"/>
        <w:rPr>
          <w:rFonts w:ascii="Times New Roman" w:eastAsia="Times New Roman" w:hAnsi="Times New Roman" w:cs="Times New Roman"/>
          <w:b/>
          <w:color w:val="000000"/>
          <w:sz w:val="28"/>
          <w:szCs w:val="28"/>
        </w:rPr>
      </w:pPr>
      <w:r w:rsidRPr="008A061E">
        <w:rPr>
          <w:rFonts w:ascii="Times New Roman" w:eastAsia="Times New Roman" w:hAnsi="Times New Roman" w:cs="Times New Roman"/>
          <w:b/>
          <w:color w:val="000000"/>
          <w:sz w:val="28"/>
          <w:szCs w:val="28"/>
        </w:rPr>
        <w:t>трудову книжку (у разі наявності) або відомості про трудову діяльність з реєстру застрахованих осіб Державного реєстру загальнообов’язкового державного соціального страхування;</w:t>
      </w:r>
    </w:p>
    <w:p w14:paraId="7F33ECF6" w14:textId="77777777" w:rsidR="00734D8F" w:rsidRPr="008A061E" w:rsidRDefault="00734D8F" w:rsidP="008A061E">
      <w:pPr>
        <w:spacing w:line="360" w:lineRule="auto"/>
        <w:ind w:firstLine="709"/>
        <w:jc w:val="both"/>
        <w:rPr>
          <w:rFonts w:ascii="Times New Roman" w:eastAsia="Times New Roman" w:hAnsi="Times New Roman" w:cs="Times New Roman"/>
          <w:b/>
          <w:color w:val="000000"/>
          <w:sz w:val="28"/>
          <w:szCs w:val="28"/>
        </w:rPr>
      </w:pPr>
      <w:r w:rsidRPr="008A061E">
        <w:rPr>
          <w:rFonts w:ascii="Times New Roman" w:eastAsia="Times New Roman" w:hAnsi="Times New Roman" w:cs="Times New Roman"/>
          <w:b/>
          <w:color w:val="000000"/>
          <w:sz w:val="28"/>
          <w:szCs w:val="28"/>
        </w:rPr>
        <w:t>інші документи, які підтверджують відомості про досвід роботи на керівних посадах у відповідній сфері згідно з вимогами, передбаченими пунктом 1 частини другої статті 20 цього Закону, у разі зазначення про такий досвід для участі у конкурсі на зайняття посади державної служби;</w:t>
      </w:r>
    </w:p>
    <w:p w14:paraId="0616A809" w14:textId="307AC25D" w:rsidR="00734D8F" w:rsidRPr="008A061E" w:rsidRDefault="00734D8F" w:rsidP="008A061E">
      <w:pPr>
        <w:spacing w:line="360" w:lineRule="auto"/>
        <w:ind w:firstLine="709"/>
        <w:jc w:val="both"/>
        <w:rPr>
          <w:rFonts w:ascii="Times New Roman" w:eastAsia="Times New Roman" w:hAnsi="Times New Roman" w:cs="Times New Roman"/>
          <w:b/>
          <w:color w:val="000000"/>
          <w:sz w:val="28"/>
          <w:szCs w:val="28"/>
        </w:rPr>
      </w:pPr>
      <w:r w:rsidRPr="008A061E">
        <w:rPr>
          <w:rFonts w:ascii="Times New Roman" w:eastAsia="Times New Roman" w:hAnsi="Times New Roman" w:cs="Times New Roman"/>
          <w:b/>
          <w:color w:val="000000"/>
          <w:sz w:val="28"/>
          <w:szCs w:val="28"/>
        </w:rPr>
        <w:t>Державний сертифікат про рівень володіння державною мовою (витяг з реєстру Державних сертифікатів про рівень володіння державною мовою), що підтверджує рівень володіння державною мовою, визначений Національною комісією зі стандартів державної мови, або Посвідчення щодо вільного володіння державною мовою, видан</w:t>
      </w:r>
      <w:r w:rsidR="000D6C44" w:rsidRPr="008A061E">
        <w:rPr>
          <w:rFonts w:ascii="Times New Roman" w:eastAsia="Times New Roman" w:hAnsi="Times New Roman" w:cs="Times New Roman"/>
          <w:b/>
          <w:color w:val="000000"/>
          <w:sz w:val="28"/>
          <w:szCs w:val="28"/>
        </w:rPr>
        <w:t>е</w:t>
      </w:r>
      <w:r w:rsidRPr="008A061E">
        <w:rPr>
          <w:rFonts w:ascii="Times New Roman" w:eastAsia="Times New Roman" w:hAnsi="Times New Roman" w:cs="Times New Roman"/>
          <w:b/>
          <w:color w:val="000000"/>
          <w:sz w:val="28"/>
          <w:szCs w:val="28"/>
        </w:rPr>
        <w:t xml:space="preserve"> відповідно до законодавства, яке прирівнюється до державного сертифікату про рівень володіння державною мовою другого ступеня (С2), що видається Національною комісією зі стандартів державної мови.</w:t>
      </w:r>
    </w:p>
    <w:p w14:paraId="2E390EC1" w14:textId="77777777" w:rsidR="00734D8F" w:rsidRPr="008A061E" w:rsidRDefault="00734D8F" w:rsidP="008A061E">
      <w:pPr>
        <w:spacing w:line="360" w:lineRule="auto"/>
        <w:ind w:firstLine="709"/>
        <w:jc w:val="both"/>
        <w:rPr>
          <w:rFonts w:ascii="Times New Roman" w:eastAsia="Times New Roman" w:hAnsi="Times New Roman" w:cs="Times New Roman"/>
          <w:b/>
          <w:color w:val="000000"/>
          <w:sz w:val="28"/>
          <w:szCs w:val="28"/>
        </w:rPr>
      </w:pPr>
      <w:r w:rsidRPr="008A061E">
        <w:rPr>
          <w:rFonts w:ascii="Times New Roman" w:eastAsia="Times New Roman" w:hAnsi="Times New Roman" w:cs="Times New Roman"/>
          <w:b/>
          <w:color w:val="000000"/>
          <w:sz w:val="28"/>
          <w:szCs w:val="28"/>
        </w:rPr>
        <w:t>Служба управління персоналом перевіряє відповідність інформації наданої особою для участі у конкурсі. У разі виявлення розбіжностей в частині підтвердження необхідних кваліфікаційних вимог (крім випадків надання дублікатів документів) суб’єктом призначення або керівником державної служби приймається рішення про відмову у призначенні на посаду державної служби особі, визначеній переможцем конкурсу.</w:t>
      </w:r>
    </w:p>
    <w:p w14:paraId="5DF7BF67" w14:textId="77777777" w:rsidR="00734D8F" w:rsidRPr="008A061E" w:rsidRDefault="00734D8F" w:rsidP="008A061E">
      <w:pPr>
        <w:spacing w:line="360" w:lineRule="auto"/>
        <w:ind w:firstLine="709"/>
        <w:jc w:val="both"/>
        <w:rPr>
          <w:rFonts w:ascii="Times New Roman" w:eastAsia="Times New Roman" w:hAnsi="Times New Roman" w:cs="Times New Roman"/>
          <w:b/>
          <w:color w:val="000000"/>
          <w:sz w:val="28"/>
          <w:szCs w:val="28"/>
        </w:rPr>
      </w:pPr>
      <w:r w:rsidRPr="008A061E">
        <w:rPr>
          <w:rFonts w:ascii="Times New Roman" w:eastAsia="Times New Roman" w:hAnsi="Times New Roman" w:cs="Times New Roman"/>
          <w:b/>
          <w:color w:val="000000"/>
          <w:sz w:val="28"/>
          <w:szCs w:val="28"/>
        </w:rPr>
        <w:t>3. Для призначення державного службовця шляхом переведення, у випадках передбачених цим Законом (крім випадків призначення за результатами конкурсу), такий державний службовець подає:</w:t>
      </w:r>
    </w:p>
    <w:p w14:paraId="0476C297" w14:textId="77777777" w:rsidR="00734D8F" w:rsidRPr="008A061E" w:rsidRDefault="00734D8F" w:rsidP="008A061E">
      <w:pPr>
        <w:spacing w:line="360" w:lineRule="auto"/>
        <w:ind w:firstLine="709"/>
        <w:jc w:val="both"/>
        <w:rPr>
          <w:rFonts w:ascii="Times New Roman" w:eastAsia="Times New Roman" w:hAnsi="Times New Roman" w:cs="Times New Roman"/>
          <w:b/>
          <w:color w:val="000000"/>
          <w:sz w:val="28"/>
          <w:szCs w:val="28"/>
        </w:rPr>
      </w:pPr>
      <w:r w:rsidRPr="008A061E">
        <w:rPr>
          <w:rFonts w:ascii="Times New Roman" w:eastAsia="Times New Roman" w:hAnsi="Times New Roman" w:cs="Times New Roman"/>
          <w:b/>
          <w:color w:val="000000"/>
          <w:sz w:val="28"/>
          <w:szCs w:val="28"/>
        </w:rPr>
        <w:lastRenderedPageBreak/>
        <w:t>заяву про призначення – у разі переведення на посаду в тому самому державному органі;</w:t>
      </w:r>
    </w:p>
    <w:p w14:paraId="5B13CB1C" w14:textId="77777777" w:rsidR="00734D8F" w:rsidRPr="008A061E" w:rsidRDefault="00734D8F" w:rsidP="008A061E">
      <w:pPr>
        <w:spacing w:line="360" w:lineRule="auto"/>
        <w:ind w:firstLine="709"/>
        <w:jc w:val="both"/>
        <w:rPr>
          <w:rFonts w:ascii="Times New Roman" w:eastAsia="Times New Roman" w:hAnsi="Times New Roman" w:cs="Times New Roman"/>
          <w:b/>
          <w:color w:val="000000"/>
          <w:sz w:val="28"/>
          <w:szCs w:val="28"/>
        </w:rPr>
      </w:pPr>
      <w:r w:rsidRPr="008A061E">
        <w:rPr>
          <w:rFonts w:ascii="Times New Roman" w:eastAsia="Times New Roman" w:hAnsi="Times New Roman" w:cs="Times New Roman"/>
          <w:b/>
          <w:color w:val="000000"/>
          <w:sz w:val="28"/>
          <w:szCs w:val="28"/>
        </w:rPr>
        <w:t>заяву про призначення та документи передбачені абзацами другим – сьомим частини другої цієї статті – у разі переведення на посаду в іншому державному органі.</w:t>
      </w:r>
    </w:p>
    <w:p w14:paraId="50031B9D" w14:textId="0C4D8551" w:rsidR="00734D8F" w:rsidRPr="008A061E" w:rsidRDefault="00734D8F" w:rsidP="008A061E">
      <w:pPr>
        <w:spacing w:line="360" w:lineRule="auto"/>
        <w:ind w:firstLine="709"/>
        <w:jc w:val="both"/>
        <w:rPr>
          <w:rFonts w:ascii="Times New Roman" w:eastAsia="Times New Roman" w:hAnsi="Times New Roman" w:cs="Times New Roman"/>
          <w:color w:val="000000"/>
          <w:sz w:val="28"/>
          <w:szCs w:val="28"/>
        </w:rPr>
      </w:pPr>
      <w:r w:rsidRPr="008A061E">
        <w:rPr>
          <w:rFonts w:ascii="Times New Roman" w:eastAsia="Times New Roman" w:hAnsi="Times New Roman" w:cs="Times New Roman"/>
          <w:b/>
          <w:color w:val="000000"/>
          <w:sz w:val="28"/>
          <w:szCs w:val="28"/>
        </w:rPr>
        <w:t>4. Забороняється вимагати від особи, яка претендує на зайняття посади державної служби, документи не визначені цією статтею.</w:t>
      </w:r>
      <w:r w:rsidRPr="008A061E">
        <w:rPr>
          <w:rFonts w:ascii="Times New Roman" w:eastAsia="Times New Roman" w:hAnsi="Times New Roman" w:cs="Times New Roman"/>
          <w:color w:val="000000"/>
          <w:sz w:val="28"/>
          <w:szCs w:val="28"/>
        </w:rPr>
        <w:t>».</w:t>
      </w:r>
    </w:p>
    <w:p w14:paraId="3264D1D9" w14:textId="77777777" w:rsidR="008A061E" w:rsidRPr="008A061E" w:rsidRDefault="008A061E" w:rsidP="008A061E">
      <w:pPr>
        <w:spacing w:line="360" w:lineRule="auto"/>
        <w:ind w:firstLine="709"/>
        <w:jc w:val="both"/>
        <w:rPr>
          <w:rFonts w:ascii="Times New Roman" w:eastAsia="Times New Roman" w:hAnsi="Times New Roman" w:cs="Times New Roman"/>
          <w:color w:val="000000"/>
          <w:sz w:val="28"/>
          <w:szCs w:val="28"/>
        </w:rPr>
      </w:pPr>
    </w:p>
    <w:p w14:paraId="3E653FB7" w14:textId="77777777" w:rsidR="008A061E" w:rsidRPr="008A061E" w:rsidRDefault="008A061E" w:rsidP="008A061E">
      <w:pPr>
        <w:spacing w:line="360" w:lineRule="auto"/>
        <w:ind w:firstLine="709"/>
        <w:jc w:val="both"/>
        <w:rPr>
          <w:rFonts w:ascii="Times New Roman" w:eastAsia="Times New Roman" w:hAnsi="Times New Roman" w:cs="Times New Roman"/>
          <w:color w:val="000000"/>
          <w:sz w:val="28"/>
          <w:szCs w:val="28"/>
        </w:rPr>
      </w:pPr>
      <w:r w:rsidRPr="008A061E">
        <w:rPr>
          <w:rFonts w:ascii="Times New Roman" w:eastAsia="Times New Roman" w:hAnsi="Times New Roman" w:cs="Times New Roman"/>
          <w:color w:val="000000"/>
          <w:sz w:val="28"/>
          <w:szCs w:val="28"/>
        </w:rPr>
        <w:t>У зв’язку з цим частини другу – восьму вважати відповідно частинами</w:t>
      </w:r>
    </w:p>
    <w:p w14:paraId="63D128B8" w14:textId="4D4A31C9" w:rsidR="00734D8F" w:rsidRPr="008A061E" w:rsidRDefault="008A061E" w:rsidP="008A061E">
      <w:pPr>
        <w:spacing w:line="360" w:lineRule="auto"/>
        <w:jc w:val="both"/>
        <w:rPr>
          <w:rFonts w:ascii="Times New Roman" w:eastAsia="Times New Roman" w:hAnsi="Times New Roman" w:cs="Times New Roman"/>
          <w:color w:val="000000"/>
          <w:sz w:val="28"/>
          <w:szCs w:val="28"/>
        </w:rPr>
      </w:pPr>
      <w:r w:rsidRPr="008A061E">
        <w:rPr>
          <w:rFonts w:ascii="Times New Roman" w:eastAsia="Times New Roman" w:hAnsi="Times New Roman" w:cs="Times New Roman"/>
          <w:color w:val="000000"/>
          <w:sz w:val="28"/>
          <w:szCs w:val="28"/>
        </w:rPr>
        <w:t>п’ятою – одинадцятою.</w:t>
      </w:r>
    </w:p>
    <w:p w14:paraId="590F7C7F" w14:textId="77777777" w:rsidR="000D758C" w:rsidRPr="008A061E" w:rsidRDefault="000D758C" w:rsidP="008A061E">
      <w:pPr>
        <w:spacing w:line="360" w:lineRule="auto"/>
        <w:jc w:val="both"/>
        <w:rPr>
          <w:rFonts w:ascii="Times New Roman" w:eastAsia="Times New Roman" w:hAnsi="Times New Roman" w:cs="Times New Roman"/>
          <w:color w:val="000000"/>
          <w:sz w:val="28"/>
          <w:szCs w:val="28"/>
        </w:rPr>
      </w:pPr>
    </w:p>
    <w:p w14:paraId="2CC47512" w14:textId="33DCD60D" w:rsidR="007A22FB" w:rsidRPr="008A061E" w:rsidRDefault="009A1840" w:rsidP="008A061E">
      <w:pPr>
        <w:spacing w:line="360" w:lineRule="auto"/>
        <w:ind w:firstLine="709"/>
        <w:jc w:val="both"/>
        <w:rPr>
          <w:rFonts w:ascii="Times New Roman" w:eastAsia="Times New Roman" w:hAnsi="Times New Roman" w:cs="Times New Roman"/>
          <w:sz w:val="28"/>
          <w:szCs w:val="28"/>
        </w:rPr>
      </w:pPr>
      <w:r w:rsidRPr="008A061E">
        <w:rPr>
          <w:rFonts w:ascii="Times New Roman" w:eastAsia="Times New Roman" w:hAnsi="Times New Roman" w:cs="Times New Roman"/>
          <w:sz w:val="28"/>
          <w:szCs w:val="28"/>
        </w:rPr>
        <w:t xml:space="preserve">ІІ. </w:t>
      </w:r>
      <w:r w:rsidR="00263B62" w:rsidRPr="008A061E">
        <w:rPr>
          <w:rFonts w:ascii="Times New Roman" w:eastAsia="Times New Roman" w:hAnsi="Times New Roman" w:cs="Times New Roman"/>
          <w:sz w:val="28"/>
          <w:szCs w:val="28"/>
        </w:rPr>
        <w:t>Цей Закон набирає чинності з дня, наступного за днем його опублікування.</w:t>
      </w:r>
    </w:p>
    <w:p w14:paraId="77646846" w14:textId="77777777" w:rsidR="0051138B" w:rsidRPr="008A061E" w:rsidRDefault="0051138B" w:rsidP="008A061E">
      <w:pPr>
        <w:spacing w:line="360" w:lineRule="auto"/>
        <w:ind w:firstLine="709"/>
        <w:jc w:val="both"/>
        <w:rPr>
          <w:rFonts w:ascii="Times New Roman" w:eastAsia="Times New Roman" w:hAnsi="Times New Roman" w:cs="Times New Roman"/>
          <w:sz w:val="28"/>
          <w:szCs w:val="28"/>
        </w:rPr>
      </w:pPr>
    </w:p>
    <w:p w14:paraId="37D517F2" w14:textId="77777777" w:rsidR="00FB68D0" w:rsidRPr="008A061E" w:rsidRDefault="00FB68D0" w:rsidP="008A061E">
      <w:pPr>
        <w:spacing w:line="360" w:lineRule="auto"/>
        <w:jc w:val="both"/>
        <w:rPr>
          <w:rFonts w:ascii="Times New Roman" w:eastAsia="Times New Roman" w:hAnsi="Times New Roman" w:cs="Times New Roman"/>
          <w:sz w:val="28"/>
          <w:szCs w:val="28"/>
        </w:rPr>
      </w:pPr>
    </w:p>
    <w:p w14:paraId="458F6DBB" w14:textId="38C1BA78" w:rsidR="001B6772" w:rsidRPr="008A061E" w:rsidRDefault="00CC17A1" w:rsidP="008A061E">
      <w:pPr>
        <w:spacing w:line="360" w:lineRule="auto"/>
        <w:ind w:firstLine="709"/>
        <w:jc w:val="both"/>
        <w:rPr>
          <w:rFonts w:ascii="Times New Roman" w:eastAsia="Times New Roman" w:hAnsi="Times New Roman" w:cs="Times New Roman"/>
          <w:b/>
          <w:bCs/>
          <w:color w:val="000000" w:themeColor="text1"/>
          <w:sz w:val="28"/>
          <w:szCs w:val="28"/>
        </w:rPr>
      </w:pPr>
      <w:r w:rsidRPr="008A061E">
        <w:rPr>
          <w:rFonts w:ascii="Times New Roman" w:eastAsia="Times New Roman" w:hAnsi="Times New Roman" w:cs="Times New Roman"/>
          <w:b/>
          <w:bCs/>
          <w:color w:val="000000"/>
          <w:sz w:val="28"/>
          <w:szCs w:val="28"/>
        </w:rPr>
        <w:t xml:space="preserve">Голова </w:t>
      </w:r>
    </w:p>
    <w:p w14:paraId="00000014" w14:textId="356DC28D" w:rsidR="001B6772" w:rsidRPr="008A061E" w:rsidRDefault="00CC17A1" w:rsidP="008A061E">
      <w:pPr>
        <w:spacing w:line="360" w:lineRule="auto"/>
        <w:jc w:val="both"/>
        <w:rPr>
          <w:rFonts w:ascii="Times New Roman" w:eastAsia="Times New Roman" w:hAnsi="Times New Roman" w:cs="Times New Roman"/>
          <w:b/>
          <w:bCs/>
          <w:color w:val="000000"/>
          <w:sz w:val="28"/>
          <w:szCs w:val="28"/>
        </w:rPr>
      </w:pPr>
      <w:r w:rsidRPr="008A061E">
        <w:rPr>
          <w:rFonts w:ascii="Times New Roman" w:eastAsia="Times New Roman" w:hAnsi="Times New Roman" w:cs="Times New Roman"/>
          <w:b/>
          <w:bCs/>
          <w:color w:val="000000"/>
          <w:sz w:val="28"/>
          <w:szCs w:val="28"/>
        </w:rPr>
        <w:t>Верховної Ради України</w:t>
      </w:r>
      <w:r w:rsidRPr="008A061E">
        <w:rPr>
          <w:rFonts w:ascii="Times New Roman" w:eastAsia="Times New Roman" w:hAnsi="Times New Roman" w:cs="Times New Roman"/>
          <w:b/>
          <w:bCs/>
          <w:color w:val="000000"/>
          <w:sz w:val="28"/>
          <w:szCs w:val="28"/>
          <w:lang w:val="ru-RU"/>
        </w:rPr>
        <w:tab/>
      </w:r>
      <w:r w:rsidRPr="008A061E">
        <w:rPr>
          <w:rFonts w:ascii="Times New Roman" w:eastAsia="Times New Roman" w:hAnsi="Times New Roman" w:cs="Times New Roman"/>
          <w:b/>
          <w:bCs/>
          <w:color w:val="000000"/>
          <w:sz w:val="28"/>
          <w:szCs w:val="28"/>
          <w:lang w:val="ru-RU"/>
        </w:rPr>
        <w:tab/>
      </w:r>
      <w:r w:rsidRPr="008A061E">
        <w:rPr>
          <w:rFonts w:ascii="Times New Roman" w:eastAsia="Times New Roman" w:hAnsi="Times New Roman" w:cs="Times New Roman"/>
          <w:b/>
          <w:bCs/>
          <w:color w:val="000000"/>
          <w:sz w:val="28"/>
          <w:szCs w:val="28"/>
          <w:lang w:val="ru-RU"/>
        </w:rPr>
        <w:tab/>
      </w:r>
      <w:r w:rsidRPr="008A061E">
        <w:rPr>
          <w:rFonts w:ascii="Times New Roman" w:eastAsia="Times New Roman" w:hAnsi="Times New Roman" w:cs="Times New Roman"/>
          <w:b/>
          <w:bCs/>
          <w:color w:val="000000"/>
          <w:sz w:val="28"/>
          <w:szCs w:val="28"/>
          <w:lang w:val="ru-RU"/>
        </w:rPr>
        <w:tab/>
      </w:r>
      <w:r w:rsidRPr="008A061E">
        <w:rPr>
          <w:rFonts w:ascii="Times New Roman" w:eastAsia="Times New Roman" w:hAnsi="Times New Roman" w:cs="Times New Roman"/>
          <w:b/>
          <w:bCs/>
          <w:color w:val="000000"/>
          <w:sz w:val="28"/>
          <w:szCs w:val="28"/>
          <w:lang w:val="ru-RU"/>
        </w:rPr>
        <w:tab/>
      </w:r>
      <w:r w:rsidRPr="008A061E">
        <w:rPr>
          <w:rFonts w:ascii="Times New Roman" w:eastAsia="Times New Roman" w:hAnsi="Times New Roman" w:cs="Times New Roman"/>
          <w:b/>
          <w:bCs/>
          <w:color w:val="000000"/>
          <w:sz w:val="28"/>
          <w:szCs w:val="28"/>
          <w:lang w:val="ru-RU"/>
        </w:rPr>
        <w:tab/>
      </w:r>
      <w:r w:rsidRPr="008A061E">
        <w:rPr>
          <w:rFonts w:ascii="Times New Roman" w:eastAsia="Times New Roman" w:hAnsi="Times New Roman" w:cs="Times New Roman"/>
          <w:b/>
          <w:bCs/>
          <w:color w:val="000000"/>
          <w:sz w:val="28"/>
          <w:szCs w:val="28"/>
        </w:rPr>
        <w:t>Д.О. Разумков</w:t>
      </w:r>
    </w:p>
    <w:sectPr w:rsidR="001B6772" w:rsidRPr="008A061E">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43F4C"/>
    <w:multiLevelType w:val="multilevel"/>
    <w:tmpl w:val="23D625A0"/>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19230B2E"/>
    <w:multiLevelType w:val="hybridMultilevel"/>
    <w:tmpl w:val="0C94C62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63BB3619"/>
    <w:multiLevelType w:val="hybridMultilevel"/>
    <w:tmpl w:val="1A5C956C"/>
    <w:lvl w:ilvl="0" w:tplc="E79039EA">
      <w:start w:val="1"/>
      <w:numFmt w:val="decimal"/>
      <w:lvlText w:val="%1."/>
      <w:lvlJc w:val="left"/>
      <w:pPr>
        <w:ind w:left="720" w:hanging="360"/>
      </w:pPr>
    </w:lvl>
    <w:lvl w:ilvl="1" w:tplc="221E5252">
      <w:start w:val="1"/>
      <w:numFmt w:val="lowerLetter"/>
      <w:lvlText w:val="%2."/>
      <w:lvlJc w:val="left"/>
      <w:pPr>
        <w:ind w:left="1440" w:hanging="360"/>
      </w:pPr>
    </w:lvl>
    <w:lvl w:ilvl="2" w:tplc="7A50BE76">
      <w:start w:val="1"/>
      <w:numFmt w:val="lowerRoman"/>
      <w:lvlText w:val="%3."/>
      <w:lvlJc w:val="right"/>
      <w:pPr>
        <w:ind w:left="2160" w:hanging="180"/>
      </w:pPr>
    </w:lvl>
    <w:lvl w:ilvl="3" w:tplc="2C8EA4DC">
      <w:start w:val="1"/>
      <w:numFmt w:val="decimal"/>
      <w:lvlText w:val="%4."/>
      <w:lvlJc w:val="left"/>
      <w:pPr>
        <w:ind w:left="2880" w:hanging="360"/>
      </w:pPr>
    </w:lvl>
    <w:lvl w:ilvl="4" w:tplc="07E8C3F4">
      <w:start w:val="1"/>
      <w:numFmt w:val="lowerLetter"/>
      <w:lvlText w:val="%5."/>
      <w:lvlJc w:val="left"/>
      <w:pPr>
        <w:ind w:left="3600" w:hanging="360"/>
      </w:pPr>
    </w:lvl>
    <w:lvl w:ilvl="5" w:tplc="E4DC9320">
      <w:start w:val="1"/>
      <w:numFmt w:val="lowerRoman"/>
      <w:lvlText w:val="%6."/>
      <w:lvlJc w:val="right"/>
      <w:pPr>
        <w:ind w:left="4320" w:hanging="180"/>
      </w:pPr>
    </w:lvl>
    <w:lvl w:ilvl="6" w:tplc="BE2299F6">
      <w:start w:val="1"/>
      <w:numFmt w:val="decimal"/>
      <w:lvlText w:val="%7."/>
      <w:lvlJc w:val="left"/>
      <w:pPr>
        <w:ind w:left="5040" w:hanging="360"/>
      </w:pPr>
    </w:lvl>
    <w:lvl w:ilvl="7" w:tplc="191EF226">
      <w:start w:val="1"/>
      <w:numFmt w:val="lowerLetter"/>
      <w:lvlText w:val="%8."/>
      <w:lvlJc w:val="left"/>
      <w:pPr>
        <w:ind w:left="5760" w:hanging="360"/>
      </w:pPr>
    </w:lvl>
    <w:lvl w:ilvl="8" w:tplc="382EAFF8">
      <w:start w:val="1"/>
      <w:numFmt w:val="lowerRoman"/>
      <w:lvlText w:val="%9."/>
      <w:lvlJc w:val="right"/>
      <w:pPr>
        <w:ind w:left="6480" w:hanging="180"/>
      </w:pPr>
    </w:lvl>
  </w:abstractNum>
  <w:abstractNum w:abstractNumId="3" w15:restartNumberingAfterBreak="0">
    <w:nsid w:val="6EF21817"/>
    <w:multiLevelType w:val="hybridMultilevel"/>
    <w:tmpl w:val="F38A823A"/>
    <w:lvl w:ilvl="0" w:tplc="1166DD3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E79191"/>
    <w:rsid w:val="000D6C44"/>
    <w:rsid w:val="000D758C"/>
    <w:rsid w:val="00113CDC"/>
    <w:rsid w:val="001B6772"/>
    <w:rsid w:val="00243B09"/>
    <w:rsid w:val="00263B62"/>
    <w:rsid w:val="002C4ACE"/>
    <w:rsid w:val="002E036C"/>
    <w:rsid w:val="002F48C5"/>
    <w:rsid w:val="00465E5E"/>
    <w:rsid w:val="00493774"/>
    <w:rsid w:val="004D0D1B"/>
    <w:rsid w:val="00505F4B"/>
    <w:rsid w:val="0051138B"/>
    <w:rsid w:val="00574A89"/>
    <w:rsid w:val="00734D8F"/>
    <w:rsid w:val="00744B47"/>
    <w:rsid w:val="00760E52"/>
    <w:rsid w:val="007A22FB"/>
    <w:rsid w:val="007A5AB6"/>
    <w:rsid w:val="008A061E"/>
    <w:rsid w:val="0098239B"/>
    <w:rsid w:val="009A1840"/>
    <w:rsid w:val="009B5402"/>
    <w:rsid w:val="009D1511"/>
    <w:rsid w:val="00A0656F"/>
    <w:rsid w:val="00A317CD"/>
    <w:rsid w:val="00A64125"/>
    <w:rsid w:val="00B85C52"/>
    <w:rsid w:val="00C236A9"/>
    <w:rsid w:val="00C742A9"/>
    <w:rsid w:val="00CA632E"/>
    <w:rsid w:val="00CB0174"/>
    <w:rsid w:val="00CC17A1"/>
    <w:rsid w:val="00D83E8F"/>
    <w:rsid w:val="00E21E90"/>
    <w:rsid w:val="00F10B0B"/>
    <w:rsid w:val="00F60EA2"/>
    <w:rsid w:val="00FB68D0"/>
    <w:rsid w:val="00FF1C0D"/>
    <w:rsid w:val="5EE791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F8781"/>
  <w15:docId w15:val="{ACF00441-2440-4324-A95A-6D196975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ntiqua" w:eastAsia="Antiqua" w:hAnsi="Antiqua" w:cs="Antiqua"/>
        <w:sz w:val="26"/>
        <w:szCs w:val="26"/>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2059EB-C4AB-4C71-AC5B-4ACA9675532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0F2EBD-F01D-4AE6-8CF6-537477F550EC}">
  <ds:schemaRefs>
    <ds:schemaRef ds:uri="http://schemas.microsoft.com/sharepoint/v3/contenttype/forms"/>
  </ds:schemaRefs>
</ds:datastoreItem>
</file>

<file path=customXml/itemProps3.xml><?xml version="1.0" encoding="utf-8"?>
<ds:datastoreItem xmlns:ds="http://schemas.openxmlformats.org/officeDocument/2006/customXml" ds:itemID="{44B2C620-1144-4D3D-BD0C-D49FE7B8E2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4386</Words>
  <Characters>2501</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2021-09-24T07:56:00Z</dcterms:created>
  <dcterms:modified xsi:type="dcterms:W3CDTF">2021-09-24T07:56:00Z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