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0F1F1" w14:textId="77777777" w:rsidR="00501FFF" w:rsidRDefault="00501FFF" w:rsidP="00501F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bookmarkStart w:id="0" w:name="_GoBack"/>
      <w:bookmarkEnd w:id="0"/>
      <w:r w:rsidRPr="009A74CC">
        <w:rPr>
          <w:rFonts w:ascii="Times New Roman" w:hAnsi="Times New Roman"/>
          <w:b/>
          <w:bCs/>
          <w:sz w:val="28"/>
          <w:szCs w:val="28"/>
        </w:rPr>
        <w:t>ПОЯСНЮВАЛЬНА ЗАПИСКА</w:t>
      </w:r>
    </w:p>
    <w:p w14:paraId="7CCE9A57" w14:textId="77777777" w:rsidR="00501FFF" w:rsidRDefault="00501FFF" w:rsidP="00501F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1D03FC1C" w14:textId="77777777" w:rsidR="00501FFF" w:rsidRPr="007044EB" w:rsidRDefault="00501FFF" w:rsidP="00501FF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14:paraId="3CEB856E" w14:textId="5F4922AC" w:rsidR="00D77381" w:rsidRPr="00F91DDF" w:rsidRDefault="00501FFF" w:rsidP="008A58DC">
      <w:pPr>
        <w:pStyle w:val="a5"/>
        <w:shd w:val="clear" w:color="auto" w:fill="FFFFFF"/>
        <w:spacing w:before="0" w:beforeAutospacing="0" w:after="0" w:afterAutospacing="0"/>
        <w:ind w:left="448" w:right="448"/>
        <w:jc w:val="center"/>
        <w:rPr>
          <w:b/>
          <w:sz w:val="28"/>
          <w:szCs w:val="28"/>
        </w:rPr>
      </w:pPr>
      <w:r w:rsidRPr="00ED7CDE">
        <w:rPr>
          <w:b/>
          <w:sz w:val="28"/>
          <w:szCs w:val="28"/>
        </w:rPr>
        <w:t xml:space="preserve">до проекту </w:t>
      </w:r>
      <w:bookmarkStart w:id="1" w:name="n3"/>
      <w:bookmarkEnd w:id="1"/>
      <w:r w:rsidR="00A53DC1">
        <w:rPr>
          <w:b/>
          <w:sz w:val="28"/>
          <w:szCs w:val="28"/>
        </w:rPr>
        <w:t>Закону</w:t>
      </w:r>
      <w:r w:rsidR="00915100">
        <w:rPr>
          <w:b/>
          <w:sz w:val="28"/>
          <w:szCs w:val="28"/>
        </w:rPr>
        <w:t xml:space="preserve"> України </w:t>
      </w:r>
      <w:r>
        <w:rPr>
          <w:b/>
          <w:sz w:val="28"/>
          <w:szCs w:val="28"/>
        </w:rPr>
        <w:t>«</w:t>
      </w:r>
      <w:r w:rsidR="00D77381">
        <w:rPr>
          <w:b/>
          <w:bCs/>
          <w:color w:val="000000"/>
          <w:sz w:val="28"/>
          <w:szCs w:val="28"/>
        </w:rPr>
        <w:t xml:space="preserve">Про внесення змін до Кодексу України про адміністративні правопорушення щодо відповідальності </w:t>
      </w:r>
      <w:r w:rsidR="008A58DC" w:rsidRPr="008A58DC">
        <w:rPr>
          <w:b/>
          <w:bCs/>
          <w:color w:val="000000"/>
          <w:sz w:val="28"/>
          <w:szCs w:val="28"/>
        </w:rPr>
        <w:t>за відмову або перешкоджання демонтажу пам’ятників, пам’ятних знаків комуністичному тоталітарному режиму</w:t>
      </w:r>
      <w:r w:rsidR="008A58DC">
        <w:rPr>
          <w:b/>
          <w:bCs/>
          <w:color w:val="000000"/>
          <w:sz w:val="28"/>
          <w:szCs w:val="28"/>
        </w:rPr>
        <w:t>»</w:t>
      </w:r>
    </w:p>
    <w:p w14:paraId="5214D95F" w14:textId="77777777" w:rsidR="00501FFF" w:rsidRPr="00915100" w:rsidRDefault="00501FFF" w:rsidP="00501FF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04E3FAA4" w14:textId="77777777" w:rsidR="00501FFF" w:rsidRDefault="00501FFF" w:rsidP="00501FFF">
      <w:pPr>
        <w:spacing w:after="0" w:line="240" w:lineRule="auto"/>
        <w:rPr>
          <w:rFonts w:ascii="Times New Roman" w:hAnsi="Times New Roman"/>
          <w:b/>
          <w:sz w:val="28"/>
          <w:szCs w:val="28"/>
          <w:lang w:val="uk-UA" w:eastAsia="uk-UA"/>
        </w:rPr>
      </w:pPr>
    </w:p>
    <w:p w14:paraId="391312FC" w14:textId="391F8865" w:rsidR="00501FFF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1. Обґрунтув</w:t>
      </w:r>
      <w:r w:rsidR="0062205A">
        <w:rPr>
          <w:rFonts w:ascii="Times New Roman" w:hAnsi="Times New Roman"/>
          <w:b/>
          <w:bCs/>
          <w:sz w:val="28"/>
          <w:szCs w:val="28"/>
          <w:lang w:val="uk-UA"/>
        </w:rPr>
        <w:t>ання необхідності прийняття проекту Закону</w:t>
      </w:r>
    </w:p>
    <w:p w14:paraId="47DC403D" w14:textId="35E7347E" w:rsidR="00994C62" w:rsidRDefault="00C678E0" w:rsidP="00994C62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Законом України «</w:t>
      </w:r>
      <w:r w:rsidRPr="00C678E0">
        <w:rPr>
          <w:rFonts w:ascii="Times New Roman" w:hAnsi="Times New Roman"/>
          <w:bCs/>
          <w:sz w:val="28"/>
          <w:szCs w:val="28"/>
          <w:lang w:val="uk-UA"/>
        </w:rPr>
        <w:t>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</w:r>
      <w:r>
        <w:rPr>
          <w:rFonts w:ascii="Times New Roman" w:hAnsi="Times New Roman"/>
          <w:bCs/>
          <w:sz w:val="28"/>
          <w:szCs w:val="28"/>
          <w:lang w:val="uk-UA"/>
        </w:rPr>
        <w:t>» визначаються</w:t>
      </w:r>
      <w:r w:rsidR="00F91DD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678E0">
        <w:rPr>
          <w:rFonts w:ascii="Times New Roman" w:hAnsi="Times New Roman"/>
          <w:sz w:val="28"/>
          <w:szCs w:val="28"/>
          <w:lang w:val="uk-UA"/>
        </w:rPr>
        <w:t>правові основи заборони пропаганди</w:t>
      </w:r>
      <w:r>
        <w:rPr>
          <w:rFonts w:ascii="Times New Roman" w:hAnsi="Times New Roman"/>
          <w:sz w:val="28"/>
          <w:szCs w:val="28"/>
          <w:lang w:val="uk-UA"/>
        </w:rPr>
        <w:t xml:space="preserve"> комуністичного та націонал-соціалістичного (нацистського) тоталітарних режимів</w:t>
      </w:r>
      <w:r w:rsidRPr="00C678E0">
        <w:rPr>
          <w:rFonts w:ascii="Times New Roman" w:hAnsi="Times New Roman"/>
          <w:sz w:val="28"/>
          <w:szCs w:val="28"/>
          <w:lang w:val="uk-UA"/>
        </w:rPr>
        <w:t xml:space="preserve"> в Україні</w:t>
      </w:r>
      <w:r>
        <w:rPr>
          <w:rFonts w:ascii="Times New Roman" w:hAnsi="Times New Roman"/>
          <w:sz w:val="28"/>
          <w:szCs w:val="28"/>
          <w:lang w:val="uk-UA"/>
        </w:rPr>
        <w:t xml:space="preserve"> та  їх символіки, а також </w:t>
      </w:r>
      <w:r w:rsidRPr="00C678E0">
        <w:rPr>
          <w:rFonts w:ascii="Times New Roman" w:hAnsi="Times New Roman"/>
          <w:sz w:val="28"/>
          <w:szCs w:val="28"/>
          <w:lang w:val="uk-UA"/>
        </w:rPr>
        <w:t>встановлює</w:t>
      </w:r>
      <w:r>
        <w:rPr>
          <w:rFonts w:ascii="Times New Roman" w:hAnsi="Times New Roman"/>
          <w:sz w:val="28"/>
          <w:szCs w:val="28"/>
          <w:lang w:val="uk-UA"/>
        </w:rPr>
        <w:t>ться</w:t>
      </w:r>
      <w:r w:rsidRPr="00C678E0">
        <w:rPr>
          <w:rFonts w:ascii="Times New Roman" w:hAnsi="Times New Roman"/>
          <w:sz w:val="28"/>
          <w:szCs w:val="28"/>
          <w:lang w:val="uk-UA"/>
        </w:rPr>
        <w:t xml:space="preserve"> порядок ліквідації символів комуністичного тоталітарного режиму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01D59547" w14:textId="2F64C970" w:rsidR="00C678E0" w:rsidRDefault="00C678E0" w:rsidP="00994C62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Зокрема</w:t>
      </w:r>
      <w:r w:rsidR="00CA55CF">
        <w:rPr>
          <w:rFonts w:ascii="Times New Roman" w:hAnsi="Times New Roman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  <w:lang w:val="uk-UA"/>
        </w:rPr>
        <w:t xml:space="preserve"> Законом визначений порядок </w:t>
      </w:r>
      <w:r w:rsidRPr="00C678E0">
        <w:rPr>
          <w:rFonts w:ascii="Times New Roman" w:hAnsi="Times New Roman"/>
          <w:sz w:val="28"/>
          <w:szCs w:val="28"/>
          <w:lang w:val="uk-UA"/>
        </w:rPr>
        <w:t>демонтаж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Pr="00C678E0">
        <w:rPr>
          <w:rFonts w:ascii="Times New Roman" w:hAnsi="Times New Roman"/>
          <w:sz w:val="28"/>
          <w:szCs w:val="28"/>
          <w:lang w:val="uk-UA"/>
        </w:rPr>
        <w:t xml:space="preserve"> пам’ятників, пам’ятних знаків, присвячених особам, причетним до організації та здійснення Голодомору 1932-1933 років в Україні, політичних репресій, особам, які обіймали керівні посади у комуністичній партії, вищих органах влади та управління СРСР, УРСР (УСРР), інших союзних та автономних радянських республік (крім осіб, діяльність яких була значною мірою пов’язана з розвитком української науки та культури), працівникам радянських органів державної безпеки, подіям, пов’язаним з діяльністю комуністичної партії, встановленням радянської влади на території України або в окремих адміністративно-територіальних одиницях, переслідуванням учасників боротьби за незалежність України у XX столітті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37EF6288" w14:textId="0F88875D" w:rsidR="00BF3B8F" w:rsidRDefault="00BF3B8F" w:rsidP="00994C62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 визначає строки та відповідальні органи місцевого самоврядування,</w:t>
      </w:r>
      <w:r w:rsidR="008D0266"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а також посадових осіб </w:t>
      </w:r>
      <w:r w:rsidR="008D0266">
        <w:rPr>
          <w:rFonts w:ascii="Times New Roman" w:hAnsi="Times New Roman"/>
          <w:sz w:val="28"/>
          <w:szCs w:val="28"/>
          <w:lang w:val="uk-UA"/>
        </w:rPr>
        <w:t>органів місцевого самоврядування та місцевих органів виконавчої влади</w:t>
      </w:r>
      <w:r>
        <w:rPr>
          <w:rFonts w:ascii="Times New Roman" w:hAnsi="Times New Roman"/>
          <w:sz w:val="28"/>
          <w:szCs w:val="28"/>
          <w:lang w:val="uk-UA"/>
        </w:rPr>
        <w:t xml:space="preserve"> на яких покладається виконання вказаних приписів  у визначений законодавством строк. </w:t>
      </w:r>
    </w:p>
    <w:p w14:paraId="2A2FA4C2" w14:textId="39B9A635" w:rsidR="00C678E0" w:rsidRDefault="00BF3B8F" w:rsidP="00994C62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Відповідно до т</w:t>
      </w:r>
      <w:r w:rsidR="00CA55CF">
        <w:rPr>
          <w:rFonts w:ascii="Times New Roman" w:hAnsi="Times New Roman"/>
          <w:sz w:val="28"/>
          <w:szCs w:val="28"/>
          <w:lang w:val="uk-UA"/>
        </w:rPr>
        <w:t>ермінів вказаних у Законі органами</w:t>
      </w:r>
      <w:r>
        <w:rPr>
          <w:rFonts w:ascii="Times New Roman" w:hAnsi="Times New Roman"/>
          <w:sz w:val="28"/>
          <w:szCs w:val="28"/>
          <w:lang w:val="uk-UA"/>
        </w:rPr>
        <w:t xml:space="preserve"> місцевого самоврядуванн</w:t>
      </w:r>
      <w:r w:rsidR="003F7B61">
        <w:rPr>
          <w:rFonts w:ascii="Times New Roman" w:hAnsi="Times New Roman"/>
          <w:sz w:val="28"/>
          <w:szCs w:val="28"/>
          <w:lang w:val="uk-UA"/>
        </w:rPr>
        <w:t>я, а за їх невиконання</w:t>
      </w:r>
      <w:r w:rsidR="00CA55CF">
        <w:rPr>
          <w:rFonts w:ascii="Times New Roman" w:hAnsi="Times New Roman"/>
          <w:sz w:val="28"/>
          <w:szCs w:val="28"/>
          <w:lang w:val="uk-UA"/>
        </w:rPr>
        <w:t xml:space="preserve"> посадовими особами</w:t>
      </w:r>
      <w:r>
        <w:rPr>
          <w:rFonts w:ascii="Times New Roman" w:hAnsi="Times New Roman"/>
          <w:sz w:val="28"/>
          <w:szCs w:val="28"/>
          <w:lang w:val="uk-UA"/>
        </w:rPr>
        <w:t xml:space="preserve"> органів </w:t>
      </w:r>
      <w:r w:rsidR="003F7B61">
        <w:rPr>
          <w:rFonts w:ascii="Times New Roman" w:hAnsi="Times New Roman"/>
          <w:sz w:val="28"/>
          <w:szCs w:val="28"/>
          <w:lang w:val="uk-UA"/>
        </w:rPr>
        <w:t>місцевого самоврядування, або</w:t>
      </w:r>
      <w:r w:rsidR="00CA55CF">
        <w:rPr>
          <w:rFonts w:ascii="Times New Roman" w:hAnsi="Times New Roman"/>
          <w:sz w:val="28"/>
          <w:szCs w:val="28"/>
          <w:lang w:val="uk-UA"/>
        </w:rPr>
        <w:t xml:space="preserve"> місцевих</w:t>
      </w:r>
      <w:r w:rsidR="008D0266">
        <w:rPr>
          <w:rFonts w:ascii="Times New Roman" w:hAnsi="Times New Roman"/>
          <w:sz w:val="28"/>
          <w:szCs w:val="28"/>
          <w:lang w:val="uk-UA"/>
        </w:rPr>
        <w:t xml:space="preserve"> органів виконавчої  влади 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F7B61">
        <w:rPr>
          <w:rFonts w:ascii="Times New Roman" w:hAnsi="Times New Roman"/>
          <w:sz w:val="28"/>
          <w:szCs w:val="28"/>
          <w:lang w:val="uk-UA"/>
        </w:rPr>
        <w:t>має бути прийняте рішення про здійснення</w:t>
      </w:r>
      <w:r>
        <w:rPr>
          <w:rFonts w:ascii="Times New Roman" w:hAnsi="Times New Roman"/>
          <w:sz w:val="28"/>
          <w:szCs w:val="28"/>
          <w:lang w:val="uk-UA"/>
        </w:rPr>
        <w:t xml:space="preserve"> демонтаж</w:t>
      </w:r>
      <w:r w:rsidR="003F7B61">
        <w:rPr>
          <w:rFonts w:ascii="Times New Roman" w:hAnsi="Times New Roman"/>
          <w:sz w:val="28"/>
          <w:szCs w:val="28"/>
          <w:lang w:val="uk-UA"/>
        </w:rPr>
        <w:t>у</w:t>
      </w:r>
      <w:r>
        <w:rPr>
          <w:rFonts w:ascii="Times New Roman" w:hAnsi="Times New Roman"/>
          <w:sz w:val="28"/>
          <w:szCs w:val="28"/>
          <w:lang w:val="uk-UA"/>
        </w:rPr>
        <w:t xml:space="preserve">  щонайпізніше протягом року після </w:t>
      </w:r>
      <w:r w:rsidR="003F7B61">
        <w:rPr>
          <w:rFonts w:ascii="Times New Roman" w:hAnsi="Times New Roman"/>
          <w:sz w:val="28"/>
          <w:szCs w:val="28"/>
          <w:lang w:val="uk-UA"/>
        </w:rPr>
        <w:t>набрання чинності З</w:t>
      </w:r>
      <w:r w:rsidR="0075001A">
        <w:rPr>
          <w:rFonts w:ascii="Times New Roman" w:hAnsi="Times New Roman"/>
          <w:sz w:val="28"/>
          <w:szCs w:val="28"/>
          <w:lang w:val="uk-UA"/>
        </w:rPr>
        <w:t xml:space="preserve">аконом. </w:t>
      </w:r>
    </w:p>
    <w:p w14:paraId="678B7753" w14:textId="697CE569" w:rsidR="00832E6D" w:rsidRDefault="0075001A" w:rsidP="00832E6D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Законом визначено, що о</w:t>
      </w:r>
      <w:r w:rsidRPr="0075001A">
        <w:rPr>
          <w:rFonts w:ascii="Times New Roman" w:hAnsi="Times New Roman"/>
          <w:sz w:val="28"/>
          <w:szCs w:val="28"/>
          <w:lang w:val="uk-UA"/>
        </w:rPr>
        <w:t>соби, винн</w:t>
      </w:r>
      <w:r>
        <w:rPr>
          <w:rFonts w:ascii="Times New Roman" w:hAnsi="Times New Roman"/>
          <w:sz w:val="28"/>
          <w:szCs w:val="28"/>
          <w:lang w:val="uk-UA"/>
        </w:rPr>
        <w:t>і у порушенні його вимог</w:t>
      </w:r>
      <w:r w:rsidRPr="0075001A">
        <w:rPr>
          <w:rFonts w:ascii="Times New Roman" w:hAnsi="Times New Roman"/>
          <w:sz w:val="28"/>
          <w:szCs w:val="28"/>
          <w:lang w:val="uk-UA"/>
        </w:rPr>
        <w:t>, несуть відповідальність згідно із законом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832E6D">
        <w:rPr>
          <w:rFonts w:ascii="Times New Roman" w:hAnsi="Times New Roman"/>
          <w:sz w:val="28"/>
          <w:szCs w:val="28"/>
          <w:lang w:val="uk-UA"/>
        </w:rPr>
        <w:t xml:space="preserve">Однак, відповідальність за порушення приписів Закону передбачена у Кримінальному кодексі України </w:t>
      </w:r>
      <w:r w:rsidR="003F7B61">
        <w:rPr>
          <w:rFonts w:ascii="Times New Roman" w:hAnsi="Times New Roman"/>
          <w:sz w:val="28"/>
          <w:szCs w:val="28"/>
          <w:lang w:val="uk-UA"/>
        </w:rPr>
        <w:t>виключно</w:t>
      </w:r>
      <w:r w:rsidR="003F7B61" w:rsidRPr="00832E6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F7B61">
        <w:rPr>
          <w:rFonts w:ascii="Times New Roman" w:hAnsi="Times New Roman"/>
          <w:sz w:val="28"/>
          <w:szCs w:val="28"/>
          <w:lang w:val="uk-UA"/>
        </w:rPr>
        <w:t>за в</w:t>
      </w:r>
      <w:r w:rsidR="00832E6D" w:rsidRPr="00832E6D">
        <w:rPr>
          <w:rFonts w:ascii="Times New Roman" w:hAnsi="Times New Roman"/>
          <w:sz w:val="28"/>
          <w:szCs w:val="28"/>
          <w:lang w:val="uk-UA"/>
        </w:rPr>
        <w:t>иготовлення, поширення комуністичної, нац</w:t>
      </w:r>
      <w:r w:rsidR="003F7B61">
        <w:rPr>
          <w:rFonts w:ascii="Times New Roman" w:hAnsi="Times New Roman"/>
          <w:sz w:val="28"/>
          <w:szCs w:val="28"/>
          <w:lang w:val="uk-UA"/>
        </w:rPr>
        <w:t>истської символіки та пропаганди</w:t>
      </w:r>
      <w:r w:rsidR="00832E6D" w:rsidRPr="00832E6D">
        <w:rPr>
          <w:rFonts w:ascii="Times New Roman" w:hAnsi="Times New Roman"/>
          <w:sz w:val="28"/>
          <w:szCs w:val="28"/>
          <w:lang w:val="uk-UA"/>
        </w:rPr>
        <w:t xml:space="preserve"> комуністичного та націонал-соціалістичного (нацистського) тоталітарних режимів</w:t>
      </w:r>
      <w:r w:rsidR="00832E6D">
        <w:rPr>
          <w:rFonts w:ascii="Times New Roman" w:hAnsi="Times New Roman"/>
          <w:sz w:val="28"/>
          <w:szCs w:val="28"/>
          <w:lang w:val="uk-UA"/>
        </w:rPr>
        <w:t>.</w:t>
      </w:r>
    </w:p>
    <w:p w14:paraId="5F92E52C" w14:textId="6C8A86B6" w:rsidR="00832E6D" w:rsidRDefault="00832E6D" w:rsidP="00832E6D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Таким чином в існуючому законодавстві не встановлена відповідальність за ухилення від виконання інших приписів Закону, зокрема в частині демонтажу </w:t>
      </w:r>
      <w:r>
        <w:rPr>
          <w:rFonts w:ascii="Times New Roman" w:hAnsi="Times New Roman"/>
          <w:sz w:val="28"/>
          <w:szCs w:val="28"/>
          <w:lang w:val="uk-UA"/>
        </w:rPr>
        <w:lastRenderedPageBreak/>
        <w:t>пам’ятників та пам’ятних знакі</w:t>
      </w:r>
      <w:r w:rsidR="003F7B61">
        <w:rPr>
          <w:rFonts w:ascii="Times New Roman" w:hAnsi="Times New Roman"/>
          <w:sz w:val="28"/>
          <w:szCs w:val="28"/>
          <w:lang w:val="uk-UA"/>
        </w:rPr>
        <w:t xml:space="preserve">в пов’язаних </w:t>
      </w:r>
      <w:r>
        <w:rPr>
          <w:rFonts w:ascii="Times New Roman" w:hAnsi="Times New Roman"/>
          <w:sz w:val="28"/>
          <w:szCs w:val="28"/>
          <w:lang w:val="uk-UA"/>
        </w:rPr>
        <w:t xml:space="preserve">з комуністичним тоталітарним режимом. </w:t>
      </w:r>
    </w:p>
    <w:p w14:paraId="627C3277" w14:textId="081ABF4D" w:rsidR="00832E6D" w:rsidRDefault="00832E6D" w:rsidP="00832E6D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 свою чергу це створює правову невідповідність </w:t>
      </w:r>
      <w:r w:rsidR="002C24DD">
        <w:rPr>
          <w:rFonts w:ascii="Times New Roman" w:hAnsi="Times New Roman"/>
          <w:sz w:val="28"/>
          <w:szCs w:val="28"/>
          <w:lang w:val="uk-UA"/>
        </w:rPr>
        <w:t>і заважає ефектив</w:t>
      </w:r>
      <w:r w:rsidR="003F7B61">
        <w:rPr>
          <w:rFonts w:ascii="Times New Roman" w:hAnsi="Times New Roman"/>
          <w:sz w:val="28"/>
          <w:szCs w:val="28"/>
          <w:lang w:val="uk-UA"/>
        </w:rPr>
        <w:t xml:space="preserve">ному правозастосуванню Закону, що </w:t>
      </w:r>
      <w:r w:rsidR="002C24DD">
        <w:rPr>
          <w:rFonts w:ascii="Times New Roman" w:hAnsi="Times New Roman"/>
          <w:sz w:val="28"/>
          <w:szCs w:val="28"/>
          <w:lang w:val="uk-UA"/>
        </w:rPr>
        <w:t xml:space="preserve">в свою чергу призводить до </w:t>
      </w:r>
      <w:r w:rsidR="003F7B61">
        <w:rPr>
          <w:rFonts w:ascii="Times New Roman" w:hAnsi="Times New Roman"/>
          <w:sz w:val="28"/>
          <w:szCs w:val="28"/>
          <w:lang w:val="uk-UA"/>
        </w:rPr>
        <w:t xml:space="preserve">неналежної  реалізації </w:t>
      </w:r>
      <w:r w:rsidR="002C24DD">
        <w:rPr>
          <w:rFonts w:ascii="Times New Roman" w:hAnsi="Times New Roman"/>
          <w:sz w:val="28"/>
          <w:szCs w:val="28"/>
          <w:lang w:val="uk-UA"/>
        </w:rPr>
        <w:t xml:space="preserve"> державної політики у сфері декомунізації. </w:t>
      </w:r>
    </w:p>
    <w:p w14:paraId="1CE73242" w14:textId="560F64F3" w:rsidR="00B47B3A" w:rsidRDefault="00B47B3A" w:rsidP="00832E6D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Завдяки існуючій правовій невідповідності посадові особи органів місцевого самоврядування та місцевих органів виконавчої влади протягом останніх чотирьох років </w:t>
      </w:r>
      <w:r w:rsidR="003F7B61">
        <w:rPr>
          <w:rFonts w:ascii="Times New Roman" w:hAnsi="Times New Roman"/>
          <w:sz w:val="28"/>
          <w:szCs w:val="28"/>
          <w:lang w:val="uk-UA"/>
        </w:rPr>
        <w:t>відмовляють або перешкоджають у демонтажу пам’ятників і пам’ятних знаків комуністичному тоталітарному режиму</w:t>
      </w:r>
      <w:r>
        <w:rPr>
          <w:rFonts w:ascii="Times New Roman" w:hAnsi="Times New Roman"/>
          <w:sz w:val="28"/>
          <w:szCs w:val="28"/>
          <w:lang w:val="uk-UA"/>
        </w:rPr>
        <w:t xml:space="preserve">. </w:t>
      </w:r>
    </w:p>
    <w:p w14:paraId="005EFCFA" w14:textId="6C7FDF59" w:rsidR="002C24DD" w:rsidRDefault="002C24DD" w:rsidP="00832E6D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Так, в селі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Новоселівка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Зіньківського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району Полтавської області досі встановлений пам’ятник Григорію Петровському, радянському політичному діячу, одному з організаторів «червоного терору» в Україні, активному учаснику знищення українського національного руху. </w:t>
      </w:r>
    </w:p>
    <w:p w14:paraId="390AAAC8" w14:textId="4931E36F" w:rsidR="0075001A" w:rsidRDefault="002D2580" w:rsidP="002D2580">
      <w:pPr>
        <w:spacing w:before="120" w:after="120" w:line="240" w:lineRule="auto"/>
        <w:ind w:firstLine="708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Одеська область одна з тих де найбільше порушується  законодавство про декомунізацію. В </w:t>
      </w:r>
      <w:r w:rsidR="0078669F">
        <w:rPr>
          <w:rFonts w:ascii="Times New Roman" w:hAnsi="Times New Roman"/>
          <w:bCs/>
          <w:sz w:val="28"/>
          <w:szCs w:val="28"/>
          <w:lang w:val="uk-UA"/>
        </w:rPr>
        <w:t xml:space="preserve">селі </w:t>
      </w:r>
      <w:proofErr w:type="spellStart"/>
      <w:r w:rsidR="0078669F">
        <w:rPr>
          <w:rFonts w:ascii="Times New Roman" w:hAnsi="Times New Roman"/>
          <w:bCs/>
          <w:sz w:val="28"/>
          <w:szCs w:val="28"/>
          <w:lang w:val="uk-UA"/>
        </w:rPr>
        <w:t>Калчева</w:t>
      </w:r>
      <w:proofErr w:type="spellEnd"/>
      <w:r w:rsidR="0078669F">
        <w:rPr>
          <w:rFonts w:ascii="Times New Roman" w:hAnsi="Times New Roman"/>
          <w:bCs/>
          <w:sz w:val="28"/>
          <w:szCs w:val="28"/>
          <w:lang w:val="uk-UA"/>
        </w:rPr>
        <w:t xml:space="preserve"> Болградського району досі встановлений пам’ятник Володимиру Леніну. В</w:t>
      </w:r>
      <w:r w:rsidR="00B47B3A">
        <w:rPr>
          <w:rFonts w:ascii="Times New Roman" w:hAnsi="Times New Roman"/>
          <w:bCs/>
          <w:sz w:val="28"/>
          <w:szCs w:val="28"/>
          <w:lang w:val="uk-UA"/>
        </w:rPr>
        <w:t xml:space="preserve"> місті Арциз та </w:t>
      </w:r>
      <w:r w:rsidR="0078669F">
        <w:rPr>
          <w:rFonts w:ascii="Times New Roman" w:hAnsi="Times New Roman"/>
          <w:bCs/>
          <w:sz w:val="28"/>
          <w:szCs w:val="28"/>
          <w:lang w:val="uk-UA"/>
        </w:rPr>
        <w:t xml:space="preserve"> селі Холмське </w:t>
      </w:r>
      <w:proofErr w:type="spellStart"/>
      <w:r w:rsidR="00B47B3A">
        <w:rPr>
          <w:rFonts w:ascii="Times New Roman" w:hAnsi="Times New Roman"/>
          <w:bCs/>
          <w:sz w:val="28"/>
          <w:szCs w:val="28"/>
          <w:lang w:val="uk-UA"/>
        </w:rPr>
        <w:t>Арцизького</w:t>
      </w:r>
      <w:proofErr w:type="spellEnd"/>
      <w:r w:rsidR="00B47B3A">
        <w:rPr>
          <w:rFonts w:ascii="Times New Roman" w:hAnsi="Times New Roman"/>
          <w:bCs/>
          <w:sz w:val="28"/>
          <w:szCs w:val="28"/>
          <w:lang w:val="uk-UA"/>
        </w:rPr>
        <w:t xml:space="preserve"> району досі не демонтовані пам’ятники Карлу Марксу. В селі </w:t>
      </w:r>
      <w:proofErr w:type="spellStart"/>
      <w:r w:rsidR="00B47B3A">
        <w:rPr>
          <w:rFonts w:ascii="Times New Roman" w:hAnsi="Times New Roman"/>
          <w:bCs/>
          <w:sz w:val="28"/>
          <w:szCs w:val="28"/>
          <w:lang w:val="uk-UA"/>
        </w:rPr>
        <w:t>Фонтанка</w:t>
      </w:r>
      <w:proofErr w:type="spellEnd"/>
      <w:r w:rsidR="00B47B3A"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proofErr w:type="spellStart"/>
      <w:r w:rsidR="00B47B3A">
        <w:rPr>
          <w:rFonts w:ascii="Times New Roman" w:hAnsi="Times New Roman"/>
          <w:bCs/>
          <w:sz w:val="28"/>
          <w:szCs w:val="28"/>
          <w:lang w:val="uk-UA"/>
        </w:rPr>
        <w:t>Лиманського</w:t>
      </w:r>
      <w:proofErr w:type="spellEnd"/>
      <w:r w:rsidR="00B47B3A">
        <w:rPr>
          <w:rFonts w:ascii="Times New Roman" w:hAnsi="Times New Roman"/>
          <w:bCs/>
          <w:sz w:val="28"/>
          <w:szCs w:val="28"/>
          <w:lang w:val="uk-UA"/>
        </w:rPr>
        <w:t xml:space="preserve"> району досі не демонтований пам’ятник чекістам. В Одесі досі зберігаються чотирнадцять об’єктів архітектури що підлягають демонтажу у відповідності до Закону. </w:t>
      </w:r>
    </w:p>
    <w:p w14:paraId="09E8F004" w14:textId="547417A3" w:rsidR="008A58DC" w:rsidRDefault="002D2580" w:rsidP="00994C62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В Харкові о</w:t>
      </w:r>
      <w:r w:rsidR="008A58DC">
        <w:rPr>
          <w:rFonts w:ascii="Times New Roman" w:hAnsi="Times New Roman"/>
          <w:bCs/>
          <w:sz w:val="28"/>
          <w:szCs w:val="28"/>
          <w:lang w:val="uk-UA"/>
        </w:rPr>
        <w:t>рганами місцевого самоврядування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замість демонтажу у відповідності з </w:t>
      </w:r>
      <w:proofErr w:type="spellStart"/>
      <w:r>
        <w:rPr>
          <w:rFonts w:ascii="Times New Roman" w:hAnsi="Times New Roman"/>
          <w:bCs/>
          <w:sz w:val="28"/>
          <w:szCs w:val="28"/>
          <w:lang w:val="uk-UA"/>
        </w:rPr>
        <w:t>з</w:t>
      </w:r>
      <w:proofErr w:type="spellEnd"/>
      <w:r>
        <w:rPr>
          <w:rFonts w:ascii="Times New Roman" w:hAnsi="Times New Roman"/>
          <w:bCs/>
          <w:sz w:val="28"/>
          <w:szCs w:val="28"/>
          <w:lang w:val="uk-UA"/>
        </w:rPr>
        <w:t xml:space="preserve"> діючим законодавством </w:t>
      </w:r>
      <w:r w:rsidR="008A58DC">
        <w:rPr>
          <w:rFonts w:ascii="Times New Roman" w:hAnsi="Times New Roman"/>
          <w:bCs/>
          <w:sz w:val="28"/>
          <w:szCs w:val="28"/>
          <w:lang w:val="uk-UA"/>
        </w:rPr>
        <w:t>був дв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ічі відновлений </w:t>
      </w:r>
      <w:r w:rsidR="008A58DC">
        <w:rPr>
          <w:rFonts w:ascii="Times New Roman" w:hAnsi="Times New Roman"/>
          <w:bCs/>
          <w:sz w:val="28"/>
          <w:szCs w:val="28"/>
          <w:lang w:val="uk-UA"/>
        </w:rPr>
        <w:t>пам’ятник радянському війсь</w:t>
      </w:r>
      <w:r>
        <w:rPr>
          <w:rFonts w:ascii="Times New Roman" w:hAnsi="Times New Roman"/>
          <w:bCs/>
          <w:sz w:val="28"/>
          <w:szCs w:val="28"/>
          <w:lang w:val="uk-UA"/>
        </w:rPr>
        <w:t>ковому діячу,</w:t>
      </w:r>
      <w:r w:rsidR="008A58DC">
        <w:rPr>
          <w:rFonts w:ascii="Times New Roman" w:hAnsi="Times New Roman"/>
          <w:bCs/>
          <w:sz w:val="28"/>
          <w:szCs w:val="28"/>
          <w:lang w:val="uk-UA"/>
        </w:rPr>
        <w:t xml:space="preserve"> маршалу </w:t>
      </w:r>
      <w:r w:rsidR="00CF12C3">
        <w:rPr>
          <w:rFonts w:ascii="Times New Roman" w:hAnsi="Times New Roman"/>
          <w:bCs/>
          <w:sz w:val="28"/>
          <w:szCs w:val="28"/>
          <w:lang w:val="uk-UA"/>
        </w:rPr>
        <w:t xml:space="preserve">Георгію Жукову. </w:t>
      </w:r>
    </w:p>
    <w:p w14:paraId="6799438B" w14:textId="470D38A8" w:rsidR="00501FFF" w:rsidRPr="009A74CC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874B17">
        <w:rPr>
          <w:rFonts w:ascii="Times New Roman" w:hAnsi="Times New Roman"/>
          <w:b/>
          <w:sz w:val="28"/>
          <w:szCs w:val="28"/>
          <w:lang w:val="uk-UA"/>
        </w:rPr>
        <w:t>2.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2205A">
        <w:rPr>
          <w:rFonts w:ascii="Times New Roman" w:hAnsi="Times New Roman"/>
          <w:b/>
          <w:bCs/>
          <w:sz w:val="28"/>
          <w:szCs w:val="28"/>
          <w:lang w:val="uk-UA"/>
        </w:rPr>
        <w:t>Мета і завдання прийняття проекту Закону</w:t>
      </w:r>
    </w:p>
    <w:p w14:paraId="7DC10E19" w14:textId="255D75BC" w:rsidR="00501FFF" w:rsidRDefault="0062205A" w:rsidP="00501FFF">
      <w:pPr>
        <w:pStyle w:val="HTML"/>
        <w:spacing w:before="120" w:after="120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Проект Закону спрямований на уникнення юридичної невизначеності у сфері законодавства про декомунізацію</w:t>
      </w:r>
      <w:r w:rsidR="002D2580"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>посилення відповідальності за порушення з</w:t>
      </w:r>
      <w:r w:rsidR="002D2580">
        <w:rPr>
          <w:rFonts w:ascii="Times New Roman" w:hAnsi="Times New Roman"/>
          <w:sz w:val="28"/>
          <w:szCs w:val="28"/>
          <w:lang w:val="uk-UA"/>
        </w:rPr>
        <w:t>аконодавства про декомунізацію та</w:t>
      </w:r>
      <w:r>
        <w:rPr>
          <w:rFonts w:ascii="Times New Roman" w:hAnsi="Times New Roman"/>
          <w:sz w:val="28"/>
          <w:szCs w:val="28"/>
          <w:lang w:val="uk-UA"/>
        </w:rPr>
        <w:t xml:space="preserve"> удосконалення його правового застосування. </w:t>
      </w:r>
    </w:p>
    <w:p w14:paraId="7246D6C8" w14:textId="4DEC0E27" w:rsidR="00501FFF" w:rsidRPr="009A74CC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 xml:space="preserve">3. Загальна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ха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рактеристика і основні положення проекту</w:t>
      </w:r>
      <w:r w:rsidR="00B80989">
        <w:rPr>
          <w:rFonts w:ascii="Times New Roman" w:hAnsi="Times New Roman"/>
          <w:b/>
          <w:bCs/>
          <w:sz w:val="28"/>
          <w:szCs w:val="28"/>
          <w:lang w:val="uk-UA"/>
        </w:rPr>
        <w:t xml:space="preserve"> Закону </w:t>
      </w:r>
    </w:p>
    <w:p w14:paraId="22AAA0AF" w14:textId="7E1EFB2F" w:rsidR="00501FFF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054977">
        <w:rPr>
          <w:rFonts w:ascii="Times New Roman" w:hAnsi="Times New Roman"/>
          <w:sz w:val="28"/>
          <w:szCs w:val="28"/>
          <w:lang w:val="uk-UA"/>
        </w:rPr>
        <w:t>Проект</w:t>
      </w:r>
      <w:r>
        <w:rPr>
          <w:rFonts w:ascii="Times New Roman" w:hAnsi="Times New Roman"/>
          <w:sz w:val="28"/>
          <w:szCs w:val="28"/>
          <w:lang w:val="uk-UA"/>
        </w:rPr>
        <w:t>ом</w:t>
      </w:r>
      <w:r w:rsidR="00B80989">
        <w:rPr>
          <w:rFonts w:ascii="Times New Roman" w:hAnsi="Times New Roman"/>
          <w:sz w:val="28"/>
          <w:szCs w:val="28"/>
          <w:lang w:val="uk-UA"/>
        </w:rPr>
        <w:t xml:space="preserve"> Закону</w:t>
      </w:r>
      <w:r>
        <w:rPr>
          <w:rFonts w:ascii="Times New Roman" w:hAnsi="Times New Roman"/>
          <w:sz w:val="28"/>
          <w:szCs w:val="28"/>
          <w:lang w:val="uk-UA"/>
        </w:rPr>
        <w:t xml:space="preserve"> пропонується</w:t>
      </w:r>
      <w:r w:rsidR="002D2580">
        <w:rPr>
          <w:rFonts w:ascii="Times New Roman" w:hAnsi="Times New Roman"/>
          <w:sz w:val="28"/>
          <w:szCs w:val="28"/>
          <w:lang w:val="uk-UA"/>
        </w:rPr>
        <w:t xml:space="preserve"> ввести</w:t>
      </w:r>
      <w:r w:rsidR="00B80989">
        <w:rPr>
          <w:rFonts w:ascii="Times New Roman" w:hAnsi="Times New Roman"/>
          <w:sz w:val="28"/>
          <w:szCs w:val="28"/>
          <w:lang w:val="uk-UA"/>
        </w:rPr>
        <w:t xml:space="preserve"> адміністративну відповідальність для п</w:t>
      </w:r>
      <w:r w:rsidR="008D0266">
        <w:rPr>
          <w:rFonts w:ascii="Times New Roman" w:hAnsi="Times New Roman"/>
          <w:sz w:val="28"/>
          <w:szCs w:val="28"/>
          <w:lang w:val="uk-UA"/>
        </w:rPr>
        <w:t>осадових осіб органів державної</w:t>
      </w:r>
      <w:r w:rsidR="00B80989">
        <w:rPr>
          <w:rFonts w:ascii="Times New Roman" w:hAnsi="Times New Roman"/>
          <w:sz w:val="28"/>
          <w:szCs w:val="28"/>
          <w:lang w:val="uk-UA"/>
        </w:rPr>
        <w:t xml:space="preserve"> влади та органів місцевого самоврядування за </w:t>
      </w:r>
      <w:r w:rsidR="0062205A">
        <w:rPr>
          <w:rFonts w:ascii="Times New Roman" w:hAnsi="Times New Roman"/>
          <w:sz w:val="28"/>
          <w:szCs w:val="28"/>
          <w:lang w:val="uk-UA"/>
        </w:rPr>
        <w:t xml:space="preserve">відмову або </w:t>
      </w:r>
      <w:r w:rsidR="00B80989">
        <w:rPr>
          <w:rFonts w:ascii="Times New Roman" w:hAnsi="Times New Roman"/>
          <w:sz w:val="28"/>
          <w:szCs w:val="28"/>
          <w:lang w:val="uk-UA"/>
        </w:rPr>
        <w:t xml:space="preserve">перешкоджання </w:t>
      </w:r>
      <w:r w:rsidR="0062205A">
        <w:rPr>
          <w:rFonts w:ascii="Times New Roman" w:hAnsi="Times New Roman"/>
          <w:sz w:val="28"/>
          <w:szCs w:val="28"/>
          <w:lang w:val="uk-UA"/>
        </w:rPr>
        <w:t xml:space="preserve">демонтажу пам’ятників, пам’ятних знаків комуністичному тоталітарному режиму. </w:t>
      </w:r>
    </w:p>
    <w:p w14:paraId="06E30DF4" w14:textId="77777777" w:rsidR="00501FFF" w:rsidRPr="009A74CC" w:rsidRDefault="00501FFF" w:rsidP="00501FFF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4.</w:t>
      </w:r>
      <w:r w:rsidRPr="009A74C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Стан нормативно-правової бази</w:t>
      </w:r>
    </w:p>
    <w:p w14:paraId="4F9AFBD8" w14:textId="42FE7A2D" w:rsidR="00501FFF" w:rsidRDefault="005B326C" w:rsidP="00501FFF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  <w:t>Регулювання правовідносин у зазначеній сфері здійснюється Конституцією</w:t>
      </w:r>
      <w:r w:rsidR="00C313BD">
        <w:rPr>
          <w:rFonts w:ascii="Times New Roman" w:hAnsi="Times New Roman"/>
          <w:bCs/>
          <w:sz w:val="28"/>
          <w:szCs w:val="28"/>
          <w:lang w:val="uk-UA"/>
        </w:rPr>
        <w:t xml:space="preserve"> України, </w:t>
      </w:r>
      <w:r w:rsidR="002D2580">
        <w:rPr>
          <w:rFonts w:ascii="Times New Roman" w:hAnsi="Times New Roman"/>
          <w:bCs/>
          <w:sz w:val="28"/>
          <w:szCs w:val="28"/>
          <w:lang w:val="uk-UA"/>
        </w:rPr>
        <w:t xml:space="preserve">Кримінальним кодексом України, Кодексом України про адміністративні правопорушення, </w:t>
      </w:r>
      <w:r>
        <w:rPr>
          <w:rFonts w:ascii="Times New Roman" w:hAnsi="Times New Roman"/>
          <w:bCs/>
          <w:sz w:val="28"/>
          <w:szCs w:val="28"/>
          <w:lang w:val="uk-UA"/>
        </w:rPr>
        <w:t>Законом України «</w:t>
      </w:r>
      <w:r w:rsidRPr="005B326C">
        <w:rPr>
          <w:rFonts w:ascii="Times New Roman" w:hAnsi="Times New Roman"/>
          <w:bCs/>
          <w:sz w:val="28"/>
          <w:szCs w:val="28"/>
          <w:lang w:val="uk-UA"/>
        </w:rPr>
        <w:t>Про засудження комуністичного та націонал-соціалістичного (нацистського) тоталітарних режимів в Україні та заборону пропаганди їхньої символіки</w:t>
      </w:r>
      <w:r>
        <w:rPr>
          <w:rFonts w:ascii="Times New Roman" w:hAnsi="Times New Roman"/>
          <w:bCs/>
          <w:sz w:val="28"/>
          <w:szCs w:val="28"/>
          <w:lang w:val="uk-UA"/>
        </w:rPr>
        <w:t>», Законом України «</w:t>
      </w:r>
      <w:r w:rsidR="008D0266">
        <w:rPr>
          <w:rFonts w:ascii="Times New Roman" w:hAnsi="Times New Roman"/>
          <w:bCs/>
          <w:sz w:val="28"/>
          <w:szCs w:val="28"/>
          <w:lang w:val="uk-UA"/>
        </w:rPr>
        <w:t>Пр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о місцеві державні адміністрації», та іншими нормативно-правовими актами. </w:t>
      </w:r>
    </w:p>
    <w:p w14:paraId="07BC5BC6" w14:textId="77777777" w:rsidR="00501FFF" w:rsidRPr="009A74CC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9A74CC">
        <w:rPr>
          <w:rFonts w:ascii="Times New Roman" w:hAnsi="Times New Roman"/>
          <w:b/>
          <w:bCs/>
          <w:sz w:val="28"/>
          <w:szCs w:val="28"/>
          <w:lang w:val="uk-UA"/>
        </w:rPr>
        <w:t>5. Фінансово-економічне обґрунтування</w:t>
      </w:r>
    </w:p>
    <w:p w14:paraId="60196749" w14:textId="77777777" w:rsidR="00501FFF" w:rsidRPr="009A74CC" w:rsidRDefault="00501FFF" w:rsidP="00501FFF">
      <w:pPr>
        <w:pStyle w:val="a3"/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Прийняття </w:t>
      </w:r>
      <w:r w:rsidRPr="009A74CC">
        <w:rPr>
          <w:rFonts w:ascii="Times New Roman" w:hAnsi="Times New Roman" w:cs="Times New Roman"/>
          <w:sz w:val="28"/>
          <w:szCs w:val="28"/>
        </w:rPr>
        <w:t xml:space="preserve">проекту Постанови не потребуватиме додаткових видатків з Державного бюджету України. </w:t>
      </w:r>
    </w:p>
    <w:p w14:paraId="499C49BD" w14:textId="77777777" w:rsidR="00501FFF" w:rsidRPr="00EC43CF" w:rsidRDefault="00501FFF" w:rsidP="00501FFF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EC43CF">
        <w:rPr>
          <w:rFonts w:ascii="Times New Roman" w:hAnsi="Times New Roman"/>
          <w:b/>
          <w:bCs/>
          <w:sz w:val="28"/>
          <w:szCs w:val="28"/>
          <w:lang w:val="uk-UA"/>
        </w:rPr>
        <w:t xml:space="preserve">6. Прогноз соціально-економічних та інших наслідків прийняття 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проекту </w:t>
      </w:r>
      <w:proofErr w:type="spellStart"/>
      <w:r>
        <w:rPr>
          <w:rFonts w:ascii="Times New Roman" w:hAnsi="Times New Roman"/>
          <w:b/>
          <w:bCs/>
          <w:sz w:val="28"/>
          <w:szCs w:val="28"/>
          <w:lang w:val="uk-UA"/>
        </w:rPr>
        <w:t>акта</w:t>
      </w:r>
      <w:proofErr w:type="spellEnd"/>
    </w:p>
    <w:p w14:paraId="0BC5B8EC" w14:textId="6C7881D8" w:rsidR="00501FFF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Прийняття </w:t>
      </w:r>
      <w:r w:rsidR="008D0266">
        <w:rPr>
          <w:rFonts w:ascii="Times New Roman" w:hAnsi="Times New Roman"/>
          <w:bCs/>
          <w:sz w:val="28"/>
          <w:szCs w:val="28"/>
          <w:lang w:val="uk-UA"/>
        </w:rPr>
        <w:t>Закону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 </w:t>
      </w:r>
      <w:r w:rsidR="00AF7088">
        <w:rPr>
          <w:rFonts w:ascii="Times New Roman" w:hAnsi="Times New Roman"/>
          <w:bCs/>
          <w:sz w:val="28"/>
          <w:szCs w:val="28"/>
          <w:lang w:val="uk-UA"/>
        </w:rPr>
        <w:t xml:space="preserve">сприятиме ефективній реалізації державної політики у сфері декомунізації, </w:t>
      </w:r>
      <w:r w:rsidRPr="0077576C">
        <w:rPr>
          <w:rFonts w:ascii="Times New Roman" w:hAnsi="Times New Roman"/>
          <w:bCs/>
          <w:sz w:val="28"/>
          <w:szCs w:val="28"/>
          <w:lang w:val="uk-UA"/>
        </w:rPr>
        <w:t xml:space="preserve">дозволить </w:t>
      </w:r>
      <w:r>
        <w:rPr>
          <w:rFonts w:ascii="Times New Roman" w:hAnsi="Times New Roman"/>
          <w:bCs/>
          <w:sz w:val="28"/>
          <w:szCs w:val="28"/>
          <w:lang w:val="uk-UA"/>
        </w:rPr>
        <w:t xml:space="preserve">покращити </w:t>
      </w:r>
      <w:r w:rsidR="008D0266">
        <w:rPr>
          <w:rFonts w:ascii="Times New Roman" w:hAnsi="Times New Roman"/>
          <w:bCs/>
          <w:sz w:val="28"/>
          <w:szCs w:val="28"/>
          <w:lang w:val="uk-UA"/>
        </w:rPr>
        <w:t>правозастосування</w:t>
      </w:r>
      <w:r w:rsidR="00AF7088">
        <w:rPr>
          <w:rFonts w:ascii="Times New Roman" w:hAnsi="Times New Roman"/>
          <w:bCs/>
          <w:sz w:val="28"/>
          <w:szCs w:val="28"/>
          <w:lang w:val="uk-UA"/>
        </w:rPr>
        <w:t xml:space="preserve"> законодавства у цій сфері </w:t>
      </w:r>
      <w:r w:rsidR="008D0266">
        <w:rPr>
          <w:rFonts w:ascii="Times New Roman" w:hAnsi="Times New Roman"/>
          <w:bCs/>
          <w:sz w:val="28"/>
          <w:szCs w:val="28"/>
          <w:lang w:val="uk-UA"/>
        </w:rPr>
        <w:t xml:space="preserve">та </w:t>
      </w:r>
      <w:r w:rsidR="00AF7088">
        <w:rPr>
          <w:rFonts w:ascii="Times New Roman" w:hAnsi="Times New Roman"/>
          <w:bCs/>
          <w:sz w:val="28"/>
          <w:szCs w:val="28"/>
          <w:lang w:val="uk-UA"/>
        </w:rPr>
        <w:t xml:space="preserve">унеможливить уникнення відповідальності за його порушення. </w:t>
      </w:r>
    </w:p>
    <w:p w14:paraId="3B53E05F" w14:textId="77777777" w:rsidR="00501FFF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p w14:paraId="1BD35D8D" w14:textId="77777777" w:rsidR="00501FFF" w:rsidRDefault="00501FFF" w:rsidP="00501FFF">
      <w:pPr>
        <w:spacing w:before="120" w:after="120" w:line="240" w:lineRule="auto"/>
        <w:ind w:firstLine="709"/>
        <w:jc w:val="both"/>
        <w:rPr>
          <w:rFonts w:ascii="Times New Roman" w:hAnsi="Times New Roman"/>
          <w:bCs/>
          <w:sz w:val="28"/>
          <w:szCs w:val="28"/>
          <w:lang w:val="uk-UA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05"/>
        <w:gridCol w:w="4834"/>
      </w:tblGrid>
      <w:tr w:rsidR="00501FFF" w:rsidRPr="00025489" w14:paraId="1647283F" w14:textId="77777777" w:rsidTr="00F676F2">
        <w:tc>
          <w:tcPr>
            <w:tcW w:w="4926" w:type="dxa"/>
          </w:tcPr>
          <w:p w14:paraId="16B8B72D" w14:textId="7F88745B" w:rsidR="00501FFF" w:rsidRPr="00A10E53" w:rsidRDefault="00501FFF" w:rsidP="00F676F2">
            <w:pPr>
              <w:spacing w:after="160" w:line="259" w:lineRule="auto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 w:rsidRP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Народн</w:t>
            </w:r>
            <w:r w:rsidR="00C057BE" w:rsidRP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і</w:t>
            </w:r>
            <w:r w:rsidR="005E6C5D" w:rsidRP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P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депутат</w:t>
            </w:r>
            <w:r w:rsidR="00C057BE" w:rsidRP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и</w:t>
            </w:r>
            <w:r w:rsidRP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України</w:t>
            </w:r>
            <w:r w:rsidRPr="00A10E53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</w:t>
            </w: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                                 </w:t>
            </w:r>
          </w:p>
        </w:tc>
        <w:tc>
          <w:tcPr>
            <w:tcW w:w="4927" w:type="dxa"/>
          </w:tcPr>
          <w:p w14:paraId="475801BA" w14:textId="30F61383" w:rsidR="00501FFF" w:rsidRPr="00025489" w:rsidRDefault="00501FFF" w:rsidP="00F676F2">
            <w:pPr>
              <w:spacing w:after="0" w:line="259" w:lineRule="auto"/>
              <w:jc w:val="right"/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БОБРОВСЬКА</w:t>
            </w:r>
            <w:r w:rsidRPr="0002548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="00C057BE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>С.А.</w:t>
            </w:r>
            <w:r w:rsidRPr="00025489">
              <w:rPr>
                <w:rFonts w:ascii="Times New Roman" w:hAnsi="Times New Roman"/>
                <w:b/>
                <w:sz w:val="28"/>
                <w:szCs w:val="28"/>
                <w:lang w:val="uk-UA" w:eastAsia="ru-RU"/>
              </w:rPr>
              <w:t xml:space="preserve">  </w:t>
            </w:r>
          </w:p>
        </w:tc>
      </w:tr>
    </w:tbl>
    <w:p w14:paraId="42DFAD09" w14:textId="77777777" w:rsidR="004E0D79" w:rsidRDefault="004E0D79"/>
    <w:sectPr w:rsidR="004E0D7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6C9B"/>
    <w:rsid w:val="00162394"/>
    <w:rsid w:val="002C24DD"/>
    <w:rsid w:val="002D2580"/>
    <w:rsid w:val="00346C9B"/>
    <w:rsid w:val="003F7B61"/>
    <w:rsid w:val="004E0D79"/>
    <w:rsid w:val="004F4903"/>
    <w:rsid w:val="00501FFF"/>
    <w:rsid w:val="005B326C"/>
    <w:rsid w:val="005E6C5D"/>
    <w:rsid w:val="0062205A"/>
    <w:rsid w:val="0075001A"/>
    <w:rsid w:val="0078669F"/>
    <w:rsid w:val="00810452"/>
    <w:rsid w:val="00832E6D"/>
    <w:rsid w:val="008A58DC"/>
    <w:rsid w:val="008D0266"/>
    <w:rsid w:val="00915100"/>
    <w:rsid w:val="00983C9F"/>
    <w:rsid w:val="00994C62"/>
    <w:rsid w:val="00A53DC1"/>
    <w:rsid w:val="00AF7088"/>
    <w:rsid w:val="00B47B3A"/>
    <w:rsid w:val="00B80989"/>
    <w:rsid w:val="00BF3B8F"/>
    <w:rsid w:val="00C057BE"/>
    <w:rsid w:val="00C05F9B"/>
    <w:rsid w:val="00C17524"/>
    <w:rsid w:val="00C313BD"/>
    <w:rsid w:val="00C65BB4"/>
    <w:rsid w:val="00C678E0"/>
    <w:rsid w:val="00CA55CF"/>
    <w:rsid w:val="00CF12C3"/>
    <w:rsid w:val="00D77381"/>
    <w:rsid w:val="00F55096"/>
    <w:rsid w:val="00F91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043E9"/>
  <w15:chartTrackingRefBased/>
  <w15:docId w15:val="{917BDF5C-8621-464B-BF9B-74D530A0DA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1FFF"/>
    <w:pPr>
      <w:spacing w:after="200" w:line="276" w:lineRule="auto"/>
    </w:pPr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501FFF"/>
    <w:pPr>
      <w:spacing w:before="120" w:after="0" w:line="240" w:lineRule="auto"/>
      <w:ind w:firstLine="567"/>
    </w:pPr>
    <w:rPr>
      <w:rFonts w:ascii="Antiqua" w:hAnsi="Antiqua" w:cs="Antiqua"/>
      <w:sz w:val="26"/>
      <w:szCs w:val="26"/>
      <w:lang w:val="uk-UA" w:eastAsia="ru-RU"/>
    </w:rPr>
  </w:style>
  <w:style w:type="paragraph" w:styleId="HTML">
    <w:name w:val="HTML Preformatted"/>
    <w:basedOn w:val="a"/>
    <w:link w:val="HTML0"/>
    <w:uiPriority w:val="99"/>
    <w:rsid w:val="00501F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501FFF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table" w:styleId="a4">
    <w:name w:val="Table Grid"/>
    <w:basedOn w:val="a1"/>
    <w:uiPriority w:val="39"/>
    <w:rsid w:val="00501FFF"/>
    <w:pPr>
      <w:spacing w:after="0" w:line="240" w:lineRule="auto"/>
    </w:pPr>
    <w:rPr>
      <w:rFonts w:ascii="Calibri" w:eastAsia="Times New Roman" w:hAnsi="Calibri" w:cs="Calibri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501F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7280D8-428F-42B8-A4E7-BBDDFD1BFC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0B9B5B-5554-4E79-A386-57F64D6DFA6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BE035B2-17F7-4E06-9A5E-DC10E275823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3530</Words>
  <Characters>2013</Characters>
  <Application>Microsoft Office Word</Application>
  <DocSecurity>0</DocSecurity>
  <Lines>16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2021-09-27T08:36:00Z</dcterms:created>
  <dcterms:modified xsi:type="dcterms:W3CDTF">2021-09-27T08:36:00Z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