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5240" w:rsidRPr="00434D1D" w:rsidRDefault="00405240" w:rsidP="0047091C">
      <w:pPr>
        <w:spacing w:after="0" w:line="240" w:lineRule="auto"/>
        <w:ind w:left="5812"/>
        <w:jc w:val="both"/>
        <w:outlineLvl w:val="2"/>
        <w:rPr>
          <w:rFonts w:ascii="Times New Roman" w:hAnsi="Times New Roman"/>
          <w:b/>
          <w:bCs/>
          <w:sz w:val="28"/>
          <w:szCs w:val="28"/>
          <w:lang w:val="uk-UA" w:eastAsia="uk-UA"/>
        </w:rPr>
      </w:pPr>
      <w:r w:rsidRPr="00434D1D">
        <w:rPr>
          <w:rFonts w:ascii="Times New Roman" w:hAnsi="Times New Roman"/>
          <w:b/>
          <w:bCs/>
          <w:sz w:val="28"/>
          <w:szCs w:val="28"/>
          <w:lang w:val="uk-UA" w:eastAsia="uk-UA"/>
        </w:rPr>
        <w:t>ВЕРХОВНА РАДА УКРАЇНИ</w:t>
      </w:r>
    </w:p>
    <w:p w:rsidR="00405240" w:rsidRPr="00434D1D" w:rsidRDefault="00405240" w:rsidP="008A115D">
      <w:pPr>
        <w:spacing w:after="0" w:line="240" w:lineRule="auto"/>
        <w:jc w:val="both"/>
        <w:outlineLvl w:val="2"/>
        <w:rPr>
          <w:rFonts w:ascii="Times New Roman" w:hAnsi="Times New Roman"/>
          <w:b/>
          <w:bCs/>
          <w:sz w:val="28"/>
          <w:szCs w:val="28"/>
          <w:lang w:val="uk-UA" w:eastAsia="uk-UA"/>
        </w:rPr>
      </w:pPr>
    </w:p>
    <w:p w:rsidR="008A115D" w:rsidRPr="00434D1D" w:rsidRDefault="008A115D" w:rsidP="008A115D">
      <w:pPr>
        <w:spacing w:after="0" w:line="240" w:lineRule="auto"/>
        <w:jc w:val="both"/>
        <w:outlineLvl w:val="2"/>
        <w:rPr>
          <w:rFonts w:ascii="Times New Roman" w:hAnsi="Times New Roman"/>
          <w:b/>
          <w:bCs/>
          <w:sz w:val="28"/>
          <w:szCs w:val="28"/>
          <w:lang w:val="uk-UA" w:eastAsia="uk-UA"/>
        </w:rPr>
      </w:pPr>
    </w:p>
    <w:p w:rsidR="00405240" w:rsidRPr="00434D1D" w:rsidRDefault="00405240" w:rsidP="008A115D">
      <w:pPr>
        <w:spacing w:after="0" w:line="240" w:lineRule="auto"/>
        <w:ind w:firstLine="567"/>
        <w:jc w:val="center"/>
        <w:outlineLvl w:val="2"/>
        <w:rPr>
          <w:rFonts w:ascii="Times New Roman" w:hAnsi="Times New Roman"/>
          <w:b/>
          <w:bCs/>
          <w:sz w:val="28"/>
          <w:szCs w:val="28"/>
          <w:lang w:val="uk-UA" w:eastAsia="uk-UA"/>
        </w:rPr>
      </w:pPr>
      <w:r w:rsidRPr="00434D1D">
        <w:rPr>
          <w:rFonts w:ascii="Times New Roman" w:hAnsi="Times New Roman"/>
          <w:b/>
          <w:bCs/>
          <w:sz w:val="28"/>
          <w:szCs w:val="28"/>
          <w:lang w:val="uk-UA" w:eastAsia="uk-UA"/>
        </w:rPr>
        <w:t>ВИСНОВОК</w:t>
      </w:r>
    </w:p>
    <w:p w:rsidR="008A115D" w:rsidRPr="00434D1D" w:rsidRDefault="008A115D" w:rsidP="008A115D">
      <w:pPr>
        <w:spacing w:after="0" w:line="240" w:lineRule="auto"/>
        <w:ind w:firstLine="567"/>
        <w:jc w:val="center"/>
        <w:outlineLvl w:val="2"/>
        <w:rPr>
          <w:rFonts w:ascii="Times New Roman" w:hAnsi="Times New Roman"/>
          <w:b/>
          <w:bCs/>
          <w:sz w:val="28"/>
          <w:szCs w:val="28"/>
          <w:lang w:val="uk-UA" w:eastAsia="uk-UA"/>
        </w:rPr>
      </w:pPr>
    </w:p>
    <w:p w:rsidR="00956E98" w:rsidRPr="00434D1D" w:rsidRDefault="00405240" w:rsidP="00177A1F">
      <w:pPr>
        <w:pStyle w:val="3"/>
        <w:shd w:val="clear" w:color="auto" w:fill="FFFFFF"/>
        <w:spacing w:before="0" w:beforeAutospacing="0" w:after="0" w:afterAutospacing="0"/>
        <w:jc w:val="center"/>
        <w:textAlignment w:val="baseline"/>
        <w:rPr>
          <w:bCs w:val="0"/>
          <w:sz w:val="28"/>
          <w:szCs w:val="28"/>
        </w:rPr>
      </w:pPr>
      <w:r w:rsidRPr="00434D1D">
        <w:rPr>
          <w:sz w:val="28"/>
          <w:szCs w:val="28"/>
        </w:rPr>
        <w:t>на проект Закону України</w:t>
      </w:r>
      <w:r w:rsidRPr="00434D1D">
        <w:rPr>
          <w:bCs w:val="0"/>
          <w:sz w:val="28"/>
          <w:szCs w:val="28"/>
        </w:rPr>
        <w:t xml:space="preserve"> </w:t>
      </w:r>
    </w:p>
    <w:p w:rsidR="00956E98" w:rsidRPr="00434D1D" w:rsidRDefault="008A115D" w:rsidP="00177A1F">
      <w:pPr>
        <w:pStyle w:val="3"/>
        <w:shd w:val="clear" w:color="auto" w:fill="FFFFFF"/>
        <w:spacing w:before="0" w:beforeAutospacing="0" w:after="0" w:afterAutospacing="0"/>
        <w:jc w:val="center"/>
        <w:textAlignment w:val="baseline"/>
        <w:rPr>
          <w:sz w:val="28"/>
          <w:szCs w:val="28"/>
        </w:rPr>
      </w:pPr>
      <w:r w:rsidRPr="00434D1D">
        <w:rPr>
          <w:sz w:val="28"/>
          <w:szCs w:val="28"/>
        </w:rPr>
        <w:t xml:space="preserve">«Про </w:t>
      </w:r>
      <w:r w:rsidR="00177A1F" w:rsidRPr="00434D1D">
        <w:rPr>
          <w:sz w:val="28"/>
          <w:szCs w:val="28"/>
        </w:rPr>
        <w:t>внесення змін до Кодексу України про адміністративні правопорушення щодо встановлення відповідальності за невиконання законних вимог Комісії з питань встановлення факту позбавлення особи особистої свободи внаслідок збро</w:t>
      </w:r>
      <w:r w:rsidR="00C77556" w:rsidRPr="00434D1D">
        <w:rPr>
          <w:sz w:val="28"/>
          <w:szCs w:val="28"/>
        </w:rPr>
        <w:t>й</w:t>
      </w:r>
      <w:r w:rsidR="00177A1F" w:rsidRPr="00434D1D">
        <w:rPr>
          <w:sz w:val="28"/>
          <w:szCs w:val="28"/>
        </w:rPr>
        <w:t>ної агресії проти України</w:t>
      </w:r>
      <w:r w:rsidRPr="00434D1D">
        <w:rPr>
          <w:sz w:val="28"/>
          <w:szCs w:val="28"/>
        </w:rPr>
        <w:t xml:space="preserve">» </w:t>
      </w:r>
    </w:p>
    <w:p w:rsidR="00405240" w:rsidRPr="00434D1D" w:rsidRDefault="00405240" w:rsidP="00177A1F">
      <w:pPr>
        <w:pStyle w:val="3"/>
        <w:shd w:val="clear" w:color="auto" w:fill="FFFFFF"/>
        <w:spacing w:before="0" w:beforeAutospacing="0" w:after="0" w:afterAutospacing="0"/>
        <w:jc w:val="center"/>
        <w:textAlignment w:val="baseline"/>
        <w:rPr>
          <w:sz w:val="28"/>
          <w:szCs w:val="28"/>
        </w:rPr>
      </w:pPr>
      <w:r w:rsidRPr="00434D1D">
        <w:rPr>
          <w:sz w:val="28"/>
          <w:szCs w:val="28"/>
        </w:rPr>
        <w:t xml:space="preserve">(реєстр. № </w:t>
      </w:r>
      <w:r w:rsidR="00177A1F" w:rsidRPr="00434D1D">
        <w:rPr>
          <w:sz w:val="28"/>
          <w:szCs w:val="28"/>
        </w:rPr>
        <w:t>6105</w:t>
      </w:r>
      <w:r w:rsidRPr="00434D1D">
        <w:rPr>
          <w:sz w:val="28"/>
          <w:szCs w:val="28"/>
        </w:rPr>
        <w:t xml:space="preserve"> від </w:t>
      </w:r>
      <w:r w:rsidR="008A115D" w:rsidRPr="00434D1D">
        <w:rPr>
          <w:sz w:val="28"/>
          <w:szCs w:val="28"/>
        </w:rPr>
        <w:t>2</w:t>
      </w:r>
      <w:r w:rsidR="00177A1F" w:rsidRPr="00434D1D">
        <w:rPr>
          <w:sz w:val="28"/>
          <w:szCs w:val="28"/>
        </w:rPr>
        <w:t>7</w:t>
      </w:r>
      <w:r w:rsidRPr="00434D1D">
        <w:rPr>
          <w:sz w:val="28"/>
          <w:szCs w:val="28"/>
        </w:rPr>
        <w:t>.0</w:t>
      </w:r>
      <w:r w:rsidR="00177A1F" w:rsidRPr="00434D1D">
        <w:rPr>
          <w:sz w:val="28"/>
          <w:szCs w:val="28"/>
        </w:rPr>
        <w:t>9</w:t>
      </w:r>
      <w:r w:rsidRPr="00434D1D">
        <w:rPr>
          <w:sz w:val="28"/>
          <w:szCs w:val="28"/>
        </w:rPr>
        <w:t xml:space="preserve">.2021 р.), </w:t>
      </w:r>
      <w:r w:rsidR="00177A1F" w:rsidRPr="00434D1D">
        <w:rPr>
          <w:sz w:val="28"/>
          <w:szCs w:val="28"/>
          <w:lang w:eastAsia="en-GB"/>
        </w:rPr>
        <w:t xml:space="preserve">поданий Президентом </w:t>
      </w:r>
      <w:r w:rsidR="005303A6" w:rsidRPr="00434D1D">
        <w:rPr>
          <w:sz w:val="28"/>
          <w:szCs w:val="28"/>
          <w:lang w:eastAsia="en-GB"/>
        </w:rPr>
        <w:t>України</w:t>
      </w:r>
    </w:p>
    <w:p w:rsidR="00405240" w:rsidRPr="00434D1D" w:rsidRDefault="00405240" w:rsidP="008A115D">
      <w:pPr>
        <w:spacing w:after="0" w:line="240" w:lineRule="auto"/>
        <w:ind w:firstLine="708"/>
        <w:jc w:val="both"/>
        <w:rPr>
          <w:rFonts w:ascii="Times New Roman" w:hAnsi="Times New Roman"/>
          <w:sz w:val="28"/>
          <w:szCs w:val="28"/>
          <w:lang w:val="uk-UA"/>
        </w:rPr>
      </w:pPr>
    </w:p>
    <w:p w:rsidR="00C77556" w:rsidRPr="00434D1D" w:rsidRDefault="00405240" w:rsidP="0027618D">
      <w:pPr>
        <w:pStyle w:val="3"/>
        <w:shd w:val="clear" w:color="auto" w:fill="FFFFFF"/>
        <w:tabs>
          <w:tab w:val="left" w:pos="993"/>
        </w:tabs>
        <w:spacing w:before="0" w:beforeAutospacing="0" w:after="0" w:afterAutospacing="0"/>
        <w:ind w:firstLine="567"/>
        <w:jc w:val="both"/>
        <w:textAlignment w:val="baseline"/>
        <w:rPr>
          <w:b w:val="0"/>
          <w:sz w:val="28"/>
          <w:szCs w:val="28"/>
        </w:rPr>
      </w:pPr>
      <w:r w:rsidRPr="00434D1D">
        <w:rPr>
          <w:b w:val="0"/>
          <w:sz w:val="28"/>
          <w:szCs w:val="28"/>
        </w:rPr>
        <w:t xml:space="preserve">Згідно з електронною резолюцією від </w:t>
      </w:r>
      <w:r w:rsidR="008A115D" w:rsidRPr="00434D1D">
        <w:rPr>
          <w:b w:val="0"/>
          <w:bCs w:val="0"/>
          <w:sz w:val="28"/>
          <w:szCs w:val="28"/>
        </w:rPr>
        <w:t>2</w:t>
      </w:r>
      <w:r w:rsidR="00177A1F" w:rsidRPr="00434D1D">
        <w:rPr>
          <w:b w:val="0"/>
          <w:bCs w:val="0"/>
          <w:sz w:val="28"/>
          <w:szCs w:val="28"/>
        </w:rPr>
        <w:t>7</w:t>
      </w:r>
      <w:r w:rsidR="008A115D" w:rsidRPr="00434D1D">
        <w:rPr>
          <w:b w:val="0"/>
          <w:bCs w:val="0"/>
          <w:sz w:val="28"/>
          <w:szCs w:val="28"/>
        </w:rPr>
        <w:t xml:space="preserve"> </w:t>
      </w:r>
      <w:r w:rsidR="00177A1F" w:rsidRPr="00434D1D">
        <w:rPr>
          <w:b w:val="0"/>
          <w:bCs w:val="0"/>
          <w:sz w:val="28"/>
          <w:szCs w:val="28"/>
        </w:rPr>
        <w:t>вересня</w:t>
      </w:r>
      <w:r w:rsidR="00A33C86" w:rsidRPr="00434D1D">
        <w:rPr>
          <w:b w:val="0"/>
          <w:sz w:val="28"/>
          <w:szCs w:val="28"/>
        </w:rPr>
        <w:t xml:space="preserve"> 2021</w:t>
      </w:r>
      <w:r w:rsidRPr="00434D1D">
        <w:rPr>
          <w:b w:val="0"/>
          <w:sz w:val="28"/>
          <w:szCs w:val="28"/>
        </w:rPr>
        <w:t xml:space="preserve"> рок</w:t>
      </w:r>
      <w:r w:rsidR="008B5EE9" w:rsidRPr="00434D1D">
        <w:rPr>
          <w:b w:val="0"/>
          <w:sz w:val="28"/>
          <w:szCs w:val="28"/>
        </w:rPr>
        <w:t>у (електронна картка документа</w:t>
      </w:r>
      <w:r w:rsidR="008A115D" w:rsidRPr="00434D1D">
        <w:rPr>
          <w:b w:val="0"/>
          <w:sz w:val="28"/>
          <w:szCs w:val="28"/>
        </w:rPr>
        <w:t xml:space="preserve"> (</w:t>
      </w:r>
      <w:r w:rsidR="00177A1F" w:rsidRPr="00434D1D">
        <w:rPr>
          <w:b w:val="0"/>
          <w:sz w:val="28"/>
          <w:szCs w:val="28"/>
        </w:rPr>
        <w:t>655077</w:t>
      </w:r>
      <w:r w:rsidR="008A115D" w:rsidRPr="00434D1D">
        <w:rPr>
          <w:b w:val="0"/>
          <w:sz w:val="28"/>
          <w:szCs w:val="28"/>
        </w:rPr>
        <w:t>)</w:t>
      </w:r>
      <w:r w:rsidRPr="00434D1D">
        <w:rPr>
          <w:b w:val="0"/>
          <w:sz w:val="28"/>
          <w:szCs w:val="28"/>
        </w:rPr>
        <w:t xml:space="preserve"> Комітет </w:t>
      </w:r>
      <w:r w:rsidR="00A33C86" w:rsidRPr="00434D1D">
        <w:rPr>
          <w:b w:val="0"/>
          <w:sz w:val="28"/>
          <w:szCs w:val="28"/>
        </w:rPr>
        <w:t xml:space="preserve">з питань правоохоронної діяльності </w:t>
      </w:r>
      <w:r w:rsidRPr="00434D1D">
        <w:rPr>
          <w:b w:val="0"/>
          <w:sz w:val="28"/>
          <w:szCs w:val="28"/>
        </w:rPr>
        <w:t>на засіданні</w:t>
      </w:r>
      <w:r w:rsidR="008A115D" w:rsidRPr="00434D1D">
        <w:rPr>
          <w:b w:val="0"/>
          <w:bCs w:val="0"/>
          <w:sz w:val="28"/>
          <w:szCs w:val="28"/>
        </w:rPr>
        <w:t xml:space="preserve"> 26 січня </w:t>
      </w:r>
      <w:r w:rsidR="00A33C86" w:rsidRPr="00434D1D">
        <w:rPr>
          <w:b w:val="0"/>
          <w:sz w:val="28"/>
          <w:szCs w:val="28"/>
        </w:rPr>
        <w:t>2022 р</w:t>
      </w:r>
      <w:r w:rsidR="008A115D" w:rsidRPr="00434D1D">
        <w:rPr>
          <w:b w:val="0"/>
          <w:bCs w:val="0"/>
          <w:sz w:val="28"/>
          <w:szCs w:val="28"/>
        </w:rPr>
        <w:t>оку</w:t>
      </w:r>
      <w:r w:rsidRPr="00434D1D">
        <w:rPr>
          <w:b w:val="0"/>
          <w:sz w:val="28"/>
          <w:szCs w:val="28"/>
        </w:rPr>
        <w:t xml:space="preserve"> (протокол №</w:t>
      </w:r>
      <w:r w:rsidR="008B5EE9" w:rsidRPr="00434D1D">
        <w:rPr>
          <w:b w:val="0"/>
          <w:sz w:val="28"/>
          <w:szCs w:val="28"/>
        </w:rPr>
        <w:t xml:space="preserve"> </w:t>
      </w:r>
      <w:r w:rsidR="008A115D" w:rsidRPr="00434D1D">
        <w:rPr>
          <w:b w:val="0"/>
          <w:bCs w:val="0"/>
          <w:sz w:val="28"/>
          <w:szCs w:val="28"/>
        </w:rPr>
        <w:t>93</w:t>
      </w:r>
      <w:r w:rsidR="008B5EE9" w:rsidRPr="00434D1D">
        <w:rPr>
          <w:b w:val="0"/>
          <w:sz w:val="28"/>
          <w:szCs w:val="28"/>
        </w:rPr>
        <w:t>)</w:t>
      </w:r>
      <w:r w:rsidRPr="00434D1D">
        <w:rPr>
          <w:b w:val="0"/>
          <w:sz w:val="28"/>
          <w:szCs w:val="28"/>
        </w:rPr>
        <w:t xml:space="preserve"> розглянув проект Закону України «</w:t>
      </w:r>
      <w:r w:rsidR="00177A1F" w:rsidRPr="00434D1D">
        <w:rPr>
          <w:b w:val="0"/>
          <w:sz w:val="28"/>
          <w:szCs w:val="28"/>
        </w:rPr>
        <w:t>Про внесення змін до Кодексу України про адміністративні правопорушення щодо встановлення відповідальності за невиконання законних вимог Комісії з питань встановлення факту позбавлення особи особистої свободи внаслідок збро</w:t>
      </w:r>
      <w:r w:rsidR="004B4CD4">
        <w:rPr>
          <w:b w:val="0"/>
          <w:sz w:val="28"/>
          <w:szCs w:val="28"/>
        </w:rPr>
        <w:t>й</w:t>
      </w:r>
      <w:r w:rsidR="00177A1F" w:rsidRPr="00434D1D">
        <w:rPr>
          <w:b w:val="0"/>
          <w:sz w:val="28"/>
          <w:szCs w:val="28"/>
        </w:rPr>
        <w:t>ної агресії проти України</w:t>
      </w:r>
      <w:r w:rsidRPr="00434D1D">
        <w:rPr>
          <w:b w:val="0"/>
          <w:sz w:val="28"/>
          <w:szCs w:val="28"/>
        </w:rPr>
        <w:t>»</w:t>
      </w:r>
      <w:r w:rsidR="00A33C86" w:rsidRPr="00434D1D">
        <w:rPr>
          <w:b w:val="0"/>
          <w:sz w:val="28"/>
          <w:szCs w:val="28"/>
        </w:rPr>
        <w:t xml:space="preserve"> (реєстр. № </w:t>
      </w:r>
      <w:r w:rsidR="00177A1F" w:rsidRPr="00434D1D">
        <w:rPr>
          <w:b w:val="0"/>
          <w:sz w:val="28"/>
          <w:szCs w:val="28"/>
        </w:rPr>
        <w:t>6105</w:t>
      </w:r>
      <w:r w:rsidR="008B5EE9" w:rsidRPr="00434D1D">
        <w:rPr>
          <w:b w:val="0"/>
          <w:sz w:val="28"/>
          <w:szCs w:val="28"/>
        </w:rPr>
        <w:t>)</w:t>
      </w:r>
      <w:r w:rsidRPr="00434D1D">
        <w:rPr>
          <w:b w:val="0"/>
          <w:sz w:val="28"/>
          <w:szCs w:val="28"/>
        </w:rPr>
        <w:t xml:space="preserve">, </w:t>
      </w:r>
      <w:r w:rsidR="00177A1F" w:rsidRPr="00434D1D">
        <w:rPr>
          <w:b w:val="0"/>
          <w:sz w:val="28"/>
          <w:szCs w:val="28"/>
          <w:lang w:eastAsia="en-GB"/>
        </w:rPr>
        <w:t>поданий Президентом України</w:t>
      </w:r>
      <w:r w:rsidR="008B5EE9" w:rsidRPr="00434D1D">
        <w:rPr>
          <w:b w:val="0"/>
          <w:sz w:val="28"/>
          <w:szCs w:val="28"/>
        </w:rPr>
        <w:t xml:space="preserve">, </w:t>
      </w:r>
      <w:r w:rsidRPr="00434D1D">
        <w:rPr>
          <w:b w:val="0"/>
          <w:sz w:val="28"/>
          <w:szCs w:val="28"/>
        </w:rPr>
        <w:t>висновок Головного науково-експертного управління Апара</w:t>
      </w:r>
      <w:r w:rsidR="008B5EE9" w:rsidRPr="00434D1D">
        <w:rPr>
          <w:b w:val="0"/>
          <w:sz w:val="28"/>
          <w:szCs w:val="28"/>
        </w:rPr>
        <w:t xml:space="preserve">ту Верховної Ради України від </w:t>
      </w:r>
      <w:r w:rsidR="00177A1F" w:rsidRPr="00434D1D">
        <w:rPr>
          <w:b w:val="0"/>
          <w:sz w:val="28"/>
          <w:szCs w:val="28"/>
        </w:rPr>
        <w:t>20</w:t>
      </w:r>
      <w:r w:rsidR="008B5EE9" w:rsidRPr="00434D1D">
        <w:rPr>
          <w:b w:val="0"/>
          <w:sz w:val="28"/>
          <w:szCs w:val="28"/>
        </w:rPr>
        <w:t xml:space="preserve"> </w:t>
      </w:r>
      <w:r w:rsidR="00177A1F" w:rsidRPr="00434D1D">
        <w:rPr>
          <w:b w:val="0"/>
          <w:sz w:val="28"/>
          <w:szCs w:val="28"/>
        </w:rPr>
        <w:t>жовтня</w:t>
      </w:r>
      <w:r w:rsidR="008B5EE9" w:rsidRPr="00434D1D">
        <w:rPr>
          <w:b w:val="0"/>
          <w:sz w:val="28"/>
          <w:szCs w:val="28"/>
        </w:rPr>
        <w:t xml:space="preserve"> 2021 року</w:t>
      </w:r>
      <w:r w:rsidRPr="00434D1D">
        <w:rPr>
          <w:b w:val="0"/>
          <w:sz w:val="28"/>
          <w:szCs w:val="28"/>
        </w:rPr>
        <w:t xml:space="preserve"> (електронна картка документа (</w:t>
      </w:r>
      <w:r w:rsidR="008B5EE9" w:rsidRPr="00434D1D">
        <w:rPr>
          <w:b w:val="0"/>
          <w:sz w:val="28"/>
          <w:szCs w:val="28"/>
        </w:rPr>
        <w:t>6</w:t>
      </w:r>
      <w:r w:rsidR="00177A1F" w:rsidRPr="00434D1D">
        <w:rPr>
          <w:b w:val="0"/>
          <w:sz w:val="28"/>
          <w:szCs w:val="28"/>
        </w:rPr>
        <w:t>80623</w:t>
      </w:r>
      <w:r w:rsidRPr="00434D1D">
        <w:rPr>
          <w:b w:val="0"/>
          <w:sz w:val="28"/>
          <w:szCs w:val="28"/>
        </w:rPr>
        <w:t>)</w:t>
      </w:r>
      <w:r w:rsidR="00C77556" w:rsidRPr="00434D1D">
        <w:rPr>
          <w:b w:val="0"/>
          <w:sz w:val="28"/>
          <w:szCs w:val="28"/>
        </w:rPr>
        <w:t>,</w:t>
      </w:r>
      <w:r w:rsidR="00F12E07" w:rsidRPr="00434D1D">
        <w:rPr>
          <w:b w:val="0"/>
          <w:sz w:val="28"/>
          <w:szCs w:val="28"/>
        </w:rPr>
        <w:t xml:space="preserve"> висновок </w:t>
      </w:r>
      <w:r w:rsidR="00C77556" w:rsidRPr="00434D1D">
        <w:rPr>
          <w:b w:val="0"/>
          <w:sz w:val="28"/>
          <w:szCs w:val="28"/>
        </w:rPr>
        <w:t>Комітету з питань соціальної політики та захисту прав ветеранів на своєму засіданні від 29 листопада 2021 року</w:t>
      </w:r>
      <w:r w:rsidR="00F12E07" w:rsidRPr="00434D1D">
        <w:rPr>
          <w:b w:val="0"/>
          <w:sz w:val="28"/>
          <w:szCs w:val="28"/>
        </w:rPr>
        <w:t xml:space="preserve"> (електронна картка документа (</w:t>
      </w:r>
      <w:r w:rsidR="00B22DDE" w:rsidRPr="00434D1D">
        <w:rPr>
          <w:b w:val="0"/>
          <w:sz w:val="28"/>
          <w:szCs w:val="28"/>
        </w:rPr>
        <w:t>7</w:t>
      </w:r>
      <w:r w:rsidR="00C77556" w:rsidRPr="00434D1D">
        <w:rPr>
          <w:b w:val="0"/>
          <w:sz w:val="28"/>
          <w:szCs w:val="28"/>
        </w:rPr>
        <w:t>28659</w:t>
      </w:r>
      <w:r w:rsidR="00F12E07" w:rsidRPr="00434D1D">
        <w:rPr>
          <w:b w:val="0"/>
          <w:sz w:val="28"/>
          <w:szCs w:val="28"/>
        </w:rPr>
        <w:t xml:space="preserve">), </w:t>
      </w:r>
      <w:r w:rsidR="00B22DDE" w:rsidRPr="00434D1D">
        <w:rPr>
          <w:b w:val="0"/>
          <w:sz w:val="28"/>
          <w:szCs w:val="28"/>
        </w:rPr>
        <w:t>а також</w:t>
      </w:r>
      <w:r w:rsidR="00F12E07" w:rsidRPr="00434D1D">
        <w:rPr>
          <w:b w:val="0"/>
          <w:sz w:val="28"/>
          <w:szCs w:val="28"/>
        </w:rPr>
        <w:t xml:space="preserve"> </w:t>
      </w:r>
      <w:r w:rsidR="00B22DDE" w:rsidRPr="00434D1D">
        <w:rPr>
          <w:b w:val="0"/>
          <w:sz w:val="28"/>
          <w:szCs w:val="28"/>
        </w:rPr>
        <w:t>експертн</w:t>
      </w:r>
      <w:r w:rsidR="00C77556" w:rsidRPr="00434D1D">
        <w:rPr>
          <w:b w:val="0"/>
          <w:sz w:val="28"/>
          <w:szCs w:val="28"/>
        </w:rPr>
        <w:t>ий</w:t>
      </w:r>
      <w:r w:rsidR="00B22DDE" w:rsidRPr="00434D1D">
        <w:rPr>
          <w:b w:val="0"/>
          <w:sz w:val="28"/>
          <w:szCs w:val="28"/>
        </w:rPr>
        <w:t xml:space="preserve"> </w:t>
      </w:r>
      <w:r w:rsidR="00F12E07" w:rsidRPr="00434D1D">
        <w:rPr>
          <w:b w:val="0"/>
          <w:sz w:val="28"/>
          <w:szCs w:val="28"/>
        </w:rPr>
        <w:t>виснов</w:t>
      </w:r>
      <w:r w:rsidR="00C77556" w:rsidRPr="00434D1D">
        <w:rPr>
          <w:b w:val="0"/>
          <w:sz w:val="28"/>
          <w:szCs w:val="28"/>
        </w:rPr>
        <w:t>ок Комітету з питань бюджету від 17 листопада 2021 року (електронна картка документа (715493).</w:t>
      </w:r>
    </w:p>
    <w:p w:rsidR="00F92671" w:rsidRPr="00434D1D" w:rsidRDefault="00F92671" w:rsidP="0027618D">
      <w:pPr>
        <w:shd w:val="clear" w:color="auto" w:fill="FFFFFF"/>
        <w:tabs>
          <w:tab w:val="left" w:pos="993"/>
        </w:tabs>
        <w:spacing w:after="0" w:line="240" w:lineRule="auto"/>
        <w:ind w:firstLine="567"/>
        <w:jc w:val="both"/>
        <w:rPr>
          <w:rFonts w:ascii="Times New Roman" w:hAnsi="Times New Roman"/>
          <w:sz w:val="28"/>
          <w:szCs w:val="28"/>
          <w:lang w:val="uk-UA"/>
        </w:rPr>
      </w:pPr>
      <w:r w:rsidRPr="00434D1D">
        <w:rPr>
          <w:rFonts w:ascii="Times New Roman" w:hAnsi="Times New Roman"/>
          <w:sz w:val="28"/>
          <w:szCs w:val="28"/>
          <w:lang w:val="uk-UA"/>
        </w:rPr>
        <w:t>Метою даного проекту Закону є встановлення адміністративної відповідальності за н</w:t>
      </w:r>
      <w:r w:rsidRPr="00434D1D">
        <w:rPr>
          <w:rFonts w:ascii="Times New Roman" w:hAnsi="Times New Roman"/>
          <w:sz w:val="28"/>
          <w:szCs w:val="28"/>
          <w:lang w:val="uk-UA" w:eastAsia="uk-UA"/>
        </w:rPr>
        <w:t>евиконання законних вимог</w:t>
      </w:r>
      <w:r w:rsidRPr="00434D1D">
        <w:rPr>
          <w:rFonts w:ascii="Times New Roman" w:hAnsi="Times New Roman"/>
          <w:sz w:val="28"/>
          <w:szCs w:val="28"/>
          <w:lang w:val="uk-UA"/>
        </w:rPr>
        <w:t xml:space="preserve"> Комісії з питань встановлення факту позбавлення особи особистої свободи внаслідок збройної агресії проти України задля ефективної реалізації нею наданих повноважень та забезпечення захисту осіб, позбавлених свободи внаслідок збройної агресії проти України, членів сімей таких осіб.</w:t>
      </w:r>
    </w:p>
    <w:p w:rsidR="00F92671" w:rsidRPr="00434D1D" w:rsidRDefault="00F92671" w:rsidP="00D23737">
      <w:pPr>
        <w:tabs>
          <w:tab w:val="left" w:pos="851"/>
          <w:tab w:val="left" w:pos="993"/>
        </w:tabs>
        <w:spacing w:after="0" w:line="240" w:lineRule="auto"/>
        <w:ind w:firstLine="567"/>
        <w:jc w:val="both"/>
        <w:rPr>
          <w:rFonts w:ascii="Times New Roman" w:hAnsi="Times New Roman"/>
          <w:sz w:val="28"/>
          <w:szCs w:val="28"/>
          <w:lang w:val="uk-UA"/>
        </w:rPr>
      </w:pPr>
      <w:r w:rsidRPr="00434D1D">
        <w:rPr>
          <w:rFonts w:ascii="Times New Roman" w:hAnsi="Times New Roman"/>
          <w:sz w:val="28"/>
          <w:szCs w:val="28"/>
          <w:lang w:val="uk-UA"/>
        </w:rPr>
        <w:t>Для реалізації зазначеної мети проектом Закону пропонується:</w:t>
      </w:r>
    </w:p>
    <w:p w:rsidR="00F92671" w:rsidRPr="00434D1D" w:rsidRDefault="001701A5" w:rsidP="00D23737">
      <w:pPr>
        <w:pStyle w:val="ab"/>
        <w:numPr>
          <w:ilvl w:val="0"/>
          <w:numId w:val="1"/>
        </w:numPr>
        <w:tabs>
          <w:tab w:val="left" w:pos="993"/>
        </w:tabs>
        <w:spacing w:after="0" w:line="240" w:lineRule="auto"/>
        <w:ind w:left="0" w:firstLine="567"/>
        <w:jc w:val="both"/>
        <w:rPr>
          <w:rFonts w:ascii="Times New Roman" w:hAnsi="Times New Roman"/>
          <w:sz w:val="28"/>
          <w:szCs w:val="28"/>
          <w:lang w:val="uk-UA" w:eastAsia="uk-UA"/>
        </w:rPr>
      </w:pPr>
      <w:r w:rsidRPr="00434D1D">
        <w:rPr>
          <w:rFonts w:ascii="Times New Roman" w:hAnsi="Times New Roman"/>
          <w:sz w:val="28"/>
          <w:szCs w:val="28"/>
          <w:lang w:val="uk-UA"/>
        </w:rPr>
        <w:t>доповнити Кодекс України про адміністративні правопорушення (далі – КУпАП) новою статтею 188</w:t>
      </w:r>
      <w:r w:rsidRPr="00434D1D">
        <w:rPr>
          <w:rFonts w:ascii="Times New Roman" w:hAnsi="Times New Roman"/>
          <w:sz w:val="28"/>
          <w:szCs w:val="28"/>
          <w:vertAlign w:val="superscript"/>
          <w:lang w:val="uk-UA"/>
        </w:rPr>
        <w:t>57</w:t>
      </w:r>
      <w:r w:rsidRPr="00434D1D">
        <w:rPr>
          <w:rFonts w:ascii="Times New Roman" w:hAnsi="Times New Roman"/>
          <w:sz w:val="28"/>
          <w:szCs w:val="28"/>
          <w:lang w:val="uk-UA"/>
        </w:rPr>
        <w:t xml:space="preserve">, якою встановлюється відповідальність за невиконання законних вимог Комісії з питань встановлення факту позбавлення особи особистої свободи внаслідок збройної агресії проти України (далі – Комісія) щодо </w:t>
      </w:r>
      <w:r w:rsidRPr="00434D1D">
        <w:rPr>
          <w:rFonts w:ascii="Times New Roman" w:hAnsi="Times New Roman"/>
          <w:sz w:val="28"/>
          <w:szCs w:val="28"/>
          <w:lang w:val="uk-UA" w:eastAsia="uk-UA"/>
        </w:rPr>
        <w:t xml:space="preserve">надання інформації, документів на запит </w:t>
      </w:r>
      <w:r w:rsidRPr="00434D1D">
        <w:rPr>
          <w:rFonts w:ascii="Times New Roman" w:hAnsi="Times New Roman"/>
          <w:sz w:val="28"/>
          <w:szCs w:val="28"/>
          <w:lang w:val="uk-UA"/>
        </w:rPr>
        <w:t>Комісії</w:t>
      </w:r>
      <w:r w:rsidRPr="00434D1D">
        <w:rPr>
          <w:rFonts w:ascii="Times New Roman" w:hAnsi="Times New Roman"/>
          <w:sz w:val="28"/>
          <w:szCs w:val="28"/>
          <w:lang w:val="uk-UA" w:eastAsia="uk-UA"/>
        </w:rPr>
        <w:t xml:space="preserve">, надання </w:t>
      </w:r>
      <w:r w:rsidRPr="00434D1D">
        <w:rPr>
          <w:rFonts w:ascii="Times New Roman" w:hAnsi="Times New Roman"/>
          <w:sz w:val="28"/>
          <w:szCs w:val="28"/>
          <w:lang w:val="uk-UA" w:eastAsia="uk-UA"/>
        </w:rPr>
        <w:lastRenderedPageBreak/>
        <w:t>завідомо недостовірної інформації, документів, а так само недодержання встановлених законом строків надання інформації, документів цій Комісії</w:t>
      </w:r>
      <w:r w:rsidR="00F92671" w:rsidRPr="00434D1D">
        <w:rPr>
          <w:rFonts w:ascii="Times New Roman" w:hAnsi="Times New Roman"/>
          <w:sz w:val="28"/>
          <w:szCs w:val="28"/>
          <w:lang w:val="uk-UA" w:eastAsia="uk-UA"/>
        </w:rPr>
        <w:t>;</w:t>
      </w:r>
    </w:p>
    <w:p w:rsidR="001701A5" w:rsidRPr="00434D1D" w:rsidRDefault="00F92671" w:rsidP="00DC1F8C">
      <w:pPr>
        <w:pStyle w:val="ab"/>
        <w:numPr>
          <w:ilvl w:val="0"/>
          <w:numId w:val="1"/>
        </w:numPr>
        <w:tabs>
          <w:tab w:val="left" w:pos="993"/>
        </w:tabs>
        <w:spacing w:after="0" w:line="240" w:lineRule="auto"/>
        <w:ind w:left="0" w:firstLine="567"/>
        <w:jc w:val="both"/>
        <w:rPr>
          <w:rFonts w:ascii="Times New Roman" w:hAnsi="Times New Roman"/>
          <w:sz w:val="28"/>
          <w:szCs w:val="28"/>
          <w:lang w:val="uk-UA"/>
        </w:rPr>
      </w:pPr>
      <w:proofErr w:type="spellStart"/>
      <w:r w:rsidRPr="00434D1D">
        <w:rPr>
          <w:rFonts w:ascii="Times New Roman" w:hAnsi="Times New Roman"/>
          <w:sz w:val="28"/>
          <w:szCs w:val="28"/>
          <w:lang w:val="uk-UA" w:eastAsia="uk-UA"/>
        </w:rPr>
        <w:t>в</w:t>
      </w:r>
      <w:r w:rsidR="001701A5" w:rsidRPr="00434D1D">
        <w:rPr>
          <w:rFonts w:ascii="Times New Roman" w:hAnsi="Times New Roman"/>
          <w:sz w:val="28"/>
          <w:szCs w:val="28"/>
          <w:lang w:val="uk-UA"/>
        </w:rPr>
        <w:t>нести</w:t>
      </w:r>
      <w:proofErr w:type="spellEnd"/>
      <w:r w:rsidR="001701A5" w:rsidRPr="00434D1D">
        <w:rPr>
          <w:rFonts w:ascii="Times New Roman" w:hAnsi="Times New Roman"/>
          <w:sz w:val="28"/>
          <w:szCs w:val="28"/>
          <w:lang w:val="uk-UA"/>
        </w:rPr>
        <w:t xml:space="preserve"> зміни до статті 255 КУпАП, згідно з якими надати </w:t>
      </w:r>
      <w:r w:rsidR="001701A5" w:rsidRPr="00434D1D">
        <w:rPr>
          <w:rFonts w:ascii="Times New Roman" w:hAnsi="Times New Roman"/>
          <w:bCs/>
          <w:sz w:val="28"/>
          <w:szCs w:val="28"/>
          <w:lang w:val="uk-UA"/>
        </w:rPr>
        <w:t xml:space="preserve">право складати адміністративні протоколи про відповідне порушення </w:t>
      </w:r>
      <w:r w:rsidR="001701A5" w:rsidRPr="00434D1D">
        <w:rPr>
          <w:rFonts w:ascii="Times New Roman" w:hAnsi="Times New Roman"/>
          <w:sz w:val="28"/>
          <w:szCs w:val="28"/>
          <w:lang w:val="uk-UA" w:eastAsia="uk-UA"/>
        </w:rPr>
        <w:t>у</w:t>
      </w:r>
      <w:r w:rsidR="001701A5" w:rsidRPr="00434D1D">
        <w:rPr>
          <w:rFonts w:ascii="Times New Roman" w:hAnsi="Times New Roman"/>
          <w:sz w:val="28"/>
          <w:szCs w:val="28"/>
          <w:lang w:val="uk-UA"/>
        </w:rPr>
        <w:t>повноваженим на те посадовим особам Комісії.</w:t>
      </w:r>
    </w:p>
    <w:p w:rsidR="00480F55" w:rsidRPr="00434D1D" w:rsidRDefault="000A662D" w:rsidP="00434D1D">
      <w:pPr>
        <w:spacing w:after="0" w:line="240" w:lineRule="auto"/>
        <w:ind w:firstLine="567"/>
        <w:jc w:val="both"/>
        <w:rPr>
          <w:rFonts w:ascii="Times New Roman" w:hAnsi="Times New Roman"/>
          <w:kern w:val="2"/>
          <w:sz w:val="28"/>
          <w:szCs w:val="28"/>
          <w:lang w:val="uk-UA"/>
        </w:rPr>
      </w:pPr>
      <w:r w:rsidRPr="00434D1D">
        <w:rPr>
          <w:rFonts w:ascii="Times New Roman" w:hAnsi="Times New Roman"/>
          <w:kern w:val="2"/>
          <w:sz w:val="28"/>
          <w:szCs w:val="28"/>
          <w:lang w:val="uk-UA"/>
        </w:rPr>
        <w:t xml:space="preserve">В ході обговорення законопроекту народні депутати України – члени Комітету </w:t>
      </w:r>
      <w:r w:rsidR="00434D1D" w:rsidRPr="00434D1D">
        <w:rPr>
          <w:rFonts w:ascii="Times New Roman" w:hAnsi="Times New Roman"/>
          <w:kern w:val="2"/>
          <w:sz w:val="28"/>
          <w:szCs w:val="28"/>
          <w:lang w:val="uk-UA"/>
        </w:rPr>
        <w:t xml:space="preserve">зазначили </w:t>
      </w:r>
      <w:r w:rsidR="00434D1D" w:rsidRPr="00434D1D">
        <w:rPr>
          <w:rFonts w:ascii="Times New Roman" w:hAnsi="Times New Roman"/>
          <w:sz w:val="28"/>
          <w:szCs w:val="28"/>
          <w:lang w:val="uk-UA"/>
        </w:rPr>
        <w:t>про</w:t>
      </w:r>
      <w:r w:rsidR="006A3259" w:rsidRPr="00434D1D">
        <w:rPr>
          <w:rFonts w:ascii="Times New Roman" w:hAnsi="Times New Roman"/>
          <w:sz w:val="28"/>
          <w:szCs w:val="28"/>
          <w:lang w:val="uk-UA"/>
        </w:rPr>
        <w:t xml:space="preserve"> необхідн</w:t>
      </w:r>
      <w:r w:rsidR="00434D1D" w:rsidRPr="00434D1D">
        <w:rPr>
          <w:rFonts w:ascii="Times New Roman" w:hAnsi="Times New Roman"/>
          <w:sz w:val="28"/>
          <w:szCs w:val="28"/>
          <w:lang w:val="uk-UA"/>
        </w:rPr>
        <w:t>ість</w:t>
      </w:r>
      <w:r w:rsidR="006A3259" w:rsidRPr="00434D1D">
        <w:rPr>
          <w:rFonts w:ascii="Times New Roman" w:hAnsi="Times New Roman"/>
          <w:sz w:val="28"/>
          <w:szCs w:val="28"/>
          <w:lang w:val="uk-UA"/>
        </w:rPr>
        <w:t xml:space="preserve"> прийняття даного законопроекту</w:t>
      </w:r>
      <w:r w:rsidRPr="00434D1D">
        <w:rPr>
          <w:rFonts w:ascii="Times New Roman" w:hAnsi="Times New Roman"/>
          <w:kern w:val="2"/>
          <w:sz w:val="28"/>
          <w:szCs w:val="28"/>
          <w:lang w:val="uk-UA"/>
        </w:rPr>
        <w:t xml:space="preserve"> та</w:t>
      </w:r>
      <w:r w:rsidRPr="00434D1D">
        <w:rPr>
          <w:rFonts w:ascii="Times New Roman" w:hAnsi="Times New Roman"/>
          <w:sz w:val="28"/>
          <w:szCs w:val="28"/>
          <w:lang w:val="uk-UA"/>
        </w:rPr>
        <w:t xml:space="preserve"> </w:t>
      </w:r>
      <w:r w:rsidR="00CE1CF0" w:rsidRPr="00434D1D">
        <w:rPr>
          <w:rFonts w:ascii="Times New Roman" w:hAnsi="Times New Roman"/>
          <w:sz w:val="28"/>
          <w:szCs w:val="28"/>
          <w:lang w:val="uk-UA"/>
        </w:rPr>
        <w:t>звернули увагу на</w:t>
      </w:r>
      <w:r w:rsidRPr="00434D1D">
        <w:rPr>
          <w:rFonts w:ascii="Times New Roman" w:hAnsi="Times New Roman"/>
          <w:sz w:val="28"/>
          <w:szCs w:val="28"/>
          <w:lang w:val="uk-UA"/>
        </w:rPr>
        <w:t xml:space="preserve"> те, що </w:t>
      </w:r>
      <w:r w:rsidR="00C515F6" w:rsidRPr="00434D1D">
        <w:rPr>
          <w:rFonts w:ascii="Times New Roman" w:hAnsi="Times New Roman"/>
          <w:sz w:val="28"/>
          <w:szCs w:val="28"/>
          <w:lang w:val="uk-UA" w:eastAsia="uk-UA" w:bidi="uk-UA"/>
        </w:rPr>
        <w:t>КУпАП вже містить статтю 188</w:t>
      </w:r>
      <w:r w:rsidR="00C515F6" w:rsidRPr="00434D1D">
        <w:rPr>
          <w:rFonts w:ascii="Times New Roman" w:hAnsi="Times New Roman"/>
          <w:sz w:val="28"/>
          <w:szCs w:val="28"/>
          <w:vertAlign w:val="superscript"/>
          <w:lang w:val="uk-UA" w:eastAsia="uk-UA" w:bidi="uk-UA"/>
        </w:rPr>
        <w:t>57</w:t>
      </w:r>
      <w:r w:rsidR="00C515F6" w:rsidRPr="00434D1D">
        <w:rPr>
          <w:rFonts w:ascii="Times New Roman" w:hAnsi="Times New Roman"/>
          <w:sz w:val="28"/>
          <w:szCs w:val="28"/>
          <w:lang w:val="uk-UA" w:eastAsia="uk-UA" w:bidi="uk-UA"/>
        </w:rPr>
        <w:t xml:space="preserve"> «Невиконання законних вимог посадових осіб центрального органу виконавчої влади, що забезпечує реалізацію державної політики з питань безпеки на наземному транспорті», якою цей Кодекс доповнено згідно із Законом України № 1582-ІХ від 29.06.2021 р. </w:t>
      </w:r>
      <w:r w:rsidR="00C515F6" w:rsidRPr="00434D1D">
        <w:rPr>
          <w:rFonts w:ascii="Times New Roman" w:hAnsi="Times New Roman"/>
          <w:sz w:val="28"/>
          <w:szCs w:val="28"/>
          <w:lang w:val="uk-UA"/>
        </w:rPr>
        <w:t xml:space="preserve">Тому, </w:t>
      </w:r>
      <w:r w:rsidR="00480F55" w:rsidRPr="00434D1D">
        <w:rPr>
          <w:rFonts w:ascii="Times New Roman" w:hAnsi="Times New Roman"/>
          <w:sz w:val="28"/>
          <w:szCs w:val="28"/>
          <w:lang w:val="uk-UA"/>
        </w:rPr>
        <w:t xml:space="preserve">пропоновані у законопроекті зміни мають міститися у статті </w:t>
      </w:r>
      <w:r w:rsidR="00C7774C" w:rsidRPr="00434D1D">
        <w:rPr>
          <w:rFonts w:ascii="Times New Roman" w:hAnsi="Times New Roman"/>
          <w:sz w:val="28"/>
          <w:szCs w:val="28"/>
          <w:lang w:val="uk-UA"/>
        </w:rPr>
        <w:t>під</w:t>
      </w:r>
      <w:r w:rsidR="00480F55" w:rsidRPr="00434D1D">
        <w:rPr>
          <w:rFonts w:ascii="Times New Roman" w:hAnsi="Times New Roman"/>
          <w:sz w:val="28"/>
          <w:szCs w:val="28"/>
          <w:lang w:val="uk-UA"/>
        </w:rPr>
        <w:t xml:space="preserve"> іншим порядковим номером</w:t>
      </w:r>
      <w:r w:rsidR="00C7774C" w:rsidRPr="00434D1D">
        <w:rPr>
          <w:rFonts w:ascii="Times New Roman" w:hAnsi="Times New Roman"/>
          <w:sz w:val="28"/>
          <w:szCs w:val="28"/>
          <w:lang w:val="uk-UA"/>
        </w:rPr>
        <w:t xml:space="preserve">, </w:t>
      </w:r>
      <w:r w:rsidR="00480F55" w:rsidRPr="00434D1D">
        <w:rPr>
          <w:rFonts w:ascii="Times New Roman" w:hAnsi="Times New Roman"/>
          <w:sz w:val="28"/>
          <w:szCs w:val="28"/>
          <w:lang w:val="uk-UA"/>
        </w:rPr>
        <w:t>наприклад, «188</w:t>
      </w:r>
      <w:r w:rsidR="00480F55" w:rsidRPr="00434D1D">
        <w:rPr>
          <w:rFonts w:ascii="Times New Roman" w:hAnsi="Times New Roman"/>
          <w:sz w:val="28"/>
          <w:szCs w:val="28"/>
          <w:vertAlign w:val="superscript"/>
          <w:lang w:val="uk-UA"/>
        </w:rPr>
        <w:t>58</w:t>
      </w:r>
      <w:r w:rsidR="00C7774C" w:rsidRPr="00434D1D">
        <w:rPr>
          <w:rFonts w:ascii="Times New Roman" w:hAnsi="Times New Roman"/>
          <w:sz w:val="28"/>
          <w:szCs w:val="28"/>
          <w:lang w:val="uk-UA"/>
        </w:rPr>
        <w:t>»</w:t>
      </w:r>
      <w:r w:rsidR="00480F55" w:rsidRPr="00434D1D">
        <w:rPr>
          <w:rFonts w:ascii="Times New Roman" w:hAnsi="Times New Roman"/>
          <w:sz w:val="28"/>
          <w:szCs w:val="28"/>
          <w:lang w:val="uk-UA"/>
        </w:rPr>
        <w:t>.</w:t>
      </w:r>
    </w:p>
    <w:p w:rsidR="00833196" w:rsidRPr="00521387" w:rsidRDefault="00C515F6" w:rsidP="00521387">
      <w:pPr>
        <w:spacing w:after="0" w:line="240" w:lineRule="auto"/>
        <w:ind w:firstLine="567"/>
        <w:jc w:val="both"/>
        <w:rPr>
          <w:rFonts w:ascii="Times New Roman" w:hAnsi="Times New Roman"/>
          <w:sz w:val="28"/>
          <w:szCs w:val="28"/>
          <w:lang w:val="uk-UA"/>
        </w:rPr>
      </w:pPr>
      <w:r w:rsidRPr="00434D1D">
        <w:rPr>
          <w:rStyle w:val="1"/>
          <w:rFonts w:ascii="Times New Roman" w:hAnsi="Times New Roman"/>
          <w:sz w:val="28"/>
          <w:szCs w:val="28"/>
          <w:lang w:val="uk-UA" w:eastAsia="ru-RU"/>
        </w:rPr>
        <w:t>Окрім цього,</w:t>
      </w:r>
      <w:r w:rsidRPr="00434D1D">
        <w:rPr>
          <w:rFonts w:ascii="Times New Roman" w:hAnsi="Times New Roman"/>
          <w:bCs/>
          <w:sz w:val="28"/>
          <w:szCs w:val="28"/>
          <w:lang w:val="uk-UA"/>
        </w:rPr>
        <w:t xml:space="preserve"> даним</w:t>
      </w:r>
      <w:r w:rsidRPr="00434D1D">
        <w:rPr>
          <w:rFonts w:ascii="Times New Roman" w:hAnsi="Times New Roman"/>
          <w:sz w:val="28"/>
          <w:szCs w:val="28"/>
          <w:lang w:val="uk-UA"/>
        </w:rPr>
        <w:t xml:space="preserve"> </w:t>
      </w:r>
      <w:r w:rsidR="00DC1F8C" w:rsidRPr="00434D1D">
        <w:rPr>
          <w:rFonts w:ascii="Times New Roman" w:hAnsi="Times New Roman"/>
          <w:sz w:val="28"/>
          <w:szCs w:val="28"/>
          <w:lang w:val="uk-UA"/>
        </w:rPr>
        <w:t>законопроектом</w:t>
      </w:r>
      <w:r w:rsidR="007563D0" w:rsidRPr="00434D1D">
        <w:rPr>
          <w:rFonts w:ascii="Times New Roman" w:hAnsi="Times New Roman"/>
          <w:sz w:val="28"/>
          <w:szCs w:val="28"/>
          <w:lang w:val="uk-UA"/>
        </w:rPr>
        <w:t xml:space="preserve"> </w:t>
      </w:r>
      <w:r w:rsidR="007563D0" w:rsidRPr="00434D1D">
        <w:rPr>
          <w:rFonts w:ascii="Times New Roman" w:hAnsi="Times New Roman"/>
          <w:sz w:val="28"/>
          <w:szCs w:val="28"/>
          <w:lang w:val="uk-UA" w:eastAsia="uk-UA"/>
        </w:rPr>
        <w:t>не запропоновані зміни до Глави 17 КУпАП, а саме</w:t>
      </w:r>
      <w:r w:rsidR="007563D0" w:rsidRPr="00434D1D">
        <w:rPr>
          <w:rFonts w:ascii="Times New Roman" w:hAnsi="Times New Roman"/>
          <w:sz w:val="28"/>
          <w:szCs w:val="28"/>
          <w:lang w:val="uk-UA"/>
        </w:rPr>
        <w:t xml:space="preserve"> не визначається орган, який наділяється повноваженнями щодо розгляду справ про правопорушення, передбачен</w:t>
      </w:r>
      <w:r w:rsidR="003E37B8">
        <w:rPr>
          <w:rFonts w:ascii="Times New Roman" w:hAnsi="Times New Roman"/>
          <w:sz w:val="28"/>
          <w:szCs w:val="28"/>
          <w:lang w:val="uk-UA"/>
        </w:rPr>
        <w:t>их</w:t>
      </w:r>
      <w:r w:rsidR="007563D0" w:rsidRPr="00434D1D">
        <w:rPr>
          <w:rFonts w:ascii="Times New Roman" w:hAnsi="Times New Roman"/>
          <w:sz w:val="28"/>
          <w:szCs w:val="28"/>
          <w:lang w:val="uk-UA"/>
        </w:rPr>
        <w:t xml:space="preserve"> новою статтею 188</w:t>
      </w:r>
      <w:r w:rsidR="007563D0" w:rsidRPr="00434D1D">
        <w:rPr>
          <w:rFonts w:ascii="Times New Roman" w:hAnsi="Times New Roman"/>
          <w:sz w:val="28"/>
          <w:szCs w:val="28"/>
          <w:vertAlign w:val="superscript"/>
          <w:lang w:val="uk-UA"/>
        </w:rPr>
        <w:t>57</w:t>
      </w:r>
      <w:r w:rsidR="007563D0" w:rsidRPr="00434D1D">
        <w:rPr>
          <w:rFonts w:ascii="Times New Roman" w:hAnsi="Times New Roman"/>
          <w:sz w:val="28"/>
          <w:szCs w:val="28"/>
          <w:lang w:val="uk-UA"/>
        </w:rPr>
        <w:t xml:space="preserve"> КУпАП, у зв’язку із чим на практиці </w:t>
      </w:r>
      <w:r w:rsidR="007563D0" w:rsidRPr="00521387">
        <w:rPr>
          <w:rFonts w:ascii="Times New Roman" w:hAnsi="Times New Roman"/>
          <w:sz w:val="28"/>
          <w:szCs w:val="28"/>
          <w:lang w:val="uk-UA"/>
        </w:rPr>
        <w:t>застосування цієї статті закінчуватиметься лише складанням протоколу про адміністративне правопорушення без його подальшого розгляду та притягнення до відповідальності винних осіб.</w:t>
      </w:r>
    </w:p>
    <w:p w:rsidR="007B67E3" w:rsidRPr="00521387" w:rsidRDefault="007B67E3" w:rsidP="00521387">
      <w:pPr>
        <w:spacing w:after="0" w:line="240" w:lineRule="auto"/>
        <w:ind w:firstLine="567"/>
        <w:jc w:val="both"/>
        <w:rPr>
          <w:rFonts w:ascii="Times New Roman" w:hAnsi="Times New Roman"/>
          <w:sz w:val="28"/>
          <w:szCs w:val="28"/>
          <w:lang w:val="uk-UA"/>
        </w:rPr>
      </w:pPr>
      <w:r w:rsidRPr="00521387">
        <w:rPr>
          <w:rFonts w:ascii="Times New Roman" w:hAnsi="Times New Roman"/>
          <w:sz w:val="28"/>
          <w:szCs w:val="28"/>
          <w:lang w:val="uk-UA"/>
        </w:rPr>
        <w:t xml:space="preserve">Головне науково-експертне управління Апарату Верховної Ради України висловило </w:t>
      </w:r>
      <w:r w:rsidRPr="00521387">
        <w:rPr>
          <w:rFonts w:ascii="Times New Roman" w:hAnsi="Times New Roman"/>
          <w:sz w:val="28"/>
          <w:szCs w:val="28"/>
          <w:lang w:val="uk-UA" w:eastAsia="zh-CN"/>
        </w:rPr>
        <w:t>зауваження та пропозиції</w:t>
      </w:r>
      <w:r w:rsidRPr="00521387">
        <w:rPr>
          <w:rFonts w:ascii="Times New Roman" w:hAnsi="Times New Roman"/>
          <w:sz w:val="28"/>
          <w:szCs w:val="28"/>
          <w:lang w:val="uk-UA"/>
        </w:rPr>
        <w:t xml:space="preserve"> до поданого законопроекту.</w:t>
      </w:r>
    </w:p>
    <w:p w:rsidR="00C515F6" w:rsidRPr="00434D1D" w:rsidRDefault="00BC7B63" w:rsidP="00521387">
      <w:pPr>
        <w:pStyle w:val="3"/>
        <w:shd w:val="clear" w:color="auto" w:fill="FFFFFF"/>
        <w:spacing w:before="0" w:beforeAutospacing="0" w:after="0" w:afterAutospacing="0"/>
        <w:ind w:firstLine="567"/>
        <w:jc w:val="both"/>
        <w:textAlignment w:val="baseline"/>
        <w:rPr>
          <w:b w:val="0"/>
          <w:sz w:val="28"/>
          <w:szCs w:val="28"/>
        </w:rPr>
      </w:pPr>
      <w:r w:rsidRPr="00521387">
        <w:rPr>
          <w:b w:val="0"/>
          <w:sz w:val="28"/>
          <w:szCs w:val="28"/>
        </w:rPr>
        <w:t>Заслухавши інформацію підкомітету з питань законодавства про адміністративні правопорушення, з’ясувавши позицію народних депутатів України - членів Комітету, Комітет ухвалив</w:t>
      </w:r>
      <w:r w:rsidRPr="00434D1D">
        <w:rPr>
          <w:b w:val="0"/>
          <w:sz w:val="28"/>
          <w:szCs w:val="28"/>
        </w:rPr>
        <w:t xml:space="preserve"> рішення рекомендувати Верховній Раді України відповідно до пункту 1 частини першої статті 114 Регламенту Верховної Ради України проект Закону України «Про внесення змін до Кодексу України про адміністративні правопорушення щодо встановлення відповідальності за невиконання законних вимог Комісії з питань встановлення факту позбавлення особи особистої свободи внаслідок збройної агресії проти України» (</w:t>
      </w:r>
      <w:r w:rsidRPr="00434D1D">
        <w:rPr>
          <w:sz w:val="28"/>
          <w:szCs w:val="28"/>
        </w:rPr>
        <w:t xml:space="preserve">реєстр. № </w:t>
      </w:r>
      <w:r w:rsidR="002C046E" w:rsidRPr="00434D1D">
        <w:rPr>
          <w:sz w:val="28"/>
          <w:szCs w:val="28"/>
        </w:rPr>
        <w:t>6105</w:t>
      </w:r>
      <w:r w:rsidRPr="00434D1D">
        <w:rPr>
          <w:b w:val="0"/>
          <w:sz w:val="28"/>
          <w:szCs w:val="28"/>
        </w:rPr>
        <w:t xml:space="preserve">) за результатами розгляду в першому читанні </w:t>
      </w:r>
      <w:r w:rsidRPr="00434D1D">
        <w:rPr>
          <w:sz w:val="28"/>
          <w:szCs w:val="28"/>
        </w:rPr>
        <w:t>прийняти за основу</w:t>
      </w:r>
      <w:r w:rsidR="00C515F6" w:rsidRPr="00434D1D">
        <w:rPr>
          <w:sz w:val="28"/>
          <w:szCs w:val="28"/>
        </w:rPr>
        <w:t xml:space="preserve">, </w:t>
      </w:r>
      <w:r w:rsidR="00C515F6" w:rsidRPr="00434D1D">
        <w:rPr>
          <w:b w:val="0"/>
          <w:sz w:val="28"/>
          <w:szCs w:val="28"/>
        </w:rPr>
        <w:t>а при</w:t>
      </w:r>
      <w:r w:rsidR="00C515F6" w:rsidRPr="00434D1D">
        <w:rPr>
          <w:sz w:val="28"/>
          <w:szCs w:val="28"/>
        </w:rPr>
        <w:t xml:space="preserve"> </w:t>
      </w:r>
      <w:r w:rsidR="00C515F6" w:rsidRPr="00434D1D">
        <w:rPr>
          <w:b w:val="0"/>
          <w:sz w:val="28"/>
          <w:szCs w:val="28"/>
        </w:rPr>
        <w:t>доопрацюва</w:t>
      </w:r>
      <w:r w:rsidR="00C515F6" w:rsidRPr="00434D1D">
        <w:rPr>
          <w:b w:val="0"/>
          <w:bCs w:val="0"/>
          <w:sz w:val="28"/>
          <w:szCs w:val="28"/>
        </w:rPr>
        <w:t>нні</w:t>
      </w:r>
      <w:r w:rsidR="00C515F6" w:rsidRPr="00434D1D">
        <w:rPr>
          <w:b w:val="0"/>
          <w:sz w:val="28"/>
          <w:szCs w:val="28"/>
        </w:rPr>
        <w:t xml:space="preserve"> </w:t>
      </w:r>
      <w:r w:rsidR="0004315B" w:rsidRPr="00434D1D">
        <w:rPr>
          <w:b w:val="0"/>
          <w:sz w:val="28"/>
          <w:szCs w:val="28"/>
        </w:rPr>
        <w:t xml:space="preserve">Комітетом </w:t>
      </w:r>
      <w:r w:rsidR="00C515F6" w:rsidRPr="00434D1D">
        <w:rPr>
          <w:b w:val="0"/>
          <w:sz w:val="28"/>
          <w:szCs w:val="28"/>
        </w:rPr>
        <w:t>зазначен</w:t>
      </w:r>
      <w:r w:rsidR="00C515F6" w:rsidRPr="00434D1D">
        <w:rPr>
          <w:b w:val="0"/>
          <w:bCs w:val="0"/>
          <w:sz w:val="28"/>
          <w:szCs w:val="28"/>
        </w:rPr>
        <w:t>ого</w:t>
      </w:r>
      <w:r w:rsidR="00C515F6" w:rsidRPr="00434D1D">
        <w:rPr>
          <w:b w:val="0"/>
          <w:sz w:val="28"/>
          <w:szCs w:val="28"/>
        </w:rPr>
        <w:t xml:space="preserve"> законопроект</w:t>
      </w:r>
      <w:r w:rsidR="00C515F6" w:rsidRPr="00434D1D">
        <w:rPr>
          <w:b w:val="0"/>
          <w:bCs w:val="0"/>
          <w:sz w:val="28"/>
          <w:szCs w:val="28"/>
        </w:rPr>
        <w:t>у</w:t>
      </w:r>
      <w:r w:rsidR="00C515F6" w:rsidRPr="00434D1D">
        <w:rPr>
          <w:b w:val="0"/>
          <w:sz w:val="28"/>
          <w:szCs w:val="28"/>
        </w:rPr>
        <w:t xml:space="preserve"> </w:t>
      </w:r>
      <w:r w:rsidR="00C515F6" w:rsidRPr="00434D1D">
        <w:rPr>
          <w:b w:val="0"/>
          <w:bCs w:val="0"/>
          <w:sz w:val="28"/>
          <w:szCs w:val="28"/>
        </w:rPr>
        <w:t>до другого читання</w:t>
      </w:r>
      <w:r w:rsidR="00EA33B0" w:rsidRPr="00434D1D">
        <w:rPr>
          <w:b w:val="0"/>
          <w:bCs w:val="0"/>
          <w:sz w:val="28"/>
          <w:szCs w:val="28"/>
        </w:rPr>
        <w:t xml:space="preserve">, з огляду на </w:t>
      </w:r>
      <w:r w:rsidR="00EA33B0" w:rsidRPr="00434D1D">
        <w:rPr>
          <w:b w:val="0"/>
          <w:sz w:val="28"/>
          <w:szCs w:val="28"/>
        </w:rPr>
        <w:t>частину першу статті 116 Регламенту Верховної Ради України, змінити нумерацію запропонованої нової статті 188</w:t>
      </w:r>
      <w:r w:rsidR="00EA33B0" w:rsidRPr="00434D1D">
        <w:rPr>
          <w:b w:val="0"/>
          <w:sz w:val="28"/>
          <w:szCs w:val="28"/>
          <w:vertAlign w:val="superscript"/>
        </w:rPr>
        <w:t>57</w:t>
      </w:r>
      <w:r w:rsidR="00EA33B0" w:rsidRPr="00434D1D">
        <w:rPr>
          <w:b w:val="0"/>
          <w:sz w:val="28"/>
          <w:szCs w:val="28"/>
        </w:rPr>
        <w:t xml:space="preserve"> КУпАП на 188</w:t>
      </w:r>
      <w:r w:rsidR="00EA33B0" w:rsidRPr="00434D1D">
        <w:rPr>
          <w:b w:val="0"/>
          <w:sz w:val="28"/>
          <w:szCs w:val="28"/>
          <w:vertAlign w:val="superscript"/>
        </w:rPr>
        <w:t>58</w:t>
      </w:r>
      <w:r w:rsidR="00EA33B0" w:rsidRPr="00434D1D">
        <w:rPr>
          <w:b w:val="0"/>
          <w:sz w:val="28"/>
          <w:szCs w:val="28"/>
        </w:rPr>
        <w:t xml:space="preserve"> КУпАП</w:t>
      </w:r>
      <w:r w:rsidR="003E37B8">
        <w:rPr>
          <w:b w:val="0"/>
          <w:sz w:val="28"/>
          <w:szCs w:val="28"/>
        </w:rPr>
        <w:t xml:space="preserve"> та визначити орган (посадову особу) які будуть розглядати справи про адміністративні правопорушення, передбачені відповідною статтею </w:t>
      </w:r>
      <w:r w:rsidR="003E37B8" w:rsidRPr="00434D1D">
        <w:rPr>
          <w:b w:val="0"/>
          <w:sz w:val="28"/>
          <w:szCs w:val="28"/>
        </w:rPr>
        <w:t>КУпАП</w:t>
      </w:r>
      <w:r w:rsidR="00EA33B0" w:rsidRPr="00434D1D">
        <w:rPr>
          <w:b w:val="0"/>
          <w:sz w:val="28"/>
          <w:szCs w:val="28"/>
        </w:rPr>
        <w:t>.</w:t>
      </w:r>
    </w:p>
    <w:p w:rsidR="002C046E" w:rsidRPr="00434D1D" w:rsidRDefault="002C046E" w:rsidP="00894C19">
      <w:pPr>
        <w:spacing w:after="0" w:line="240" w:lineRule="auto"/>
        <w:ind w:firstLine="567"/>
        <w:jc w:val="both"/>
        <w:rPr>
          <w:rFonts w:ascii="Times New Roman" w:hAnsi="Times New Roman"/>
          <w:sz w:val="28"/>
          <w:szCs w:val="28"/>
          <w:lang w:val="uk-UA"/>
        </w:rPr>
      </w:pPr>
      <w:r w:rsidRPr="00434D1D">
        <w:rPr>
          <w:rFonts w:ascii="Times New Roman" w:hAnsi="Times New Roman"/>
          <w:sz w:val="28"/>
          <w:szCs w:val="28"/>
          <w:lang w:val="uk-UA"/>
        </w:rPr>
        <w:t xml:space="preserve">Співдоповідачем від Комітету на пленарному засіданні Верховної Ради України визначено заступника </w:t>
      </w:r>
      <w:r w:rsidR="001154B3">
        <w:rPr>
          <w:rFonts w:ascii="Times New Roman" w:hAnsi="Times New Roman"/>
          <w:sz w:val="28"/>
          <w:szCs w:val="28"/>
          <w:lang w:val="uk-UA"/>
        </w:rPr>
        <w:t>г</w:t>
      </w:r>
      <w:bookmarkStart w:id="0" w:name="_GoBack"/>
      <w:bookmarkEnd w:id="0"/>
      <w:r w:rsidRPr="00434D1D">
        <w:rPr>
          <w:rFonts w:ascii="Times New Roman" w:hAnsi="Times New Roman"/>
          <w:sz w:val="28"/>
          <w:szCs w:val="28"/>
          <w:lang w:val="uk-UA"/>
        </w:rPr>
        <w:t>олови Комітету з питань правоохоронної діяльності, народного депутата України Медяника В’ячеслава Анатолійовича.</w:t>
      </w:r>
    </w:p>
    <w:p w:rsidR="002C046E" w:rsidRPr="00434D1D" w:rsidRDefault="002C046E" w:rsidP="00894C19">
      <w:pPr>
        <w:spacing w:after="0" w:line="240" w:lineRule="auto"/>
        <w:ind w:firstLine="567"/>
        <w:jc w:val="both"/>
        <w:rPr>
          <w:rFonts w:ascii="Times New Roman" w:hAnsi="Times New Roman"/>
          <w:sz w:val="28"/>
          <w:szCs w:val="28"/>
          <w:lang w:val="uk-UA"/>
        </w:rPr>
      </w:pPr>
      <w:r w:rsidRPr="00434D1D">
        <w:rPr>
          <w:rFonts w:ascii="Times New Roman" w:hAnsi="Times New Roman"/>
          <w:sz w:val="28"/>
          <w:szCs w:val="28"/>
          <w:lang w:val="uk-UA"/>
        </w:rPr>
        <w:t>Проект Постанови Верховної Ради України додається.</w:t>
      </w:r>
    </w:p>
    <w:p w:rsidR="002C046E" w:rsidRPr="00434D1D" w:rsidRDefault="002C046E" w:rsidP="00894C19">
      <w:pPr>
        <w:spacing w:after="0" w:line="240" w:lineRule="auto"/>
        <w:ind w:firstLine="567"/>
        <w:jc w:val="both"/>
        <w:rPr>
          <w:rFonts w:ascii="Times New Roman" w:hAnsi="Times New Roman"/>
          <w:sz w:val="28"/>
          <w:szCs w:val="28"/>
          <w:lang w:val="uk-UA"/>
        </w:rPr>
      </w:pPr>
      <w:r w:rsidRPr="00434D1D">
        <w:rPr>
          <w:rFonts w:ascii="Times New Roman" w:hAnsi="Times New Roman"/>
          <w:sz w:val="28"/>
          <w:szCs w:val="28"/>
          <w:lang w:val="uk-UA"/>
        </w:rPr>
        <w:t>Просимо розглянути.</w:t>
      </w:r>
    </w:p>
    <w:p w:rsidR="00BC7B63" w:rsidRPr="00434D1D" w:rsidRDefault="00BC7B63" w:rsidP="00894C19">
      <w:pPr>
        <w:pStyle w:val="ac"/>
        <w:spacing w:before="0"/>
        <w:jc w:val="both"/>
        <w:rPr>
          <w:rFonts w:ascii="Times New Roman" w:hAnsi="Times New Roman" w:cs="Times New Roman"/>
          <w:b/>
          <w:bCs/>
          <w:sz w:val="28"/>
          <w:szCs w:val="28"/>
        </w:rPr>
      </w:pPr>
    </w:p>
    <w:p w:rsidR="00894C19" w:rsidRPr="00434D1D" w:rsidRDefault="00894C19" w:rsidP="00894C19">
      <w:pPr>
        <w:pStyle w:val="ac"/>
        <w:spacing w:before="0"/>
        <w:jc w:val="both"/>
        <w:rPr>
          <w:rFonts w:ascii="Times New Roman" w:hAnsi="Times New Roman" w:cs="Times New Roman"/>
          <w:b/>
          <w:bCs/>
          <w:sz w:val="28"/>
          <w:szCs w:val="28"/>
        </w:rPr>
      </w:pPr>
    </w:p>
    <w:p w:rsidR="00BC7B63" w:rsidRPr="00434D1D" w:rsidRDefault="00BC7B63" w:rsidP="00894C19">
      <w:pPr>
        <w:pStyle w:val="ac"/>
        <w:spacing w:before="0"/>
        <w:jc w:val="both"/>
        <w:rPr>
          <w:rFonts w:ascii="Times New Roman" w:hAnsi="Times New Roman" w:cs="Times New Roman"/>
          <w:b/>
          <w:bCs/>
          <w:sz w:val="28"/>
          <w:szCs w:val="28"/>
        </w:rPr>
      </w:pPr>
      <w:r w:rsidRPr="00434D1D">
        <w:rPr>
          <w:rFonts w:ascii="Times New Roman" w:hAnsi="Times New Roman" w:cs="Times New Roman"/>
          <w:b/>
          <w:bCs/>
          <w:sz w:val="28"/>
          <w:szCs w:val="28"/>
        </w:rPr>
        <w:t>Гол</w:t>
      </w:r>
      <w:r w:rsidR="002C046E" w:rsidRPr="00434D1D">
        <w:rPr>
          <w:rFonts w:ascii="Times New Roman" w:hAnsi="Times New Roman" w:cs="Times New Roman"/>
          <w:b/>
          <w:bCs/>
          <w:sz w:val="28"/>
          <w:szCs w:val="28"/>
        </w:rPr>
        <w:t xml:space="preserve">ова Комітету </w:t>
      </w:r>
      <w:r w:rsidR="002C046E" w:rsidRPr="00434D1D">
        <w:rPr>
          <w:rFonts w:ascii="Times New Roman" w:hAnsi="Times New Roman" w:cs="Times New Roman"/>
          <w:b/>
          <w:bCs/>
          <w:sz w:val="28"/>
          <w:szCs w:val="28"/>
        </w:rPr>
        <w:tab/>
      </w:r>
      <w:r w:rsidR="002C046E" w:rsidRPr="00434D1D">
        <w:rPr>
          <w:rFonts w:ascii="Times New Roman" w:hAnsi="Times New Roman" w:cs="Times New Roman"/>
          <w:b/>
          <w:bCs/>
          <w:sz w:val="28"/>
          <w:szCs w:val="28"/>
        </w:rPr>
        <w:tab/>
      </w:r>
      <w:r w:rsidR="002C046E" w:rsidRPr="00434D1D">
        <w:rPr>
          <w:rFonts w:ascii="Times New Roman" w:hAnsi="Times New Roman" w:cs="Times New Roman"/>
          <w:b/>
          <w:bCs/>
          <w:sz w:val="28"/>
          <w:szCs w:val="28"/>
        </w:rPr>
        <w:tab/>
      </w:r>
      <w:r w:rsidR="002C046E" w:rsidRPr="00434D1D">
        <w:rPr>
          <w:rFonts w:ascii="Times New Roman" w:hAnsi="Times New Roman" w:cs="Times New Roman"/>
          <w:b/>
          <w:bCs/>
          <w:sz w:val="28"/>
          <w:szCs w:val="28"/>
        </w:rPr>
        <w:tab/>
      </w:r>
      <w:r w:rsidR="002C046E" w:rsidRPr="00434D1D">
        <w:rPr>
          <w:rFonts w:ascii="Times New Roman" w:hAnsi="Times New Roman" w:cs="Times New Roman"/>
          <w:b/>
          <w:bCs/>
          <w:sz w:val="28"/>
          <w:szCs w:val="28"/>
        </w:rPr>
        <w:tab/>
      </w:r>
      <w:r w:rsidR="002C046E" w:rsidRPr="00434D1D">
        <w:rPr>
          <w:rFonts w:ascii="Times New Roman" w:hAnsi="Times New Roman" w:cs="Times New Roman"/>
          <w:b/>
          <w:bCs/>
          <w:sz w:val="28"/>
          <w:szCs w:val="28"/>
        </w:rPr>
        <w:tab/>
      </w:r>
      <w:r w:rsidR="002C046E" w:rsidRPr="00434D1D">
        <w:rPr>
          <w:rFonts w:ascii="Times New Roman" w:hAnsi="Times New Roman" w:cs="Times New Roman"/>
          <w:b/>
          <w:bCs/>
          <w:sz w:val="28"/>
          <w:szCs w:val="28"/>
        </w:rPr>
        <w:tab/>
      </w:r>
      <w:r w:rsidRPr="00434D1D">
        <w:rPr>
          <w:rFonts w:ascii="Times New Roman" w:hAnsi="Times New Roman" w:cs="Times New Roman"/>
          <w:b/>
          <w:bCs/>
          <w:sz w:val="28"/>
          <w:szCs w:val="28"/>
        </w:rPr>
        <w:t>С. Іонушас</w:t>
      </w:r>
    </w:p>
    <w:sectPr w:rsidR="00BC7B63" w:rsidRPr="00434D1D" w:rsidSect="005E3DB5">
      <w:headerReference w:type="default" r:id="rId11"/>
      <w:headerReference w:type="first" r:id="rId12"/>
      <w:pgSz w:w="11906" w:h="16838"/>
      <w:pgMar w:top="1134" w:right="567" w:bottom="709" w:left="1701" w:header="1077"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0ED4" w:rsidRDefault="00240ED4" w:rsidP="005E306B">
      <w:pPr>
        <w:spacing w:after="0" w:line="240" w:lineRule="auto"/>
      </w:pPr>
      <w:r>
        <w:separator/>
      </w:r>
    </w:p>
  </w:endnote>
  <w:endnote w:type="continuationSeparator" w:id="0">
    <w:p w:rsidR="00240ED4" w:rsidRDefault="00240ED4"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tiqua">
    <w:altName w:val="Century Gothic"/>
    <w:charset w:val="00"/>
    <w:family w:val="swiss"/>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0ED4" w:rsidRDefault="00240ED4" w:rsidP="005E306B">
      <w:pPr>
        <w:spacing w:after="0" w:line="240" w:lineRule="auto"/>
      </w:pPr>
      <w:r>
        <w:separator/>
      </w:r>
    </w:p>
  </w:footnote>
  <w:footnote w:type="continuationSeparator" w:id="0">
    <w:p w:rsidR="00240ED4" w:rsidRDefault="00240ED4"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714050">
    <w:pPr>
      <w:pStyle w:val="a3"/>
      <w:tabs>
        <w:tab w:val="clear" w:pos="9355"/>
      </w:tabs>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376FD5">
      <w:tc>
        <w:tcPr>
          <w:tcW w:w="11957" w:type="dxa"/>
          <w:tcBorders>
            <w:top w:val="nil"/>
            <w:left w:val="nil"/>
            <w:bottom w:val="nil"/>
            <w:right w:val="nil"/>
          </w:tcBorders>
        </w:tcPr>
        <w:p w:rsidR="00CE6A4B" w:rsidRPr="00AD7F82" w:rsidRDefault="0086313A" w:rsidP="0086313A">
          <w:pPr>
            <w:pStyle w:val="a3"/>
            <w:tabs>
              <w:tab w:val="clear" w:pos="4677"/>
              <w:tab w:val="clear" w:pos="9355"/>
              <w:tab w:val="left" w:pos="6490"/>
            </w:tabs>
            <w:rPr>
              <w:rFonts w:ascii="Times New Roman" w:hAnsi="Times New Roman"/>
              <w:color w:val="002060"/>
              <w:sz w:val="32"/>
              <w:szCs w:val="32"/>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3886835</wp:posOffset>
                </wp:positionH>
                <wp:positionV relativeFrom="paragraph">
                  <wp:posOffset>0</wp:posOffset>
                </wp:positionV>
                <wp:extent cx="461010" cy="636905"/>
                <wp:effectExtent l="0" t="0" r="0" b="0"/>
                <wp:wrapSquare wrapText="bothSides"/>
                <wp:docPr id="3"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86313A" w:rsidP="0021032F">
          <w:pPr>
            <w:pStyle w:val="a3"/>
            <w:tabs>
              <w:tab w:val="clear" w:pos="4677"/>
              <w:tab w:val="clear" w:pos="9355"/>
            </w:tabs>
            <w:spacing w:before="80"/>
            <w:jc w:val="center"/>
            <w:rPr>
              <w:rFonts w:ascii="Times New Roman" w:hAnsi="Times New Roman"/>
              <w:color w:val="1829A8"/>
              <w:spacing w:val="20"/>
              <w:sz w:val="34"/>
              <w:szCs w:val="34"/>
            </w:rPr>
          </w:pPr>
          <w:r>
            <w:rPr>
              <w:rFonts w:ascii="Times New Roman" w:hAnsi="Times New Roman"/>
              <w:color w:val="1829A8"/>
              <w:spacing w:val="20"/>
              <w:sz w:val="34"/>
              <w:szCs w:val="34"/>
              <w:lang w:val="uk-UA"/>
            </w:rPr>
            <w:t xml:space="preserve">         </w:t>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7A0252" w:rsidRDefault="0086313A" w:rsidP="00CA7044">
          <w:pPr>
            <w:pStyle w:val="a3"/>
            <w:tabs>
              <w:tab w:val="clear" w:pos="4677"/>
              <w:tab w:val="clear" w:pos="9355"/>
            </w:tabs>
            <w:spacing w:before="100"/>
            <w:jc w:val="center"/>
            <w:rPr>
              <w:rFonts w:ascii="Times New Roman" w:hAnsi="Times New Roman"/>
              <w:b/>
              <w:color w:val="1829A8"/>
              <w:spacing w:val="20"/>
              <w:sz w:val="24"/>
              <w:szCs w:val="24"/>
            </w:rPr>
          </w:pPr>
          <w:r>
            <w:rPr>
              <w:rFonts w:ascii="Times New Roman" w:hAnsi="Times New Roman"/>
              <w:b/>
              <w:color w:val="1829A8"/>
              <w:spacing w:val="20"/>
              <w:sz w:val="24"/>
              <w:szCs w:val="24"/>
              <w:lang w:val="uk-UA"/>
            </w:rPr>
            <w:t xml:space="preserve">          </w:t>
          </w:r>
          <w:r w:rsidR="00C86266" w:rsidRPr="00C86266">
            <w:rPr>
              <w:rFonts w:ascii="Times New Roman" w:hAnsi="Times New Roman"/>
              <w:b/>
              <w:color w:val="1829A8"/>
              <w:spacing w:val="20"/>
              <w:sz w:val="24"/>
              <w:szCs w:val="24"/>
              <w:lang w:val="uk-UA"/>
            </w:rPr>
            <w:t>Комітет з питань</w:t>
          </w:r>
          <w:r w:rsidR="003D0996">
            <w:rPr>
              <w:rFonts w:ascii="Times New Roman" w:hAnsi="Times New Roman"/>
              <w:b/>
              <w:color w:val="1829A8"/>
              <w:spacing w:val="20"/>
              <w:sz w:val="24"/>
              <w:szCs w:val="24"/>
              <w:lang w:val="uk-UA"/>
            </w:rPr>
            <w:t xml:space="preserve"> правоохоронної діяльності</w:t>
          </w:r>
        </w:p>
        <w:p w:rsidR="00C27AE9" w:rsidRPr="00545919" w:rsidRDefault="0086313A" w:rsidP="003D099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 xml:space="preserve">                   </w:t>
          </w:r>
          <w:r w:rsidR="0080545D">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sidR="0080545D">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3D0996">
            <w:rPr>
              <w:rFonts w:ascii="Times New Roman" w:hAnsi="Times New Roman"/>
              <w:color w:val="1829A8"/>
              <w:sz w:val="20"/>
              <w:szCs w:val="20"/>
              <w:lang w:val="uk-UA"/>
            </w:rPr>
            <w:t>3</w:t>
          </w:r>
          <w:r w:rsidR="007A0252">
            <w:rPr>
              <w:rFonts w:ascii="Times New Roman" w:hAnsi="Times New Roman"/>
              <w:color w:val="1829A8"/>
              <w:sz w:val="20"/>
              <w:szCs w:val="20"/>
              <w:lang w:val="uk-UA"/>
            </w:rPr>
            <w:t>5</w:t>
          </w:r>
          <w:r w:rsidR="00C27AE9" w:rsidRPr="00A833C8">
            <w:rPr>
              <w:rFonts w:ascii="Times New Roman" w:hAnsi="Times New Roman"/>
              <w:color w:val="1829A8"/>
              <w:sz w:val="20"/>
              <w:szCs w:val="20"/>
              <w:lang w:val="uk-UA"/>
            </w:rPr>
            <w:t>-</w:t>
          </w:r>
          <w:r w:rsidR="003D0996">
            <w:rPr>
              <w:rFonts w:ascii="Times New Roman" w:hAnsi="Times New Roman"/>
              <w:color w:val="1829A8"/>
              <w:sz w:val="20"/>
              <w:szCs w:val="20"/>
              <w:lang w:val="uk-UA"/>
            </w:rPr>
            <w:t>06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0"/>
      <w:gridCol w:w="9639"/>
      <w:gridCol w:w="568"/>
    </w:tblGrid>
    <w:tr w:rsidR="00376FD5" w:rsidRPr="00053776" w:rsidTr="00A80F84">
      <w:tc>
        <w:tcPr>
          <w:tcW w:w="1680" w:type="dxa"/>
          <w:tcBorders>
            <w:top w:val="nil"/>
          </w:tcBorders>
        </w:tcPr>
        <w:p w:rsidR="00376FD5" w:rsidRPr="00053776" w:rsidRDefault="00376FD5" w:rsidP="00376FD5">
          <w:pPr>
            <w:pStyle w:val="a3"/>
            <w:tabs>
              <w:tab w:val="clear" w:pos="4677"/>
              <w:tab w:val="clear" w:pos="9355"/>
            </w:tabs>
            <w:rPr>
              <w:rFonts w:ascii="Times New Roman" w:hAnsi="Times New Roman"/>
              <w:color w:val="002060"/>
              <w:lang w:val="uk-UA"/>
            </w:rPr>
          </w:pPr>
        </w:p>
      </w:tc>
      <w:tc>
        <w:tcPr>
          <w:tcW w:w="9639" w:type="dxa"/>
        </w:tcPr>
        <w:p w:rsidR="00376FD5" w:rsidRPr="00053776" w:rsidRDefault="00376FD5" w:rsidP="00376FD5">
          <w:pPr>
            <w:pStyle w:val="a3"/>
            <w:tabs>
              <w:tab w:val="clear" w:pos="4677"/>
              <w:tab w:val="clear" w:pos="9355"/>
            </w:tabs>
            <w:rPr>
              <w:rFonts w:ascii="Times New Roman" w:hAnsi="Times New Roman"/>
              <w:color w:val="002060"/>
              <w:lang w:val="uk-UA"/>
            </w:rPr>
          </w:pPr>
        </w:p>
      </w:tc>
      <w:tc>
        <w:tcPr>
          <w:tcW w:w="568" w:type="dxa"/>
          <w:tcBorders>
            <w:top w:val="nil"/>
          </w:tcBorders>
        </w:tcPr>
        <w:p w:rsidR="00376FD5" w:rsidRPr="00053776" w:rsidRDefault="00376FD5" w:rsidP="00376FD5">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BD4BB3"/>
    <w:multiLevelType w:val="hybridMultilevel"/>
    <w:tmpl w:val="6F0C9048"/>
    <w:lvl w:ilvl="0" w:tplc="C0589520">
      <w:start w:val="1"/>
      <w:numFmt w:val="decimal"/>
      <w:lvlText w:val="%1."/>
      <w:lvlJc w:val="left"/>
      <w:pPr>
        <w:ind w:left="927" w:hanging="360"/>
      </w:pPr>
      <w:rPr>
        <w:rFonts w:hint="default"/>
        <w:b/>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2A761C35"/>
    <w:multiLevelType w:val="hybridMultilevel"/>
    <w:tmpl w:val="EC202CB6"/>
    <w:lvl w:ilvl="0" w:tplc="E8102F06">
      <w:start w:val="1"/>
      <w:numFmt w:val="bullet"/>
      <w:lvlText w:val="-"/>
      <w:lvlJc w:val="left"/>
      <w:pPr>
        <w:ind w:left="1287" w:hanging="360"/>
      </w:pPr>
      <w:rPr>
        <w:rFonts w:ascii="Times New Roman" w:eastAsia="Times New Roman" w:hAnsi="Times New Roman" w:cs="Times New Roman"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2" w15:restartNumberingAfterBreak="0">
    <w:nsid w:val="6BC93F7C"/>
    <w:multiLevelType w:val="hybridMultilevel"/>
    <w:tmpl w:val="7408DFB4"/>
    <w:lvl w:ilvl="0" w:tplc="C08E9750">
      <w:start w:val="7"/>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 w15:restartNumberingAfterBreak="0">
    <w:nsid w:val="78FB1525"/>
    <w:multiLevelType w:val="hybridMultilevel"/>
    <w:tmpl w:val="0B6A4CA0"/>
    <w:lvl w:ilvl="0" w:tplc="07488F7C">
      <w:start w:val="1"/>
      <w:numFmt w:val="decimal"/>
      <w:lvlText w:val="%1."/>
      <w:lvlJc w:val="left"/>
      <w:pPr>
        <w:ind w:left="1287" w:hanging="360"/>
      </w:pPr>
      <w:rPr>
        <w:b/>
        <w:i w:val="0"/>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2F8C"/>
    <w:rsid w:val="00012ADA"/>
    <w:rsid w:val="000163C3"/>
    <w:rsid w:val="0004315B"/>
    <w:rsid w:val="000969A2"/>
    <w:rsid w:val="000A662D"/>
    <w:rsid w:val="000F1586"/>
    <w:rsid w:val="001154B3"/>
    <w:rsid w:val="001307B9"/>
    <w:rsid w:val="0014138C"/>
    <w:rsid w:val="00141617"/>
    <w:rsid w:val="001701A5"/>
    <w:rsid w:val="0017196D"/>
    <w:rsid w:val="00177A1F"/>
    <w:rsid w:val="00185D84"/>
    <w:rsid w:val="0019108F"/>
    <w:rsid w:val="001966F0"/>
    <w:rsid w:val="001A1330"/>
    <w:rsid w:val="001C2F5A"/>
    <w:rsid w:val="001D3C24"/>
    <w:rsid w:val="0021032F"/>
    <w:rsid w:val="00235CD7"/>
    <w:rsid w:val="00240ED4"/>
    <w:rsid w:val="0027618D"/>
    <w:rsid w:val="002A5D4C"/>
    <w:rsid w:val="002B5FC1"/>
    <w:rsid w:val="002C046E"/>
    <w:rsid w:val="002D0561"/>
    <w:rsid w:val="002E0A18"/>
    <w:rsid w:val="002E31BF"/>
    <w:rsid w:val="002E44DA"/>
    <w:rsid w:val="00376FD5"/>
    <w:rsid w:val="003D0996"/>
    <w:rsid w:val="003D1CBA"/>
    <w:rsid w:val="003E37B8"/>
    <w:rsid w:val="003E662D"/>
    <w:rsid w:val="00405240"/>
    <w:rsid w:val="00434D1D"/>
    <w:rsid w:val="00451750"/>
    <w:rsid w:val="0047091C"/>
    <w:rsid w:val="00480F55"/>
    <w:rsid w:val="004852FA"/>
    <w:rsid w:val="00487C7A"/>
    <w:rsid w:val="004B4CD4"/>
    <w:rsid w:val="004E4F5C"/>
    <w:rsid w:val="004F7B8A"/>
    <w:rsid w:val="0050620F"/>
    <w:rsid w:val="00521387"/>
    <w:rsid w:val="005303A6"/>
    <w:rsid w:val="00545919"/>
    <w:rsid w:val="0055005A"/>
    <w:rsid w:val="0056039F"/>
    <w:rsid w:val="0056352F"/>
    <w:rsid w:val="00565087"/>
    <w:rsid w:val="00590752"/>
    <w:rsid w:val="005A4728"/>
    <w:rsid w:val="005B71F5"/>
    <w:rsid w:val="005C674D"/>
    <w:rsid w:val="005E306B"/>
    <w:rsid w:val="005E3DB5"/>
    <w:rsid w:val="005F20B5"/>
    <w:rsid w:val="00626A3E"/>
    <w:rsid w:val="00660B13"/>
    <w:rsid w:val="0066623D"/>
    <w:rsid w:val="006A3259"/>
    <w:rsid w:val="006B5100"/>
    <w:rsid w:val="006E1A81"/>
    <w:rsid w:val="006F10E8"/>
    <w:rsid w:val="00713E93"/>
    <w:rsid w:val="00714050"/>
    <w:rsid w:val="00716136"/>
    <w:rsid w:val="007301A7"/>
    <w:rsid w:val="0073224C"/>
    <w:rsid w:val="007563D0"/>
    <w:rsid w:val="00756604"/>
    <w:rsid w:val="007A0252"/>
    <w:rsid w:val="007B67E3"/>
    <w:rsid w:val="007D1F8B"/>
    <w:rsid w:val="007F33D4"/>
    <w:rsid w:val="007F5D91"/>
    <w:rsid w:val="0080545D"/>
    <w:rsid w:val="008315B0"/>
    <w:rsid w:val="00833196"/>
    <w:rsid w:val="0086313A"/>
    <w:rsid w:val="00866148"/>
    <w:rsid w:val="00894C19"/>
    <w:rsid w:val="008A115D"/>
    <w:rsid w:val="008B5DD8"/>
    <w:rsid w:val="008B5EE9"/>
    <w:rsid w:val="00945B68"/>
    <w:rsid w:val="00956E98"/>
    <w:rsid w:val="00957D31"/>
    <w:rsid w:val="00977A1E"/>
    <w:rsid w:val="009A720A"/>
    <w:rsid w:val="00A00059"/>
    <w:rsid w:val="00A23F91"/>
    <w:rsid w:val="00A33C86"/>
    <w:rsid w:val="00A570CF"/>
    <w:rsid w:val="00A60747"/>
    <w:rsid w:val="00A7635E"/>
    <w:rsid w:val="00A80F84"/>
    <w:rsid w:val="00A833C8"/>
    <w:rsid w:val="00AD0585"/>
    <w:rsid w:val="00AD2562"/>
    <w:rsid w:val="00AD7F82"/>
    <w:rsid w:val="00B22DDE"/>
    <w:rsid w:val="00B311E8"/>
    <w:rsid w:val="00B768E6"/>
    <w:rsid w:val="00BB3A5F"/>
    <w:rsid w:val="00BC5FFF"/>
    <w:rsid w:val="00BC7B63"/>
    <w:rsid w:val="00BD0801"/>
    <w:rsid w:val="00BE22CB"/>
    <w:rsid w:val="00BF1E95"/>
    <w:rsid w:val="00C0427E"/>
    <w:rsid w:val="00C11FB6"/>
    <w:rsid w:val="00C27AE9"/>
    <w:rsid w:val="00C515F6"/>
    <w:rsid w:val="00C77556"/>
    <w:rsid w:val="00C7774C"/>
    <w:rsid w:val="00C8265D"/>
    <w:rsid w:val="00C86266"/>
    <w:rsid w:val="00CA7044"/>
    <w:rsid w:val="00CC39A1"/>
    <w:rsid w:val="00CD4A38"/>
    <w:rsid w:val="00CD7826"/>
    <w:rsid w:val="00CE1CF0"/>
    <w:rsid w:val="00CE3E1B"/>
    <w:rsid w:val="00CE6A4B"/>
    <w:rsid w:val="00D01A72"/>
    <w:rsid w:val="00D23737"/>
    <w:rsid w:val="00D242C2"/>
    <w:rsid w:val="00D37FA2"/>
    <w:rsid w:val="00D52549"/>
    <w:rsid w:val="00D57E1B"/>
    <w:rsid w:val="00DC1F8C"/>
    <w:rsid w:val="00DF0115"/>
    <w:rsid w:val="00E9263A"/>
    <w:rsid w:val="00EA33B0"/>
    <w:rsid w:val="00F12E07"/>
    <w:rsid w:val="00F26EA8"/>
    <w:rsid w:val="00F3236A"/>
    <w:rsid w:val="00F37DC2"/>
    <w:rsid w:val="00F55423"/>
    <w:rsid w:val="00F7640C"/>
    <w:rsid w:val="00F91DD3"/>
    <w:rsid w:val="00F92671"/>
    <w:rsid w:val="00FC3DF4"/>
    <w:rsid w:val="00FE0278"/>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165CAE2"/>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3">
    <w:name w:val="heading 3"/>
    <w:basedOn w:val="a"/>
    <w:link w:val="30"/>
    <w:uiPriority w:val="9"/>
    <w:qFormat/>
    <w:locked/>
    <w:rsid w:val="00405240"/>
    <w:pPr>
      <w:spacing w:before="100" w:beforeAutospacing="1" w:after="100" w:afterAutospacing="1" w:line="240" w:lineRule="auto"/>
      <w:outlineLvl w:val="2"/>
    </w:pPr>
    <w:rPr>
      <w:rFonts w:ascii="Times New Roman" w:eastAsia="Times New Roman" w:hAnsi="Times New Roman"/>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character" w:customStyle="1" w:styleId="30">
    <w:name w:val="Заголовок 3 Знак"/>
    <w:basedOn w:val="a0"/>
    <w:link w:val="3"/>
    <w:uiPriority w:val="9"/>
    <w:rsid w:val="00405240"/>
    <w:rPr>
      <w:rFonts w:ascii="Times New Roman" w:eastAsia="Times New Roman" w:hAnsi="Times New Roman"/>
      <w:b/>
      <w:bCs/>
      <w:sz w:val="27"/>
      <w:szCs w:val="27"/>
      <w:lang w:val="uk-UA" w:eastAsia="uk-UA"/>
    </w:rPr>
  </w:style>
  <w:style w:type="paragraph" w:styleId="ab">
    <w:name w:val="List Paragraph"/>
    <w:basedOn w:val="a"/>
    <w:uiPriority w:val="34"/>
    <w:qFormat/>
    <w:rsid w:val="00F92671"/>
    <w:pPr>
      <w:ind w:left="720"/>
      <w:contextualSpacing/>
    </w:pPr>
  </w:style>
  <w:style w:type="character" w:customStyle="1" w:styleId="1">
    <w:name w:val="Шрифт абзацу за промовчанням1"/>
    <w:rsid w:val="00BC7B63"/>
  </w:style>
  <w:style w:type="paragraph" w:customStyle="1" w:styleId="ac">
    <w:name w:val="Нормальний текст"/>
    <w:basedOn w:val="a"/>
    <w:rsid w:val="00BC7B63"/>
    <w:pPr>
      <w:spacing w:before="120" w:after="0" w:line="240" w:lineRule="auto"/>
      <w:ind w:firstLine="567"/>
    </w:pPr>
    <w:rPr>
      <w:rFonts w:ascii="Antiqua" w:eastAsia="Times New Roman" w:hAnsi="Antiqua" w:cs="Antiqua"/>
      <w:sz w:val="26"/>
      <w:szCs w:val="26"/>
      <w:lang w:val="uk-UA" w:eastAsia="ru-RU"/>
    </w:rPr>
  </w:style>
  <w:style w:type="paragraph" w:styleId="ad">
    <w:name w:val="No Spacing"/>
    <w:uiPriority w:val="1"/>
    <w:qFormat/>
    <w:rsid w:val="002C046E"/>
    <w:rPr>
      <w:rFonts w:asciiTheme="minorHAnsi" w:eastAsiaTheme="minorHAnsi" w:hAnsiTheme="minorHAnsi" w:cstheme="minorBidi"/>
      <w:lang w:val="ru-RU"/>
    </w:rPr>
  </w:style>
  <w:style w:type="character" w:customStyle="1" w:styleId="ae">
    <w:name w:val="Основной текст_"/>
    <w:basedOn w:val="a0"/>
    <w:link w:val="af"/>
    <w:rsid w:val="00AD2562"/>
    <w:rPr>
      <w:rFonts w:eastAsia="Times New Roman"/>
      <w:sz w:val="26"/>
      <w:szCs w:val="26"/>
      <w:shd w:val="clear" w:color="auto" w:fill="FFFFFF"/>
    </w:rPr>
  </w:style>
  <w:style w:type="paragraph" w:customStyle="1" w:styleId="af">
    <w:name w:val="Основной текст"/>
    <w:basedOn w:val="a"/>
    <w:link w:val="ae"/>
    <w:rsid w:val="00AD2562"/>
    <w:pPr>
      <w:widowControl w:val="0"/>
      <w:shd w:val="clear" w:color="auto" w:fill="FFFFFF"/>
      <w:spacing w:before="360" w:after="0" w:line="322" w:lineRule="exact"/>
      <w:ind w:firstLine="700"/>
      <w:jc w:val="both"/>
    </w:pPr>
    <w:rPr>
      <w:rFonts w:eastAsia="Times New Roman"/>
      <w:sz w:val="26"/>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672162">
      <w:bodyDiv w:val="1"/>
      <w:marLeft w:val="0"/>
      <w:marRight w:val="0"/>
      <w:marTop w:val="0"/>
      <w:marBottom w:val="0"/>
      <w:divBdr>
        <w:top w:val="none" w:sz="0" w:space="0" w:color="auto"/>
        <w:left w:val="none" w:sz="0" w:space="0" w:color="auto"/>
        <w:bottom w:val="none" w:sz="0" w:space="0" w:color="auto"/>
        <w:right w:val="none" w:sz="0" w:space="0" w:color="auto"/>
      </w:divBdr>
    </w:div>
    <w:div w:id="746996662">
      <w:bodyDiv w:val="1"/>
      <w:marLeft w:val="0"/>
      <w:marRight w:val="0"/>
      <w:marTop w:val="0"/>
      <w:marBottom w:val="0"/>
      <w:divBdr>
        <w:top w:val="none" w:sz="0" w:space="0" w:color="auto"/>
        <w:left w:val="none" w:sz="0" w:space="0" w:color="auto"/>
        <w:bottom w:val="none" w:sz="0" w:space="0" w:color="auto"/>
        <w:right w:val="none" w:sz="0" w:space="0" w:color="auto"/>
      </w:divBdr>
    </w:div>
    <w:div w:id="1101606794">
      <w:bodyDiv w:val="1"/>
      <w:marLeft w:val="0"/>
      <w:marRight w:val="0"/>
      <w:marTop w:val="0"/>
      <w:marBottom w:val="0"/>
      <w:divBdr>
        <w:top w:val="none" w:sz="0" w:space="0" w:color="auto"/>
        <w:left w:val="none" w:sz="0" w:space="0" w:color="auto"/>
        <w:bottom w:val="none" w:sz="0" w:space="0" w:color="auto"/>
        <w:right w:val="none" w:sz="0" w:space="0" w:color="auto"/>
      </w:divBdr>
    </w:div>
    <w:div w:id="1129321353">
      <w:bodyDiv w:val="1"/>
      <w:marLeft w:val="0"/>
      <w:marRight w:val="0"/>
      <w:marTop w:val="0"/>
      <w:marBottom w:val="0"/>
      <w:divBdr>
        <w:top w:val="none" w:sz="0" w:space="0" w:color="auto"/>
        <w:left w:val="none" w:sz="0" w:space="0" w:color="auto"/>
        <w:bottom w:val="none" w:sz="0" w:space="0" w:color="auto"/>
        <w:right w:val="none" w:sz="0" w:space="0" w:color="auto"/>
      </w:divBdr>
    </w:div>
    <w:div w:id="1896236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D77BA8-569A-4BAC-88E3-690DAA526C9A}">
  <ds:schemaRefs>
    <ds:schemaRef ds:uri="http://schemas.microsoft.com/sharepoint/v3/contenttype/forms"/>
  </ds:schemaRefs>
</ds:datastoreItem>
</file>

<file path=customXml/itemProps2.xml><?xml version="1.0" encoding="utf-8"?>
<ds:datastoreItem xmlns:ds="http://schemas.openxmlformats.org/officeDocument/2006/customXml" ds:itemID="{BD5B6283-E95E-4CCA-86A7-3669A01B42F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BE1B344-DEB4-4C1F-8780-CAFDBAB995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448BD53-1581-490E-AD70-84646909B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439</TotalTime>
  <Pages>2</Pages>
  <Words>3110</Words>
  <Characters>1773</Characters>
  <Application>Microsoft Office Word</Application>
  <DocSecurity>0</DocSecurity>
  <Lines>14</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Шпортько Олена Миколаївна</dc:creator>
  <cp:keywords/>
  <dc:description/>
  <cp:lastModifiedBy>Миколюк Олена Олександрівна</cp:lastModifiedBy>
  <cp:revision>57</cp:revision>
  <cp:lastPrinted>2022-01-24T08:50:00Z</cp:lastPrinted>
  <dcterms:created xsi:type="dcterms:W3CDTF">2022-01-24T10:07:00Z</dcterms:created>
  <dcterms:modified xsi:type="dcterms:W3CDTF">2022-01-27T10:54:00Z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