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6CA" w:rsidRPr="0077053F" w:rsidRDefault="002836CA" w:rsidP="002836CA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lang w:val="uk-UA"/>
        </w:rPr>
      </w:pPr>
      <w:bookmarkStart w:id="0" w:name="_GoBack"/>
      <w:bookmarkEnd w:id="0"/>
      <w:r w:rsidRPr="0077053F">
        <w:rPr>
          <w:rFonts w:ascii="Times New Roman" w:hAnsi="Times New Roman" w:cs="Times New Roman"/>
          <w:noProof/>
          <w:lang w:val="uk-UA" w:eastAsia="uk-UA"/>
        </w:rPr>
        <w:drawing>
          <wp:inline distT="0" distB="0" distL="0" distR="0" wp14:anchorId="29946B6A" wp14:editId="3DE99AE6">
            <wp:extent cx="695325" cy="914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6CA" w:rsidRPr="0077053F" w:rsidRDefault="002836CA" w:rsidP="002836CA">
      <w:pPr>
        <w:pStyle w:val="a5"/>
        <w:spacing w:line="240" w:lineRule="auto"/>
        <w:outlineLvl w:val="0"/>
        <w:rPr>
          <w:rFonts w:ascii="Times New Roman" w:hAnsi="Times New Roman"/>
          <w:sz w:val="28"/>
          <w:szCs w:val="28"/>
          <w:lang w:val="uk-UA"/>
        </w:rPr>
      </w:pPr>
      <w:r w:rsidRPr="0077053F">
        <w:rPr>
          <w:rFonts w:ascii="Times New Roman" w:hAnsi="Times New Roman"/>
          <w:sz w:val="28"/>
          <w:szCs w:val="28"/>
          <w:lang w:val="uk-UA"/>
        </w:rPr>
        <w:t>Народний депутат України</w:t>
      </w:r>
    </w:p>
    <w:p w:rsidR="002836CA" w:rsidRPr="0077053F" w:rsidRDefault="002836CA" w:rsidP="002836CA">
      <w:pPr>
        <w:spacing w:after="0" w:line="240" w:lineRule="auto"/>
        <w:jc w:val="center"/>
        <w:outlineLvl w:val="0"/>
        <w:rPr>
          <w:rFonts w:ascii="Times New Roman" w:hAnsi="Times New Roman" w:cs="Times New Roman"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77053F">
          <w:rPr>
            <w:rFonts w:ascii="Times New Roman" w:hAnsi="Times New Roman" w:cs="Times New Roman"/>
            <w:lang w:val="uk-UA"/>
          </w:rPr>
          <w:t>01008, м</w:t>
        </w:r>
      </w:smartTag>
      <w:r w:rsidRPr="0077053F">
        <w:rPr>
          <w:rFonts w:ascii="Times New Roman" w:hAnsi="Times New Roman" w:cs="Times New Roman"/>
          <w:lang w:val="uk-UA"/>
        </w:rPr>
        <w:t>. Київ, вул. Грушевського, 5</w:t>
      </w:r>
    </w:p>
    <w:p w:rsidR="002836CA" w:rsidRPr="0077053F" w:rsidRDefault="002836CA" w:rsidP="002836CA">
      <w:pPr>
        <w:spacing w:after="0" w:line="240" w:lineRule="auto"/>
        <w:jc w:val="center"/>
        <w:outlineLvl w:val="0"/>
        <w:rPr>
          <w:rFonts w:ascii="Times New Roman" w:hAnsi="Times New Roman" w:cs="Times New Roman"/>
          <w:i/>
          <w:lang w:val="uk-UA"/>
        </w:rPr>
      </w:pPr>
      <w:r w:rsidRPr="0077053F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E837C8" wp14:editId="78B0BF68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125094</wp:posOffset>
                </wp:positionV>
                <wp:extent cx="6286500" cy="0"/>
                <wp:effectExtent l="0" t="19050" r="38100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F327CF" id="Прямая соединительная линия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/HBWAIAAGoEAAAOAAAAZHJzL2Uyb0RvYy54bWysVNFu0zAUfUfiH6y8d0m6tHTR0gk1LS8D&#10;Jm18gGs7jbXEtmy3aYWQgGekfgK/wANIkwZ8Q/pHXLtptcELQuTBubavT8499zjnF+u6QiumDZci&#10;C+KTKEBMEEm5WGTBm5tZbxQgY7GguJKCZcGGmeBi/PTJeaNS1pelrCjTCECESRuVBaW1Kg1DQ0pW&#10;Y3MiFROwWUhdYwtTvQipxg2g11XYj6Jh2EhNlZaEGQOr+X4zGHv8omDEvi4KwyyqsgC4WT9qP87d&#10;GI7PcbrQWJWcdDTwP7CoMRfw0SNUji1GS83/gKo50dLIwp4QWYeyKDhhvgaoJo5+q+a6xIr5WkAc&#10;o44ymf8HS16trjTiNAuSAAlcQ4vaz7v3u237vf2y26Ldh/Zn+6392t61P9q73UeI73efIHab7X23&#10;vEWJU7JRJgXAibjSTguyFtfqUpJbg4SclFgsmK/oZqPgM7E7ET464iZGAZ9581JSyMFLK72s60LX&#10;DhIEQ2vfvc2xe2xtEYHFYX80HETQZHLYC3F6OKi0sS+YrJELsqDiwgmLU7y6NNYRwekhxS0LOeNV&#10;5c1RCdQAeHTaHwB0rUAqC2a5vSm7lhtZcerS3UGjF/NJpdEKO8P5x9cJOw/TtFwK6uFLhum0iy3m&#10;1T4GOpVweFAcEOyivaPenkVn09F0lPSS/nDaS6I87z2fTZLecBY/G+Sn+WSSx+9cdXGSlpxSJhy7&#10;g7vj5O/c092zvS+P/j4KEz5G9woC2cPbk/bddQ3dW2Mu6eZKH7oOhvbJ3eVzN+bhHOKHv4jxLwAA&#10;AP//AwBQSwMEFAAGAAgAAAAhAC8HxmbdAAAACQEAAA8AAABkcnMvZG93bnJldi54bWxMj0FPwkAQ&#10;he8m/ofNmHiDbYkWqN0SQ+JRE9CYcBu6Y1vozjbdBcq/d4wHPc57L2++V6xG16kzDaH1bCCdJqCI&#10;K29brg18vL9MFqBCRLbYeSYDVwqwKm9vCsytv/CGzttYKynhkKOBJsY+1zpUDTkMU98Ti/flB4dR&#10;zqHWdsCLlLtOz5Ik0w5blg8N9rRuqDpuT87A4fVtd8jah3X6yOMuO26q66cPxtzfjc9PoCKN8S8M&#10;P/iCDqUw7f2JbVCdgUm6kC1RjOUclASW85kI+19Bl4X+v6D8BgAA//8DAFBLAQItABQABgAIAAAA&#10;IQC2gziS/gAAAOEBAAATAAAAAAAAAAAAAAAAAAAAAABbQ29udGVudF9UeXBlc10ueG1sUEsBAi0A&#10;FAAGAAgAAAAhADj9If/WAAAAlAEAAAsAAAAAAAAAAAAAAAAALwEAAF9yZWxzLy5yZWxzUEsBAi0A&#10;FAAGAAgAAAAhAIBX8cFYAgAAagQAAA4AAAAAAAAAAAAAAAAALgIAAGRycy9lMm9Eb2MueG1sUEsB&#10;Ai0AFAAGAAgAAAAhAC8HxmbdAAAACQEAAA8AAAAAAAAAAAAAAAAAsgQAAGRycy9kb3ducmV2Lnht&#10;bFBLBQYAAAAABAAEAPMAAAC8BQAAAAA=&#10;" strokeweight="4.75pt">
                <v:stroke linestyle="thickThin"/>
              </v:line>
            </w:pict>
          </mc:Fallback>
        </mc:AlternateContent>
      </w:r>
    </w:p>
    <w:p w:rsidR="002836CA" w:rsidRPr="0077053F" w:rsidRDefault="002836CA" w:rsidP="002836CA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:rsidR="002836CA" w:rsidRPr="0077053F" w:rsidRDefault="002836CA" w:rsidP="002836CA">
      <w:pPr>
        <w:spacing w:after="0" w:line="240" w:lineRule="auto"/>
        <w:ind w:firstLine="5245"/>
        <w:jc w:val="both"/>
        <w:rPr>
          <w:rFonts w:ascii="Times New Roman" w:hAnsi="Times New Roman" w:cs="Times New Roman"/>
          <w:lang w:val="uk-UA"/>
        </w:rPr>
      </w:pPr>
    </w:p>
    <w:p w:rsidR="002836CA" w:rsidRPr="0077053F" w:rsidRDefault="002836CA" w:rsidP="002836CA">
      <w:pPr>
        <w:spacing w:after="0" w:line="240" w:lineRule="auto"/>
        <w:ind w:firstLine="623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7053F">
        <w:rPr>
          <w:rFonts w:ascii="Times New Roman" w:hAnsi="Times New Roman" w:cs="Times New Roman"/>
          <w:b/>
          <w:sz w:val="28"/>
          <w:szCs w:val="28"/>
          <w:lang w:val="uk-UA"/>
        </w:rPr>
        <w:t>Верховна Рада України</w:t>
      </w:r>
    </w:p>
    <w:p w:rsidR="002836CA" w:rsidRPr="0077053F" w:rsidRDefault="002836CA" w:rsidP="002836CA">
      <w:pPr>
        <w:spacing w:after="0" w:line="240" w:lineRule="auto"/>
        <w:ind w:firstLine="5245"/>
        <w:jc w:val="both"/>
        <w:rPr>
          <w:rFonts w:ascii="Times New Roman" w:hAnsi="Times New Roman" w:cs="Times New Roman"/>
          <w:lang w:val="uk-UA"/>
        </w:rPr>
      </w:pPr>
    </w:p>
    <w:p w:rsidR="002836CA" w:rsidRPr="0077053F" w:rsidRDefault="002836CA" w:rsidP="002836CA">
      <w:pPr>
        <w:spacing w:after="0" w:line="240" w:lineRule="auto"/>
        <w:ind w:left="4536"/>
        <w:jc w:val="both"/>
        <w:rPr>
          <w:rFonts w:ascii="Times New Roman" w:hAnsi="Times New Roman" w:cs="Times New Roman"/>
          <w:b/>
          <w:lang w:val="uk-UA"/>
        </w:rPr>
      </w:pPr>
    </w:p>
    <w:p w:rsidR="002836CA" w:rsidRPr="0077053F" w:rsidRDefault="002836CA" w:rsidP="002836CA">
      <w:pPr>
        <w:spacing w:after="0" w:line="240" w:lineRule="auto"/>
        <w:jc w:val="center"/>
        <w:rPr>
          <w:rFonts w:ascii="Times New Roman" w:hAnsi="Times New Roman" w:cs="Times New Roman"/>
          <w:lang w:val="uk-UA"/>
        </w:rPr>
      </w:pPr>
    </w:p>
    <w:p w:rsidR="002836CA" w:rsidRPr="0077053F" w:rsidRDefault="002836CA" w:rsidP="002836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6CA" w:rsidRPr="0077053F" w:rsidRDefault="002836CA" w:rsidP="0077053F">
      <w:pPr>
        <w:pStyle w:val="a6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77053F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та статті 89 Регламенту Верховної Ради України, в порядку законодавчої ініціативи, вноситься на розгляд Верховної Ради України </w:t>
      </w:r>
      <w:r w:rsidRPr="0077053F">
        <w:rPr>
          <w:rFonts w:ascii="Times New Roman" w:hAnsi="Times New Roman"/>
          <w:sz w:val="28"/>
          <w:szCs w:val="28"/>
          <w:lang w:eastAsia="uk-UA"/>
        </w:rPr>
        <w:t>проект Закону України «</w:t>
      </w:r>
      <w:bookmarkStart w:id="1" w:name="_Hlk83502724"/>
      <w:r w:rsidRPr="0077053F">
        <w:rPr>
          <w:rFonts w:ascii="Times New Roman" w:hAnsi="Times New Roman"/>
          <w:sz w:val="28"/>
          <w:szCs w:val="28"/>
        </w:rPr>
        <w:t>Про екологічне страхування та гарантії відшкодування шкоди, завданої внаслідок діяльності, що становить підвищену екологічну небезпеку</w:t>
      </w:r>
      <w:bookmarkEnd w:id="1"/>
      <w:r w:rsidRPr="0077053F">
        <w:rPr>
          <w:rFonts w:ascii="Times New Roman" w:hAnsi="Times New Roman"/>
          <w:sz w:val="28"/>
          <w:szCs w:val="28"/>
        </w:rPr>
        <w:t xml:space="preserve">». </w:t>
      </w:r>
      <w:r w:rsidR="0077053F" w:rsidRPr="0077053F">
        <w:rPr>
          <w:rFonts w:ascii="Times New Roman" w:hAnsi="Times New Roman"/>
          <w:bCs/>
          <w:sz w:val="28"/>
          <w:szCs w:val="28"/>
        </w:rPr>
        <w:t xml:space="preserve">Даний законопроєкт являється альтернативним до проєкта Закону України «Про екологічне страхування» від 09.09.2021 (реєстраційний номер 6018). </w:t>
      </w:r>
      <w:r w:rsidRPr="0077053F">
        <w:rPr>
          <w:rFonts w:ascii="Times New Roman" w:hAnsi="Times New Roman"/>
          <w:sz w:val="28"/>
          <w:szCs w:val="28"/>
        </w:rPr>
        <w:t>Представлятиме проект Закону у Верховній Раді, під час його розгляду на пленарному засіданні, буде народний депутат України Криворучкіна Олена Володимирівна.</w:t>
      </w:r>
    </w:p>
    <w:p w:rsidR="002836CA" w:rsidRPr="0077053F" w:rsidRDefault="002836CA" w:rsidP="007E0E9A">
      <w:pPr>
        <w:pStyle w:val="a6"/>
        <w:spacing w:before="0"/>
        <w:ind w:firstLine="0"/>
        <w:jc w:val="center"/>
        <w:rPr>
          <w:rFonts w:ascii="Times New Roman" w:hAnsi="Times New Roman"/>
          <w:sz w:val="24"/>
          <w:szCs w:val="24"/>
        </w:rPr>
      </w:pPr>
      <w:r w:rsidRPr="0077053F">
        <w:rPr>
          <w:rFonts w:ascii="Times New Roman" w:hAnsi="Times New Roman"/>
          <w:sz w:val="24"/>
          <w:szCs w:val="24"/>
        </w:rPr>
        <w:t>Додатки:</w:t>
      </w:r>
    </w:p>
    <w:p w:rsidR="000F6A39" w:rsidRPr="0077053F" w:rsidRDefault="000F6A39" w:rsidP="002836CA">
      <w:pPr>
        <w:pStyle w:val="a6"/>
        <w:spacing w:before="0"/>
        <w:ind w:firstLine="720"/>
        <w:rPr>
          <w:rFonts w:ascii="Times New Roman" w:hAnsi="Times New Roman"/>
          <w:sz w:val="24"/>
          <w:szCs w:val="24"/>
        </w:rPr>
      </w:pPr>
    </w:p>
    <w:p w:rsidR="002836CA" w:rsidRPr="0077053F" w:rsidRDefault="002836CA" w:rsidP="002836CA">
      <w:pPr>
        <w:pStyle w:val="a6"/>
        <w:spacing w:before="0"/>
        <w:ind w:firstLine="720"/>
        <w:rPr>
          <w:rFonts w:ascii="Times New Roman" w:hAnsi="Times New Roman"/>
          <w:sz w:val="24"/>
          <w:szCs w:val="24"/>
        </w:rPr>
      </w:pPr>
      <w:r w:rsidRPr="0077053F">
        <w:rPr>
          <w:rFonts w:ascii="Times New Roman" w:hAnsi="Times New Roman"/>
          <w:sz w:val="24"/>
          <w:szCs w:val="24"/>
        </w:rPr>
        <w:t>1. Про</w:t>
      </w:r>
      <w:r w:rsidR="00876BB8" w:rsidRPr="0077053F">
        <w:rPr>
          <w:rFonts w:ascii="Times New Roman" w:hAnsi="Times New Roman"/>
          <w:sz w:val="24"/>
          <w:szCs w:val="24"/>
        </w:rPr>
        <w:t>є</w:t>
      </w:r>
      <w:r w:rsidRPr="0077053F">
        <w:rPr>
          <w:rFonts w:ascii="Times New Roman" w:hAnsi="Times New Roman"/>
          <w:sz w:val="24"/>
          <w:szCs w:val="24"/>
        </w:rPr>
        <w:t xml:space="preserve">кт Закону на </w:t>
      </w:r>
      <w:r w:rsidR="00876BB8" w:rsidRPr="0077053F">
        <w:rPr>
          <w:rFonts w:ascii="Times New Roman" w:hAnsi="Times New Roman"/>
          <w:sz w:val="24"/>
          <w:szCs w:val="24"/>
        </w:rPr>
        <w:t>26</w:t>
      </w:r>
      <w:r w:rsidRPr="0077053F">
        <w:rPr>
          <w:rFonts w:ascii="Times New Roman" w:hAnsi="Times New Roman"/>
          <w:sz w:val="24"/>
          <w:szCs w:val="24"/>
        </w:rPr>
        <w:t xml:space="preserve"> арк.;</w:t>
      </w:r>
    </w:p>
    <w:p w:rsidR="002836CA" w:rsidRPr="0077053F" w:rsidRDefault="002836CA" w:rsidP="002836CA">
      <w:pPr>
        <w:pStyle w:val="a6"/>
        <w:spacing w:before="0"/>
        <w:ind w:firstLine="720"/>
        <w:rPr>
          <w:rFonts w:ascii="Times New Roman" w:hAnsi="Times New Roman"/>
          <w:sz w:val="24"/>
          <w:szCs w:val="24"/>
        </w:rPr>
      </w:pPr>
      <w:r w:rsidRPr="0077053F">
        <w:rPr>
          <w:rFonts w:ascii="Times New Roman" w:hAnsi="Times New Roman"/>
          <w:sz w:val="24"/>
          <w:szCs w:val="24"/>
        </w:rPr>
        <w:t xml:space="preserve">2. Порівняльна таблиця на </w:t>
      </w:r>
      <w:r w:rsidR="00876BB8" w:rsidRPr="0077053F">
        <w:rPr>
          <w:rFonts w:ascii="Times New Roman" w:hAnsi="Times New Roman"/>
          <w:sz w:val="24"/>
          <w:szCs w:val="24"/>
        </w:rPr>
        <w:t>40</w:t>
      </w:r>
      <w:r w:rsidRPr="0077053F">
        <w:rPr>
          <w:rFonts w:ascii="Times New Roman" w:hAnsi="Times New Roman"/>
          <w:sz w:val="24"/>
          <w:szCs w:val="24"/>
        </w:rPr>
        <w:t xml:space="preserve"> арк.;</w:t>
      </w:r>
    </w:p>
    <w:p w:rsidR="002836CA" w:rsidRPr="0077053F" w:rsidRDefault="002836CA" w:rsidP="002836CA">
      <w:pPr>
        <w:pStyle w:val="a6"/>
        <w:spacing w:before="0"/>
        <w:ind w:firstLine="720"/>
        <w:rPr>
          <w:rFonts w:ascii="Times New Roman" w:hAnsi="Times New Roman"/>
          <w:sz w:val="24"/>
          <w:szCs w:val="24"/>
        </w:rPr>
      </w:pPr>
      <w:r w:rsidRPr="0077053F">
        <w:rPr>
          <w:rFonts w:ascii="Times New Roman" w:hAnsi="Times New Roman"/>
          <w:sz w:val="24"/>
          <w:szCs w:val="24"/>
        </w:rPr>
        <w:t xml:space="preserve">3. Пояснювальна записка на </w:t>
      </w:r>
      <w:r w:rsidR="00876BB8" w:rsidRPr="0077053F">
        <w:rPr>
          <w:rFonts w:ascii="Times New Roman" w:hAnsi="Times New Roman"/>
          <w:sz w:val="24"/>
          <w:szCs w:val="24"/>
        </w:rPr>
        <w:t>4</w:t>
      </w:r>
      <w:r w:rsidRPr="0077053F">
        <w:rPr>
          <w:rFonts w:ascii="Times New Roman" w:hAnsi="Times New Roman"/>
          <w:sz w:val="24"/>
          <w:szCs w:val="24"/>
        </w:rPr>
        <w:t xml:space="preserve"> арк.;</w:t>
      </w:r>
    </w:p>
    <w:p w:rsidR="002836CA" w:rsidRPr="0077053F" w:rsidRDefault="002836CA" w:rsidP="002836CA">
      <w:pPr>
        <w:pStyle w:val="a6"/>
        <w:spacing w:before="0"/>
        <w:ind w:firstLine="720"/>
        <w:rPr>
          <w:rFonts w:ascii="Times New Roman" w:hAnsi="Times New Roman"/>
          <w:sz w:val="24"/>
          <w:szCs w:val="24"/>
        </w:rPr>
      </w:pPr>
      <w:r w:rsidRPr="0077053F">
        <w:rPr>
          <w:rFonts w:ascii="Times New Roman" w:hAnsi="Times New Roman"/>
          <w:sz w:val="24"/>
          <w:szCs w:val="24"/>
        </w:rPr>
        <w:t>4. Проект постанови Верхової Ради України на 1 арк.</w:t>
      </w:r>
    </w:p>
    <w:p w:rsidR="002836CA" w:rsidRPr="0077053F" w:rsidRDefault="002836CA" w:rsidP="002836CA">
      <w:pPr>
        <w:rPr>
          <w:rFonts w:ascii="Times New Roman" w:hAnsi="Times New Roman" w:cs="Times New Roman"/>
          <w:b/>
          <w:sz w:val="28"/>
          <w:lang w:val="uk-UA"/>
        </w:rPr>
      </w:pPr>
    </w:p>
    <w:p w:rsidR="002836CA" w:rsidRPr="0077053F" w:rsidRDefault="002836CA" w:rsidP="002836CA">
      <w:pPr>
        <w:rPr>
          <w:rFonts w:ascii="Times New Roman" w:hAnsi="Times New Roman" w:cs="Times New Roman"/>
          <w:b/>
          <w:sz w:val="28"/>
          <w:lang w:val="uk-UA"/>
        </w:rPr>
      </w:pPr>
      <w:r w:rsidRPr="0077053F">
        <w:rPr>
          <w:rFonts w:ascii="Times New Roman" w:hAnsi="Times New Roman" w:cs="Times New Roman"/>
          <w:b/>
          <w:sz w:val="28"/>
          <w:lang w:val="uk-UA"/>
        </w:rPr>
        <w:t xml:space="preserve">Народні депутати України                                                 </w:t>
      </w:r>
    </w:p>
    <w:p w:rsidR="00BB1075" w:rsidRPr="0077053F" w:rsidRDefault="002836CA">
      <w:pPr>
        <w:rPr>
          <w:rFonts w:ascii="Times New Roman" w:hAnsi="Times New Roman" w:cs="Times New Roman"/>
          <w:lang w:val="uk-UA"/>
        </w:rPr>
      </w:pPr>
      <w:r w:rsidRPr="0077053F">
        <w:rPr>
          <w:rFonts w:ascii="Times New Roman" w:hAnsi="Times New Roman" w:cs="Times New Roman"/>
          <w:b/>
          <w:sz w:val="28"/>
          <w:lang w:val="uk-UA"/>
        </w:rPr>
        <w:t xml:space="preserve">Криворучкіна О.В.      </w:t>
      </w:r>
      <w:r w:rsidRPr="0077053F">
        <w:rPr>
          <w:rFonts w:ascii="Times New Roman" w:hAnsi="Times New Roman" w:cs="Times New Roman"/>
          <w:b/>
          <w:sz w:val="28"/>
          <w:lang w:val="uk-UA"/>
        </w:rPr>
        <w:tab/>
      </w:r>
    </w:p>
    <w:sectPr w:rsidR="00BB1075" w:rsidRPr="0077053F" w:rsidSect="00606852">
      <w:footerReference w:type="default" r:id="rId10"/>
      <w:pgSz w:w="11906" w:h="16838"/>
      <w:pgMar w:top="426" w:right="850" w:bottom="284" w:left="1701" w:header="708" w:footer="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DA6" w:rsidRDefault="003A6DA6">
      <w:pPr>
        <w:spacing w:after="0" w:line="240" w:lineRule="auto"/>
      </w:pPr>
      <w:r>
        <w:separator/>
      </w:r>
    </w:p>
  </w:endnote>
  <w:endnote w:type="continuationSeparator" w:id="0">
    <w:p w:rsidR="003A6DA6" w:rsidRDefault="003A6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-943615052"/>
      <w:docPartObj>
        <w:docPartGallery w:val="Page Numbers (Bottom of Page)"/>
        <w:docPartUnique/>
      </w:docPartObj>
    </w:sdtPr>
    <w:sdtEndPr/>
    <w:sdtContent>
      <w:p w:rsidR="00654AB6" w:rsidRPr="00654AB6" w:rsidRDefault="002836CA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654AB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54AB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54AB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77053F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654AB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654AB6" w:rsidRPr="00654AB6" w:rsidRDefault="003A6DA6">
    <w:pPr>
      <w:pStyle w:val="a3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DA6" w:rsidRDefault="003A6DA6">
      <w:pPr>
        <w:spacing w:after="0" w:line="240" w:lineRule="auto"/>
      </w:pPr>
      <w:r>
        <w:separator/>
      </w:r>
    </w:p>
  </w:footnote>
  <w:footnote w:type="continuationSeparator" w:id="0">
    <w:p w:rsidR="003A6DA6" w:rsidRDefault="003A6D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6CA"/>
    <w:rsid w:val="00061465"/>
    <w:rsid w:val="00075BD2"/>
    <w:rsid w:val="00092977"/>
    <w:rsid w:val="000A3870"/>
    <w:rsid w:val="000F6A39"/>
    <w:rsid w:val="002836CA"/>
    <w:rsid w:val="002A7856"/>
    <w:rsid w:val="003A6DA6"/>
    <w:rsid w:val="005100B9"/>
    <w:rsid w:val="005F2BD2"/>
    <w:rsid w:val="0077053F"/>
    <w:rsid w:val="007E0E9A"/>
    <w:rsid w:val="00876BB8"/>
    <w:rsid w:val="009173D0"/>
    <w:rsid w:val="00A53315"/>
    <w:rsid w:val="00AB268F"/>
    <w:rsid w:val="00B357B3"/>
    <w:rsid w:val="00BA2172"/>
    <w:rsid w:val="00BB1075"/>
    <w:rsid w:val="00C35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77C332-530D-4B8E-967B-2D4514662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36CA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836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2836CA"/>
    <w:rPr>
      <w:lang w:val="ru-RU"/>
    </w:rPr>
  </w:style>
  <w:style w:type="paragraph" w:styleId="a5">
    <w:name w:val="caption"/>
    <w:basedOn w:val="a"/>
    <w:next w:val="a"/>
    <w:uiPriority w:val="99"/>
    <w:qFormat/>
    <w:rsid w:val="002836CA"/>
    <w:pPr>
      <w:spacing w:after="0" w:line="240" w:lineRule="atLeast"/>
      <w:jc w:val="center"/>
    </w:pPr>
    <w:rPr>
      <w:rFonts w:ascii="Times" w:eastAsia="Times New Roman" w:hAnsi="Times" w:cs="Times New Roman"/>
      <w:b/>
      <w:caps/>
      <w:spacing w:val="26"/>
      <w:sz w:val="32"/>
      <w:szCs w:val="20"/>
      <w:lang w:eastAsia="ru-RU"/>
    </w:rPr>
  </w:style>
  <w:style w:type="paragraph" w:customStyle="1" w:styleId="a6">
    <w:name w:val="Нормальний текст"/>
    <w:basedOn w:val="a"/>
    <w:rsid w:val="002836CA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7">
    <w:name w:val="Body Text"/>
    <w:basedOn w:val="a"/>
    <w:link w:val="a8"/>
    <w:unhideWhenUsed/>
    <w:rsid w:val="0077053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ий текст Знак"/>
    <w:basedOn w:val="a0"/>
    <w:link w:val="a7"/>
    <w:rsid w:val="0077053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438625-6ABA-425D-86AD-22D86ADA64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F108DB-4DA7-4FF3-9806-D80F66D4F8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025AC5-70A9-4CAB-B0D6-57F0B1CAE4E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628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2021-09-29T07:45:00Z</dcterms:created>
  <dcterms:modified xsi:type="dcterms:W3CDTF">2021-09-29T07:45:00Z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