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FF0" w:rsidRPr="00C06FF0" w:rsidRDefault="00C06FF0" w:rsidP="00C06FF0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ab/>
        <w:t xml:space="preserve">   </w:t>
      </w:r>
      <w:r w:rsidRPr="00C06FF0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</w:t>
      </w:r>
    </w:p>
    <w:p w:rsidR="00C06FF0" w:rsidRPr="00C06FF0" w:rsidRDefault="00C06FF0" w:rsidP="00C06FF0">
      <w:pPr>
        <w:shd w:val="clear" w:color="auto" w:fill="FFFFFF"/>
        <w:spacing w:after="0" w:line="240" w:lineRule="auto"/>
        <w:ind w:left="2124"/>
        <w:jc w:val="right"/>
        <w:rPr>
          <w:rFonts w:ascii="Times New Roman" w:hAnsi="Times New Roman"/>
          <w:color w:val="000000"/>
          <w:sz w:val="28"/>
          <w:szCs w:val="28"/>
        </w:rPr>
      </w:pPr>
      <w:r w:rsidRPr="00C06FF0">
        <w:rPr>
          <w:rFonts w:ascii="Calibri" w:hAnsi="Calibri"/>
          <w:color w:val="000000"/>
          <w:sz w:val="28"/>
          <w:szCs w:val="28"/>
        </w:rPr>
        <w:t> </w:t>
      </w:r>
      <w:r w:rsidRPr="00C06FF0">
        <w:rPr>
          <w:rFonts w:ascii="Times New Roman" w:hAnsi="Times New Roman"/>
          <w:color w:val="000000"/>
          <w:sz w:val="28"/>
          <w:szCs w:val="28"/>
        </w:rPr>
        <w:t>вноситься народними депутатами України</w:t>
      </w:r>
    </w:p>
    <w:p w:rsidR="0094651C" w:rsidRDefault="00E80E9D" w:rsidP="0094651C">
      <w:pPr>
        <w:shd w:val="clear" w:color="auto" w:fill="FFFFFF"/>
        <w:spacing w:after="0" w:line="240" w:lineRule="auto"/>
        <w:ind w:left="2124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Забуранн</w:t>
      </w:r>
      <w:r w:rsidR="00A84C0A">
        <w:rPr>
          <w:rFonts w:ascii="Times New Roman" w:hAnsi="Times New Roman"/>
          <w:color w:val="000000"/>
          <w:sz w:val="28"/>
          <w:szCs w:val="28"/>
        </w:rPr>
        <w:t>ою</w:t>
      </w:r>
      <w:proofErr w:type="spellEnd"/>
      <w:r w:rsidR="00BC51C3">
        <w:rPr>
          <w:rFonts w:ascii="Times New Roman" w:hAnsi="Times New Roman"/>
          <w:color w:val="000000"/>
          <w:sz w:val="28"/>
          <w:szCs w:val="28"/>
        </w:rPr>
        <w:t xml:space="preserve"> Л.В.</w:t>
      </w:r>
    </w:p>
    <w:p w:rsidR="00BC51C3" w:rsidRPr="0094651C" w:rsidRDefault="00BC51C3" w:rsidP="0094651C">
      <w:pPr>
        <w:shd w:val="clear" w:color="auto" w:fill="FFFFFF"/>
        <w:spacing w:after="0" w:line="240" w:lineRule="auto"/>
        <w:ind w:left="2124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 інш</w:t>
      </w:r>
      <w:r w:rsidR="00A84C0A">
        <w:rPr>
          <w:rFonts w:ascii="Times New Roman" w:hAnsi="Times New Roman"/>
          <w:color w:val="000000"/>
          <w:sz w:val="28"/>
          <w:szCs w:val="28"/>
        </w:rPr>
        <w:t>ими</w:t>
      </w:r>
    </w:p>
    <w:p w:rsidR="00C06FF0" w:rsidRPr="00C06FF0" w:rsidRDefault="00C06FF0" w:rsidP="00C06FF0">
      <w:pPr>
        <w:shd w:val="clear" w:color="auto" w:fill="FFFFFF"/>
        <w:spacing w:after="0" w:line="240" w:lineRule="auto"/>
        <w:ind w:left="2124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06FF0" w:rsidRPr="00C06FF0" w:rsidRDefault="00C06FF0" w:rsidP="00C06FF0">
      <w:pPr>
        <w:shd w:val="clear" w:color="auto" w:fill="FFFFFF"/>
        <w:spacing w:after="0" w:line="240" w:lineRule="auto"/>
        <w:ind w:left="2124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06FF0" w:rsidRPr="00C06FF0" w:rsidRDefault="00C06FF0" w:rsidP="00C06FF0">
      <w:pPr>
        <w:shd w:val="clear" w:color="auto" w:fill="FFFFFF"/>
        <w:spacing w:after="6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ЗАКОН  УКРАЇНИ</w:t>
      </w:r>
    </w:p>
    <w:p w:rsidR="00C06FF0" w:rsidRPr="00C06FF0" w:rsidRDefault="00C06FF0" w:rsidP="00C06FF0">
      <w:pPr>
        <w:shd w:val="clear" w:color="auto" w:fill="FFFFFF"/>
        <w:spacing w:after="60" w:line="240" w:lineRule="auto"/>
        <w:ind w:right="4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C06FF0" w:rsidRPr="00C06FF0" w:rsidRDefault="00C06FF0" w:rsidP="00C06FF0">
      <w:pPr>
        <w:shd w:val="clear" w:color="auto" w:fill="FFFFFF"/>
        <w:spacing w:after="0" w:line="240" w:lineRule="auto"/>
        <w:ind w:right="4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 внесення змін до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Бюджетного кодексу України</w:t>
      </w:r>
      <w:r w:rsidRPr="00C06FF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F72F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(</w:t>
      </w:r>
      <w:r w:rsidR="00DC5E27" w:rsidRPr="00DC5E2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щодо</w:t>
      </w:r>
      <w:r w:rsidR="00AE1DD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уточнення</w:t>
      </w:r>
      <w:r w:rsidR="00DC5E27" w:rsidRPr="00DC5E2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51C3" w:rsidRPr="00DC5E2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розподілу податку на доходи фізичних осіб</w:t>
      </w:r>
      <w:r w:rsidR="00BC51C3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51C3" w:rsidRPr="00DC5E2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51C3" w:rsidRPr="00BC51C3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між державним бюджетом та бюджетом міста Києва</w:t>
      </w:r>
      <w:r w:rsidR="000E7E2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</w:p>
    <w:p w:rsidR="00C06FF0" w:rsidRPr="00C06FF0" w:rsidRDefault="00C06FF0" w:rsidP="00C06FF0">
      <w:pPr>
        <w:spacing w:after="6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C06FF0" w:rsidRPr="00C06FF0" w:rsidRDefault="00C06FF0" w:rsidP="00C06FF0">
      <w:pPr>
        <w:ind w:firstLine="709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>Верховна Рада України  п о с т а н о в л я є:</w:t>
      </w:r>
    </w:p>
    <w:p w:rsidR="002F72F2" w:rsidRDefault="00C06FF0" w:rsidP="00C06FF0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1. </w:t>
      </w:r>
      <w:proofErr w:type="spellStart"/>
      <w:r w:rsidR="002F72F2">
        <w:rPr>
          <w:rFonts w:ascii="Times New Roman" w:hAnsi="Times New Roman"/>
          <w:color w:val="000000"/>
          <w:sz w:val="28"/>
          <w:szCs w:val="28"/>
          <w:lang w:eastAsia="uk-UA"/>
        </w:rPr>
        <w:t>Внести</w:t>
      </w:r>
      <w:proofErr w:type="spellEnd"/>
      <w:r w:rsidR="002F72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>Бюджетного кодексу України (Відомості Верховної Ради України, 2010 р., № 50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–</w:t>
      </w: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>51, ст. 572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; </w:t>
      </w: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р.</w:t>
      </w: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>, № 36, ст.1183</w:t>
      </w:r>
      <w:r w:rsidR="00141AF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; </w:t>
      </w:r>
      <w:r w:rsidR="00141AF3" w:rsidRPr="00141AF3">
        <w:rPr>
          <w:rFonts w:ascii="Times New Roman" w:hAnsi="Times New Roman"/>
          <w:color w:val="000000"/>
          <w:sz w:val="28"/>
          <w:szCs w:val="28"/>
          <w:lang w:eastAsia="uk-UA"/>
        </w:rPr>
        <w:t>2015</w:t>
      </w:r>
      <w:r w:rsidR="00141AF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р.</w:t>
      </w:r>
      <w:r w:rsidR="00141AF3" w:rsidRPr="00141AF3">
        <w:rPr>
          <w:rFonts w:ascii="Times New Roman" w:hAnsi="Times New Roman"/>
          <w:color w:val="000000"/>
          <w:sz w:val="28"/>
          <w:szCs w:val="28"/>
          <w:lang w:eastAsia="uk-UA"/>
        </w:rPr>
        <w:t>, № 12, ст.76</w:t>
      </w:r>
      <w:r w:rsidR="002F72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2F72F2" w:rsidRPr="002F72F2">
        <w:rPr>
          <w:rFonts w:ascii="Times New Roman" w:hAnsi="Times New Roman"/>
          <w:color w:val="000000"/>
          <w:sz w:val="28"/>
          <w:szCs w:val="28"/>
          <w:lang w:eastAsia="uk-UA"/>
        </w:rPr>
        <w:t>№ 16, ст.107</w:t>
      </w:r>
      <w:r w:rsidRPr="00C06FF0">
        <w:rPr>
          <w:rFonts w:ascii="Times New Roman" w:hAnsi="Times New Roman"/>
          <w:color w:val="000000"/>
          <w:sz w:val="28"/>
          <w:szCs w:val="28"/>
          <w:lang w:eastAsia="uk-UA"/>
        </w:rPr>
        <w:t xml:space="preserve">) </w:t>
      </w:r>
      <w:r w:rsidR="002F72F2">
        <w:rPr>
          <w:rFonts w:ascii="Times New Roman" w:hAnsi="Times New Roman"/>
          <w:color w:val="000000"/>
          <w:sz w:val="28"/>
          <w:szCs w:val="28"/>
          <w:lang w:eastAsia="uk-UA"/>
        </w:rPr>
        <w:t>такі зміни:</w:t>
      </w:r>
    </w:p>
    <w:p w:rsidR="002F72F2" w:rsidRPr="00BC51C3" w:rsidRDefault="002F72F2" w:rsidP="002F72F2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C51C3">
        <w:rPr>
          <w:rFonts w:ascii="Times New Roman" w:hAnsi="Times New Roman"/>
          <w:color w:val="000000"/>
          <w:sz w:val="28"/>
          <w:szCs w:val="28"/>
          <w:lang w:eastAsia="uk-UA"/>
        </w:rPr>
        <w:t>1)</w:t>
      </w:r>
      <w:r w:rsidR="00BC51C3" w:rsidRPr="00BC51C3">
        <w:rPr>
          <w:rFonts w:ascii="Times New Roman" w:hAnsi="Times New Roman"/>
          <w:sz w:val="28"/>
          <w:szCs w:val="28"/>
        </w:rPr>
        <w:t xml:space="preserve"> у </w:t>
      </w:r>
      <w:r w:rsidR="00BC51C3" w:rsidRPr="00BC51C3">
        <w:rPr>
          <w:rFonts w:ascii="Times New Roman" w:hAnsi="Times New Roman"/>
          <w:color w:val="000000"/>
          <w:sz w:val="28"/>
          <w:szCs w:val="28"/>
          <w:lang w:eastAsia="uk-UA"/>
        </w:rPr>
        <w:t>пункті 1 частини другої статті 29</w:t>
      </w:r>
      <w:r w:rsidRPr="00BC51C3">
        <w:rPr>
          <w:rFonts w:ascii="Times New Roman" w:hAnsi="Times New Roman"/>
          <w:color w:val="000000"/>
          <w:sz w:val="28"/>
          <w:szCs w:val="28"/>
          <w:lang w:eastAsia="uk-UA"/>
        </w:rPr>
        <w:t> </w:t>
      </w:r>
      <w:r w:rsidR="00A84C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слова та </w:t>
      </w:r>
      <w:r w:rsidR="00BC51C3" w:rsidRPr="00BC51C3">
        <w:rPr>
          <w:rFonts w:ascii="Times New Roman" w:hAnsi="Times New Roman"/>
          <w:color w:val="000000"/>
          <w:sz w:val="28"/>
          <w:szCs w:val="28"/>
          <w:lang w:eastAsia="uk-UA"/>
        </w:rPr>
        <w:t>цифри «</w:t>
      </w:r>
      <w:r w:rsidR="00A84C0A" w:rsidRPr="00A84C0A">
        <w:rPr>
          <w:rFonts w:ascii="Times New Roman" w:hAnsi="Times New Roman"/>
          <w:color w:val="000000"/>
          <w:sz w:val="28"/>
          <w:szCs w:val="28"/>
          <w:lang w:eastAsia="uk-UA"/>
        </w:rPr>
        <w:t>у розмірі 60 відсотків</w:t>
      </w:r>
      <w:r w:rsidR="00BC51C3" w:rsidRPr="00BC51C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 замінити </w:t>
      </w:r>
      <w:r w:rsidR="00A84C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словами та </w:t>
      </w:r>
      <w:r w:rsidR="00BC51C3" w:rsidRPr="00BC51C3">
        <w:rPr>
          <w:rFonts w:ascii="Times New Roman" w:hAnsi="Times New Roman"/>
          <w:color w:val="000000"/>
          <w:sz w:val="28"/>
          <w:szCs w:val="28"/>
          <w:lang w:eastAsia="uk-UA"/>
        </w:rPr>
        <w:t>цифрами «</w:t>
      </w:r>
      <w:r w:rsidR="00A84C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A84C0A" w:rsidRPr="00A84C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 розмірі </w:t>
      </w:r>
      <w:r w:rsidR="00BC51C3" w:rsidRPr="00BC51C3">
        <w:rPr>
          <w:rFonts w:ascii="Times New Roman" w:hAnsi="Times New Roman"/>
          <w:color w:val="000000"/>
          <w:sz w:val="28"/>
          <w:szCs w:val="28"/>
          <w:lang w:eastAsia="uk-UA"/>
        </w:rPr>
        <w:t>50</w:t>
      </w:r>
      <w:r w:rsidR="00A84C0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A84C0A" w:rsidRPr="00A84C0A">
        <w:rPr>
          <w:rFonts w:ascii="Times New Roman" w:hAnsi="Times New Roman"/>
          <w:color w:val="000000"/>
          <w:sz w:val="28"/>
          <w:szCs w:val="28"/>
          <w:lang w:eastAsia="uk-UA"/>
        </w:rPr>
        <w:t>відсотків</w:t>
      </w:r>
      <w:r w:rsidR="00711D02" w:rsidRPr="00BC51C3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  <w:r w:rsidRPr="00BC51C3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C12BF5" w:rsidRDefault="00C12BF5" w:rsidP="00141AF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2</w:t>
      </w:r>
      <w:r w:rsidR="007D4D2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)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 статті 71:</w:t>
      </w:r>
    </w:p>
    <w:p w:rsidR="007D4D27" w:rsidRDefault="00C12BF5" w:rsidP="00141AF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7D4D27">
        <w:rPr>
          <w:rFonts w:ascii="Times New Roman" w:hAnsi="Times New Roman"/>
          <w:color w:val="000000"/>
          <w:sz w:val="28"/>
          <w:szCs w:val="28"/>
          <w:lang w:eastAsia="uk-UA"/>
        </w:rPr>
        <w:t>частину пер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шу доповнити пунктом 3-</w:t>
      </w:r>
      <w:r w:rsidR="007D4D27">
        <w:rPr>
          <w:rFonts w:ascii="Times New Roman" w:hAnsi="Times New Roman"/>
          <w:color w:val="000000"/>
          <w:sz w:val="28"/>
          <w:szCs w:val="28"/>
          <w:lang w:eastAsia="uk-UA"/>
        </w:rPr>
        <w:t>1</w:t>
      </w:r>
      <w:r w:rsidR="007D4D27" w:rsidRPr="007D4D27">
        <w:rPr>
          <w:rFonts w:ascii="Times New Roman" w:hAnsi="Times New Roman"/>
          <w:color w:val="000000"/>
          <w:sz w:val="28"/>
          <w:szCs w:val="28"/>
          <w:lang w:eastAsia="uk-UA"/>
        </w:rPr>
        <w:t>такого змісту:</w:t>
      </w:r>
    </w:p>
    <w:p w:rsidR="007D4D27" w:rsidRDefault="00C12BF5" w:rsidP="00141AF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«3-</w:t>
      </w:r>
      <w:r w:rsidR="007D4D2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1) </w:t>
      </w:r>
      <w:r w:rsidR="007D4D27" w:rsidRPr="007D4D27">
        <w:rPr>
          <w:rFonts w:ascii="Times New Roman" w:hAnsi="Times New Roman"/>
          <w:color w:val="000000"/>
          <w:sz w:val="28"/>
          <w:szCs w:val="28"/>
          <w:lang w:eastAsia="uk-UA"/>
        </w:rPr>
        <w:t>10 відсотків податку на доходи фізичних осіб (крім податку на доходи фізичних осіб, визначеного пунктом 1-1 частини другої статті 29 цього Кодексу), що сплачується (перераховується) згідно з Податковим кодексом України на території міста Києва та зарах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овується до бюджету міста Києва.</w:t>
      </w:r>
      <w:r w:rsidR="007D4D27">
        <w:rPr>
          <w:rFonts w:ascii="Times New Roman" w:hAnsi="Times New Roman"/>
          <w:color w:val="000000"/>
          <w:sz w:val="28"/>
          <w:szCs w:val="28"/>
          <w:lang w:eastAsia="uk-UA"/>
        </w:rPr>
        <w:t>»</w:t>
      </w:r>
    </w:p>
    <w:p w:rsidR="00C12BF5" w:rsidRDefault="00C12BF5" w:rsidP="00141AF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у частині третій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слова «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розвиток дорожнього господарства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 замінити словами </w:t>
      </w:r>
      <w:r w:rsidR="00C739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цифрами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розвиток дорожнього господарства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(включаючи розвиток та модернізацію дорожньо-транспортної інфраструктури міста Києва,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що здійснюється за рахунок н</w:t>
      </w:r>
      <w:r w:rsidR="00C739F2">
        <w:rPr>
          <w:rFonts w:ascii="Times New Roman" w:hAnsi="Times New Roman"/>
          <w:color w:val="000000"/>
          <w:sz w:val="28"/>
          <w:szCs w:val="28"/>
          <w:lang w:eastAsia="uk-UA"/>
        </w:rPr>
        <w:t>адходжень, визначених пунктом  3-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1 частини першої </w:t>
      </w:r>
      <w:r w:rsidR="00C739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цієї </w:t>
      </w:r>
      <w:r w:rsidRPr="00C12BF5">
        <w:rPr>
          <w:rFonts w:ascii="Times New Roman" w:hAnsi="Times New Roman"/>
          <w:color w:val="000000"/>
          <w:sz w:val="28"/>
          <w:szCs w:val="28"/>
          <w:lang w:eastAsia="uk-UA"/>
        </w:rPr>
        <w:t>статті);</w:t>
      </w:r>
    </w:p>
    <w:p w:rsidR="00141AF3" w:rsidRPr="00141AF3" w:rsidRDefault="00141AF3" w:rsidP="00141AF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2. </w:t>
      </w:r>
      <w:r w:rsidRPr="00141AF3">
        <w:rPr>
          <w:rFonts w:ascii="Times New Roman" w:hAnsi="Times New Roman"/>
          <w:color w:val="000000"/>
          <w:sz w:val="28"/>
          <w:szCs w:val="28"/>
          <w:lang w:eastAsia="uk-UA"/>
        </w:rPr>
        <w:t>Цей Закон</w:t>
      </w:r>
      <w:r w:rsidR="00806B1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набирає чинності з 1 січня 2022</w:t>
      </w:r>
      <w:r w:rsidRPr="00141AF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року. </w:t>
      </w:r>
    </w:p>
    <w:p w:rsidR="007E2D0D" w:rsidRDefault="007E2D0D" w:rsidP="007E2D0D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E2D0D" w:rsidRPr="007E2D0D" w:rsidRDefault="007E2D0D" w:rsidP="007E2D0D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E2D0D">
        <w:rPr>
          <w:rFonts w:ascii="Times New Roman" w:hAnsi="Times New Roman"/>
          <w:b/>
          <w:sz w:val="28"/>
          <w:szCs w:val="28"/>
          <w:lang w:eastAsia="ru-RU"/>
        </w:rPr>
        <w:t>Голова Верховної Ради</w:t>
      </w:r>
    </w:p>
    <w:p w:rsidR="007E2D0D" w:rsidRPr="007E2D0D" w:rsidRDefault="007E2D0D" w:rsidP="007E2D0D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E2D0D">
        <w:rPr>
          <w:rFonts w:ascii="Times New Roman" w:hAnsi="Times New Roman"/>
          <w:b/>
          <w:sz w:val="28"/>
          <w:szCs w:val="28"/>
          <w:lang w:eastAsia="ru-RU"/>
        </w:rPr>
        <w:t>України</w:t>
      </w:r>
    </w:p>
    <w:p w:rsidR="00C06FF0" w:rsidRDefault="00C06FF0" w:rsidP="00C06FF0">
      <w:pPr>
        <w:ind w:firstLine="709"/>
        <w:jc w:val="both"/>
      </w:pPr>
    </w:p>
    <w:sectPr w:rsidR="00C06F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F0"/>
    <w:rsid w:val="00041384"/>
    <w:rsid w:val="000E7E21"/>
    <w:rsid w:val="000F26F9"/>
    <w:rsid w:val="00130668"/>
    <w:rsid w:val="00141AF3"/>
    <w:rsid w:val="00151B4B"/>
    <w:rsid w:val="00161E60"/>
    <w:rsid w:val="00173CE9"/>
    <w:rsid w:val="001754D0"/>
    <w:rsid w:val="002F72F2"/>
    <w:rsid w:val="00497FD5"/>
    <w:rsid w:val="004D55AE"/>
    <w:rsid w:val="00677F84"/>
    <w:rsid w:val="006A0A85"/>
    <w:rsid w:val="006C0500"/>
    <w:rsid w:val="006C737F"/>
    <w:rsid w:val="00711D02"/>
    <w:rsid w:val="00790099"/>
    <w:rsid w:val="007D2E13"/>
    <w:rsid w:val="007D4D27"/>
    <w:rsid w:val="007E2D0D"/>
    <w:rsid w:val="007F55C3"/>
    <w:rsid w:val="00806B15"/>
    <w:rsid w:val="00824B27"/>
    <w:rsid w:val="008F025C"/>
    <w:rsid w:val="0094651C"/>
    <w:rsid w:val="00954B6B"/>
    <w:rsid w:val="009B7391"/>
    <w:rsid w:val="00A84C0A"/>
    <w:rsid w:val="00AA6821"/>
    <w:rsid w:val="00AB1062"/>
    <w:rsid w:val="00AE1DD9"/>
    <w:rsid w:val="00BC51C3"/>
    <w:rsid w:val="00BF7210"/>
    <w:rsid w:val="00C06FF0"/>
    <w:rsid w:val="00C12BF5"/>
    <w:rsid w:val="00C24D5B"/>
    <w:rsid w:val="00C33289"/>
    <w:rsid w:val="00C739F2"/>
    <w:rsid w:val="00D676FA"/>
    <w:rsid w:val="00DC5E27"/>
    <w:rsid w:val="00DD754D"/>
    <w:rsid w:val="00DE190E"/>
    <w:rsid w:val="00E41032"/>
    <w:rsid w:val="00E77033"/>
    <w:rsid w:val="00E80E9D"/>
    <w:rsid w:val="00EC1874"/>
    <w:rsid w:val="00FE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D5949E-73DC-43C0-9E1A-AD14254D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6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C87406-DE4D-4B0A-B0BB-D6296DDB6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246727-593B-4F11-844C-1FA8F8826C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B98DB4-B664-49E3-A9E1-9B4B0DCCC4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2021-09-29T07:58:00Z</dcterms:created>
  <dcterms:modified xsi:type="dcterms:W3CDTF">2021-09-29T07:58:00Z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