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816FA9" w14:textId="77777777" w:rsidR="00A71F5E" w:rsidRPr="00240E82" w:rsidRDefault="00A71F5E">
      <w:bookmarkStart w:id="0" w:name="_GoBack"/>
      <w:bookmarkEnd w:id="0"/>
    </w:p>
    <w:p w14:paraId="1AA59F7B" w14:textId="77777777" w:rsidR="00D86FB5" w:rsidRPr="00240E82" w:rsidRDefault="00D86FB5"/>
    <w:p w14:paraId="5EE3F98A" w14:textId="77777777" w:rsidR="00D86FB5" w:rsidRPr="00240E82" w:rsidRDefault="00D86FB5"/>
    <w:p w14:paraId="6AE90463" w14:textId="77777777" w:rsidR="00D86FB5" w:rsidRPr="00240E82" w:rsidRDefault="00D86FB5"/>
    <w:p w14:paraId="085A4154" w14:textId="77777777" w:rsidR="00D86FB5" w:rsidRPr="00240E82" w:rsidRDefault="00D86FB5"/>
    <w:p w14:paraId="0988F4A2" w14:textId="77777777" w:rsidR="00D86FB5" w:rsidRPr="00240E82" w:rsidRDefault="00D86FB5"/>
    <w:p w14:paraId="661D9868" w14:textId="77777777" w:rsidR="00D86FB5" w:rsidRPr="00240E82" w:rsidRDefault="00D86FB5" w:rsidP="00240E82">
      <w:pPr>
        <w:ind w:firstLine="0"/>
        <w:jc w:val="center"/>
        <w:rPr>
          <w:b/>
        </w:rPr>
      </w:pPr>
    </w:p>
    <w:p w14:paraId="186CB868" w14:textId="77777777" w:rsidR="00D86FB5" w:rsidRPr="00240E82" w:rsidRDefault="00D86FB5" w:rsidP="00240E82">
      <w:pPr>
        <w:ind w:firstLine="0"/>
        <w:jc w:val="center"/>
        <w:rPr>
          <w:b/>
        </w:rPr>
      </w:pPr>
    </w:p>
    <w:p w14:paraId="1DEB3378" w14:textId="77777777" w:rsidR="00D86FB5" w:rsidRPr="00240E82" w:rsidRDefault="00D86FB5" w:rsidP="00240E82">
      <w:pPr>
        <w:ind w:firstLine="0"/>
        <w:jc w:val="center"/>
        <w:rPr>
          <w:b/>
        </w:rPr>
      </w:pPr>
      <w:r w:rsidRPr="00240E82">
        <w:rPr>
          <w:b/>
        </w:rPr>
        <w:t>ВИСНОВОК</w:t>
      </w:r>
    </w:p>
    <w:p w14:paraId="63223338" w14:textId="77777777" w:rsidR="00D86FB5" w:rsidRPr="00240E82" w:rsidRDefault="00D86FB5" w:rsidP="00240E82">
      <w:pPr>
        <w:ind w:firstLine="0"/>
        <w:jc w:val="center"/>
        <w:rPr>
          <w:b/>
          <w:szCs w:val="28"/>
        </w:rPr>
      </w:pPr>
      <w:r w:rsidRPr="00240E82">
        <w:rPr>
          <w:b/>
        </w:rPr>
        <w:t>на проект Закону України «</w:t>
      </w:r>
      <w:r w:rsidRPr="00240E82">
        <w:rPr>
          <w:b/>
          <w:szCs w:val="28"/>
        </w:rPr>
        <w:t xml:space="preserve">Про державний контроль </w:t>
      </w:r>
    </w:p>
    <w:p w14:paraId="3213E720" w14:textId="77777777" w:rsidR="00D86FB5" w:rsidRPr="00240E82" w:rsidRDefault="00D86FB5" w:rsidP="00240E82">
      <w:pPr>
        <w:ind w:firstLine="0"/>
        <w:jc w:val="center"/>
        <w:rPr>
          <w:b/>
          <w:szCs w:val="28"/>
        </w:rPr>
      </w:pPr>
      <w:r w:rsidRPr="00240E82">
        <w:rPr>
          <w:b/>
          <w:szCs w:val="28"/>
        </w:rPr>
        <w:t xml:space="preserve">за дотриманням вимог законодавства під час </w:t>
      </w:r>
    </w:p>
    <w:p w14:paraId="40969329" w14:textId="77777777" w:rsidR="00D86FB5" w:rsidRPr="00240E82" w:rsidRDefault="00D86FB5" w:rsidP="00240E82">
      <w:pPr>
        <w:ind w:firstLine="0"/>
        <w:jc w:val="center"/>
        <w:rPr>
          <w:b/>
          <w:szCs w:val="28"/>
        </w:rPr>
      </w:pPr>
      <w:r w:rsidRPr="00240E82">
        <w:rPr>
          <w:b/>
          <w:szCs w:val="28"/>
        </w:rPr>
        <w:t>надання соціальної підтримки»</w:t>
      </w:r>
    </w:p>
    <w:p w14:paraId="6B98723F" w14:textId="77777777" w:rsidR="00D86FB5" w:rsidRPr="00240E82" w:rsidRDefault="00D86FB5" w:rsidP="00D86FB5">
      <w:pPr>
        <w:jc w:val="center"/>
        <w:rPr>
          <w:b/>
          <w:szCs w:val="28"/>
        </w:rPr>
      </w:pPr>
    </w:p>
    <w:p w14:paraId="0E609F34" w14:textId="1805F28F" w:rsidR="00A06449" w:rsidRPr="00240E82" w:rsidRDefault="00A06449" w:rsidP="0037756D">
      <w:pPr>
        <w:pStyle w:val="a7"/>
        <w:rPr>
          <w:rFonts w:ascii="Times New Roman" w:hAnsi="Times New Roman"/>
          <w:bCs/>
          <w:iCs/>
          <w:sz w:val="28"/>
          <w:szCs w:val="28"/>
          <w:lang w:eastAsia="en-US"/>
        </w:rPr>
      </w:pPr>
      <w:r w:rsidRPr="00240E82">
        <w:rPr>
          <w:rFonts w:ascii="Times New Roman" w:hAnsi="Times New Roman"/>
          <w:sz w:val="28"/>
          <w:szCs w:val="28"/>
        </w:rPr>
        <w:t xml:space="preserve">У </w:t>
      </w:r>
      <w:r w:rsidR="00D86FB5" w:rsidRPr="00240E82">
        <w:rPr>
          <w:rFonts w:ascii="Times New Roman" w:hAnsi="Times New Roman"/>
          <w:sz w:val="28"/>
          <w:szCs w:val="28"/>
        </w:rPr>
        <w:t>проекті</w:t>
      </w:r>
      <w:r w:rsidR="00D8536F" w:rsidRPr="00240E82">
        <w:rPr>
          <w:rFonts w:ascii="Times New Roman" w:hAnsi="Times New Roman"/>
          <w:sz w:val="28"/>
          <w:szCs w:val="28"/>
        </w:rPr>
        <w:t>,</w:t>
      </w:r>
      <w:r w:rsidR="00D86FB5" w:rsidRPr="00240E82">
        <w:rPr>
          <w:rFonts w:ascii="Times New Roman" w:hAnsi="Times New Roman"/>
          <w:sz w:val="28"/>
          <w:szCs w:val="28"/>
        </w:rPr>
        <w:t xml:space="preserve"> </w:t>
      </w:r>
      <w:r w:rsidR="00D8536F" w:rsidRPr="00240E82">
        <w:rPr>
          <w:rFonts w:ascii="Times New Roman" w:hAnsi="Times New Roman"/>
          <w:sz w:val="28"/>
          <w:szCs w:val="28"/>
        </w:rPr>
        <w:t>метою якого</w:t>
      </w:r>
      <w:r w:rsidRPr="00240E82">
        <w:rPr>
          <w:rFonts w:ascii="Times New Roman" w:hAnsi="Times New Roman"/>
          <w:sz w:val="28"/>
          <w:szCs w:val="28"/>
        </w:rPr>
        <w:t>,</w:t>
      </w:r>
      <w:r w:rsidR="00D8536F" w:rsidRPr="00240E82">
        <w:rPr>
          <w:rFonts w:ascii="Times New Roman" w:hAnsi="Times New Roman"/>
          <w:sz w:val="28"/>
          <w:szCs w:val="28"/>
        </w:rPr>
        <w:t xml:space="preserve"> як зазначено у пояснювальній записці </w:t>
      </w:r>
      <w:r w:rsidRPr="00240E82">
        <w:rPr>
          <w:rFonts w:ascii="Times New Roman" w:hAnsi="Times New Roman"/>
          <w:sz w:val="28"/>
          <w:szCs w:val="28"/>
        </w:rPr>
        <w:t xml:space="preserve">до нього, </w:t>
      </w:r>
      <w:r w:rsidR="00D8536F" w:rsidRPr="00240E82">
        <w:rPr>
          <w:rFonts w:ascii="Times New Roman" w:hAnsi="Times New Roman"/>
          <w:sz w:val="28"/>
          <w:szCs w:val="28"/>
        </w:rPr>
        <w:t xml:space="preserve">є </w:t>
      </w:r>
      <w:r w:rsidRPr="00240E82">
        <w:rPr>
          <w:rFonts w:ascii="Times New Roman" w:hAnsi="Times New Roman"/>
          <w:sz w:val="28"/>
          <w:szCs w:val="28"/>
        </w:rPr>
        <w:t>«</w:t>
      </w:r>
      <w:r w:rsidR="00D8536F" w:rsidRPr="00240E82">
        <w:rPr>
          <w:rFonts w:ascii="Times New Roman" w:hAnsi="Times New Roman"/>
          <w:bCs/>
          <w:iCs/>
          <w:sz w:val="28"/>
          <w:szCs w:val="28"/>
          <w:lang w:eastAsia="en-US"/>
        </w:rPr>
        <w:t>посилення адресності надання окремих видів соціальної підтримки, надання якісних та безпечних соціальних послуг через підвищення ефективності діяльності посадових осіб Національної соціальної сервісної служби, здійснення ними контролю за дотриманням законодавства під час надання соціальної підтримки</w:t>
      </w:r>
      <w:r w:rsidRPr="00240E82">
        <w:rPr>
          <w:rFonts w:ascii="Times New Roman" w:hAnsi="Times New Roman"/>
          <w:bCs/>
          <w:iCs/>
          <w:sz w:val="28"/>
          <w:szCs w:val="28"/>
          <w:lang w:eastAsia="en-US"/>
        </w:rPr>
        <w:t>» (п. 1)</w:t>
      </w:r>
      <w:r w:rsidR="00D8536F" w:rsidRPr="00240E82">
        <w:rPr>
          <w:rFonts w:ascii="Times New Roman" w:hAnsi="Times New Roman"/>
          <w:bCs/>
          <w:iCs/>
          <w:sz w:val="28"/>
          <w:szCs w:val="28"/>
          <w:lang w:eastAsia="en-US"/>
        </w:rPr>
        <w:t xml:space="preserve">, </w:t>
      </w:r>
      <w:r w:rsidR="00D86FB5" w:rsidRPr="00240E82">
        <w:rPr>
          <w:rFonts w:ascii="Times New Roman" w:hAnsi="Times New Roman"/>
          <w:bCs/>
          <w:iCs/>
          <w:sz w:val="28"/>
          <w:szCs w:val="28"/>
          <w:lang w:eastAsia="en-US"/>
        </w:rPr>
        <w:t>пропонується в</w:t>
      </w:r>
      <w:r w:rsidR="00770790" w:rsidRPr="00240E82">
        <w:rPr>
          <w:rFonts w:ascii="Times New Roman" w:hAnsi="Times New Roman"/>
          <w:bCs/>
          <w:iCs/>
          <w:sz w:val="28"/>
          <w:szCs w:val="28"/>
          <w:lang w:eastAsia="en-US"/>
        </w:rPr>
        <w:t xml:space="preserve">становити </w:t>
      </w:r>
      <w:r w:rsidRPr="00240E82">
        <w:rPr>
          <w:rFonts w:ascii="Times New Roman" w:hAnsi="Times New Roman"/>
          <w:bCs/>
          <w:iCs/>
          <w:sz w:val="28"/>
          <w:szCs w:val="28"/>
          <w:lang w:eastAsia="en-US"/>
        </w:rPr>
        <w:t>«</w:t>
      </w:r>
      <w:r w:rsidR="00D86FB5" w:rsidRPr="00240E82">
        <w:rPr>
          <w:rFonts w:ascii="Times New Roman" w:hAnsi="Times New Roman"/>
          <w:bCs/>
          <w:iCs/>
          <w:sz w:val="28"/>
          <w:szCs w:val="28"/>
          <w:lang w:eastAsia="en-US"/>
        </w:rPr>
        <w:t>правові та організаційні засади здійснення державного контролю за дотриманням вимог законодавства під час надання соціальної підтримки</w:t>
      </w:r>
      <w:r w:rsidRPr="00240E82">
        <w:rPr>
          <w:rFonts w:ascii="Times New Roman" w:hAnsi="Times New Roman"/>
          <w:bCs/>
          <w:iCs/>
          <w:sz w:val="28"/>
          <w:szCs w:val="28"/>
          <w:lang w:eastAsia="en-US"/>
        </w:rPr>
        <w:t>»</w:t>
      </w:r>
      <w:r w:rsidR="00D86FB5" w:rsidRPr="00240E82">
        <w:rPr>
          <w:rFonts w:ascii="Times New Roman" w:hAnsi="Times New Roman"/>
          <w:bCs/>
          <w:iCs/>
          <w:sz w:val="28"/>
          <w:szCs w:val="28"/>
          <w:lang w:eastAsia="en-US"/>
        </w:rPr>
        <w:t>.</w:t>
      </w:r>
      <w:r w:rsidR="0037756D" w:rsidRPr="00240E82">
        <w:rPr>
          <w:rFonts w:ascii="Times New Roman" w:hAnsi="Times New Roman"/>
          <w:bCs/>
          <w:iCs/>
          <w:sz w:val="28"/>
          <w:szCs w:val="28"/>
          <w:lang w:eastAsia="en-US"/>
        </w:rPr>
        <w:t xml:space="preserve"> Зокрема, </w:t>
      </w:r>
      <w:r w:rsidRPr="00240E82">
        <w:rPr>
          <w:rFonts w:ascii="Times New Roman" w:hAnsi="Times New Roman"/>
          <w:bCs/>
          <w:iCs/>
          <w:sz w:val="28"/>
          <w:szCs w:val="28"/>
          <w:lang w:eastAsia="en-US"/>
        </w:rPr>
        <w:t xml:space="preserve">у проекті </w:t>
      </w:r>
      <w:r w:rsidR="0037756D" w:rsidRPr="00240E82">
        <w:rPr>
          <w:rFonts w:ascii="Times New Roman" w:hAnsi="Times New Roman"/>
          <w:bCs/>
          <w:iCs/>
          <w:sz w:val="28"/>
          <w:szCs w:val="28"/>
          <w:lang w:eastAsia="en-US"/>
        </w:rPr>
        <w:t>передбачається визначити:</w:t>
      </w:r>
      <w:r w:rsidRPr="00240E82">
        <w:rPr>
          <w:rFonts w:ascii="Times New Roman" w:hAnsi="Times New Roman"/>
          <w:bCs/>
          <w:iCs/>
          <w:sz w:val="28"/>
          <w:szCs w:val="28"/>
          <w:lang w:eastAsia="en-US"/>
        </w:rPr>
        <w:t xml:space="preserve"> терміни, які вживаються у ньому; </w:t>
      </w:r>
      <w:r w:rsidR="0037756D" w:rsidRPr="00240E82">
        <w:rPr>
          <w:rFonts w:ascii="Times New Roman" w:hAnsi="Times New Roman"/>
          <w:bCs/>
          <w:iCs/>
          <w:sz w:val="28"/>
          <w:szCs w:val="28"/>
          <w:lang w:eastAsia="en-US"/>
        </w:rPr>
        <w:t xml:space="preserve"> </w:t>
      </w:r>
      <w:r w:rsidRPr="00240E82">
        <w:rPr>
          <w:rFonts w:ascii="Times New Roman" w:hAnsi="Times New Roman"/>
          <w:bCs/>
          <w:iCs/>
          <w:sz w:val="28"/>
          <w:szCs w:val="28"/>
          <w:lang w:eastAsia="en-US"/>
        </w:rPr>
        <w:t>учасників державного контролю; його принципи та завдання; повноваження суб’єкт</w:t>
      </w:r>
      <w:r w:rsidR="00770790" w:rsidRPr="00240E82">
        <w:rPr>
          <w:rFonts w:ascii="Times New Roman" w:hAnsi="Times New Roman"/>
          <w:bCs/>
          <w:iCs/>
          <w:sz w:val="28"/>
          <w:szCs w:val="28"/>
          <w:lang w:eastAsia="en-US"/>
        </w:rPr>
        <w:t>ів</w:t>
      </w:r>
      <w:r w:rsidRPr="00240E82">
        <w:rPr>
          <w:rFonts w:ascii="Times New Roman" w:hAnsi="Times New Roman"/>
          <w:bCs/>
          <w:iCs/>
          <w:sz w:val="28"/>
          <w:szCs w:val="28"/>
          <w:lang w:eastAsia="en-US"/>
        </w:rPr>
        <w:t xml:space="preserve"> державного контролю та порядок його здійснення; санкції за порушення законодавства під час </w:t>
      </w:r>
      <w:r w:rsidR="00551FC1" w:rsidRPr="00240E82">
        <w:rPr>
          <w:rFonts w:ascii="Times New Roman" w:hAnsi="Times New Roman"/>
          <w:bCs/>
          <w:iCs/>
          <w:sz w:val="28"/>
          <w:szCs w:val="28"/>
          <w:lang w:eastAsia="en-US"/>
        </w:rPr>
        <w:t xml:space="preserve">надання соціальної підтримки тощо. </w:t>
      </w:r>
      <w:r w:rsidRPr="00240E82">
        <w:rPr>
          <w:rFonts w:ascii="Times New Roman" w:hAnsi="Times New Roman"/>
          <w:bCs/>
          <w:iCs/>
          <w:sz w:val="28"/>
          <w:szCs w:val="28"/>
          <w:lang w:eastAsia="en-US"/>
        </w:rPr>
        <w:t xml:space="preserve"> </w:t>
      </w:r>
    </w:p>
    <w:p w14:paraId="1D354EA4" w14:textId="77777777" w:rsidR="00410DEB" w:rsidRPr="00240E82" w:rsidRDefault="00410DEB" w:rsidP="00410DEB">
      <w:pPr>
        <w:widowControl w:val="0"/>
        <w:rPr>
          <w:rFonts w:eastAsia="Times New Roman" w:cs="Times New Roman"/>
          <w:szCs w:val="28"/>
        </w:rPr>
      </w:pPr>
      <w:r w:rsidRPr="00240E82">
        <w:rPr>
          <w:rFonts w:eastAsia="Times New Roman" w:cs="Times New Roman"/>
          <w:szCs w:val="28"/>
        </w:rPr>
        <w:t>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14:paraId="2116BE06" w14:textId="77777777" w:rsidR="00410DEB" w:rsidRPr="00240E82" w:rsidRDefault="00410DEB" w:rsidP="00BF7EB2">
      <w:pPr>
        <w:widowControl w:val="0"/>
        <w:rPr>
          <w:rFonts w:eastAsia="Times New Roman" w:cs="Times New Roman"/>
          <w:szCs w:val="28"/>
        </w:rPr>
      </w:pPr>
      <w:r w:rsidRPr="00240E82">
        <w:rPr>
          <w:rFonts w:eastAsia="Times New Roman" w:cs="Times New Roman"/>
          <w:szCs w:val="28"/>
        </w:rPr>
        <w:t>Головне управління, розглянувши поданий проект, вважає за доцільне висловити до його положень такі зауваження та пропозиції.</w:t>
      </w:r>
    </w:p>
    <w:p w14:paraId="760C968C" w14:textId="7E4ACECB" w:rsidR="00927BA7" w:rsidRPr="009E6502" w:rsidRDefault="00BB5424" w:rsidP="00927BA7">
      <w:pPr>
        <w:pStyle w:val="a7"/>
        <w:spacing w:before="0"/>
        <w:ind w:firstLine="709"/>
        <w:rPr>
          <w:rFonts w:ascii="Times New Roman" w:hAnsi="Times New Roman"/>
          <w:noProof/>
          <w:sz w:val="28"/>
          <w:szCs w:val="28"/>
          <w:lang w:eastAsia="uk-UA"/>
        </w:rPr>
      </w:pPr>
      <w:r w:rsidRPr="00240E82">
        <w:rPr>
          <w:rFonts w:ascii="Times New Roman" w:hAnsi="Times New Roman"/>
          <w:b/>
          <w:sz w:val="28"/>
          <w:szCs w:val="28"/>
        </w:rPr>
        <w:t xml:space="preserve">1. </w:t>
      </w:r>
      <w:r w:rsidR="00551FC1" w:rsidRPr="00240E82">
        <w:rPr>
          <w:rFonts w:ascii="Times New Roman" w:hAnsi="Times New Roman"/>
          <w:sz w:val="28"/>
          <w:szCs w:val="28"/>
        </w:rPr>
        <w:t xml:space="preserve">Згідно з п. 2 ч. 1 ст. 1 проекту </w:t>
      </w:r>
      <w:r w:rsidR="00551FC1" w:rsidRPr="00240E82">
        <w:rPr>
          <w:rFonts w:ascii="Times New Roman" w:hAnsi="Times New Roman"/>
          <w:noProof/>
          <w:sz w:val="28"/>
          <w:szCs w:val="28"/>
          <w:lang w:eastAsia="uk-UA"/>
        </w:rPr>
        <w:t xml:space="preserve">«соціальна підтримка – це система </w:t>
      </w:r>
      <w:r w:rsidR="00551FC1" w:rsidRPr="00240E82">
        <w:rPr>
          <w:rFonts w:ascii="Times New Roman" w:hAnsi="Times New Roman"/>
          <w:i/>
          <w:noProof/>
          <w:sz w:val="28"/>
          <w:szCs w:val="28"/>
          <w:lang w:eastAsia="uk-UA"/>
        </w:rPr>
        <w:t>державних програм</w:t>
      </w:r>
      <w:r w:rsidR="00551FC1" w:rsidRPr="00240E82">
        <w:rPr>
          <w:rFonts w:ascii="Times New Roman" w:hAnsi="Times New Roman"/>
          <w:noProof/>
          <w:sz w:val="28"/>
          <w:szCs w:val="28"/>
          <w:lang w:eastAsia="uk-UA"/>
        </w:rPr>
        <w:t xml:space="preserve"> у сфері соціального захисту населення, спрямованих на надання державної допомоги, пільг, житлових субсидій та інших виплат, що проводяться за рахунок коштів державного бюджету, надання соціальних послуг». Проте  </w:t>
      </w:r>
      <w:r w:rsidR="00927BA7" w:rsidRPr="00240E82">
        <w:rPr>
          <w:rFonts w:ascii="Times New Roman" w:hAnsi="Times New Roman"/>
          <w:noProof/>
          <w:sz w:val="28"/>
          <w:szCs w:val="28"/>
          <w:lang w:eastAsia="uk-UA"/>
        </w:rPr>
        <w:t xml:space="preserve">слід звернути увагу, що </w:t>
      </w:r>
      <w:r w:rsidR="00770790" w:rsidRPr="00240E82">
        <w:rPr>
          <w:rFonts w:ascii="Times New Roman" w:hAnsi="Times New Roman"/>
          <w:noProof/>
          <w:sz w:val="28"/>
          <w:szCs w:val="28"/>
          <w:lang w:eastAsia="uk-UA"/>
        </w:rPr>
        <w:t xml:space="preserve">відповідно до </w:t>
      </w:r>
      <w:r w:rsidR="00927BA7" w:rsidRPr="00240E82">
        <w:rPr>
          <w:rFonts w:ascii="Times New Roman" w:hAnsi="Times New Roman"/>
          <w:noProof/>
          <w:sz w:val="28"/>
          <w:szCs w:val="28"/>
          <w:lang w:eastAsia="uk-UA"/>
        </w:rPr>
        <w:t>Закон</w:t>
      </w:r>
      <w:r w:rsidR="00770790" w:rsidRPr="00240E82">
        <w:rPr>
          <w:rFonts w:ascii="Times New Roman" w:hAnsi="Times New Roman"/>
          <w:noProof/>
          <w:sz w:val="28"/>
          <w:szCs w:val="28"/>
          <w:lang w:eastAsia="uk-UA"/>
        </w:rPr>
        <w:t>у</w:t>
      </w:r>
      <w:r w:rsidR="00927BA7" w:rsidRPr="00240E82">
        <w:rPr>
          <w:rFonts w:ascii="Times New Roman" w:hAnsi="Times New Roman"/>
          <w:noProof/>
          <w:sz w:val="28"/>
          <w:szCs w:val="28"/>
          <w:lang w:eastAsia="uk-UA"/>
        </w:rPr>
        <w:t xml:space="preserve"> України </w:t>
      </w:r>
      <w:r w:rsidR="00770790" w:rsidRPr="00240E82">
        <w:rPr>
          <w:rFonts w:ascii="Times New Roman" w:hAnsi="Times New Roman"/>
          <w:noProof/>
          <w:sz w:val="28"/>
          <w:szCs w:val="28"/>
          <w:lang w:eastAsia="uk-UA"/>
        </w:rPr>
        <w:br/>
      </w:r>
      <w:r w:rsidR="00927BA7" w:rsidRPr="00240E82">
        <w:rPr>
          <w:rFonts w:ascii="Times New Roman" w:hAnsi="Times New Roman"/>
          <w:noProof/>
          <w:sz w:val="28"/>
          <w:szCs w:val="28"/>
          <w:lang w:eastAsia="uk-UA"/>
        </w:rPr>
        <w:t>«Про державні цільові пр</w:t>
      </w:r>
      <w:r w:rsidR="00BE47D3" w:rsidRPr="00240E82">
        <w:rPr>
          <w:rFonts w:ascii="Times New Roman" w:hAnsi="Times New Roman"/>
          <w:noProof/>
          <w:sz w:val="28"/>
          <w:szCs w:val="28"/>
          <w:lang w:eastAsia="uk-UA"/>
        </w:rPr>
        <w:t>о</w:t>
      </w:r>
      <w:r w:rsidR="00927BA7" w:rsidRPr="00240E82">
        <w:rPr>
          <w:rFonts w:ascii="Times New Roman" w:hAnsi="Times New Roman"/>
          <w:noProof/>
          <w:sz w:val="28"/>
          <w:szCs w:val="28"/>
          <w:lang w:eastAsia="uk-UA"/>
        </w:rPr>
        <w:t>грами» в Україн</w:t>
      </w:r>
      <w:r w:rsidR="00770790" w:rsidRPr="00240E82">
        <w:rPr>
          <w:rFonts w:ascii="Times New Roman" w:hAnsi="Times New Roman"/>
          <w:noProof/>
          <w:sz w:val="28"/>
          <w:szCs w:val="28"/>
          <w:lang w:eastAsia="uk-UA"/>
        </w:rPr>
        <w:t>і</w:t>
      </w:r>
      <w:r w:rsidR="00927BA7" w:rsidRPr="00240E82">
        <w:rPr>
          <w:rFonts w:ascii="Times New Roman" w:hAnsi="Times New Roman"/>
          <w:noProof/>
          <w:sz w:val="28"/>
          <w:szCs w:val="28"/>
          <w:lang w:eastAsia="uk-UA"/>
        </w:rPr>
        <w:t xml:space="preserve"> розробляються та приймаються «</w:t>
      </w:r>
      <w:r w:rsidR="00927BA7" w:rsidRPr="00240E82">
        <w:rPr>
          <w:rFonts w:ascii="Times New Roman" w:hAnsi="Times New Roman"/>
          <w:i/>
          <w:noProof/>
          <w:sz w:val="28"/>
          <w:szCs w:val="28"/>
          <w:lang w:eastAsia="uk-UA"/>
        </w:rPr>
        <w:t xml:space="preserve">державні </w:t>
      </w:r>
      <w:r w:rsidR="00927BA7" w:rsidRPr="00240E82">
        <w:rPr>
          <w:rFonts w:ascii="Times New Roman" w:hAnsi="Times New Roman"/>
          <w:i/>
          <w:noProof/>
          <w:sz w:val="28"/>
          <w:szCs w:val="28"/>
          <w:u w:val="single"/>
          <w:lang w:eastAsia="uk-UA"/>
        </w:rPr>
        <w:t>цільові</w:t>
      </w:r>
      <w:r w:rsidR="00927BA7" w:rsidRPr="00240E82">
        <w:rPr>
          <w:rFonts w:ascii="Times New Roman" w:hAnsi="Times New Roman"/>
          <w:i/>
          <w:noProof/>
          <w:sz w:val="28"/>
          <w:szCs w:val="28"/>
          <w:lang w:eastAsia="uk-UA"/>
        </w:rPr>
        <w:t xml:space="preserve"> програми</w:t>
      </w:r>
      <w:r w:rsidR="009E6502">
        <w:rPr>
          <w:rFonts w:ascii="Times New Roman" w:hAnsi="Times New Roman"/>
          <w:noProof/>
          <w:sz w:val="28"/>
          <w:szCs w:val="28"/>
          <w:lang w:eastAsia="uk-UA"/>
        </w:rPr>
        <w:t>» як</w:t>
      </w:r>
      <w:r w:rsidR="00927BA7" w:rsidRPr="00240E82">
        <w:rPr>
          <w:rFonts w:ascii="Times New Roman" w:hAnsi="Times New Roman"/>
          <w:noProof/>
          <w:sz w:val="28"/>
          <w:szCs w:val="28"/>
          <w:lang w:eastAsia="uk-UA"/>
        </w:rPr>
        <w:t xml:space="preserve"> «комплекс взаємопов'язаних завдань і заходів, які спрямовані на розв'язання найважливіших проблем розвитку держави, окремих галузей економіки або адміністративно-територіальних одиниць, здійснюються з використанням коштів Державного бюджету України та узгоджені за строками виконання, складом виконавців, ресурсним забезпеченням» (ч. 1 ст. 1 Закону України «Про державні цільові програми»), а не державні програми. Причому питання контролю за їх виконанням </w:t>
      </w:r>
      <w:r w:rsidR="00927BA7" w:rsidRPr="009E6502">
        <w:rPr>
          <w:rFonts w:ascii="Times New Roman" w:hAnsi="Times New Roman"/>
          <w:noProof/>
          <w:sz w:val="28"/>
          <w:szCs w:val="28"/>
          <w:lang w:eastAsia="uk-UA"/>
        </w:rPr>
        <w:t xml:space="preserve">визначаються у ст. 13 Закону України «Про державні цільові програми», згідно з </w:t>
      </w:r>
      <w:r w:rsidR="00927BA7" w:rsidRPr="009E6502">
        <w:rPr>
          <w:rFonts w:ascii="Times New Roman" w:hAnsi="Times New Roman"/>
          <w:noProof/>
          <w:sz w:val="28"/>
          <w:szCs w:val="28"/>
          <w:lang w:eastAsia="uk-UA"/>
        </w:rPr>
        <w:lastRenderedPageBreak/>
        <w:t>якою «</w:t>
      </w:r>
      <w:r w:rsidR="00240E82" w:rsidRPr="009E6502">
        <w:rPr>
          <w:rFonts w:ascii="Times New Roman" w:hAnsi="Times New Roman"/>
          <w:noProof/>
          <w:sz w:val="28"/>
          <w:szCs w:val="28"/>
          <w:lang w:val="en-US" w:eastAsia="uk-UA"/>
        </w:rPr>
        <w:t>к</w:t>
      </w:r>
      <w:r w:rsidR="00927BA7" w:rsidRPr="009E6502">
        <w:rPr>
          <w:rFonts w:ascii="Times New Roman" w:hAnsi="Times New Roman"/>
          <w:noProof/>
          <w:sz w:val="28"/>
          <w:szCs w:val="28"/>
          <w:lang w:eastAsia="uk-UA"/>
        </w:rPr>
        <w:t xml:space="preserve">онтроль за виконанням державної цільової програми здійснюється з метою: </w:t>
      </w:r>
    </w:p>
    <w:p w14:paraId="135728F7" w14:textId="77777777" w:rsidR="00927BA7" w:rsidRPr="009E6502" w:rsidRDefault="00927BA7" w:rsidP="00927BA7">
      <w:pPr>
        <w:pStyle w:val="a7"/>
        <w:spacing w:before="0"/>
        <w:ind w:firstLine="709"/>
        <w:rPr>
          <w:rFonts w:ascii="Times New Roman" w:hAnsi="Times New Roman"/>
          <w:noProof/>
          <w:sz w:val="28"/>
          <w:szCs w:val="28"/>
          <w:lang w:eastAsia="uk-UA"/>
        </w:rPr>
      </w:pPr>
      <w:r w:rsidRPr="009E6502">
        <w:rPr>
          <w:rFonts w:ascii="Times New Roman" w:hAnsi="Times New Roman"/>
          <w:noProof/>
          <w:sz w:val="28"/>
          <w:szCs w:val="28"/>
          <w:lang w:eastAsia="uk-UA"/>
        </w:rPr>
        <w:t>забезпечення виконання заходів та завдань програми в установлені строки;</w:t>
      </w:r>
    </w:p>
    <w:p w14:paraId="3F1B001F" w14:textId="77777777" w:rsidR="00927BA7" w:rsidRPr="00240E82" w:rsidRDefault="00927BA7" w:rsidP="00927BA7">
      <w:pPr>
        <w:pStyle w:val="a7"/>
        <w:spacing w:before="0"/>
        <w:ind w:firstLine="709"/>
        <w:rPr>
          <w:rFonts w:ascii="Times New Roman" w:hAnsi="Times New Roman"/>
          <w:noProof/>
          <w:sz w:val="28"/>
          <w:szCs w:val="28"/>
          <w:lang w:eastAsia="uk-UA"/>
        </w:rPr>
      </w:pPr>
      <w:r w:rsidRPr="009E6502">
        <w:rPr>
          <w:rFonts w:ascii="Times New Roman" w:hAnsi="Times New Roman"/>
          <w:noProof/>
          <w:sz w:val="28"/>
          <w:szCs w:val="28"/>
          <w:lang w:eastAsia="uk-UA"/>
        </w:rPr>
        <w:t>досягнення</w:t>
      </w:r>
      <w:r w:rsidRPr="00240E82">
        <w:rPr>
          <w:rFonts w:ascii="Times New Roman" w:hAnsi="Times New Roman"/>
          <w:noProof/>
          <w:sz w:val="28"/>
          <w:szCs w:val="28"/>
          <w:lang w:eastAsia="uk-UA"/>
        </w:rPr>
        <w:t xml:space="preserve"> передбачених цільових показників програми; </w:t>
      </w:r>
    </w:p>
    <w:p w14:paraId="665A0AC3" w14:textId="54B1ABDC" w:rsidR="00927BA7" w:rsidRPr="00240E82" w:rsidRDefault="00927BA7" w:rsidP="00927BA7">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 xml:space="preserve">забезпечення використання фінансових, матеріально-технічних та інших ресурсів за призначенням. </w:t>
      </w:r>
    </w:p>
    <w:p w14:paraId="1EFB2FC9" w14:textId="77777777" w:rsidR="00927BA7" w:rsidRPr="00240E82" w:rsidRDefault="00927BA7" w:rsidP="00927BA7">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 xml:space="preserve">Контроль за виконанням державної цільової програми здійснює Кабінет Міністрів України шляхом розгляду проміжних, щорічних, заключного звітів про результати виконання державної цільової програми та узагальненого висновку про кінцеві результати виконання програми. </w:t>
      </w:r>
    </w:p>
    <w:p w14:paraId="7D71AD8F" w14:textId="77777777" w:rsidR="00927BA7" w:rsidRPr="00240E82" w:rsidRDefault="00927BA7" w:rsidP="00927BA7">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 xml:space="preserve">Безпосередній контроль за виконанням заходів і завдань програми, ефективним та цільовим використанням коштів її виконавцями здійснюють державні замовники. </w:t>
      </w:r>
    </w:p>
    <w:p w14:paraId="5CC59238" w14:textId="5C22646B" w:rsidR="00927BA7" w:rsidRPr="00240E82" w:rsidRDefault="00927BA7" w:rsidP="00927BA7">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Контроль за цільовим та ефективним використанням бюджетних коштів здійснюють спеціально уповноважені органи державної влади відповідно до закону».</w:t>
      </w:r>
    </w:p>
    <w:p w14:paraId="27554FF8" w14:textId="178F401D" w:rsidR="00927BA7" w:rsidRPr="00240E82" w:rsidRDefault="00927BA7" w:rsidP="00BF7EB2">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У зв’язку з цим звертаємо увагу на необхідність узгодження положень проекту з відповідними положеннями</w:t>
      </w:r>
      <w:r w:rsidR="00A8798D" w:rsidRPr="00240E82">
        <w:rPr>
          <w:rFonts w:ascii="Times New Roman" w:hAnsi="Times New Roman"/>
          <w:noProof/>
          <w:sz w:val="28"/>
          <w:szCs w:val="28"/>
          <w:lang w:eastAsia="uk-UA"/>
        </w:rPr>
        <w:t xml:space="preserve"> Закону України «Про державні цільові програми».</w:t>
      </w:r>
    </w:p>
    <w:p w14:paraId="2A51A754" w14:textId="3AA07183" w:rsidR="004D3E3C" w:rsidRPr="009E6502" w:rsidRDefault="004D3E3C" w:rsidP="00BF7EB2">
      <w:pPr>
        <w:pStyle w:val="a7"/>
        <w:spacing w:before="0"/>
        <w:ind w:firstLine="709"/>
        <w:rPr>
          <w:rFonts w:ascii="Times New Roman" w:hAnsi="Times New Roman"/>
          <w:noProof/>
          <w:sz w:val="28"/>
          <w:szCs w:val="28"/>
          <w:lang w:eastAsia="uk-UA"/>
        </w:rPr>
      </w:pPr>
      <w:r w:rsidRPr="00240E82">
        <w:rPr>
          <w:rFonts w:ascii="Times New Roman" w:hAnsi="Times New Roman"/>
          <w:b/>
          <w:noProof/>
          <w:sz w:val="28"/>
          <w:szCs w:val="28"/>
          <w:lang w:eastAsia="uk-UA"/>
        </w:rPr>
        <w:t>2.</w:t>
      </w:r>
      <w:r w:rsidRPr="00240E82">
        <w:rPr>
          <w:rFonts w:ascii="Times New Roman" w:hAnsi="Times New Roman"/>
          <w:noProof/>
          <w:sz w:val="28"/>
          <w:szCs w:val="28"/>
          <w:lang w:eastAsia="uk-UA"/>
        </w:rPr>
        <w:t xml:space="preserve"> С</w:t>
      </w:r>
      <w:r w:rsidR="00A8798D" w:rsidRPr="00240E82">
        <w:rPr>
          <w:rFonts w:ascii="Times New Roman" w:hAnsi="Times New Roman"/>
          <w:noProof/>
          <w:sz w:val="28"/>
          <w:szCs w:val="28"/>
          <w:lang w:eastAsia="uk-UA"/>
        </w:rPr>
        <w:t xml:space="preserve">лід звернути увагу, що у ст. 1 «Визначення термінів» </w:t>
      </w:r>
      <w:r w:rsidRPr="00240E82">
        <w:rPr>
          <w:rFonts w:ascii="Times New Roman" w:hAnsi="Times New Roman"/>
          <w:noProof/>
          <w:sz w:val="28"/>
          <w:szCs w:val="28"/>
          <w:lang w:eastAsia="uk-UA"/>
        </w:rPr>
        <w:t xml:space="preserve">не розкривається </w:t>
      </w:r>
      <w:r w:rsidR="00A8798D" w:rsidRPr="00240E82">
        <w:rPr>
          <w:rFonts w:ascii="Times New Roman" w:hAnsi="Times New Roman"/>
          <w:noProof/>
          <w:sz w:val="28"/>
          <w:szCs w:val="28"/>
          <w:lang w:eastAsia="uk-UA"/>
        </w:rPr>
        <w:t xml:space="preserve"> зміст терміну «державний контроль</w:t>
      </w:r>
      <w:r w:rsidRPr="00240E82">
        <w:rPr>
          <w:rFonts w:ascii="Times New Roman" w:hAnsi="Times New Roman"/>
          <w:noProof/>
          <w:sz w:val="28"/>
          <w:szCs w:val="28"/>
          <w:lang w:eastAsia="uk-UA"/>
        </w:rPr>
        <w:t xml:space="preserve"> за дотриманням вимог законодавства під час надання соціальної підтримки </w:t>
      </w:r>
      <w:r w:rsidRPr="009E6502">
        <w:rPr>
          <w:rFonts w:ascii="Times New Roman" w:hAnsi="Times New Roman"/>
          <w:noProof/>
          <w:sz w:val="28"/>
          <w:szCs w:val="28"/>
          <w:lang w:eastAsia="uk-UA"/>
        </w:rPr>
        <w:t>(далі – державний контроль</w:t>
      </w:r>
      <w:r w:rsidR="00240E82" w:rsidRPr="009E6502">
        <w:rPr>
          <w:rFonts w:ascii="Times New Roman" w:hAnsi="Times New Roman"/>
          <w:noProof/>
          <w:sz w:val="28"/>
          <w:szCs w:val="28"/>
          <w:lang w:eastAsia="uk-UA"/>
        </w:rPr>
        <w:t>)</w:t>
      </w:r>
      <w:r w:rsidR="00A8798D" w:rsidRPr="009E6502">
        <w:rPr>
          <w:rFonts w:ascii="Times New Roman" w:hAnsi="Times New Roman"/>
          <w:noProof/>
          <w:sz w:val="28"/>
          <w:szCs w:val="28"/>
          <w:lang w:eastAsia="uk-UA"/>
        </w:rPr>
        <w:t>», що ускладнює  розуміння змісту проекту, що може негативно позначиться на реалізації відповідних положень. З цього приводу нагадаємо, що</w:t>
      </w:r>
      <w:r w:rsidRPr="009E6502">
        <w:rPr>
          <w:rFonts w:ascii="Times New Roman" w:hAnsi="Times New Roman"/>
          <w:noProof/>
          <w:sz w:val="28"/>
          <w:szCs w:val="28"/>
          <w:lang w:eastAsia="uk-UA"/>
        </w:rPr>
        <w:t xml:space="preserve">, наприклад, </w:t>
      </w:r>
      <w:r w:rsidR="00A8798D" w:rsidRPr="009E6502">
        <w:rPr>
          <w:rFonts w:ascii="Times New Roman" w:hAnsi="Times New Roman"/>
          <w:noProof/>
          <w:sz w:val="28"/>
          <w:szCs w:val="28"/>
          <w:lang w:eastAsia="uk-UA"/>
        </w:rPr>
        <w:t>згідно з Законом України «</w:t>
      </w:r>
      <w:r w:rsidRPr="009E6502">
        <w:rPr>
          <w:rFonts w:ascii="Times New Roman" w:hAnsi="Times New Roman"/>
          <w:noProof/>
          <w:sz w:val="28"/>
          <w:szCs w:val="28"/>
          <w:lang w:eastAsia="uk-UA"/>
        </w:rPr>
        <w:t xml:space="preserve">Про основні засади державного нагляду та контролю у сфері господарської діяльності» «державний нагляд (контроль) - діяльність уповноважених законом центральних органів виконавчої влади, їх територіальних органів, державних колегіальних органів, органів виконавчої влади Автономної Республіки Крим, місцевих державних адміністрацій, органів місцевого самоврядування (далі - органи державного нагляду (контролю)) в межах повноважень, передбачених законом, щодо виявлення та запобігання порушенням вимог законодавства суб'єктами господарювання та забезпечення інтересів суспільства, зокрема належної якості продукції, робіт та послуг, допустимого рівня небезпеки для населення, навколишнього природного середовища» (абз. 2 ст. 1 цього Закону). </w:t>
      </w:r>
    </w:p>
    <w:p w14:paraId="59B5FEB7" w14:textId="17DBDA3D" w:rsidR="004D3E3C" w:rsidRPr="00240E82" w:rsidRDefault="004D3E3C" w:rsidP="00BF7EB2">
      <w:pPr>
        <w:pStyle w:val="a7"/>
        <w:spacing w:before="0"/>
        <w:ind w:firstLine="709"/>
        <w:rPr>
          <w:rFonts w:ascii="Times New Roman" w:hAnsi="Times New Roman"/>
          <w:noProof/>
          <w:sz w:val="28"/>
          <w:szCs w:val="28"/>
          <w:lang w:eastAsia="uk-UA"/>
        </w:rPr>
      </w:pPr>
      <w:r w:rsidRPr="009E6502">
        <w:rPr>
          <w:rFonts w:ascii="Times New Roman" w:hAnsi="Times New Roman"/>
          <w:b/>
          <w:noProof/>
          <w:sz w:val="28"/>
          <w:szCs w:val="28"/>
          <w:lang w:eastAsia="uk-UA"/>
        </w:rPr>
        <w:t>3</w:t>
      </w:r>
      <w:r w:rsidR="00A8798D" w:rsidRPr="009E6502">
        <w:rPr>
          <w:rFonts w:ascii="Times New Roman" w:hAnsi="Times New Roman"/>
          <w:b/>
          <w:noProof/>
          <w:sz w:val="28"/>
          <w:szCs w:val="28"/>
          <w:lang w:eastAsia="uk-UA"/>
        </w:rPr>
        <w:t>.</w:t>
      </w:r>
      <w:r w:rsidR="00A8798D" w:rsidRPr="009E6502">
        <w:rPr>
          <w:rFonts w:ascii="Times New Roman" w:hAnsi="Times New Roman"/>
          <w:noProof/>
          <w:sz w:val="28"/>
          <w:szCs w:val="28"/>
          <w:lang w:eastAsia="uk-UA"/>
        </w:rPr>
        <w:t xml:space="preserve"> Згідно з</w:t>
      </w:r>
      <w:r w:rsidR="00240E82" w:rsidRPr="009E6502">
        <w:rPr>
          <w:rFonts w:ascii="Times New Roman" w:hAnsi="Times New Roman"/>
          <w:noProof/>
          <w:sz w:val="28"/>
          <w:szCs w:val="28"/>
          <w:lang w:eastAsia="uk-UA"/>
        </w:rPr>
        <w:t>і</w:t>
      </w:r>
      <w:r w:rsidR="00A8798D" w:rsidRPr="009E6502">
        <w:rPr>
          <w:rFonts w:ascii="Times New Roman" w:hAnsi="Times New Roman"/>
          <w:noProof/>
          <w:sz w:val="28"/>
          <w:szCs w:val="28"/>
          <w:lang w:eastAsia="uk-UA"/>
        </w:rPr>
        <w:t xml:space="preserve"> ст. </w:t>
      </w:r>
      <w:r w:rsidR="00CB69DE" w:rsidRPr="009E6502">
        <w:rPr>
          <w:rFonts w:ascii="Times New Roman" w:hAnsi="Times New Roman"/>
          <w:noProof/>
          <w:sz w:val="28"/>
          <w:szCs w:val="28"/>
          <w:lang w:eastAsia="uk-UA"/>
        </w:rPr>
        <w:t xml:space="preserve">3 </w:t>
      </w:r>
      <w:r w:rsidR="00A8798D" w:rsidRPr="009E6502">
        <w:rPr>
          <w:rFonts w:ascii="Times New Roman" w:hAnsi="Times New Roman"/>
          <w:noProof/>
          <w:sz w:val="28"/>
          <w:szCs w:val="28"/>
          <w:lang w:eastAsia="uk-UA"/>
        </w:rPr>
        <w:t>проекту</w:t>
      </w:r>
      <w:r w:rsidR="00A8798D" w:rsidRPr="009E6502">
        <w:t xml:space="preserve"> «з</w:t>
      </w:r>
      <w:r w:rsidR="00A8798D" w:rsidRPr="009E6502">
        <w:rPr>
          <w:rFonts w:ascii="Times New Roman" w:hAnsi="Times New Roman"/>
          <w:noProof/>
          <w:sz w:val="28"/>
          <w:szCs w:val="28"/>
          <w:lang w:eastAsia="uk-UA"/>
        </w:rPr>
        <w:t xml:space="preserve">аконодавство України про державний контроль </w:t>
      </w:r>
      <w:r w:rsidR="00A8798D" w:rsidRPr="009E6502">
        <w:rPr>
          <w:rFonts w:ascii="Times New Roman" w:hAnsi="Times New Roman"/>
          <w:i/>
          <w:noProof/>
          <w:sz w:val="28"/>
          <w:szCs w:val="28"/>
          <w:u w:val="single"/>
          <w:lang w:eastAsia="uk-UA"/>
        </w:rPr>
        <w:t>базується</w:t>
      </w:r>
      <w:r w:rsidR="00A8798D" w:rsidRPr="009E6502">
        <w:rPr>
          <w:rFonts w:ascii="Times New Roman" w:hAnsi="Times New Roman"/>
          <w:noProof/>
          <w:sz w:val="28"/>
          <w:szCs w:val="28"/>
          <w:lang w:eastAsia="uk-UA"/>
        </w:rPr>
        <w:t xml:space="preserve"> на Конституції України, Законі України «Про основні засади державного нагляду (контролю) у сфері господарської</w:t>
      </w:r>
      <w:r w:rsidR="00A8798D" w:rsidRPr="00240E82">
        <w:rPr>
          <w:rFonts w:ascii="Times New Roman" w:hAnsi="Times New Roman"/>
          <w:noProof/>
          <w:sz w:val="28"/>
          <w:szCs w:val="28"/>
          <w:lang w:eastAsia="uk-UA"/>
        </w:rPr>
        <w:t xml:space="preserve"> діяльності», цьому Законі та інших нормативно-правових актах щодо надання державної допомоги, пільг, житлових субсидій та інших виплат, соціальних послуг, на міжнародних </w:t>
      </w:r>
      <w:r w:rsidR="00A8798D" w:rsidRPr="009E6502">
        <w:rPr>
          <w:rFonts w:ascii="Times New Roman" w:hAnsi="Times New Roman"/>
          <w:noProof/>
          <w:sz w:val="28"/>
          <w:szCs w:val="28"/>
          <w:lang w:eastAsia="uk-UA"/>
        </w:rPr>
        <w:t xml:space="preserve">договорах України, згода на обов’язковість яких надана Верховною Радою України». Проте </w:t>
      </w:r>
      <w:r w:rsidR="00240E82" w:rsidRPr="009E6502">
        <w:rPr>
          <w:rFonts w:ascii="Times New Roman" w:hAnsi="Times New Roman"/>
          <w:noProof/>
          <w:sz w:val="28"/>
          <w:szCs w:val="28"/>
          <w:lang w:eastAsia="uk-UA"/>
        </w:rPr>
        <w:t>зі</w:t>
      </w:r>
      <w:r w:rsidR="00A8798D" w:rsidRPr="009E6502">
        <w:rPr>
          <w:rFonts w:ascii="Times New Roman" w:hAnsi="Times New Roman"/>
          <w:noProof/>
          <w:sz w:val="28"/>
          <w:szCs w:val="28"/>
          <w:lang w:eastAsia="uk-UA"/>
        </w:rPr>
        <w:t xml:space="preserve"> змісту цієї статті залишається незрозумілим із яких законів та підзаконних нормативно-правових актів складається законодавство </w:t>
      </w:r>
      <w:r w:rsidRPr="009E6502">
        <w:rPr>
          <w:rFonts w:ascii="Times New Roman" w:hAnsi="Times New Roman"/>
          <w:noProof/>
          <w:sz w:val="28"/>
          <w:szCs w:val="28"/>
          <w:lang w:eastAsia="uk-UA"/>
        </w:rPr>
        <w:t>про державний контроль.</w:t>
      </w:r>
    </w:p>
    <w:p w14:paraId="637B5BB0" w14:textId="2D230783" w:rsidR="00083273" w:rsidRPr="009E6502" w:rsidRDefault="004D3E3C" w:rsidP="00266F91">
      <w:pPr>
        <w:pStyle w:val="a7"/>
        <w:spacing w:before="0"/>
        <w:ind w:firstLine="709"/>
        <w:rPr>
          <w:rFonts w:ascii="Times New Roman" w:hAnsi="Times New Roman"/>
          <w:noProof/>
          <w:sz w:val="28"/>
          <w:szCs w:val="28"/>
          <w:lang w:eastAsia="uk-UA"/>
        </w:rPr>
      </w:pPr>
      <w:r w:rsidRPr="00240E82">
        <w:rPr>
          <w:rFonts w:ascii="Times New Roman" w:hAnsi="Times New Roman"/>
          <w:b/>
          <w:noProof/>
          <w:sz w:val="28"/>
          <w:szCs w:val="28"/>
          <w:lang w:eastAsia="uk-UA"/>
        </w:rPr>
        <w:lastRenderedPageBreak/>
        <w:t>4.</w:t>
      </w:r>
      <w:r w:rsidRPr="00240E82">
        <w:rPr>
          <w:rFonts w:ascii="Times New Roman" w:hAnsi="Times New Roman"/>
          <w:noProof/>
          <w:sz w:val="28"/>
          <w:szCs w:val="28"/>
          <w:lang w:eastAsia="uk-UA"/>
        </w:rPr>
        <w:t xml:space="preserve"> До об’єктів державного контролю за дотриманням вимог законодавства під час надання соціальної підтримки згідно з ч. 2 ст. 4 проекту пропонується віднести</w:t>
      </w:r>
      <w:r w:rsidR="00266F91" w:rsidRPr="00240E82">
        <w:rPr>
          <w:rFonts w:ascii="Times New Roman" w:hAnsi="Times New Roman"/>
          <w:noProof/>
          <w:sz w:val="28"/>
          <w:szCs w:val="28"/>
          <w:lang w:eastAsia="uk-UA"/>
        </w:rPr>
        <w:t xml:space="preserve">: </w:t>
      </w:r>
      <w:r w:rsidR="002A6B7C" w:rsidRPr="00240E82">
        <w:rPr>
          <w:rFonts w:ascii="Times New Roman" w:hAnsi="Times New Roman"/>
          <w:noProof/>
          <w:sz w:val="28"/>
          <w:szCs w:val="28"/>
          <w:lang w:eastAsia="uk-UA"/>
        </w:rPr>
        <w:t>«</w:t>
      </w:r>
      <w:r w:rsidR="00266F91" w:rsidRPr="00240E82">
        <w:rPr>
          <w:rFonts w:ascii="Times New Roman" w:hAnsi="Times New Roman"/>
          <w:noProof/>
          <w:sz w:val="28"/>
          <w:szCs w:val="28"/>
          <w:lang w:eastAsia="uk-UA"/>
        </w:rPr>
        <w:t xml:space="preserve">1) місцеві державні адміністрації, що забезпечують надання соціальної підтримки; органи, що призначають і здійснюють виплату державної допомоги, пільг, житлових субсидій та інших виплат, що проводяться за рахунок коштів державного бюджету; </w:t>
      </w:r>
      <w:r w:rsidR="00083273" w:rsidRPr="00240E82">
        <w:rPr>
          <w:rFonts w:ascii="Times New Roman" w:hAnsi="Times New Roman"/>
          <w:noProof/>
          <w:sz w:val="28"/>
          <w:szCs w:val="28"/>
          <w:lang w:eastAsia="uk-UA"/>
        </w:rPr>
        <w:t xml:space="preserve">2) </w:t>
      </w:r>
      <w:r w:rsidR="00266F91" w:rsidRPr="00240E82">
        <w:rPr>
          <w:rFonts w:ascii="Times New Roman" w:hAnsi="Times New Roman"/>
          <w:noProof/>
          <w:sz w:val="28"/>
          <w:szCs w:val="28"/>
          <w:lang w:eastAsia="uk-UA"/>
        </w:rPr>
        <w:t xml:space="preserve">виконавчі органи сільських, селищних, міських, районних у містах рад, центри надання адміністративних послуг з питань надання державної допомоги, житлових субсидій та інших виплат, що проводяться за рахунок коштів державного бюджету; </w:t>
      </w:r>
      <w:r w:rsidR="00083273" w:rsidRPr="00240E82">
        <w:rPr>
          <w:rFonts w:ascii="Times New Roman" w:hAnsi="Times New Roman"/>
          <w:noProof/>
          <w:sz w:val="28"/>
          <w:szCs w:val="28"/>
          <w:lang w:eastAsia="uk-UA"/>
        </w:rPr>
        <w:t xml:space="preserve">3) </w:t>
      </w:r>
      <w:r w:rsidR="00266F91" w:rsidRPr="00240E82">
        <w:rPr>
          <w:rFonts w:ascii="Times New Roman" w:hAnsi="Times New Roman"/>
          <w:noProof/>
          <w:sz w:val="28"/>
          <w:szCs w:val="28"/>
          <w:lang w:eastAsia="uk-UA"/>
        </w:rPr>
        <w:t xml:space="preserve">надавачі соціальних послуг; </w:t>
      </w:r>
      <w:r w:rsidR="00083273" w:rsidRPr="00240E82">
        <w:rPr>
          <w:rFonts w:ascii="Times New Roman" w:hAnsi="Times New Roman"/>
          <w:noProof/>
          <w:sz w:val="28"/>
          <w:szCs w:val="28"/>
          <w:lang w:eastAsia="uk-UA"/>
        </w:rPr>
        <w:t xml:space="preserve">4) </w:t>
      </w:r>
      <w:r w:rsidR="00266F91" w:rsidRPr="00240E82">
        <w:rPr>
          <w:rFonts w:ascii="Times New Roman" w:hAnsi="Times New Roman"/>
          <w:noProof/>
          <w:sz w:val="28"/>
          <w:szCs w:val="28"/>
          <w:lang w:eastAsia="uk-UA"/>
        </w:rPr>
        <w:t xml:space="preserve">юридичні особи/фізичні особи — підприємці, які мають ознаки </w:t>
      </w:r>
      <w:r w:rsidR="00266F91" w:rsidRPr="009E6502">
        <w:rPr>
          <w:rFonts w:ascii="Times New Roman" w:hAnsi="Times New Roman"/>
          <w:noProof/>
          <w:sz w:val="28"/>
          <w:szCs w:val="28"/>
          <w:lang w:eastAsia="uk-UA"/>
        </w:rPr>
        <w:t xml:space="preserve">надання соціальних послуг за критеріями, встановленими центральним органом виконавчої влади, що забезпечує формування державної політики у сфері соціального захисту населення; </w:t>
      </w:r>
      <w:r w:rsidR="00083273" w:rsidRPr="009E6502">
        <w:rPr>
          <w:rFonts w:ascii="Times New Roman" w:hAnsi="Times New Roman"/>
          <w:noProof/>
          <w:sz w:val="28"/>
          <w:szCs w:val="28"/>
          <w:lang w:eastAsia="uk-UA"/>
        </w:rPr>
        <w:t xml:space="preserve">5) </w:t>
      </w:r>
      <w:r w:rsidR="00266F91" w:rsidRPr="009E6502">
        <w:rPr>
          <w:rFonts w:ascii="Times New Roman" w:hAnsi="Times New Roman"/>
          <w:noProof/>
          <w:sz w:val="28"/>
          <w:szCs w:val="28"/>
          <w:lang w:eastAsia="uk-UA"/>
        </w:rPr>
        <w:t>отримувачі соціальної підтримки</w:t>
      </w:r>
      <w:r w:rsidR="002A6B7C" w:rsidRPr="009E6502">
        <w:rPr>
          <w:rFonts w:ascii="Times New Roman" w:hAnsi="Times New Roman"/>
          <w:noProof/>
          <w:sz w:val="28"/>
          <w:szCs w:val="28"/>
          <w:lang w:eastAsia="uk-UA"/>
        </w:rPr>
        <w:t>»</w:t>
      </w:r>
      <w:r w:rsidR="00266F91" w:rsidRPr="009E6502">
        <w:rPr>
          <w:rFonts w:ascii="Times New Roman" w:hAnsi="Times New Roman"/>
          <w:noProof/>
          <w:sz w:val="28"/>
          <w:szCs w:val="28"/>
          <w:lang w:eastAsia="uk-UA"/>
        </w:rPr>
        <w:t xml:space="preserve">. </w:t>
      </w:r>
    </w:p>
    <w:p w14:paraId="52D5C2A6" w14:textId="6EACAB69" w:rsidR="00BE7269" w:rsidRPr="00240E82" w:rsidRDefault="00266F91" w:rsidP="00BE7269">
      <w:pPr>
        <w:pStyle w:val="a7"/>
        <w:spacing w:before="0"/>
        <w:ind w:firstLine="709"/>
        <w:rPr>
          <w:rFonts w:ascii="Times New Roman" w:hAnsi="Times New Roman"/>
          <w:noProof/>
          <w:sz w:val="28"/>
          <w:szCs w:val="28"/>
          <w:lang w:eastAsia="uk-UA"/>
        </w:rPr>
      </w:pPr>
      <w:r w:rsidRPr="009E6502">
        <w:rPr>
          <w:rFonts w:ascii="Times New Roman" w:hAnsi="Times New Roman"/>
          <w:noProof/>
          <w:sz w:val="28"/>
          <w:szCs w:val="28"/>
          <w:lang w:eastAsia="uk-UA"/>
        </w:rPr>
        <w:t xml:space="preserve">Проте із </w:t>
      </w:r>
      <w:r w:rsidR="00083273" w:rsidRPr="009E6502">
        <w:rPr>
          <w:rFonts w:ascii="Times New Roman" w:hAnsi="Times New Roman"/>
          <w:noProof/>
          <w:sz w:val="28"/>
          <w:szCs w:val="28"/>
          <w:lang w:eastAsia="uk-UA"/>
        </w:rPr>
        <w:t xml:space="preserve">наведеного переліку об’єктів державного контролю </w:t>
      </w:r>
      <w:r w:rsidRPr="009E6502">
        <w:rPr>
          <w:rFonts w:ascii="Times New Roman" w:hAnsi="Times New Roman"/>
          <w:noProof/>
          <w:sz w:val="28"/>
          <w:szCs w:val="28"/>
          <w:lang w:eastAsia="uk-UA"/>
        </w:rPr>
        <w:t>залишається не</w:t>
      </w:r>
      <w:r w:rsidR="00961A2E" w:rsidRPr="009E6502">
        <w:rPr>
          <w:rFonts w:ascii="Times New Roman" w:hAnsi="Times New Roman"/>
          <w:noProof/>
          <w:sz w:val="28"/>
          <w:szCs w:val="28"/>
          <w:lang w:eastAsia="uk-UA"/>
        </w:rPr>
        <w:t>визначеним</w:t>
      </w:r>
      <w:r w:rsidR="00770790" w:rsidRPr="009E6502">
        <w:rPr>
          <w:rFonts w:ascii="Times New Roman" w:hAnsi="Times New Roman"/>
          <w:noProof/>
          <w:sz w:val="28"/>
          <w:szCs w:val="28"/>
          <w:lang w:eastAsia="uk-UA"/>
        </w:rPr>
        <w:t>,</w:t>
      </w:r>
      <w:r w:rsidRPr="009E6502">
        <w:rPr>
          <w:rFonts w:ascii="Times New Roman" w:hAnsi="Times New Roman"/>
          <w:noProof/>
          <w:sz w:val="28"/>
          <w:szCs w:val="28"/>
          <w:lang w:eastAsia="uk-UA"/>
        </w:rPr>
        <w:t xml:space="preserve"> хто конкретно </w:t>
      </w:r>
      <w:r w:rsidR="00240E82" w:rsidRPr="009E6502">
        <w:rPr>
          <w:rFonts w:ascii="Times New Roman" w:hAnsi="Times New Roman"/>
          <w:noProof/>
          <w:sz w:val="28"/>
          <w:szCs w:val="28"/>
          <w:lang w:eastAsia="uk-UA"/>
        </w:rPr>
        <w:t>належить</w:t>
      </w:r>
      <w:r w:rsidRPr="009E6502">
        <w:rPr>
          <w:rFonts w:ascii="Times New Roman" w:hAnsi="Times New Roman"/>
          <w:noProof/>
          <w:sz w:val="28"/>
          <w:szCs w:val="28"/>
          <w:lang w:eastAsia="uk-UA"/>
        </w:rPr>
        <w:t xml:space="preserve"> до отримувачів соціальної підтримки</w:t>
      </w:r>
      <w:r w:rsidR="001F48AC" w:rsidRPr="009E6502">
        <w:rPr>
          <w:rFonts w:ascii="Times New Roman" w:hAnsi="Times New Roman"/>
          <w:noProof/>
          <w:sz w:val="28"/>
          <w:szCs w:val="28"/>
          <w:lang w:eastAsia="uk-UA"/>
        </w:rPr>
        <w:t xml:space="preserve">. Не враховано також те, що, крім </w:t>
      </w:r>
      <w:r w:rsidRPr="009E6502">
        <w:rPr>
          <w:rFonts w:ascii="Times New Roman" w:hAnsi="Times New Roman"/>
          <w:noProof/>
          <w:sz w:val="28"/>
          <w:szCs w:val="28"/>
          <w:lang w:eastAsia="uk-UA"/>
        </w:rPr>
        <w:t>надавачів соціальних послуг</w:t>
      </w:r>
      <w:r w:rsidR="00961A2E" w:rsidRPr="009E6502">
        <w:rPr>
          <w:rFonts w:ascii="Times New Roman" w:hAnsi="Times New Roman"/>
          <w:noProof/>
          <w:sz w:val="28"/>
          <w:szCs w:val="28"/>
          <w:lang w:eastAsia="uk-UA"/>
        </w:rPr>
        <w:t>, об’єктами державного контролю мають бути й інші особи.</w:t>
      </w:r>
      <w:r w:rsidRPr="009E6502">
        <w:rPr>
          <w:rFonts w:ascii="Times New Roman" w:hAnsi="Times New Roman"/>
          <w:noProof/>
          <w:sz w:val="28"/>
          <w:szCs w:val="28"/>
          <w:lang w:eastAsia="uk-UA"/>
        </w:rPr>
        <w:t xml:space="preserve"> </w:t>
      </w:r>
      <w:r w:rsidR="00961A2E" w:rsidRPr="009E6502">
        <w:rPr>
          <w:rFonts w:ascii="Times New Roman" w:hAnsi="Times New Roman"/>
          <w:noProof/>
          <w:sz w:val="28"/>
          <w:szCs w:val="28"/>
          <w:lang w:eastAsia="uk-UA"/>
        </w:rPr>
        <w:t>Це пояснюється тим, що за</w:t>
      </w:r>
      <w:r w:rsidRPr="009E6502">
        <w:rPr>
          <w:rFonts w:ascii="Times New Roman" w:hAnsi="Times New Roman"/>
          <w:noProof/>
          <w:sz w:val="28"/>
          <w:szCs w:val="28"/>
          <w:lang w:eastAsia="uk-UA"/>
        </w:rPr>
        <w:t xml:space="preserve"> змістом терміну «соціальна підтримка» (п. 2 ч. 1 ст. 2 проекту) «соціальні послуги» є лише частиною </w:t>
      </w:r>
      <w:r w:rsidR="00961A2E" w:rsidRPr="009E6502">
        <w:rPr>
          <w:rFonts w:ascii="Times New Roman" w:hAnsi="Times New Roman"/>
          <w:noProof/>
          <w:sz w:val="28"/>
          <w:szCs w:val="28"/>
          <w:lang w:eastAsia="uk-UA"/>
        </w:rPr>
        <w:t xml:space="preserve">соціальної </w:t>
      </w:r>
      <w:r w:rsidRPr="009E6502">
        <w:rPr>
          <w:rFonts w:ascii="Times New Roman" w:hAnsi="Times New Roman"/>
          <w:noProof/>
          <w:sz w:val="28"/>
          <w:szCs w:val="28"/>
          <w:lang w:eastAsia="uk-UA"/>
        </w:rPr>
        <w:t xml:space="preserve">підтримки. Крім цього, </w:t>
      </w:r>
      <w:r w:rsidR="006B1FFB" w:rsidRPr="009E6502">
        <w:rPr>
          <w:rFonts w:ascii="Times New Roman" w:hAnsi="Times New Roman"/>
          <w:noProof/>
          <w:sz w:val="28"/>
          <w:szCs w:val="28"/>
          <w:lang w:eastAsia="uk-UA"/>
        </w:rPr>
        <w:t>залишається незрозуміл</w:t>
      </w:r>
      <w:r w:rsidR="00961A2E" w:rsidRPr="009E6502">
        <w:rPr>
          <w:rFonts w:ascii="Times New Roman" w:hAnsi="Times New Roman"/>
          <w:noProof/>
          <w:sz w:val="28"/>
          <w:szCs w:val="28"/>
          <w:lang w:eastAsia="uk-UA"/>
        </w:rPr>
        <w:t>ою</w:t>
      </w:r>
      <w:r w:rsidR="006B1FFB" w:rsidRPr="009E6502">
        <w:rPr>
          <w:rFonts w:ascii="Times New Roman" w:hAnsi="Times New Roman"/>
          <w:noProof/>
          <w:sz w:val="28"/>
          <w:szCs w:val="28"/>
          <w:lang w:eastAsia="uk-UA"/>
        </w:rPr>
        <w:t xml:space="preserve"> </w:t>
      </w:r>
      <w:r w:rsidR="00961A2E" w:rsidRPr="009E6502">
        <w:rPr>
          <w:rFonts w:ascii="Times New Roman" w:hAnsi="Times New Roman"/>
          <w:noProof/>
          <w:sz w:val="28"/>
          <w:szCs w:val="28"/>
          <w:lang w:eastAsia="uk-UA"/>
        </w:rPr>
        <w:t xml:space="preserve">необхідність </w:t>
      </w:r>
      <w:r w:rsidR="006B1FFB" w:rsidRPr="009E6502">
        <w:rPr>
          <w:rFonts w:ascii="Times New Roman" w:hAnsi="Times New Roman"/>
          <w:noProof/>
          <w:sz w:val="28"/>
          <w:szCs w:val="28"/>
          <w:lang w:eastAsia="uk-UA"/>
        </w:rPr>
        <w:t xml:space="preserve">виділення </w:t>
      </w:r>
      <w:r w:rsidR="00770790" w:rsidRPr="009E6502">
        <w:rPr>
          <w:rFonts w:ascii="Times New Roman" w:hAnsi="Times New Roman"/>
          <w:noProof/>
          <w:sz w:val="28"/>
          <w:szCs w:val="28"/>
          <w:lang w:eastAsia="uk-UA"/>
        </w:rPr>
        <w:t>в</w:t>
      </w:r>
      <w:r w:rsidR="006B1FFB" w:rsidRPr="009E6502">
        <w:rPr>
          <w:rFonts w:ascii="Times New Roman" w:hAnsi="Times New Roman"/>
          <w:noProof/>
          <w:sz w:val="28"/>
          <w:szCs w:val="28"/>
          <w:lang w:eastAsia="uk-UA"/>
        </w:rPr>
        <w:t xml:space="preserve"> окрему категорію</w:t>
      </w:r>
      <w:r w:rsidR="006B1FFB" w:rsidRPr="00240E82">
        <w:rPr>
          <w:rFonts w:ascii="Times New Roman" w:hAnsi="Times New Roman"/>
          <w:noProof/>
          <w:sz w:val="28"/>
          <w:szCs w:val="28"/>
          <w:lang w:eastAsia="uk-UA"/>
        </w:rPr>
        <w:t xml:space="preserve"> об’єктів державного контролю юридичних осіб/фізичних осіб — підприємців, які мають ознаки надання соціальних послуг</w:t>
      </w:r>
      <w:r w:rsidR="00961A2E" w:rsidRPr="00240E82">
        <w:rPr>
          <w:rFonts w:ascii="Times New Roman" w:hAnsi="Times New Roman"/>
          <w:noProof/>
          <w:sz w:val="28"/>
          <w:szCs w:val="28"/>
          <w:lang w:eastAsia="uk-UA"/>
        </w:rPr>
        <w:t>, Л</w:t>
      </w:r>
      <w:r w:rsidR="006B1FFB" w:rsidRPr="00240E82">
        <w:rPr>
          <w:rFonts w:ascii="Times New Roman" w:hAnsi="Times New Roman"/>
          <w:noProof/>
          <w:sz w:val="28"/>
          <w:szCs w:val="28"/>
          <w:lang w:eastAsia="uk-UA"/>
        </w:rPr>
        <w:t>огічніш</w:t>
      </w:r>
      <w:r w:rsidR="00961A2E" w:rsidRPr="00240E82">
        <w:rPr>
          <w:rFonts w:ascii="Times New Roman" w:hAnsi="Times New Roman"/>
          <w:noProof/>
          <w:sz w:val="28"/>
          <w:szCs w:val="28"/>
          <w:lang w:eastAsia="uk-UA"/>
        </w:rPr>
        <w:t>им</w:t>
      </w:r>
      <w:r w:rsidR="006B1FFB" w:rsidRPr="00240E82">
        <w:rPr>
          <w:rFonts w:ascii="Times New Roman" w:hAnsi="Times New Roman"/>
          <w:noProof/>
          <w:sz w:val="28"/>
          <w:szCs w:val="28"/>
          <w:lang w:eastAsia="uk-UA"/>
        </w:rPr>
        <w:t xml:space="preserve"> </w:t>
      </w:r>
      <w:r w:rsidR="00961A2E" w:rsidRPr="00240E82">
        <w:rPr>
          <w:rFonts w:ascii="Times New Roman" w:hAnsi="Times New Roman"/>
          <w:noProof/>
          <w:sz w:val="28"/>
          <w:szCs w:val="28"/>
          <w:lang w:eastAsia="uk-UA"/>
        </w:rPr>
        <w:t xml:space="preserve">виглядає </w:t>
      </w:r>
      <w:r w:rsidR="006B1FFB" w:rsidRPr="00240E82">
        <w:rPr>
          <w:rFonts w:ascii="Times New Roman" w:hAnsi="Times New Roman"/>
          <w:noProof/>
          <w:sz w:val="28"/>
          <w:szCs w:val="28"/>
          <w:lang w:eastAsia="uk-UA"/>
        </w:rPr>
        <w:t>віднес</w:t>
      </w:r>
      <w:r w:rsidR="00961A2E" w:rsidRPr="00240E82">
        <w:rPr>
          <w:rFonts w:ascii="Times New Roman" w:hAnsi="Times New Roman"/>
          <w:noProof/>
          <w:sz w:val="28"/>
          <w:szCs w:val="28"/>
          <w:lang w:eastAsia="uk-UA"/>
        </w:rPr>
        <w:t>ення</w:t>
      </w:r>
      <w:r w:rsidR="006B1FFB" w:rsidRPr="00240E82">
        <w:rPr>
          <w:rFonts w:ascii="Times New Roman" w:hAnsi="Times New Roman"/>
          <w:noProof/>
          <w:sz w:val="28"/>
          <w:szCs w:val="28"/>
          <w:lang w:eastAsia="uk-UA"/>
        </w:rPr>
        <w:t xml:space="preserve"> їх до надавачів со</w:t>
      </w:r>
      <w:r w:rsidR="00961A2E" w:rsidRPr="00240E82">
        <w:rPr>
          <w:rFonts w:ascii="Times New Roman" w:hAnsi="Times New Roman"/>
          <w:noProof/>
          <w:sz w:val="28"/>
          <w:szCs w:val="28"/>
          <w:lang w:eastAsia="uk-UA"/>
        </w:rPr>
        <w:t>ціальних послуг</w:t>
      </w:r>
      <w:r w:rsidR="006B1FFB" w:rsidRPr="00240E82">
        <w:rPr>
          <w:rFonts w:ascii="Times New Roman" w:hAnsi="Times New Roman"/>
          <w:noProof/>
          <w:sz w:val="28"/>
          <w:szCs w:val="28"/>
          <w:lang w:eastAsia="uk-UA"/>
        </w:rPr>
        <w:t xml:space="preserve">, </w:t>
      </w:r>
      <w:r w:rsidR="00961A2E" w:rsidRPr="00240E82">
        <w:rPr>
          <w:rFonts w:ascii="Times New Roman" w:hAnsi="Times New Roman"/>
          <w:noProof/>
          <w:sz w:val="28"/>
          <w:szCs w:val="28"/>
          <w:lang w:eastAsia="uk-UA"/>
        </w:rPr>
        <w:t>оскільки вони мають так</w:t>
      </w:r>
      <w:r w:rsidR="00CB69DE" w:rsidRPr="00240E82">
        <w:rPr>
          <w:rFonts w:ascii="Times New Roman" w:hAnsi="Times New Roman"/>
          <w:noProof/>
          <w:sz w:val="28"/>
          <w:szCs w:val="28"/>
          <w:lang w:eastAsia="uk-UA"/>
        </w:rPr>
        <w:t>і</w:t>
      </w:r>
      <w:r w:rsidR="006B1FFB" w:rsidRPr="00240E82">
        <w:rPr>
          <w:rFonts w:ascii="Times New Roman" w:hAnsi="Times New Roman"/>
          <w:noProof/>
          <w:sz w:val="28"/>
          <w:szCs w:val="28"/>
          <w:lang w:eastAsia="uk-UA"/>
        </w:rPr>
        <w:t xml:space="preserve"> ознаки</w:t>
      </w:r>
      <w:r w:rsidR="00961A2E" w:rsidRPr="00240E82">
        <w:rPr>
          <w:rFonts w:ascii="Times New Roman" w:hAnsi="Times New Roman"/>
          <w:noProof/>
          <w:sz w:val="28"/>
          <w:szCs w:val="28"/>
          <w:lang w:eastAsia="uk-UA"/>
        </w:rPr>
        <w:t>.</w:t>
      </w:r>
      <w:r w:rsidR="00BE7269" w:rsidRPr="00240E82">
        <w:rPr>
          <w:rFonts w:ascii="Times New Roman" w:hAnsi="Times New Roman"/>
          <w:noProof/>
          <w:sz w:val="28"/>
          <w:szCs w:val="28"/>
          <w:lang w:eastAsia="uk-UA"/>
        </w:rPr>
        <w:t xml:space="preserve"> </w:t>
      </w:r>
      <w:r w:rsidR="00585C38" w:rsidRPr="00240E82">
        <w:rPr>
          <w:rFonts w:ascii="Times New Roman" w:hAnsi="Times New Roman"/>
          <w:noProof/>
          <w:sz w:val="28"/>
          <w:szCs w:val="28"/>
          <w:lang w:eastAsia="uk-UA"/>
        </w:rPr>
        <w:t>Зазначимо також, що надавачами соціальних послуг</w:t>
      </w:r>
      <w:r w:rsidR="00CB69DE" w:rsidRPr="00240E82">
        <w:rPr>
          <w:rFonts w:ascii="Times New Roman" w:hAnsi="Times New Roman"/>
          <w:noProof/>
          <w:sz w:val="28"/>
          <w:szCs w:val="28"/>
          <w:lang w:eastAsia="uk-UA"/>
        </w:rPr>
        <w:t>,</w:t>
      </w:r>
      <w:r w:rsidR="00585C38" w:rsidRPr="00240E82">
        <w:rPr>
          <w:rFonts w:ascii="Times New Roman" w:hAnsi="Times New Roman"/>
          <w:noProof/>
          <w:sz w:val="28"/>
          <w:szCs w:val="28"/>
          <w:lang w:eastAsia="uk-UA"/>
        </w:rPr>
        <w:t xml:space="preserve"> згідно з п. 6 ч. 1 ст. 1 Закону України </w:t>
      </w:r>
      <w:r w:rsidR="002A6B7C" w:rsidRPr="00240E82">
        <w:rPr>
          <w:rFonts w:ascii="Times New Roman" w:hAnsi="Times New Roman"/>
          <w:noProof/>
          <w:sz w:val="28"/>
          <w:szCs w:val="28"/>
          <w:lang w:eastAsia="uk-UA"/>
        </w:rPr>
        <w:br/>
      </w:r>
      <w:r w:rsidR="00585C38" w:rsidRPr="00240E82">
        <w:rPr>
          <w:rFonts w:ascii="Times New Roman" w:hAnsi="Times New Roman"/>
          <w:noProof/>
          <w:sz w:val="28"/>
          <w:szCs w:val="28"/>
          <w:lang w:eastAsia="uk-UA"/>
        </w:rPr>
        <w:t>«Про соціальні послуги», крім юридичних осіб/фізичних осіб — підприємців, можуть бути і фізичні особи, але всі вони мають бути включені до Реєстру надавачів та отримувачів соціальних послуг.</w:t>
      </w:r>
    </w:p>
    <w:p w14:paraId="67F84E6D" w14:textId="77192F7A" w:rsidR="00BE7269" w:rsidRPr="009E6502" w:rsidRDefault="00545499" w:rsidP="00BE7269">
      <w:pPr>
        <w:pStyle w:val="a7"/>
        <w:spacing w:before="0"/>
        <w:ind w:firstLine="709"/>
        <w:rPr>
          <w:rFonts w:ascii="Times New Roman" w:hAnsi="Times New Roman"/>
          <w:noProof/>
          <w:sz w:val="28"/>
          <w:szCs w:val="28"/>
          <w:lang w:eastAsia="uk-UA"/>
        </w:rPr>
      </w:pPr>
      <w:r w:rsidRPr="00240E82">
        <w:rPr>
          <w:rFonts w:ascii="Times New Roman" w:hAnsi="Times New Roman"/>
          <w:noProof/>
          <w:sz w:val="28"/>
          <w:szCs w:val="28"/>
          <w:lang w:eastAsia="uk-UA"/>
        </w:rPr>
        <w:t xml:space="preserve">Слід також звернути увагу, що </w:t>
      </w:r>
      <w:r w:rsidR="00BE7269" w:rsidRPr="009E6502">
        <w:rPr>
          <w:rFonts w:ascii="Times New Roman" w:hAnsi="Times New Roman"/>
          <w:noProof/>
          <w:sz w:val="28"/>
          <w:szCs w:val="28"/>
          <w:lang w:eastAsia="uk-UA"/>
        </w:rPr>
        <w:t xml:space="preserve">надання </w:t>
      </w:r>
      <w:r w:rsidRPr="009E6502">
        <w:rPr>
          <w:rFonts w:ascii="Times New Roman" w:hAnsi="Times New Roman"/>
          <w:noProof/>
          <w:sz w:val="28"/>
          <w:szCs w:val="28"/>
          <w:lang w:eastAsia="uk-UA"/>
        </w:rPr>
        <w:t>центральн</w:t>
      </w:r>
      <w:r w:rsidR="00BE7269" w:rsidRPr="009E6502">
        <w:rPr>
          <w:rFonts w:ascii="Times New Roman" w:hAnsi="Times New Roman"/>
          <w:noProof/>
          <w:sz w:val="28"/>
          <w:szCs w:val="28"/>
          <w:lang w:eastAsia="uk-UA"/>
        </w:rPr>
        <w:t>ому</w:t>
      </w:r>
      <w:r w:rsidRPr="009E6502">
        <w:rPr>
          <w:rFonts w:ascii="Times New Roman" w:hAnsi="Times New Roman"/>
          <w:noProof/>
          <w:sz w:val="28"/>
          <w:szCs w:val="28"/>
          <w:lang w:eastAsia="uk-UA"/>
        </w:rPr>
        <w:t xml:space="preserve"> орган</w:t>
      </w:r>
      <w:r w:rsidR="00BE7269" w:rsidRPr="009E6502">
        <w:rPr>
          <w:rFonts w:ascii="Times New Roman" w:hAnsi="Times New Roman"/>
          <w:noProof/>
          <w:sz w:val="28"/>
          <w:szCs w:val="28"/>
          <w:lang w:eastAsia="uk-UA"/>
        </w:rPr>
        <w:t>у</w:t>
      </w:r>
      <w:r w:rsidRPr="009E6502">
        <w:rPr>
          <w:rFonts w:ascii="Times New Roman" w:hAnsi="Times New Roman"/>
          <w:noProof/>
          <w:sz w:val="28"/>
          <w:szCs w:val="28"/>
          <w:lang w:eastAsia="uk-UA"/>
        </w:rPr>
        <w:t xml:space="preserve"> виконавчої влади, що забезпечує формування державної політики у сфері соціального захисту населення, </w:t>
      </w:r>
      <w:r w:rsidR="00BE7269" w:rsidRPr="009E6502">
        <w:rPr>
          <w:rFonts w:ascii="Times New Roman" w:hAnsi="Times New Roman"/>
          <w:noProof/>
          <w:sz w:val="28"/>
          <w:szCs w:val="28"/>
          <w:lang w:eastAsia="uk-UA"/>
        </w:rPr>
        <w:t xml:space="preserve">повноважень щодо визначення критеріїв, за якими  </w:t>
      </w:r>
      <w:r w:rsidR="004D3E3C" w:rsidRPr="009E6502">
        <w:rPr>
          <w:rFonts w:ascii="Times New Roman" w:hAnsi="Times New Roman"/>
          <w:noProof/>
          <w:sz w:val="28"/>
          <w:szCs w:val="28"/>
          <w:lang w:eastAsia="uk-UA"/>
        </w:rPr>
        <w:t>юридичн</w:t>
      </w:r>
      <w:r w:rsidR="00BE7269" w:rsidRPr="009E6502">
        <w:rPr>
          <w:rFonts w:ascii="Times New Roman" w:hAnsi="Times New Roman"/>
          <w:noProof/>
          <w:sz w:val="28"/>
          <w:szCs w:val="28"/>
          <w:lang w:eastAsia="uk-UA"/>
        </w:rPr>
        <w:t>і</w:t>
      </w:r>
      <w:r w:rsidR="004D3E3C" w:rsidRPr="009E6502">
        <w:rPr>
          <w:rFonts w:ascii="Times New Roman" w:hAnsi="Times New Roman"/>
          <w:noProof/>
          <w:sz w:val="28"/>
          <w:szCs w:val="28"/>
          <w:lang w:eastAsia="uk-UA"/>
        </w:rPr>
        <w:t xml:space="preserve"> ос</w:t>
      </w:r>
      <w:r w:rsidR="00BE7269" w:rsidRPr="009E6502">
        <w:rPr>
          <w:rFonts w:ascii="Times New Roman" w:hAnsi="Times New Roman"/>
          <w:noProof/>
          <w:sz w:val="28"/>
          <w:szCs w:val="28"/>
          <w:lang w:eastAsia="uk-UA"/>
        </w:rPr>
        <w:t>оби</w:t>
      </w:r>
      <w:r w:rsidR="004D3E3C" w:rsidRPr="009E6502">
        <w:rPr>
          <w:rFonts w:ascii="Times New Roman" w:hAnsi="Times New Roman"/>
          <w:noProof/>
          <w:sz w:val="28"/>
          <w:szCs w:val="28"/>
          <w:lang w:eastAsia="uk-UA"/>
        </w:rPr>
        <w:t>/фізичн</w:t>
      </w:r>
      <w:r w:rsidR="00BE7269" w:rsidRPr="009E6502">
        <w:rPr>
          <w:rFonts w:ascii="Times New Roman" w:hAnsi="Times New Roman"/>
          <w:noProof/>
          <w:sz w:val="28"/>
          <w:szCs w:val="28"/>
          <w:lang w:eastAsia="uk-UA"/>
        </w:rPr>
        <w:t>і</w:t>
      </w:r>
      <w:r w:rsidR="004D3E3C" w:rsidRPr="009E6502">
        <w:rPr>
          <w:rFonts w:ascii="Times New Roman" w:hAnsi="Times New Roman"/>
          <w:noProof/>
          <w:sz w:val="28"/>
          <w:szCs w:val="28"/>
          <w:lang w:eastAsia="uk-UA"/>
        </w:rPr>
        <w:t xml:space="preserve"> ос</w:t>
      </w:r>
      <w:r w:rsidR="00BE7269" w:rsidRPr="009E6502">
        <w:rPr>
          <w:rFonts w:ascii="Times New Roman" w:hAnsi="Times New Roman"/>
          <w:noProof/>
          <w:sz w:val="28"/>
          <w:szCs w:val="28"/>
          <w:lang w:eastAsia="uk-UA"/>
        </w:rPr>
        <w:t>оби</w:t>
      </w:r>
      <w:r w:rsidR="004D3E3C" w:rsidRPr="009E6502">
        <w:rPr>
          <w:rFonts w:ascii="Times New Roman" w:hAnsi="Times New Roman"/>
          <w:noProof/>
          <w:sz w:val="28"/>
          <w:szCs w:val="28"/>
          <w:lang w:eastAsia="uk-UA"/>
        </w:rPr>
        <w:t>-підприємці</w:t>
      </w:r>
      <w:r w:rsidR="00BE7269" w:rsidRPr="009E6502">
        <w:rPr>
          <w:rFonts w:ascii="Times New Roman" w:hAnsi="Times New Roman"/>
          <w:noProof/>
          <w:sz w:val="28"/>
          <w:szCs w:val="28"/>
          <w:lang w:eastAsia="uk-UA"/>
        </w:rPr>
        <w:t xml:space="preserve"> вважатимуться такими</w:t>
      </w:r>
      <w:r w:rsidR="004D3E3C" w:rsidRPr="009E6502">
        <w:rPr>
          <w:rFonts w:ascii="Times New Roman" w:hAnsi="Times New Roman"/>
          <w:noProof/>
          <w:sz w:val="28"/>
          <w:szCs w:val="28"/>
          <w:lang w:eastAsia="uk-UA"/>
        </w:rPr>
        <w:t xml:space="preserve">, </w:t>
      </w:r>
      <w:r w:rsidR="00BE7269" w:rsidRPr="009E6502">
        <w:rPr>
          <w:rFonts w:ascii="Times New Roman" w:hAnsi="Times New Roman"/>
          <w:noProof/>
          <w:sz w:val="28"/>
          <w:szCs w:val="28"/>
          <w:lang w:eastAsia="uk-UA"/>
        </w:rPr>
        <w:t>що</w:t>
      </w:r>
      <w:r w:rsidR="004D3E3C" w:rsidRPr="009E6502">
        <w:rPr>
          <w:rFonts w:ascii="Times New Roman" w:hAnsi="Times New Roman"/>
          <w:noProof/>
          <w:sz w:val="28"/>
          <w:szCs w:val="28"/>
          <w:lang w:eastAsia="uk-UA"/>
        </w:rPr>
        <w:t xml:space="preserve"> мають ознаки надання соціальних послуг </w:t>
      </w:r>
      <w:r w:rsidR="00BE7269" w:rsidRPr="009E6502">
        <w:rPr>
          <w:rFonts w:ascii="Times New Roman" w:hAnsi="Times New Roman"/>
          <w:noProof/>
          <w:sz w:val="28"/>
          <w:szCs w:val="28"/>
          <w:lang w:eastAsia="uk-UA"/>
        </w:rPr>
        <w:t xml:space="preserve"> сформульовано таким чином</w:t>
      </w:r>
      <w:r w:rsidR="00240E82" w:rsidRPr="009E6502">
        <w:rPr>
          <w:rFonts w:ascii="Times New Roman" w:hAnsi="Times New Roman"/>
          <w:noProof/>
          <w:sz w:val="28"/>
          <w:szCs w:val="28"/>
          <w:lang w:eastAsia="uk-UA"/>
        </w:rPr>
        <w:t>,</w:t>
      </w:r>
      <w:r w:rsidR="00BE7269" w:rsidRPr="009E6502">
        <w:rPr>
          <w:rFonts w:ascii="Times New Roman" w:hAnsi="Times New Roman"/>
          <w:noProof/>
          <w:sz w:val="28"/>
          <w:szCs w:val="28"/>
          <w:lang w:eastAsia="uk-UA"/>
        </w:rPr>
        <w:t xml:space="preserve"> що наслідком його реалізації може бути невиправдане встановлення чи надмірне  розширення дискреційних повноважень наглядового органу, створення умов для виникнення конфлікту інтересів та можливостей для зловживання наданими йому повноваженнями, що створює корупційні ризики, оскільки при цьому не визначені, зокрема,  мета та умови, за яких мають прийматися відповідні рішення.</w:t>
      </w:r>
    </w:p>
    <w:p w14:paraId="13088F9D" w14:textId="2802FE1B" w:rsidR="00BE7269" w:rsidRPr="009E6502" w:rsidRDefault="00BE7269" w:rsidP="00BF7EB2">
      <w:pPr>
        <w:pStyle w:val="a7"/>
        <w:spacing w:before="0"/>
        <w:ind w:firstLine="709"/>
        <w:rPr>
          <w:rFonts w:ascii="Times New Roman" w:hAnsi="Times New Roman"/>
          <w:sz w:val="28"/>
          <w:szCs w:val="28"/>
        </w:rPr>
      </w:pPr>
      <w:r w:rsidRPr="009E6502">
        <w:rPr>
          <w:rFonts w:ascii="Times New Roman" w:hAnsi="Times New Roman"/>
          <w:b/>
          <w:sz w:val="28"/>
          <w:szCs w:val="28"/>
        </w:rPr>
        <w:t>5.</w:t>
      </w:r>
      <w:r w:rsidRPr="009E6502">
        <w:rPr>
          <w:rFonts w:ascii="Times New Roman" w:hAnsi="Times New Roman"/>
          <w:sz w:val="28"/>
          <w:szCs w:val="28"/>
        </w:rPr>
        <w:t xml:space="preserve"> </w:t>
      </w:r>
      <w:r w:rsidR="00435670" w:rsidRPr="009E6502">
        <w:rPr>
          <w:rFonts w:ascii="Times New Roman" w:hAnsi="Times New Roman"/>
          <w:sz w:val="28"/>
          <w:szCs w:val="28"/>
        </w:rPr>
        <w:t>У ст. 5 проекту пропонується визначити принципи державного контролю</w:t>
      </w:r>
      <w:r w:rsidR="00585C38" w:rsidRPr="009E6502">
        <w:rPr>
          <w:rFonts w:ascii="Times New Roman" w:hAnsi="Times New Roman"/>
          <w:sz w:val="28"/>
          <w:szCs w:val="28"/>
        </w:rPr>
        <w:t xml:space="preserve">. </w:t>
      </w:r>
      <w:r w:rsidR="00435670" w:rsidRPr="009E6502">
        <w:rPr>
          <w:rFonts w:ascii="Times New Roman" w:hAnsi="Times New Roman"/>
          <w:sz w:val="28"/>
          <w:szCs w:val="28"/>
        </w:rPr>
        <w:t xml:space="preserve">Водночас, варто відмітити, що перелік принципів державного контрою (нагляду) у сфері господарської діяльності </w:t>
      </w:r>
      <w:r w:rsidR="00BF7EB2" w:rsidRPr="009E6502">
        <w:rPr>
          <w:rFonts w:ascii="Times New Roman" w:hAnsi="Times New Roman"/>
          <w:sz w:val="28"/>
          <w:szCs w:val="28"/>
        </w:rPr>
        <w:t xml:space="preserve">(в тому числі і згадані у проекті) вже </w:t>
      </w:r>
      <w:r w:rsidRPr="009E6502">
        <w:rPr>
          <w:rFonts w:ascii="Times New Roman" w:hAnsi="Times New Roman"/>
          <w:sz w:val="28"/>
          <w:szCs w:val="28"/>
        </w:rPr>
        <w:t xml:space="preserve">наданий </w:t>
      </w:r>
      <w:r w:rsidR="00BF7EB2" w:rsidRPr="009E6502">
        <w:rPr>
          <w:rFonts w:ascii="Times New Roman" w:hAnsi="Times New Roman"/>
          <w:sz w:val="28"/>
          <w:szCs w:val="28"/>
        </w:rPr>
        <w:t xml:space="preserve">у Законі України «Про основні засади державного нагляду (контролю) у сфері господарської діяльності», </w:t>
      </w:r>
      <w:r w:rsidRPr="009E6502">
        <w:rPr>
          <w:rFonts w:ascii="Times New Roman" w:hAnsi="Times New Roman"/>
          <w:sz w:val="28"/>
          <w:szCs w:val="28"/>
        </w:rPr>
        <w:t>який</w:t>
      </w:r>
      <w:r w:rsidR="00BF7EB2" w:rsidRPr="009E6502">
        <w:rPr>
          <w:rFonts w:ascii="Times New Roman" w:hAnsi="Times New Roman"/>
          <w:sz w:val="28"/>
          <w:szCs w:val="28"/>
        </w:rPr>
        <w:t xml:space="preserve"> згідно</w:t>
      </w:r>
      <w:r w:rsidR="001E289D" w:rsidRPr="009E6502">
        <w:rPr>
          <w:rFonts w:ascii="Times New Roman" w:hAnsi="Times New Roman"/>
          <w:sz w:val="28"/>
          <w:szCs w:val="28"/>
        </w:rPr>
        <w:t xml:space="preserve"> </w:t>
      </w:r>
      <w:r w:rsidR="00240E82" w:rsidRPr="009E6502">
        <w:rPr>
          <w:rFonts w:ascii="Times New Roman" w:hAnsi="Times New Roman"/>
          <w:sz w:val="28"/>
          <w:szCs w:val="28"/>
        </w:rPr>
        <w:t>зі</w:t>
      </w:r>
      <w:r w:rsidR="00BF7EB2" w:rsidRPr="009E6502">
        <w:rPr>
          <w:rFonts w:ascii="Times New Roman" w:hAnsi="Times New Roman"/>
          <w:sz w:val="28"/>
          <w:szCs w:val="28"/>
        </w:rPr>
        <w:t xml:space="preserve"> ст. 3 проекту складає основу законодавства України про державний контроль за дотриманням вимог законодавства під час надання соціальної підтримки. </w:t>
      </w:r>
      <w:r w:rsidRPr="009E6502">
        <w:rPr>
          <w:rFonts w:ascii="Times New Roman" w:hAnsi="Times New Roman"/>
          <w:sz w:val="28"/>
          <w:szCs w:val="28"/>
        </w:rPr>
        <w:t>Зокрема, йдеться</w:t>
      </w:r>
      <w:r w:rsidRPr="00240E82">
        <w:rPr>
          <w:rFonts w:ascii="Times New Roman" w:hAnsi="Times New Roman"/>
          <w:sz w:val="28"/>
          <w:szCs w:val="28"/>
        </w:rPr>
        <w:t xml:space="preserve"> про </w:t>
      </w:r>
      <w:r w:rsidRPr="00240E82">
        <w:rPr>
          <w:rFonts w:ascii="Times New Roman" w:hAnsi="Times New Roman"/>
          <w:sz w:val="28"/>
          <w:szCs w:val="28"/>
        </w:rPr>
        <w:lastRenderedPageBreak/>
        <w:t xml:space="preserve">такі принципи: як неупередженість та об’єктивність; відкритість та прозорість; неприпустимість проведення заходів державного контролю з одного і того ж питання </w:t>
      </w:r>
      <w:r w:rsidRPr="009E6502">
        <w:rPr>
          <w:rFonts w:ascii="Times New Roman" w:hAnsi="Times New Roman"/>
          <w:sz w:val="28"/>
          <w:szCs w:val="28"/>
        </w:rPr>
        <w:t xml:space="preserve">різними органами державного контролю (п. п. 3-5 ч. 1 ст. 5 проекту),  які вже передбачені </w:t>
      </w:r>
      <w:r w:rsidR="00240E82" w:rsidRPr="009E6502">
        <w:rPr>
          <w:rFonts w:ascii="Times New Roman" w:hAnsi="Times New Roman"/>
          <w:sz w:val="28"/>
          <w:szCs w:val="28"/>
        </w:rPr>
        <w:t>в</w:t>
      </w:r>
      <w:r w:rsidRPr="009E6502">
        <w:rPr>
          <w:rFonts w:ascii="Times New Roman" w:hAnsi="Times New Roman"/>
          <w:sz w:val="28"/>
          <w:szCs w:val="28"/>
        </w:rPr>
        <w:t xml:space="preserve"> </w:t>
      </w:r>
      <w:proofErr w:type="spellStart"/>
      <w:r w:rsidRPr="009E6502">
        <w:rPr>
          <w:rFonts w:ascii="Times New Roman" w:hAnsi="Times New Roman"/>
          <w:sz w:val="28"/>
          <w:szCs w:val="28"/>
        </w:rPr>
        <w:t>абз</w:t>
      </w:r>
      <w:proofErr w:type="spellEnd"/>
      <w:r w:rsidRPr="009E6502">
        <w:rPr>
          <w:rFonts w:ascii="Times New Roman" w:hAnsi="Times New Roman"/>
          <w:sz w:val="28"/>
          <w:szCs w:val="28"/>
        </w:rPr>
        <w:t>. 6, 8, 9 ч. 1 ст</w:t>
      </w:r>
      <w:r w:rsidR="00585C38" w:rsidRPr="009E6502">
        <w:rPr>
          <w:rFonts w:ascii="Times New Roman" w:hAnsi="Times New Roman"/>
          <w:sz w:val="28"/>
          <w:szCs w:val="28"/>
        </w:rPr>
        <w:t xml:space="preserve">. 3 Закону України </w:t>
      </w:r>
      <w:r w:rsidRPr="009E6502">
        <w:rPr>
          <w:rFonts w:ascii="Times New Roman" w:hAnsi="Times New Roman"/>
          <w:sz w:val="28"/>
          <w:szCs w:val="28"/>
        </w:rPr>
        <w:t xml:space="preserve"> </w:t>
      </w:r>
      <w:r w:rsidR="00585C38" w:rsidRPr="009E6502">
        <w:rPr>
          <w:rFonts w:ascii="Times New Roman" w:hAnsi="Times New Roman"/>
          <w:sz w:val="28"/>
          <w:szCs w:val="28"/>
        </w:rPr>
        <w:t>«Про основні засади державного нагляду (контролю) у сфері господарської діяльності». У зв’язку з цим вважаємо, що необхідності у дублюванні відповідних положень у ст.</w:t>
      </w:r>
      <w:r w:rsidR="002A6B7C" w:rsidRPr="009E6502">
        <w:rPr>
          <w:rFonts w:ascii="Times New Roman" w:hAnsi="Times New Roman"/>
          <w:sz w:val="28"/>
          <w:szCs w:val="28"/>
        </w:rPr>
        <w:t xml:space="preserve"> </w:t>
      </w:r>
      <w:r w:rsidR="00074771" w:rsidRPr="009E6502">
        <w:rPr>
          <w:rFonts w:ascii="Times New Roman" w:hAnsi="Times New Roman"/>
          <w:sz w:val="28"/>
          <w:szCs w:val="28"/>
        </w:rPr>
        <w:t xml:space="preserve">5 </w:t>
      </w:r>
      <w:r w:rsidR="00585C38" w:rsidRPr="009E6502">
        <w:rPr>
          <w:rFonts w:ascii="Times New Roman" w:hAnsi="Times New Roman"/>
          <w:sz w:val="28"/>
          <w:szCs w:val="28"/>
        </w:rPr>
        <w:t>проекту немає.</w:t>
      </w:r>
    </w:p>
    <w:p w14:paraId="3D6240D6" w14:textId="00F99F37" w:rsidR="00410DEB" w:rsidRPr="00240E82" w:rsidRDefault="00E3093C" w:rsidP="00BF7EB2">
      <w:pPr>
        <w:pStyle w:val="a8"/>
        <w:spacing w:before="0" w:after="0"/>
        <w:contextualSpacing/>
      </w:pPr>
      <w:r w:rsidRPr="009E6502">
        <w:rPr>
          <w:rStyle w:val="rvts0"/>
          <w:b/>
        </w:rPr>
        <w:t>6.</w:t>
      </w:r>
      <w:r w:rsidRPr="009E6502">
        <w:rPr>
          <w:rStyle w:val="rvts0"/>
        </w:rPr>
        <w:t xml:space="preserve"> </w:t>
      </w:r>
      <w:r w:rsidR="00410DEB" w:rsidRPr="009E6502">
        <w:rPr>
          <w:rStyle w:val="rvts0"/>
        </w:rPr>
        <w:t xml:space="preserve">У ч. 2 ст. 7 проекту пропонується встановити, що </w:t>
      </w:r>
      <w:r w:rsidR="00410DEB" w:rsidRPr="009E6502">
        <w:rPr>
          <w:rStyle w:val="rvts0"/>
          <w:i/>
        </w:rPr>
        <w:t>п</w:t>
      </w:r>
      <w:r w:rsidR="00410DEB" w:rsidRPr="009E6502">
        <w:rPr>
          <w:i/>
        </w:rPr>
        <w:t xml:space="preserve">роведення планових та позапланових перевірок </w:t>
      </w:r>
      <w:r w:rsidR="00410DEB" w:rsidRPr="009E6502">
        <w:t xml:space="preserve">дотримання вимог до діяльності з надання соціальних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надавачами соціальних послуг, які є суб’єктами господарювання, здійснюється у порядку, встановленому Законом України «Про основні засади державного нагляду (контролю) у сфері господарської діяльності». </w:t>
      </w:r>
      <w:r w:rsidRPr="009E6502">
        <w:t xml:space="preserve">Проте слід звернути увагу, що відповідне положення охоплюється </w:t>
      </w:r>
      <w:proofErr w:type="spellStart"/>
      <w:r w:rsidR="00410DEB" w:rsidRPr="009E6502">
        <w:t>абз</w:t>
      </w:r>
      <w:proofErr w:type="spellEnd"/>
      <w:r w:rsidR="00410DEB" w:rsidRPr="009E6502">
        <w:t>. 2 ч. 1 ст. 10 проекту</w:t>
      </w:r>
      <w:r w:rsidRPr="009E6502">
        <w:t xml:space="preserve">, згідно з яким </w:t>
      </w:r>
      <w:r w:rsidR="00410DEB" w:rsidRPr="009E6502">
        <w:rPr>
          <w:i/>
        </w:rPr>
        <w:t>державний контроль</w:t>
      </w:r>
      <w:r w:rsidR="00410DEB" w:rsidRPr="009E6502">
        <w:t xml:space="preserve"> за дотриманням вимог до діяльності з надання соціальних</w:t>
      </w:r>
      <w:r w:rsidR="00410DEB" w:rsidRPr="00240E82">
        <w:t xml:space="preserve"> послуг, державних стандартів соціальних послуг, затверджених центральним органом виконавчої влади, що забезпечує формування державної політики у сфері соціального захисту населення, надавачами соціальних послуг, за винятком фізичних осіб, здійснюється у порядку, встановленому Законом України «Про основні засади державного нагляду (контролю) у сфері господарської діяльності». </w:t>
      </w:r>
    </w:p>
    <w:p w14:paraId="39D55029" w14:textId="0DD7FB1F" w:rsidR="00E3093C" w:rsidRPr="00240E82" w:rsidRDefault="00E3093C" w:rsidP="00BF7EB2">
      <w:pPr>
        <w:pStyle w:val="a8"/>
        <w:spacing w:before="0" w:after="0"/>
        <w:contextualSpacing/>
        <w:rPr>
          <w:rStyle w:val="rvts0"/>
        </w:rPr>
      </w:pPr>
      <w:r w:rsidRPr="00240E82">
        <w:t>Варто також звернути увагу, що з</w:t>
      </w:r>
      <w:r w:rsidR="002A6B7C" w:rsidRPr="00240E82">
        <w:t>і</w:t>
      </w:r>
      <w:r w:rsidRPr="00240E82">
        <w:t xml:space="preserve"> змісту вказаного положення залишається незрозумілим порядок здійснення державного контролю за фізичними особами – надавачами соціальних послуг. </w:t>
      </w:r>
    </w:p>
    <w:p w14:paraId="3FB1444A" w14:textId="77777777" w:rsidR="00E3093C" w:rsidRPr="00240E82" w:rsidRDefault="00E3093C" w:rsidP="00E3093C">
      <w:pPr>
        <w:pStyle w:val="a7"/>
        <w:spacing w:before="0"/>
        <w:ind w:firstLine="709"/>
        <w:rPr>
          <w:rFonts w:ascii="Times New Roman" w:hAnsi="Times New Roman"/>
          <w:sz w:val="28"/>
          <w:szCs w:val="28"/>
        </w:rPr>
      </w:pPr>
      <w:r w:rsidRPr="00240E82">
        <w:rPr>
          <w:rFonts w:ascii="Times New Roman" w:hAnsi="Times New Roman"/>
          <w:b/>
          <w:sz w:val="28"/>
          <w:szCs w:val="28"/>
        </w:rPr>
        <w:t xml:space="preserve">7. </w:t>
      </w:r>
      <w:r w:rsidRPr="00240E82">
        <w:rPr>
          <w:rFonts w:ascii="Times New Roman" w:hAnsi="Times New Roman"/>
          <w:sz w:val="28"/>
          <w:szCs w:val="28"/>
        </w:rPr>
        <w:t>Згідно зі ст. 8 проекту «координація діяльності суб’єкта державного контролю здійснюється центральним органом виконавчої влади, що забезпечує формування державної політики у сфері соціального захисту населення». Проте із вказаного положення залишається незрозумілим з ким саме координує діяльність суб’єкта державного контролю вказаний центральний орган виконавчої влади.</w:t>
      </w:r>
    </w:p>
    <w:p w14:paraId="7D5E304C" w14:textId="3FC39CAD" w:rsidR="00410DEB" w:rsidRPr="00240E82" w:rsidRDefault="002A6B7C" w:rsidP="00BF7EB2">
      <w:pPr>
        <w:widowControl w:val="0"/>
        <w:rPr>
          <w:rFonts w:eastAsia="Times New Roman" w:cs="Times New Roman"/>
          <w:szCs w:val="28"/>
        </w:rPr>
      </w:pPr>
      <w:r w:rsidRPr="00240E82">
        <w:rPr>
          <w:rFonts w:eastAsia="Times New Roman" w:cs="Times New Roman"/>
          <w:b/>
          <w:szCs w:val="28"/>
        </w:rPr>
        <w:t xml:space="preserve">8. </w:t>
      </w:r>
      <w:r w:rsidRPr="00240E82">
        <w:rPr>
          <w:rFonts w:eastAsia="Times New Roman" w:cs="Times New Roman"/>
          <w:szCs w:val="28"/>
        </w:rPr>
        <w:t xml:space="preserve">Проект вимагає техніко-юридичного доопрацювання. Зокрема, слід звернути увагу, що у ст. 10 проекту є ч. ч. 1, 3 (відсутня ч.  2). </w:t>
      </w:r>
    </w:p>
    <w:p w14:paraId="216FDCA8" w14:textId="37ACABC3" w:rsidR="00410DEB" w:rsidRPr="00240E82" w:rsidRDefault="00410DEB" w:rsidP="00BF7EB2">
      <w:pPr>
        <w:widowControl w:val="0"/>
        <w:rPr>
          <w:rFonts w:eastAsia="Times New Roman" w:cs="Times New Roman"/>
          <w:szCs w:val="28"/>
        </w:rPr>
      </w:pPr>
    </w:p>
    <w:p w14:paraId="76462AB5" w14:textId="77777777" w:rsidR="002A6B7C" w:rsidRPr="00240E82" w:rsidRDefault="002A6B7C" w:rsidP="00BF7EB2">
      <w:pPr>
        <w:widowControl w:val="0"/>
        <w:rPr>
          <w:rFonts w:eastAsia="Times New Roman" w:cs="Times New Roman"/>
          <w:szCs w:val="28"/>
        </w:rPr>
      </w:pPr>
    </w:p>
    <w:p w14:paraId="5B70D50C" w14:textId="77777777" w:rsidR="00410DEB" w:rsidRPr="00240E82" w:rsidRDefault="00410DEB" w:rsidP="00BF7EB2">
      <w:pPr>
        <w:widowControl w:val="0"/>
        <w:rPr>
          <w:rFonts w:eastAsia="Times New Roman" w:cs="Times New Roman"/>
          <w:szCs w:val="28"/>
        </w:rPr>
      </w:pPr>
      <w:r w:rsidRPr="00240E82">
        <w:rPr>
          <w:rFonts w:eastAsia="Times New Roman" w:cs="Times New Roman"/>
          <w:szCs w:val="28"/>
        </w:rPr>
        <w:t>Керівник Головного управління                                               С. Тихонюк</w:t>
      </w:r>
    </w:p>
    <w:p w14:paraId="12AA1A29" w14:textId="77777777" w:rsidR="00410DEB" w:rsidRPr="009E6502" w:rsidRDefault="00410DEB" w:rsidP="00BF7EB2">
      <w:pPr>
        <w:widowControl w:val="0"/>
        <w:rPr>
          <w:rFonts w:eastAsia="Times New Roman" w:cs="Times New Roman"/>
          <w:szCs w:val="28"/>
        </w:rPr>
      </w:pPr>
    </w:p>
    <w:p w14:paraId="1F62848C" w14:textId="77777777" w:rsidR="001E289D" w:rsidRPr="009E6502" w:rsidRDefault="001E289D" w:rsidP="00BF7EB2">
      <w:pPr>
        <w:widowControl w:val="0"/>
        <w:rPr>
          <w:rFonts w:eastAsia="Times New Roman" w:cs="Times New Roman"/>
          <w:szCs w:val="28"/>
        </w:rPr>
      </w:pPr>
    </w:p>
    <w:p w14:paraId="1E937AE6" w14:textId="5596CCA3" w:rsidR="00D86FB5" w:rsidRPr="009E6502" w:rsidRDefault="00410DEB" w:rsidP="009E6502">
      <w:pPr>
        <w:widowControl w:val="0"/>
        <w:rPr>
          <w:rFonts w:eastAsia="Times New Roman" w:cs="Times New Roman"/>
          <w:sz w:val="20"/>
          <w:szCs w:val="20"/>
        </w:rPr>
      </w:pPr>
      <w:proofErr w:type="spellStart"/>
      <w:r w:rsidRPr="00240E82">
        <w:rPr>
          <w:rFonts w:eastAsia="Times New Roman" w:cs="Times New Roman"/>
          <w:sz w:val="20"/>
          <w:szCs w:val="20"/>
        </w:rPr>
        <w:t>Вик</w:t>
      </w:r>
      <w:proofErr w:type="spellEnd"/>
      <w:r w:rsidRPr="00240E82">
        <w:rPr>
          <w:rFonts w:eastAsia="Times New Roman" w:cs="Times New Roman"/>
          <w:sz w:val="20"/>
          <w:szCs w:val="20"/>
        </w:rPr>
        <w:t>.: Т. Макійчук, Е. Вальковський</w:t>
      </w:r>
    </w:p>
    <w:sectPr w:rsidR="00D86FB5" w:rsidRPr="009E6502" w:rsidSect="00D86FB5">
      <w:headerReference w:type="default" r:id="rId7"/>
      <w:headerReference w:type="first" r:id="rId8"/>
      <w:pgSz w:w="11906" w:h="16838"/>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CF928C" w14:textId="77777777" w:rsidR="004264B5" w:rsidRDefault="004264B5" w:rsidP="00D86FB5">
      <w:r>
        <w:separator/>
      </w:r>
    </w:p>
  </w:endnote>
  <w:endnote w:type="continuationSeparator" w:id="0">
    <w:p w14:paraId="20825827" w14:textId="77777777" w:rsidR="004264B5" w:rsidRDefault="004264B5" w:rsidP="00D86F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Times New Roman"/>
    <w:charset w:val="00"/>
    <w:family w:val="swiss"/>
    <w:pitch w:val="variable"/>
    <w:sig w:usb0="000002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3ABE1" w14:textId="77777777" w:rsidR="004264B5" w:rsidRDefault="004264B5" w:rsidP="00D86FB5">
      <w:r>
        <w:separator/>
      </w:r>
    </w:p>
  </w:footnote>
  <w:footnote w:type="continuationSeparator" w:id="0">
    <w:p w14:paraId="532D6CDA" w14:textId="77777777" w:rsidR="004264B5" w:rsidRDefault="004264B5" w:rsidP="00D86F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3283518"/>
      <w:docPartObj>
        <w:docPartGallery w:val="Page Numbers (Top of Page)"/>
        <w:docPartUnique/>
      </w:docPartObj>
    </w:sdtPr>
    <w:sdtEndPr/>
    <w:sdtContent>
      <w:p w14:paraId="1AC810F2" w14:textId="6BF95A1E" w:rsidR="00D86FB5" w:rsidRDefault="00D86FB5" w:rsidP="00240E82">
        <w:pPr>
          <w:pStyle w:val="a3"/>
          <w:jc w:val="center"/>
        </w:pPr>
        <w:r>
          <w:fldChar w:fldCharType="begin"/>
        </w:r>
        <w:r>
          <w:instrText>PAGE   \* MERGEFORMAT</w:instrText>
        </w:r>
        <w:r>
          <w:fldChar w:fldCharType="separate"/>
        </w:r>
        <w:r w:rsidR="00D879C3">
          <w:rPr>
            <w:noProof/>
          </w:rPr>
          <w:t>4</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8DA0D0" w14:textId="07915028" w:rsidR="00D86FB5" w:rsidRDefault="00D86FB5" w:rsidP="00D86FB5">
    <w:pPr>
      <w:pStyle w:val="a3"/>
      <w:jc w:val="right"/>
      <w:rPr>
        <w:sz w:val="20"/>
        <w:szCs w:val="20"/>
      </w:rPr>
    </w:pPr>
    <w:r>
      <w:rPr>
        <w:sz w:val="20"/>
        <w:szCs w:val="20"/>
      </w:rPr>
      <w:t>До реєстр. № 6119 від 30.09.2021</w:t>
    </w:r>
  </w:p>
  <w:p w14:paraId="6D5F47F1" w14:textId="77777777" w:rsidR="00D86FB5" w:rsidRPr="00D86FB5" w:rsidRDefault="00D86FB5" w:rsidP="00D86FB5">
    <w:pPr>
      <w:pStyle w:val="a3"/>
      <w:jc w:val="right"/>
      <w:rPr>
        <w:sz w:val="20"/>
        <w:szCs w:val="20"/>
      </w:rPr>
    </w:pPr>
    <w:r>
      <w:rPr>
        <w:sz w:val="20"/>
        <w:szCs w:val="20"/>
      </w:rPr>
      <w:t>Кабінет Міністрів України</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FB5"/>
    <w:rsid w:val="00074771"/>
    <w:rsid w:val="00083273"/>
    <w:rsid w:val="000E051E"/>
    <w:rsid w:val="00187FD6"/>
    <w:rsid w:val="001E289D"/>
    <w:rsid w:val="001F48AC"/>
    <w:rsid w:val="00240E82"/>
    <w:rsid w:val="00266F91"/>
    <w:rsid w:val="002A6B7C"/>
    <w:rsid w:val="002C3E1A"/>
    <w:rsid w:val="002D0BA8"/>
    <w:rsid w:val="00305CFF"/>
    <w:rsid w:val="00372F09"/>
    <w:rsid w:val="0037756D"/>
    <w:rsid w:val="00381B3C"/>
    <w:rsid w:val="00410DEB"/>
    <w:rsid w:val="004264B5"/>
    <w:rsid w:val="00435670"/>
    <w:rsid w:val="00443309"/>
    <w:rsid w:val="004A36CB"/>
    <w:rsid w:val="004A6AA2"/>
    <w:rsid w:val="004D3E3C"/>
    <w:rsid w:val="00531930"/>
    <w:rsid w:val="00545499"/>
    <w:rsid w:val="00551FC1"/>
    <w:rsid w:val="00585C38"/>
    <w:rsid w:val="006B1FFB"/>
    <w:rsid w:val="00705B2E"/>
    <w:rsid w:val="00767A6F"/>
    <w:rsid w:val="00770790"/>
    <w:rsid w:val="00815DA0"/>
    <w:rsid w:val="0087157B"/>
    <w:rsid w:val="00893789"/>
    <w:rsid w:val="008E4969"/>
    <w:rsid w:val="00927BA7"/>
    <w:rsid w:val="00961A2E"/>
    <w:rsid w:val="009E6502"/>
    <w:rsid w:val="00A06449"/>
    <w:rsid w:val="00A26AEA"/>
    <w:rsid w:val="00A71F5E"/>
    <w:rsid w:val="00A83661"/>
    <w:rsid w:val="00A8798D"/>
    <w:rsid w:val="00AA294D"/>
    <w:rsid w:val="00B11E0A"/>
    <w:rsid w:val="00B24829"/>
    <w:rsid w:val="00B36F62"/>
    <w:rsid w:val="00BB5424"/>
    <w:rsid w:val="00BE47D3"/>
    <w:rsid w:val="00BE7269"/>
    <w:rsid w:val="00BF7EB2"/>
    <w:rsid w:val="00C32404"/>
    <w:rsid w:val="00CB69DE"/>
    <w:rsid w:val="00D8536F"/>
    <w:rsid w:val="00D86FB5"/>
    <w:rsid w:val="00D879C3"/>
    <w:rsid w:val="00DA3268"/>
    <w:rsid w:val="00E3093C"/>
    <w:rsid w:val="00E9175E"/>
    <w:rsid w:val="00F149FE"/>
    <w:rsid w:val="00FA5DF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5B67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HAnsi"/>
        <w:sz w:val="28"/>
        <w:szCs w:val="22"/>
        <w:lang w:val="uk-UA"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86FB5"/>
    <w:pPr>
      <w:tabs>
        <w:tab w:val="center" w:pos="4819"/>
        <w:tab w:val="right" w:pos="9639"/>
      </w:tabs>
    </w:pPr>
  </w:style>
  <w:style w:type="character" w:customStyle="1" w:styleId="a4">
    <w:name w:val="Верхній колонтитул Знак"/>
    <w:basedOn w:val="a0"/>
    <w:link w:val="a3"/>
    <w:uiPriority w:val="99"/>
    <w:rsid w:val="00D86FB5"/>
  </w:style>
  <w:style w:type="paragraph" w:styleId="a5">
    <w:name w:val="footer"/>
    <w:basedOn w:val="a"/>
    <w:link w:val="a6"/>
    <w:uiPriority w:val="99"/>
    <w:unhideWhenUsed/>
    <w:rsid w:val="00D86FB5"/>
    <w:pPr>
      <w:tabs>
        <w:tab w:val="center" w:pos="4819"/>
        <w:tab w:val="right" w:pos="9639"/>
      </w:tabs>
    </w:pPr>
  </w:style>
  <w:style w:type="character" w:customStyle="1" w:styleId="a6">
    <w:name w:val="Нижній колонтитул Знак"/>
    <w:basedOn w:val="a0"/>
    <w:link w:val="a5"/>
    <w:uiPriority w:val="99"/>
    <w:rsid w:val="00D86FB5"/>
  </w:style>
  <w:style w:type="paragraph" w:customStyle="1" w:styleId="a7">
    <w:name w:val="Нормальний текст"/>
    <w:basedOn w:val="a"/>
    <w:rsid w:val="00D86FB5"/>
    <w:pPr>
      <w:spacing w:before="120"/>
      <w:ind w:firstLine="567"/>
    </w:pPr>
    <w:rPr>
      <w:rFonts w:ascii="Antiqua" w:eastAsia="Times New Roman" w:hAnsi="Antiqua" w:cs="Times New Roman"/>
      <w:sz w:val="26"/>
      <w:szCs w:val="20"/>
      <w:lang w:eastAsia="ru-RU"/>
    </w:rPr>
  </w:style>
  <w:style w:type="character" w:customStyle="1" w:styleId="rvts0">
    <w:name w:val="rvts0"/>
    <w:rsid w:val="00410DEB"/>
  </w:style>
  <w:style w:type="paragraph" w:customStyle="1" w:styleId="a8">
    <w:name w:val="Ігор"/>
    <w:basedOn w:val="a"/>
    <w:autoRedefine/>
    <w:rsid w:val="00410DEB"/>
    <w:pPr>
      <w:spacing w:before="120" w:after="120"/>
    </w:pPr>
    <w:rPr>
      <w:rFonts w:eastAsia="Times New Roman" w:cs="Times New Roman"/>
      <w:szCs w:val="28"/>
      <w:lang w:eastAsia="ru-RU"/>
    </w:rPr>
  </w:style>
  <w:style w:type="paragraph" w:styleId="a9">
    <w:name w:val="Balloon Text"/>
    <w:basedOn w:val="a"/>
    <w:link w:val="aa"/>
    <w:uiPriority w:val="99"/>
    <w:semiHidden/>
    <w:unhideWhenUsed/>
    <w:rsid w:val="0037756D"/>
    <w:pPr>
      <w:ind w:firstLine="0"/>
      <w:jc w:val="left"/>
    </w:pPr>
    <w:rPr>
      <w:rFonts w:ascii="Tahoma" w:eastAsia="Times New Roman" w:hAnsi="Tahoma" w:cs="Tahoma"/>
      <w:sz w:val="16"/>
      <w:szCs w:val="16"/>
      <w:lang w:eastAsia="ru-RU"/>
    </w:rPr>
  </w:style>
  <w:style w:type="character" w:customStyle="1" w:styleId="aa">
    <w:name w:val="Текст у виносці Знак"/>
    <w:basedOn w:val="a0"/>
    <w:link w:val="a9"/>
    <w:uiPriority w:val="99"/>
    <w:semiHidden/>
    <w:rsid w:val="0037756D"/>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031192-A2BA-4DD1-81B5-B69676255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6740</Words>
  <Characters>3843</Characters>
  <Application>Microsoft Office Word</Application>
  <DocSecurity>0</DocSecurity>
  <Lines>32</Lines>
  <Paragraphs>21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2022-02-04T10:50:00Z</dcterms:created>
  <dcterms:modified xsi:type="dcterms:W3CDTF">2022-02-04T10:50:00Z</dcterms:modified>
</cp:coreProperties>
</file>