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3C7" w:rsidRDefault="00F2138F" w:rsidP="008E363F">
      <w:pPr>
        <w:pStyle w:val="a3"/>
        <w:spacing w:before="76"/>
        <w:ind w:left="5951"/>
        <w:jc w:val="right"/>
      </w:pPr>
      <w:bookmarkStart w:id="0" w:name="_GoBack"/>
      <w:bookmarkEnd w:id="0"/>
      <w:r>
        <w:rPr>
          <w:spacing w:val="16"/>
        </w:rPr>
        <w:t>Проект</w:t>
      </w:r>
      <w:r>
        <w:rPr>
          <w:spacing w:val="41"/>
        </w:rPr>
        <w:t xml:space="preserve"> </w:t>
      </w:r>
    </w:p>
    <w:p w:rsidR="00E673C7" w:rsidRDefault="00E673C7">
      <w:pPr>
        <w:pStyle w:val="a3"/>
        <w:rPr>
          <w:sz w:val="30"/>
        </w:rPr>
      </w:pPr>
    </w:p>
    <w:p w:rsidR="00E673C7" w:rsidRDefault="00F2138F">
      <w:pPr>
        <w:spacing w:before="214"/>
        <w:ind w:left="4686" w:right="3599"/>
        <w:jc w:val="center"/>
        <w:rPr>
          <w:b/>
          <w:sz w:val="28"/>
        </w:rPr>
      </w:pPr>
      <w:r>
        <w:rPr>
          <w:b/>
          <w:sz w:val="28"/>
        </w:rPr>
        <w:t>ЗАКОН УКРАЇНИ</w:t>
      </w:r>
    </w:p>
    <w:p w:rsidR="00E673C7" w:rsidRDefault="00E673C7">
      <w:pPr>
        <w:pStyle w:val="a3"/>
        <w:spacing w:before="3"/>
        <w:rPr>
          <w:b/>
          <w:sz w:val="31"/>
        </w:rPr>
      </w:pPr>
    </w:p>
    <w:p w:rsidR="008E363F" w:rsidRPr="008E363F" w:rsidRDefault="008E363F" w:rsidP="008E363F">
      <w:pPr>
        <w:widowControl/>
        <w:autoSpaceDE/>
        <w:autoSpaceDN/>
        <w:ind w:left="851" w:firstLine="709"/>
        <w:jc w:val="both"/>
        <w:rPr>
          <w:b/>
          <w:sz w:val="28"/>
          <w:szCs w:val="28"/>
          <w:lang w:eastAsia="ru-RU"/>
        </w:rPr>
      </w:pPr>
      <w:r w:rsidRPr="008E363F">
        <w:rPr>
          <w:b/>
          <w:bCs/>
          <w:sz w:val="28"/>
          <w:szCs w:val="28"/>
          <w:lang w:eastAsia="ru-RU"/>
        </w:rPr>
        <w:t xml:space="preserve">«Про внесення змін до Закону України «Про державну реєстрацію юридичних осіб, фізичних осіб - підприємців та громадських формувань» щодо подання відомостей про кінцевого </w:t>
      </w:r>
      <w:proofErr w:type="spellStart"/>
      <w:r w:rsidRPr="008E363F">
        <w:rPr>
          <w:b/>
          <w:bCs/>
          <w:sz w:val="28"/>
          <w:szCs w:val="28"/>
          <w:lang w:eastAsia="ru-RU"/>
        </w:rPr>
        <w:t>бенефіціарного</w:t>
      </w:r>
      <w:proofErr w:type="spellEnd"/>
      <w:r w:rsidRPr="008E363F">
        <w:rPr>
          <w:b/>
          <w:bCs/>
          <w:sz w:val="28"/>
          <w:szCs w:val="28"/>
          <w:lang w:eastAsia="ru-RU"/>
        </w:rPr>
        <w:t xml:space="preserve"> власника юридичної особи»</w:t>
      </w:r>
    </w:p>
    <w:p w:rsidR="00E673C7" w:rsidRDefault="00E673C7" w:rsidP="008E363F">
      <w:pPr>
        <w:pStyle w:val="a3"/>
        <w:spacing w:before="4"/>
        <w:ind w:left="851" w:firstLine="709"/>
        <w:rPr>
          <w:b/>
          <w:sz w:val="31"/>
        </w:rPr>
      </w:pPr>
    </w:p>
    <w:p w:rsidR="00E673C7" w:rsidRDefault="00F2138F" w:rsidP="008E363F">
      <w:pPr>
        <w:pStyle w:val="a3"/>
        <w:tabs>
          <w:tab w:val="left" w:pos="1843"/>
        </w:tabs>
        <w:ind w:left="851" w:firstLine="709"/>
        <w:jc w:val="both"/>
      </w:pPr>
      <w:r w:rsidRPr="008E363F">
        <w:t>Верховна</w:t>
      </w:r>
      <w:r w:rsidRPr="008E363F">
        <w:rPr>
          <w:spacing w:val="-1"/>
        </w:rPr>
        <w:t xml:space="preserve"> </w:t>
      </w:r>
      <w:r w:rsidRPr="008E363F">
        <w:t>Рада</w:t>
      </w:r>
      <w:r w:rsidRPr="008E363F">
        <w:rPr>
          <w:spacing w:val="-1"/>
        </w:rPr>
        <w:t xml:space="preserve"> </w:t>
      </w:r>
      <w:r w:rsidRPr="008E363F">
        <w:t>України</w:t>
      </w:r>
      <w:r w:rsidRPr="008E363F">
        <w:rPr>
          <w:spacing w:val="-1"/>
        </w:rPr>
        <w:t xml:space="preserve"> </w:t>
      </w:r>
      <w:r w:rsidRPr="008E363F">
        <w:t>п о</w:t>
      </w:r>
      <w:r w:rsidRPr="008E363F">
        <w:rPr>
          <w:spacing w:val="-1"/>
        </w:rPr>
        <w:t xml:space="preserve"> </w:t>
      </w:r>
      <w:r w:rsidRPr="008E363F">
        <w:t>с</w:t>
      </w:r>
      <w:r w:rsidRPr="008E363F">
        <w:rPr>
          <w:spacing w:val="-1"/>
        </w:rPr>
        <w:t xml:space="preserve"> </w:t>
      </w:r>
      <w:r w:rsidRPr="008E363F">
        <w:t>т а</w:t>
      </w:r>
      <w:r w:rsidRPr="008E363F">
        <w:rPr>
          <w:spacing w:val="-1"/>
        </w:rPr>
        <w:t xml:space="preserve"> </w:t>
      </w:r>
      <w:r w:rsidRPr="008E363F">
        <w:t>н</w:t>
      </w:r>
      <w:r w:rsidRPr="008E363F">
        <w:rPr>
          <w:spacing w:val="-1"/>
        </w:rPr>
        <w:t xml:space="preserve"> </w:t>
      </w:r>
      <w:r w:rsidRPr="008E363F">
        <w:t>о</w:t>
      </w:r>
      <w:r w:rsidRPr="008E363F">
        <w:rPr>
          <w:spacing w:val="-1"/>
        </w:rPr>
        <w:t xml:space="preserve"> </w:t>
      </w:r>
      <w:r w:rsidRPr="008E363F">
        <w:t>в л</w:t>
      </w:r>
      <w:r w:rsidRPr="008E363F">
        <w:rPr>
          <w:spacing w:val="-1"/>
        </w:rPr>
        <w:t xml:space="preserve"> </w:t>
      </w:r>
      <w:r w:rsidRPr="008E363F">
        <w:t>я є:</w:t>
      </w:r>
    </w:p>
    <w:p w:rsidR="008E363F" w:rsidRPr="008E363F" w:rsidRDefault="008E363F" w:rsidP="008E363F">
      <w:pPr>
        <w:pStyle w:val="a3"/>
        <w:tabs>
          <w:tab w:val="left" w:pos="1843"/>
        </w:tabs>
        <w:ind w:left="851" w:firstLine="709"/>
        <w:jc w:val="both"/>
      </w:pPr>
    </w:p>
    <w:p w:rsidR="008E363F" w:rsidRPr="008E363F" w:rsidRDefault="008E363F" w:rsidP="008E363F">
      <w:pPr>
        <w:pStyle w:val="a4"/>
        <w:numPr>
          <w:ilvl w:val="0"/>
          <w:numId w:val="2"/>
        </w:numPr>
        <w:tabs>
          <w:tab w:val="left" w:pos="1843"/>
          <w:tab w:val="left" w:pos="2289"/>
        </w:tabs>
        <w:spacing w:before="0"/>
        <w:ind w:lef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Pr="008E363F">
        <w:rPr>
          <w:sz w:val="28"/>
          <w:szCs w:val="28"/>
        </w:rPr>
        <w:t xml:space="preserve"> 9 частини другої статті 9 </w:t>
      </w:r>
      <w:r w:rsidR="00F2138F" w:rsidRPr="008E363F">
        <w:rPr>
          <w:sz w:val="28"/>
          <w:szCs w:val="28"/>
        </w:rPr>
        <w:t>Закону України «Про державну реєстрацію юриди</w:t>
      </w:r>
      <w:r w:rsidRPr="008E363F">
        <w:rPr>
          <w:sz w:val="28"/>
          <w:szCs w:val="28"/>
        </w:rPr>
        <w:t>чних</w:t>
      </w:r>
      <w:r w:rsidR="00F2138F" w:rsidRPr="008E363F">
        <w:rPr>
          <w:sz w:val="28"/>
          <w:szCs w:val="28"/>
        </w:rPr>
        <w:t xml:space="preserve"> осіб, фізичних осіб - підприємців та громадських формувань»</w:t>
      </w:r>
      <w:r w:rsidR="00F2138F" w:rsidRPr="008E363F">
        <w:rPr>
          <w:spacing w:val="1"/>
          <w:sz w:val="28"/>
          <w:szCs w:val="28"/>
        </w:rPr>
        <w:t xml:space="preserve"> </w:t>
      </w:r>
      <w:r w:rsidRPr="008E363F">
        <w:rPr>
          <w:bCs/>
          <w:color w:val="333333"/>
          <w:sz w:val="28"/>
          <w:szCs w:val="28"/>
          <w:shd w:val="clear" w:color="auto" w:fill="FFFFFF"/>
        </w:rPr>
        <w:t>(Відомості Верховної Ради України (ВВР), 2003, № 31-32, ст.263)</w:t>
      </w:r>
      <w:r>
        <w:rPr>
          <w:sz w:val="28"/>
          <w:szCs w:val="28"/>
        </w:rPr>
        <w:t xml:space="preserve"> </w:t>
      </w:r>
      <w:r w:rsidR="00F2138F" w:rsidRPr="008E363F">
        <w:rPr>
          <w:sz w:val="28"/>
          <w:szCs w:val="28"/>
        </w:rPr>
        <w:t>після слів «</w:t>
      </w:r>
      <w:r w:rsidRPr="008E363F">
        <w:rPr>
          <w:color w:val="000000"/>
          <w:sz w:val="28"/>
          <w:szCs w:val="28"/>
          <w:shd w:val="clear" w:color="auto" w:fill="FFFFFF"/>
          <w:lang w:eastAsia="uk-UA"/>
        </w:rPr>
        <w:t>крім політичних партій, структу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рних утворень політичних партій» доповнити словами </w:t>
      </w:r>
      <w:r w:rsidRPr="008E363F">
        <w:rPr>
          <w:color w:val="000000"/>
          <w:sz w:val="28"/>
          <w:szCs w:val="28"/>
          <w:shd w:val="clear" w:color="auto" w:fill="FFFFFF"/>
          <w:lang w:eastAsia="uk-UA"/>
        </w:rPr>
        <w:t>«громадських організацій та їх відокремлених підрозділів, органів самоорганізації населення»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. </w:t>
      </w:r>
    </w:p>
    <w:p w:rsidR="008E363F" w:rsidRDefault="008E363F" w:rsidP="008E363F">
      <w:pPr>
        <w:tabs>
          <w:tab w:val="left" w:pos="1843"/>
          <w:tab w:val="left" w:pos="2289"/>
        </w:tabs>
        <w:ind w:left="851" w:firstLine="709"/>
        <w:rPr>
          <w:sz w:val="28"/>
          <w:szCs w:val="28"/>
        </w:rPr>
      </w:pPr>
    </w:p>
    <w:p w:rsidR="008E363F" w:rsidRPr="008E363F" w:rsidRDefault="008E363F" w:rsidP="008E363F">
      <w:pPr>
        <w:widowControl/>
        <w:autoSpaceDE/>
        <w:autoSpaceDN/>
        <w:ind w:left="851" w:firstLine="709"/>
        <w:jc w:val="both"/>
        <w:rPr>
          <w:bCs/>
          <w:color w:val="000000"/>
          <w:sz w:val="28"/>
          <w:szCs w:val="28"/>
          <w:lang w:eastAsia="ru-RU"/>
        </w:rPr>
      </w:pPr>
      <w:r w:rsidRPr="008E363F">
        <w:rPr>
          <w:bCs/>
          <w:color w:val="000000"/>
          <w:sz w:val="28"/>
          <w:szCs w:val="28"/>
          <w:lang w:eastAsia="ru-RU"/>
        </w:rPr>
        <w:t>II. Прикінцеві та перехідні положення</w:t>
      </w:r>
    </w:p>
    <w:p w:rsidR="008E363F" w:rsidRPr="008E363F" w:rsidRDefault="008E363F" w:rsidP="008E363F">
      <w:pPr>
        <w:widowControl/>
        <w:autoSpaceDE/>
        <w:autoSpaceDN/>
        <w:ind w:left="851" w:firstLine="709"/>
        <w:jc w:val="both"/>
        <w:rPr>
          <w:color w:val="000000"/>
          <w:sz w:val="28"/>
          <w:szCs w:val="28"/>
          <w:lang w:eastAsia="ru-RU"/>
        </w:rPr>
      </w:pPr>
      <w:r w:rsidRPr="008E363F">
        <w:rPr>
          <w:color w:val="000000"/>
          <w:sz w:val="28"/>
          <w:szCs w:val="28"/>
          <w:lang w:eastAsia="ru-RU"/>
        </w:rPr>
        <w:t>1. Цей Закон набирає чинності з дня, наступного за днем його опублікування.</w:t>
      </w:r>
    </w:p>
    <w:p w:rsidR="008E363F" w:rsidRPr="008E363F" w:rsidRDefault="008E363F" w:rsidP="008E363F">
      <w:pPr>
        <w:widowControl/>
        <w:autoSpaceDE/>
        <w:autoSpaceDN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8E363F" w:rsidRPr="008E363F" w:rsidRDefault="008E363F" w:rsidP="008E363F">
      <w:pPr>
        <w:widowControl/>
        <w:autoSpaceDE/>
        <w:autoSpaceDN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8E363F" w:rsidRPr="008E363F" w:rsidRDefault="008E363F" w:rsidP="008E363F">
      <w:pPr>
        <w:widowControl/>
        <w:autoSpaceDE/>
        <w:autoSpaceDN/>
        <w:ind w:firstLine="720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</w:t>
      </w:r>
      <w:r w:rsidRPr="008E363F">
        <w:rPr>
          <w:b/>
          <w:bCs/>
          <w:sz w:val="28"/>
          <w:szCs w:val="28"/>
          <w:lang w:eastAsia="ru-RU"/>
        </w:rPr>
        <w:t xml:space="preserve">Голова Верховної Ради </w:t>
      </w:r>
      <w:r w:rsidRPr="008E363F">
        <w:rPr>
          <w:b/>
          <w:bCs/>
          <w:sz w:val="28"/>
          <w:szCs w:val="20"/>
          <w:lang w:eastAsia="ru-RU"/>
        </w:rPr>
        <w:t>України</w:t>
      </w:r>
    </w:p>
    <w:p w:rsidR="00E673C7" w:rsidRPr="008E363F" w:rsidRDefault="00E673C7" w:rsidP="008E363F">
      <w:pPr>
        <w:pStyle w:val="a3"/>
        <w:ind w:left="851" w:firstLine="709"/>
      </w:pPr>
    </w:p>
    <w:sectPr w:rsidR="00E673C7" w:rsidRPr="008E363F" w:rsidSect="008E363F">
      <w:type w:val="continuous"/>
      <w:pgSz w:w="11910" w:h="16840"/>
      <w:pgMar w:top="1400" w:right="860" w:bottom="280" w:left="3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63C26"/>
    <w:multiLevelType w:val="hybridMultilevel"/>
    <w:tmpl w:val="9F5C10C6"/>
    <w:lvl w:ilvl="0" w:tplc="FF60A996">
      <w:start w:val="1"/>
      <w:numFmt w:val="decimal"/>
      <w:lvlText w:val="%1."/>
      <w:lvlJc w:val="left"/>
      <w:pPr>
        <w:ind w:left="2288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65A4C54E">
      <w:start w:val="1"/>
      <w:numFmt w:val="decimal"/>
      <w:lvlText w:val="%2)"/>
      <w:lvlJc w:val="left"/>
      <w:pPr>
        <w:ind w:left="2714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E1C4A9A6">
      <w:numFmt w:val="bullet"/>
      <w:lvlText w:val="•"/>
      <w:lvlJc w:val="left"/>
      <w:pPr>
        <w:ind w:left="3607" w:hanging="361"/>
      </w:pPr>
      <w:rPr>
        <w:rFonts w:hint="default"/>
        <w:lang w:val="uk-UA" w:eastAsia="en-US" w:bidi="ar-SA"/>
      </w:rPr>
    </w:lvl>
    <w:lvl w:ilvl="3" w:tplc="F6468BFC">
      <w:numFmt w:val="bullet"/>
      <w:lvlText w:val="•"/>
      <w:lvlJc w:val="left"/>
      <w:pPr>
        <w:ind w:left="4494" w:hanging="361"/>
      </w:pPr>
      <w:rPr>
        <w:rFonts w:hint="default"/>
        <w:lang w:val="uk-UA" w:eastAsia="en-US" w:bidi="ar-SA"/>
      </w:rPr>
    </w:lvl>
    <w:lvl w:ilvl="4" w:tplc="A8F686F2">
      <w:numFmt w:val="bullet"/>
      <w:lvlText w:val="•"/>
      <w:lvlJc w:val="left"/>
      <w:pPr>
        <w:ind w:left="5382" w:hanging="361"/>
      </w:pPr>
      <w:rPr>
        <w:rFonts w:hint="default"/>
        <w:lang w:val="uk-UA" w:eastAsia="en-US" w:bidi="ar-SA"/>
      </w:rPr>
    </w:lvl>
    <w:lvl w:ilvl="5" w:tplc="591E393C">
      <w:numFmt w:val="bullet"/>
      <w:lvlText w:val="•"/>
      <w:lvlJc w:val="left"/>
      <w:pPr>
        <w:ind w:left="6269" w:hanging="361"/>
      </w:pPr>
      <w:rPr>
        <w:rFonts w:hint="default"/>
        <w:lang w:val="uk-UA" w:eastAsia="en-US" w:bidi="ar-SA"/>
      </w:rPr>
    </w:lvl>
    <w:lvl w:ilvl="6" w:tplc="0918588C">
      <w:numFmt w:val="bullet"/>
      <w:lvlText w:val="•"/>
      <w:lvlJc w:val="left"/>
      <w:pPr>
        <w:ind w:left="7156" w:hanging="361"/>
      </w:pPr>
      <w:rPr>
        <w:rFonts w:hint="default"/>
        <w:lang w:val="uk-UA" w:eastAsia="en-US" w:bidi="ar-SA"/>
      </w:rPr>
    </w:lvl>
    <w:lvl w:ilvl="7" w:tplc="61BCE2E4">
      <w:numFmt w:val="bullet"/>
      <w:lvlText w:val="•"/>
      <w:lvlJc w:val="left"/>
      <w:pPr>
        <w:ind w:left="8044" w:hanging="361"/>
      </w:pPr>
      <w:rPr>
        <w:rFonts w:hint="default"/>
        <w:lang w:val="uk-UA" w:eastAsia="en-US" w:bidi="ar-SA"/>
      </w:rPr>
    </w:lvl>
    <w:lvl w:ilvl="8" w:tplc="F0CE8EC8">
      <w:numFmt w:val="bullet"/>
      <w:lvlText w:val="•"/>
      <w:lvlJc w:val="left"/>
      <w:pPr>
        <w:ind w:left="8931" w:hanging="361"/>
      </w:pPr>
      <w:rPr>
        <w:rFonts w:hint="default"/>
        <w:lang w:val="uk-UA" w:eastAsia="en-US" w:bidi="ar-SA"/>
      </w:rPr>
    </w:lvl>
  </w:abstractNum>
  <w:abstractNum w:abstractNumId="1" w15:restartNumberingAfterBreak="0">
    <w:nsid w:val="67627ACB"/>
    <w:multiLevelType w:val="hybridMultilevel"/>
    <w:tmpl w:val="17B039D8"/>
    <w:lvl w:ilvl="0" w:tplc="999A1984">
      <w:start w:val="1"/>
      <w:numFmt w:val="decimal"/>
      <w:lvlText w:val="%1)"/>
      <w:lvlJc w:val="left"/>
      <w:pPr>
        <w:ind w:left="2288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2C1A6074">
      <w:numFmt w:val="bullet"/>
      <w:lvlText w:val="•"/>
      <w:lvlJc w:val="left"/>
      <w:pPr>
        <w:ind w:left="3122" w:hanging="361"/>
      </w:pPr>
      <w:rPr>
        <w:rFonts w:hint="default"/>
        <w:lang w:val="uk-UA" w:eastAsia="en-US" w:bidi="ar-SA"/>
      </w:rPr>
    </w:lvl>
    <w:lvl w:ilvl="2" w:tplc="DC7C2036">
      <w:numFmt w:val="bullet"/>
      <w:lvlText w:val="•"/>
      <w:lvlJc w:val="left"/>
      <w:pPr>
        <w:ind w:left="3965" w:hanging="361"/>
      </w:pPr>
      <w:rPr>
        <w:rFonts w:hint="default"/>
        <w:lang w:val="uk-UA" w:eastAsia="en-US" w:bidi="ar-SA"/>
      </w:rPr>
    </w:lvl>
    <w:lvl w:ilvl="3" w:tplc="1DEEBD74">
      <w:numFmt w:val="bullet"/>
      <w:lvlText w:val="•"/>
      <w:lvlJc w:val="left"/>
      <w:pPr>
        <w:ind w:left="4807" w:hanging="361"/>
      </w:pPr>
      <w:rPr>
        <w:rFonts w:hint="default"/>
        <w:lang w:val="uk-UA" w:eastAsia="en-US" w:bidi="ar-SA"/>
      </w:rPr>
    </w:lvl>
    <w:lvl w:ilvl="4" w:tplc="831A13DE">
      <w:numFmt w:val="bullet"/>
      <w:lvlText w:val="•"/>
      <w:lvlJc w:val="left"/>
      <w:pPr>
        <w:ind w:left="5650" w:hanging="361"/>
      </w:pPr>
      <w:rPr>
        <w:rFonts w:hint="default"/>
        <w:lang w:val="uk-UA" w:eastAsia="en-US" w:bidi="ar-SA"/>
      </w:rPr>
    </w:lvl>
    <w:lvl w:ilvl="5" w:tplc="77766EA8">
      <w:numFmt w:val="bullet"/>
      <w:lvlText w:val="•"/>
      <w:lvlJc w:val="left"/>
      <w:pPr>
        <w:ind w:left="6493" w:hanging="361"/>
      </w:pPr>
      <w:rPr>
        <w:rFonts w:hint="default"/>
        <w:lang w:val="uk-UA" w:eastAsia="en-US" w:bidi="ar-SA"/>
      </w:rPr>
    </w:lvl>
    <w:lvl w:ilvl="6" w:tplc="A9D00F66">
      <w:numFmt w:val="bullet"/>
      <w:lvlText w:val="•"/>
      <w:lvlJc w:val="left"/>
      <w:pPr>
        <w:ind w:left="7335" w:hanging="361"/>
      </w:pPr>
      <w:rPr>
        <w:rFonts w:hint="default"/>
        <w:lang w:val="uk-UA" w:eastAsia="en-US" w:bidi="ar-SA"/>
      </w:rPr>
    </w:lvl>
    <w:lvl w:ilvl="7" w:tplc="FB965360">
      <w:numFmt w:val="bullet"/>
      <w:lvlText w:val="•"/>
      <w:lvlJc w:val="left"/>
      <w:pPr>
        <w:ind w:left="8178" w:hanging="361"/>
      </w:pPr>
      <w:rPr>
        <w:rFonts w:hint="default"/>
        <w:lang w:val="uk-UA" w:eastAsia="en-US" w:bidi="ar-SA"/>
      </w:rPr>
    </w:lvl>
    <w:lvl w:ilvl="8" w:tplc="0B4E0F12">
      <w:numFmt w:val="bullet"/>
      <w:lvlText w:val="•"/>
      <w:lvlJc w:val="left"/>
      <w:pPr>
        <w:ind w:left="9020" w:hanging="36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C7"/>
    <w:rsid w:val="003B11CD"/>
    <w:rsid w:val="008E363F"/>
    <w:rsid w:val="00E673C7"/>
    <w:rsid w:val="00F2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EAEDF-69CF-48A6-85E5-079922A5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20"/>
      <w:ind w:left="2288" w:right="272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6162D-4CB1-4EEF-8C2C-F15C3B0E94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CF6729-7674-44F8-962B-D69B611C05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F237DF-9B57-4F6C-A945-3E686819AC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2021-10-05T11:50:00Z</dcterms:created>
  <dcterms:modified xsi:type="dcterms:W3CDTF">2021-10-05T11:50:00Z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2021-10-05T00:00:00Z</vt:filetime>
  </property>
  <property fmtid="{D5CDD505-2E9C-101B-9397-08002B2CF9AE}" pid="5" name="ContentTypeId">
    <vt:lpwstr>0x0101005082CF9611B70740801F57C691914AA100112606590970F34A82426E1C2D62EACA</vt:lpwstr>
  </property>
</Properties>
</file>