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829" w:rsidRPr="00276046" w:rsidRDefault="00CD41DE" w:rsidP="00CD41DE">
      <w:pPr>
        <w:tabs>
          <w:tab w:val="left" w:pos="7056"/>
        </w:tabs>
        <w:jc w:val="left"/>
      </w:pPr>
      <w:r w:rsidRPr="00276046">
        <w:tab/>
      </w:r>
    </w:p>
    <w:p w:rsidR="00676829" w:rsidRPr="00276046" w:rsidRDefault="00676829"/>
    <w:p w:rsidR="00676829" w:rsidRPr="00276046" w:rsidRDefault="00676829"/>
    <w:p w:rsidR="00676829" w:rsidRPr="00276046" w:rsidRDefault="00676829"/>
    <w:p w:rsidR="00676829" w:rsidRDefault="00676829"/>
    <w:p w:rsidR="005A66D1" w:rsidRDefault="005A66D1"/>
    <w:p w:rsidR="005A66D1" w:rsidRPr="00276046" w:rsidRDefault="005A66D1">
      <w:bookmarkStart w:id="0" w:name="_GoBack"/>
      <w:bookmarkEnd w:id="0"/>
    </w:p>
    <w:p w:rsidR="00676829" w:rsidRPr="00276046" w:rsidRDefault="00676829"/>
    <w:p w:rsidR="00676829" w:rsidRPr="00276046" w:rsidRDefault="00676829"/>
    <w:p w:rsidR="00676829" w:rsidRPr="00276046" w:rsidRDefault="00676829"/>
    <w:p w:rsidR="00676829" w:rsidRPr="00276046" w:rsidRDefault="00676829" w:rsidP="00676829">
      <w:pPr>
        <w:jc w:val="center"/>
        <w:rPr>
          <w:b/>
        </w:rPr>
      </w:pPr>
      <w:r w:rsidRPr="00276046">
        <w:rPr>
          <w:b/>
        </w:rPr>
        <w:t>ВИСНОВОК</w:t>
      </w:r>
    </w:p>
    <w:p w:rsidR="00676829" w:rsidRPr="00276046" w:rsidRDefault="001060DA" w:rsidP="00676829">
      <w:pPr>
        <w:jc w:val="center"/>
        <w:rPr>
          <w:b/>
        </w:rPr>
      </w:pPr>
      <w:r w:rsidRPr="00276046">
        <w:rPr>
          <w:b/>
        </w:rPr>
        <w:t xml:space="preserve">на проект Закону України «Про внесення змін до Закону України </w:t>
      </w:r>
      <w:r w:rsidR="00F25BD8" w:rsidRPr="00276046">
        <w:rPr>
          <w:b/>
        </w:rPr>
        <w:br/>
      </w:r>
      <w:r w:rsidRPr="00276046">
        <w:rPr>
          <w:b/>
        </w:rPr>
        <w:t xml:space="preserve">«Про нафту і газ» щодо визначення критичних сховищ газу та </w:t>
      </w:r>
      <w:r w:rsidR="00F25BD8" w:rsidRPr="00276046">
        <w:rPr>
          <w:b/>
        </w:rPr>
        <w:br/>
      </w:r>
      <w:r w:rsidRPr="00276046">
        <w:rPr>
          <w:b/>
        </w:rPr>
        <w:t>критичних магістральних трубопроводів транспортування газу»</w:t>
      </w:r>
    </w:p>
    <w:p w:rsidR="001060DA" w:rsidRPr="00276046" w:rsidRDefault="001060DA" w:rsidP="00676829">
      <w:pPr>
        <w:jc w:val="center"/>
      </w:pPr>
    </w:p>
    <w:p w:rsidR="001060DA" w:rsidRPr="00276046" w:rsidRDefault="001060DA" w:rsidP="001060DA">
      <w:pPr>
        <w:ind w:firstLine="709"/>
        <w:jc w:val="both"/>
      </w:pPr>
      <w:r w:rsidRPr="00276046">
        <w:t xml:space="preserve">У </w:t>
      </w:r>
      <w:r w:rsidR="00F25BD8" w:rsidRPr="00276046">
        <w:t>п</w:t>
      </w:r>
      <w:r w:rsidRPr="00276046">
        <w:t xml:space="preserve">роекті </w:t>
      </w:r>
      <w:r w:rsidR="008F69AD" w:rsidRPr="00276046">
        <w:t>шляхом внесення змін</w:t>
      </w:r>
      <w:r w:rsidRPr="00276046">
        <w:t xml:space="preserve"> до Закону України «Про нафту і газ» </w:t>
      </w:r>
      <w:r w:rsidR="008F69AD" w:rsidRPr="00276046">
        <w:t xml:space="preserve">(далі – Закон) </w:t>
      </w:r>
      <w:r w:rsidRPr="00276046">
        <w:t>передбачається</w:t>
      </w:r>
      <w:r w:rsidR="008F69AD" w:rsidRPr="00276046">
        <w:t>, зокрема:</w:t>
      </w:r>
      <w:r w:rsidRPr="00276046">
        <w:t xml:space="preserve"> запровадити розподіл підземних газосховищ та магістральних трубопроводів на критичні та некритичні; </w:t>
      </w:r>
      <w:r w:rsidR="00051DA5" w:rsidRPr="00276046">
        <w:t>передбачити можливість виведення з експлуатації підземних сховищ газу у порядку, встановленому Кабінетом Міністрів України; визначити порядок встановлення особливого режиму експлуатації магістральних трубопроводів в умовах обмеженого транзиту природного газу.</w:t>
      </w:r>
    </w:p>
    <w:p w:rsidR="00051DA5" w:rsidRPr="00BA3806" w:rsidRDefault="008F69AD" w:rsidP="001060DA">
      <w:pPr>
        <w:ind w:firstLine="709"/>
        <w:jc w:val="both"/>
      </w:pPr>
      <w:r w:rsidRPr="00276046">
        <w:t>Метою проекту, я</w:t>
      </w:r>
      <w:r w:rsidR="00051DA5" w:rsidRPr="00276046">
        <w:t xml:space="preserve">к зазначається у </w:t>
      </w:r>
      <w:r w:rsidR="00F25BD8" w:rsidRPr="00276046">
        <w:t>п</w:t>
      </w:r>
      <w:r w:rsidR="00051DA5" w:rsidRPr="00276046">
        <w:t xml:space="preserve">ояснювальній записці </w:t>
      </w:r>
      <w:r w:rsidRPr="00276046">
        <w:t>до нього</w:t>
      </w:r>
      <w:r w:rsidR="00F25BD8" w:rsidRPr="00276046">
        <w:t>,</w:t>
      </w:r>
      <w:r w:rsidRPr="00276046">
        <w:t xml:space="preserve"> є «</w:t>
      </w:r>
      <w:r w:rsidR="00051DA5" w:rsidRPr="00276046">
        <w:t xml:space="preserve">встановлення на рівні закону можливості та загальних засад правового механізму виведення з експлуатації (ліквідації) некритичних підземних сховищ газу, а також удосконалення законодавчого регулювання експлуатації критичних підземних сховищ </w:t>
      </w:r>
      <w:r w:rsidR="00051DA5" w:rsidRPr="00BA3806">
        <w:t xml:space="preserve">газу, забезпечення безпеки їх функціонування та підвищення ефективності </w:t>
      </w:r>
      <w:r w:rsidRPr="00BA3806">
        <w:t>використання як державного майна</w:t>
      </w:r>
      <w:r w:rsidR="00051DA5" w:rsidRPr="00BA3806">
        <w:t>» (п.</w:t>
      </w:r>
      <w:r w:rsidRPr="00BA3806">
        <w:t xml:space="preserve"> </w:t>
      </w:r>
      <w:r w:rsidR="00051DA5" w:rsidRPr="00BA3806">
        <w:t>2).</w:t>
      </w:r>
    </w:p>
    <w:p w:rsidR="00F05515" w:rsidRPr="00BA3806" w:rsidRDefault="00F05515" w:rsidP="00F05515">
      <w:pPr>
        <w:tabs>
          <w:tab w:val="left" w:pos="284"/>
          <w:tab w:val="left" w:pos="709"/>
          <w:tab w:val="left" w:pos="7938"/>
        </w:tabs>
        <w:ind w:firstLine="709"/>
        <w:jc w:val="both"/>
        <w:rPr>
          <w:bCs/>
        </w:rPr>
      </w:pPr>
      <w:r w:rsidRPr="00BA3806">
        <w:rPr>
          <w:rStyle w:val="rvts9"/>
          <w:bCs/>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051DA5" w:rsidRPr="00BA3806" w:rsidRDefault="00051DA5" w:rsidP="001060DA">
      <w:pPr>
        <w:ind w:firstLine="709"/>
        <w:jc w:val="both"/>
      </w:pPr>
      <w:r w:rsidRPr="00BA3806">
        <w:t>Головне управління</w:t>
      </w:r>
      <w:r w:rsidR="004309EC" w:rsidRPr="00BA3806">
        <w:t>, розглянувши проект, вважає за доцільне зазначити таке</w:t>
      </w:r>
      <w:r w:rsidRPr="00BA3806">
        <w:t>.</w:t>
      </w:r>
    </w:p>
    <w:p w:rsidR="001E240B" w:rsidRPr="00276046" w:rsidRDefault="00051DA5" w:rsidP="00285449">
      <w:pPr>
        <w:ind w:firstLine="709"/>
        <w:jc w:val="both"/>
      </w:pPr>
      <w:r w:rsidRPr="00BA3806">
        <w:rPr>
          <w:b/>
        </w:rPr>
        <w:t>1.</w:t>
      </w:r>
      <w:r w:rsidRPr="00BA3806">
        <w:t xml:space="preserve"> </w:t>
      </w:r>
      <w:r w:rsidR="00285449" w:rsidRPr="00BA3806">
        <w:t>В</w:t>
      </w:r>
      <w:r w:rsidR="001541CB" w:rsidRPr="00BA3806">
        <w:t xml:space="preserve"> оно</w:t>
      </w:r>
      <w:r w:rsidR="00285449" w:rsidRPr="00BA3806">
        <w:t>влен</w:t>
      </w:r>
      <w:r w:rsidR="001541CB" w:rsidRPr="00BA3806">
        <w:t>ій</w:t>
      </w:r>
      <w:r w:rsidR="00285449" w:rsidRPr="00BA3806">
        <w:t xml:space="preserve"> </w:t>
      </w:r>
      <w:r w:rsidR="001541CB" w:rsidRPr="00BA3806">
        <w:t xml:space="preserve">ч. 1 </w:t>
      </w:r>
      <w:r w:rsidR="00285449" w:rsidRPr="00BA3806">
        <w:t>ст. 2 Закону</w:t>
      </w:r>
      <w:r w:rsidR="001541CB" w:rsidRPr="00BA3806">
        <w:t xml:space="preserve"> пропонується встановити, що </w:t>
      </w:r>
      <w:r w:rsidR="00285449" w:rsidRPr="00BA3806">
        <w:t>«д</w:t>
      </w:r>
      <w:r w:rsidR="00285449" w:rsidRPr="00BA3806">
        <w:rPr>
          <w:rFonts w:eastAsia="Times New Roman"/>
        </w:rPr>
        <w:t>ія цього Закону поширюється на відносини, що виникають у зв'язку з геологічним вивченням нафтогазоносності</w:t>
      </w:r>
      <w:r w:rsidR="00285449" w:rsidRPr="00276046">
        <w:rPr>
          <w:rFonts w:eastAsia="Times New Roman"/>
        </w:rPr>
        <w:t xml:space="preserve"> надр, розробкою родовищ нафти і газу, зберіганням, транспортуванням та реалізацією нафти, газу, </w:t>
      </w:r>
      <w:r w:rsidR="00285449" w:rsidRPr="00276046">
        <w:rPr>
          <w:rFonts w:eastAsia="Times New Roman"/>
          <w:i/>
        </w:rPr>
        <w:t xml:space="preserve">продуктів їх переробки </w:t>
      </w:r>
      <w:r w:rsidR="00285449" w:rsidRPr="00276046">
        <w:rPr>
          <w:rFonts w:eastAsia="Times New Roman"/>
          <w:i/>
          <w:highlight w:val="white"/>
        </w:rPr>
        <w:t xml:space="preserve">та </w:t>
      </w:r>
      <w:r w:rsidR="00285449" w:rsidRPr="00276046">
        <w:rPr>
          <w:rFonts w:eastAsia="Times New Roman"/>
          <w:i/>
        </w:rPr>
        <w:t>енергоносіїв, вироблених з відновлюваних джерел енергії,</w:t>
      </w:r>
      <w:r w:rsidR="00285449" w:rsidRPr="00276046">
        <w:rPr>
          <w:rFonts w:eastAsia="Times New Roman"/>
        </w:rPr>
        <w:t xml:space="preserve"> незалежно від форм власності господарюючих суб'єктів - учасників таких відносин». Звертаємо увагу, що наведене не повною мірою узгоджується з преамбулою Закону, відповідно до якої </w:t>
      </w:r>
      <w:r w:rsidR="001541CB" w:rsidRPr="00276046">
        <w:t>«</w:t>
      </w:r>
      <w:r w:rsidR="00285449" w:rsidRPr="00276046">
        <w:t xml:space="preserve">Закон </w:t>
      </w:r>
      <w:r w:rsidR="001E240B" w:rsidRPr="00276046">
        <w:t xml:space="preserve">визначає основні правові, економічні та організаційні засади діяльності нафтогазової галузі України та регулює відносини, пов'язані з особливостями користування нафтогазоносними надрами, видобутком, транспортуванням, зберіганням та використанням нафти, </w:t>
      </w:r>
      <w:r w:rsidR="001E240B" w:rsidRPr="00276046">
        <w:lastRenderedPageBreak/>
        <w:t>газу та продуктів їх переробки з метою забезпечення енергетичної безпеки України, розвитку конкурентних відносин у нафтогазовій галузі, захисту прав усіх суб'єктів відносин, що виникають у зв'язку з геологічним вивченням нафтогазоносності надр, розробкою родовищ нафти і газу, переробкою нафти і газу, зберіганням, транспортуванням та реалізацією нафти, газу та продуктів їх переробки, споживачів нафти і газу та працівників галузі</w:t>
      </w:r>
      <w:r w:rsidR="001541CB" w:rsidRPr="00276046">
        <w:t>»</w:t>
      </w:r>
      <w:r w:rsidR="001E240B" w:rsidRPr="00276046">
        <w:t>.</w:t>
      </w:r>
    </w:p>
    <w:p w:rsidR="00285449" w:rsidRPr="006C6C7D" w:rsidRDefault="001541CB" w:rsidP="00285449">
      <w:pPr>
        <w:ind w:firstLine="709"/>
        <w:jc w:val="both"/>
        <w:rPr>
          <w:rFonts w:eastAsia="Times New Roman"/>
        </w:rPr>
      </w:pPr>
      <w:r w:rsidRPr="00276046">
        <w:t xml:space="preserve">Такого ж </w:t>
      </w:r>
      <w:r w:rsidR="00285449" w:rsidRPr="00276046">
        <w:t>зміст</w:t>
      </w:r>
      <w:r w:rsidRPr="00276046">
        <w:t>у</w:t>
      </w:r>
      <w:r w:rsidR="00285449" w:rsidRPr="00276046">
        <w:t xml:space="preserve"> зауваження стосу</w:t>
      </w:r>
      <w:r w:rsidRPr="00276046">
        <w:t>є</w:t>
      </w:r>
      <w:r w:rsidR="00285449" w:rsidRPr="00276046">
        <w:t xml:space="preserve">ться </w:t>
      </w:r>
      <w:r w:rsidRPr="00276046">
        <w:t xml:space="preserve">й оновлених визначень </w:t>
      </w:r>
      <w:r w:rsidR="00285449" w:rsidRPr="00276046">
        <w:t>термінів «</w:t>
      </w:r>
      <w:r w:rsidR="00285449" w:rsidRPr="00276046">
        <w:rPr>
          <w:rFonts w:eastAsia="Times New Roman"/>
          <w:highlight w:val="white"/>
        </w:rPr>
        <w:t>підземне сховище нафти, газу чи продуктів їх переробки</w:t>
      </w:r>
      <w:r w:rsidR="00285449" w:rsidRPr="00276046">
        <w:rPr>
          <w:rFonts w:eastAsia="Times New Roman"/>
        </w:rPr>
        <w:t xml:space="preserve">» та «промислова експлуатація </w:t>
      </w:r>
      <w:r w:rsidR="00285449" w:rsidRPr="00276046">
        <w:rPr>
          <w:rFonts w:eastAsia="Times New Roman"/>
          <w:highlight w:val="white"/>
        </w:rPr>
        <w:t>підземного сховища нафти і газу</w:t>
      </w:r>
      <w:r w:rsidR="00285449" w:rsidRPr="00276046">
        <w:rPr>
          <w:rFonts w:eastAsia="Times New Roman"/>
        </w:rPr>
        <w:t>» (зміни до ст. 1 Закону)</w:t>
      </w:r>
      <w:r w:rsidRPr="00276046">
        <w:rPr>
          <w:rFonts w:eastAsia="Times New Roman"/>
        </w:rPr>
        <w:t xml:space="preserve">, які </w:t>
      </w:r>
      <w:r w:rsidRPr="006C6C7D">
        <w:rPr>
          <w:rFonts w:eastAsia="Times New Roman"/>
        </w:rPr>
        <w:t>доповнюються аналогічним формулюванням.</w:t>
      </w:r>
    </w:p>
    <w:p w:rsidR="00051DA5" w:rsidRPr="006C6C7D" w:rsidRDefault="003C76F0" w:rsidP="003C76F0">
      <w:pPr>
        <w:ind w:firstLine="709"/>
        <w:jc w:val="both"/>
      </w:pPr>
      <w:r w:rsidRPr="006C6C7D">
        <w:rPr>
          <w:b/>
        </w:rPr>
        <w:t>2.</w:t>
      </w:r>
      <w:r w:rsidRPr="006C6C7D">
        <w:t xml:space="preserve"> </w:t>
      </w:r>
      <w:r w:rsidR="006D276F" w:rsidRPr="006C6C7D">
        <w:t xml:space="preserve">Проектом </w:t>
      </w:r>
      <w:r w:rsidR="00BA1F4B" w:rsidRPr="006C6C7D">
        <w:t xml:space="preserve">запроваджується нове поняття </w:t>
      </w:r>
      <w:r w:rsidRPr="006C6C7D">
        <w:t>«</w:t>
      </w:r>
      <w:r w:rsidR="00051DA5" w:rsidRPr="006C6C7D">
        <w:t>критичне сховище</w:t>
      </w:r>
      <w:r w:rsidR="006D276F" w:rsidRPr="006C6C7D">
        <w:t xml:space="preserve"> – </w:t>
      </w:r>
      <w:r w:rsidR="00051DA5" w:rsidRPr="006C6C7D">
        <w:t xml:space="preserve">підземне сховище, створене </w:t>
      </w:r>
      <w:r w:rsidR="00051DA5" w:rsidRPr="006C6C7D">
        <w:rPr>
          <w:i/>
        </w:rPr>
        <w:t>в природній ємності</w:t>
      </w:r>
      <w:r w:rsidR="00051DA5" w:rsidRPr="006C6C7D">
        <w:t>, що є об’єктом державної власності та внесене Кабінетом Міністрів України до переліку критичних сховищ відповідно до цього Закону»</w:t>
      </w:r>
      <w:r w:rsidR="006D276F" w:rsidRPr="006C6C7D">
        <w:t xml:space="preserve"> (змін</w:t>
      </w:r>
      <w:r w:rsidR="006C3A09" w:rsidRPr="006C6C7D">
        <w:t>и</w:t>
      </w:r>
      <w:r w:rsidR="006D276F" w:rsidRPr="006C6C7D">
        <w:t xml:space="preserve"> до ст. 1 Закону)</w:t>
      </w:r>
      <w:r w:rsidR="00051DA5" w:rsidRPr="006C6C7D">
        <w:t>.</w:t>
      </w:r>
      <w:r w:rsidR="00BA1F4B" w:rsidRPr="006C6C7D">
        <w:t xml:space="preserve"> </w:t>
      </w:r>
      <w:r w:rsidR="001340F4" w:rsidRPr="006C6C7D">
        <w:t>З</w:t>
      </w:r>
      <w:r w:rsidR="00BA1F4B" w:rsidRPr="006C6C7D">
        <w:t xml:space="preserve"> цього приводу зауважимо таке.</w:t>
      </w:r>
    </w:p>
    <w:p w:rsidR="00AF44C4" w:rsidRPr="00276046" w:rsidRDefault="00BA1F4B" w:rsidP="00A768A3">
      <w:pPr>
        <w:ind w:firstLine="709"/>
        <w:jc w:val="both"/>
      </w:pPr>
      <w:r w:rsidRPr="006C6C7D">
        <w:t xml:space="preserve">2.1. </w:t>
      </w:r>
      <w:r w:rsidR="000147BC" w:rsidRPr="006C6C7D">
        <w:t>Насамперед, за</w:t>
      </w:r>
      <w:r w:rsidR="001340F4" w:rsidRPr="006C6C7D">
        <w:t>значимо</w:t>
      </w:r>
      <w:r w:rsidR="000147BC" w:rsidRPr="00276046">
        <w:t xml:space="preserve">, що </w:t>
      </w:r>
      <w:r w:rsidR="00AF44C4" w:rsidRPr="00276046">
        <w:t xml:space="preserve">наведене визначення не </w:t>
      </w:r>
      <w:r w:rsidR="001340F4">
        <w:t>встановлює</w:t>
      </w:r>
      <w:r w:rsidR="00AF44C4" w:rsidRPr="00276046">
        <w:t xml:space="preserve">, власне, сутнісні ознаки, які дозволяють кваліфікувати відповідне сховище </w:t>
      </w:r>
      <w:r w:rsidR="001340F4">
        <w:t xml:space="preserve">саме </w:t>
      </w:r>
      <w:r w:rsidR="00AF44C4" w:rsidRPr="00276046">
        <w:t>як критичне.</w:t>
      </w:r>
    </w:p>
    <w:p w:rsidR="00A768A3" w:rsidRPr="00276046" w:rsidRDefault="00AF44C4" w:rsidP="00A768A3">
      <w:pPr>
        <w:ind w:firstLine="709"/>
        <w:jc w:val="both"/>
      </w:pPr>
      <w:r w:rsidRPr="00276046">
        <w:t xml:space="preserve">Крім того, </w:t>
      </w:r>
      <w:r w:rsidR="00E711B7" w:rsidRPr="00276046">
        <w:t>зміст пропонованого терміну</w:t>
      </w:r>
      <w:r w:rsidR="000147BC" w:rsidRPr="00276046">
        <w:t xml:space="preserve"> </w:t>
      </w:r>
      <w:r w:rsidR="00E711B7" w:rsidRPr="00276046">
        <w:t>не повною мірою узгоджується з оновленою редакцією терміну «</w:t>
      </w:r>
      <w:r w:rsidR="00E711B7" w:rsidRPr="00276046">
        <w:rPr>
          <w:rFonts w:eastAsia="Times New Roman"/>
          <w:i/>
          <w:highlight w:val="white"/>
        </w:rPr>
        <w:t xml:space="preserve">підземне сховище </w:t>
      </w:r>
      <w:r w:rsidR="00E711B7" w:rsidRPr="00276046">
        <w:rPr>
          <w:rFonts w:eastAsia="Times New Roman"/>
          <w:i/>
          <w:highlight w:val="white"/>
          <w:u w:val="single"/>
        </w:rPr>
        <w:t>нафти, газу чи продуктів їх переробки</w:t>
      </w:r>
      <w:r w:rsidR="00E711B7" w:rsidRPr="00276046">
        <w:rPr>
          <w:rFonts w:eastAsia="Times New Roman"/>
          <w:highlight w:val="white"/>
        </w:rPr>
        <w:t xml:space="preserve"> </w:t>
      </w:r>
      <w:r w:rsidR="000147BC" w:rsidRPr="00276046">
        <w:rPr>
          <w:rFonts w:eastAsia="Times New Roman"/>
          <w:highlight w:val="white"/>
        </w:rPr>
        <w:t>–</w:t>
      </w:r>
      <w:r w:rsidR="00E711B7" w:rsidRPr="00276046">
        <w:rPr>
          <w:rFonts w:eastAsia="Times New Roman"/>
          <w:highlight w:val="white"/>
        </w:rPr>
        <w:t xml:space="preserve"> </w:t>
      </w:r>
      <w:r w:rsidR="00E711B7" w:rsidRPr="00276046">
        <w:rPr>
          <w:rFonts w:eastAsia="Times New Roman"/>
          <w:i/>
          <w:highlight w:val="white"/>
        </w:rPr>
        <w:t xml:space="preserve">технологічний комплекс, штучно створений в природній </w:t>
      </w:r>
      <w:r w:rsidR="00E711B7" w:rsidRPr="00276046">
        <w:rPr>
          <w:rFonts w:eastAsia="Times New Roman"/>
          <w:i/>
          <w:highlight w:val="white"/>
          <w:u w:val="single"/>
        </w:rPr>
        <w:t>або штучній ємності надр</w:t>
      </w:r>
      <w:r w:rsidR="00E711B7" w:rsidRPr="00276046">
        <w:rPr>
          <w:rFonts w:eastAsia="Times New Roman"/>
          <w:highlight w:val="white"/>
        </w:rPr>
        <w:t xml:space="preserve"> накопичувач нафти чи газу і технологічно поєднані з ним споруди, які служать для періодичного наповнення, зберігання і відбирання нафти, газу,</w:t>
      </w:r>
      <w:r w:rsidR="00E711B7" w:rsidRPr="00276046">
        <w:rPr>
          <w:rFonts w:eastAsia="Times New Roman"/>
        </w:rPr>
        <w:t xml:space="preserve"> продуктів їх переробки </w:t>
      </w:r>
      <w:r w:rsidR="00E711B7" w:rsidRPr="00276046">
        <w:rPr>
          <w:rFonts w:eastAsia="Times New Roman"/>
          <w:highlight w:val="white"/>
        </w:rPr>
        <w:t xml:space="preserve">та </w:t>
      </w:r>
      <w:r w:rsidR="00E711B7" w:rsidRPr="00276046">
        <w:rPr>
          <w:rFonts w:eastAsia="Times New Roman"/>
        </w:rPr>
        <w:t>енергоносіїв, вироблених з відновлюваних джерел енергії</w:t>
      </w:r>
      <w:r w:rsidR="00E711B7" w:rsidRPr="00276046">
        <w:rPr>
          <w:rFonts w:eastAsia="Times New Roman"/>
          <w:b/>
        </w:rPr>
        <w:t>,</w:t>
      </w:r>
      <w:r w:rsidR="00E711B7" w:rsidRPr="00276046">
        <w:rPr>
          <w:rFonts w:eastAsia="Times New Roman"/>
          <w:highlight w:val="white"/>
        </w:rPr>
        <w:t xml:space="preserve"> для постачання споживачам</w:t>
      </w:r>
      <w:r w:rsidR="00E711B7" w:rsidRPr="00276046">
        <w:rPr>
          <w:rFonts w:eastAsia="Times New Roman"/>
        </w:rPr>
        <w:t>».</w:t>
      </w:r>
    </w:p>
    <w:p w:rsidR="0051426C" w:rsidRPr="00276046" w:rsidRDefault="00BD7597" w:rsidP="00444E45">
      <w:pPr>
        <w:pStyle w:val="ab"/>
        <w:spacing w:before="0" w:beforeAutospacing="0" w:after="0" w:afterAutospacing="0"/>
        <w:ind w:firstLine="709"/>
        <w:jc w:val="both"/>
        <w:rPr>
          <w:sz w:val="28"/>
          <w:szCs w:val="28"/>
          <w:lang w:val="uk-UA"/>
        </w:rPr>
      </w:pPr>
      <w:r w:rsidRPr="00276046">
        <w:rPr>
          <w:sz w:val="28"/>
          <w:szCs w:val="28"/>
          <w:lang w:val="uk-UA" w:eastAsia="uk-UA"/>
        </w:rPr>
        <w:t xml:space="preserve">Зокрема, </w:t>
      </w:r>
      <w:r w:rsidR="000147BC" w:rsidRPr="00276046">
        <w:rPr>
          <w:sz w:val="28"/>
          <w:szCs w:val="28"/>
          <w:lang w:val="uk-UA" w:eastAsia="uk-UA"/>
        </w:rPr>
        <w:t>у визначенні нового поняття «</w:t>
      </w:r>
      <w:r w:rsidR="000147BC" w:rsidRPr="00276046">
        <w:rPr>
          <w:sz w:val="28"/>
          <w:szCs w:val="28"/>
          <w:lang w:val="uk-UA"/>
        </w:rPr>
        <w:t>критичне сховище», на відміну від оновленого поняття «</w:t>
      </w:r>
      <w:r w:rsidR="000147BC" w:rsidRPr="00276046">
        <w:rPr>
          <w:sz w:val="28"/>
          <w:szCs w:val="28"/>
          <w:highlight w:val="white"/>
          <w:lang w:val="uk-UA"/>
        </w:rPr>
        <w:t xml:space="preserve">підземне сховище </w:t>
      </w:r>
      <w:r w:rsidR="000147BC" w:rsidRPr="00276046">
        <w:rPr>
          <w:i/>
          <w:sz w:val="28"/>
          <w:szCs w:val="28"/>
          <w:highlight w:val="white"/>
          <w:lang w:val="uk-UA"/>
        </w:rPr>
        <w:t xml:space="preserve">нафти, газу чи продуктів їх переробки», </w:t>
      </w:r>
      <w:r w:rsidR="000147BC" w:rsidRPr="00276046">
        <w:rPr>
          <w:sz w:val="28"/>
          <w:szCs w:val="28"/>
          <w:lang w:val="uk-UA"/>
        </w:rPr>
        <w:t xml:space="preserve">у якому уточнений об’єкт сховища, не </w:t>
      </w:r>
      <w:r w:rsidR="001340F4">
        <w:rPr>
          <w:sz w:val="28"/>
          <w:szCs w:val="28"/>
          <w:lang w:val="uk-UA"/>
        </w:rPr>
        <w:t>зазначається</w:t>
      </w:r>
      <w:r w:rsidR="000147BC" w:rsidRPr="00276046">
        <w:rPr>
          <w:sz w:val="28"/>
          <w:szCs w:val="28"/>
          <w:lang w:val="uk-UA"/>
        </w:rPr>
        <w:t xml:space="preserve">, про критичне сховище чого саме йде мова. У цьому контексті зазначимо, що за змістом оновленої ч. 2 ст. 40 Закону, за якою «підземні сховища </w:t>
      </w:r>
      <w:r w:rsidR="000147BC" w:rsidRPr="00276046">
        <w:rPr>
          <w:i/>
          <w:sz w:val="28"/>
          <w:szCs w:val="28"/>
          <w:lang w:val="uk-UA"/>
        </w:rPr>
        <w:t>газу</w:t>
      </w:r>
      <w:r w:rsidR="000147BC" w:rsidRPr="00276046">
        <w:rPr>
          <w:sz w:val="28"/>
          <w:szCs w:val="28"/>
          <w:lang w:val="uk-UA"/>
        </w:rPr>
        <w:t xml:space="preserve"> поділяються на критичні та некритичні», мова </w:t>
      </w:r>
      <w:r w:rsidRPr="00276046">
        <w:rPr>
          <w:sz w:val="28"/>
          <w:szCs w:val="28"/>
          <w:lang w:val="uk-UA"/>
        </w:rPr>
        <w:t xml:space="preserve">у даному випадку </w:t>
      </w:r>
      <w:r w:rsidR="00444E45" w:rsidRPr="00276046">
        <w:rPr>
          <w:sz w:val="28"/>
          <w:szCs w:val="28"/>
          <w:lang w:val="uk-UA"/>
        </w:rPr>
        <w:t xml:space="preserve">мала б йти </w:t>
      </w:r>
      <w:r w:rsidR="000147BC" w:rsidRPr="00276046">
        <w:rPr>
          <w:sz w:val="28"/>
          <w:szCs w:val="28"/>
          <w:lang w:val="uk-UA"/>
        </w:rPr>
        <w:t xml:space="preserve">виключно про критичне </w:t>
      </w:r>
      <w:r w:rsidR="00444E45" w:rsidRPr="00276046">
        <w:rPr>
          <w:sz w:val="28"/>
          <w:szCs w:val="28"/>
          <w:lang w:val="uk-UA"/>
        </w:rPr>
        <w:t xml:space="preserve">підземне </w:t>
      </w:r>
      <w:r w:rsidR="000147BC" w:rsidRPr="00276046">
        <w:rPr>
          <w:sz w:val="28"/>
          <w:szCs w:val="28"/>
          <w:lang w:val="uk-UA"/>
        </w:rPr>
        <w:t xml:space="preserve">сховище </w:t>
      </w:r>
      <w:r w:rsidR="000147BC" w:rsidRPr="00276046">
        <w:rPr>
          <w:i/>
          <w:sz w:val="28"/>
          <w:szCs w:val="28"/>
          <w:u w:val="single"/>
          <w:lang w:val="uk-UA"/>
        </w:rPr>
        <w:t>газу</w:t>
      </w:r>
      <w:r w:rsidR="000147BC" w:rsidRPr="00276046">
        <w:rPr>
          <w:sz w:val="28"/>
          <w:szCs w:val="28"/>
          <w:lang w:val="uk-UA"/>
        </w:rPr>
        <w:t>.</w:t>
      </w:r>
      <w:r w:rsidR="00444E45" w:rsidRPr="00276046">
        <w:rPr>
          <w:sz w:val="28"/>
          <w:szCs w:val="28"/>
          <w:lang w:val="uk-UA"/>
        </w:rPr>
        <w:t xml:space="preserve"> Принагідно, з огляду на  пропонований у новій </w:t>
      </w:r>
      <w:r w:rsidR="00444E45" w:rsidRPr="00276046">
        <w:rPr>
          <w:bCs/>
          <w:sz w:val="28"/>
          <w:szCs w:val="28"/>
          <w:shd w:val="clear" w:color="auto" w:fill="FFFFFF"/>
          <w:lang w:val="uk-UA" w:eastAsia="uk-UA"/>
        </w:rPr>
        <w:t xml:space="preserve">ч. 2 ст. 40 Закону поділ саме </w:t>
      </w:r>
      <w:r w:rsidR="00444E45" w:rsidRPr="00276046">
        <w:rPr>
          <w:bCs/>
          <w:i/>
          <w:sz w:val="28"/>
          <w:szCs w:val="28"/>
          <w:shd w:val="clear" w:color="auto" w:fill="FFFFFF"/>
          <w:lang w:val="uk-UA" w:eastAsia="uk-UA"/>
        </w:rPr>
        <w:t xml:space="preserve">підземних сховищ </w:t>
      </w:r>
      <w:r w:rsidR="00444E45" w:rsidRPr="00276046">
        <w:rPr>
          <w:bCs/>
          <w:i/>
          <w:sz w:val="28"/>
          <w:szCs w:val="28"/>
          <w:u w:val="single"/>
          <w:shd w:val="clear" w:color="auto" w:fill="FFFFFF"/>
          <w:lang w:val="uk-UA" w:eastAsia="uk-UA"/>
        </w:rPr>
        <w:t>газу</w:t>
      </w:r>
      <w:r w:rsidR="00444E45" w:rsidRPr="00276046">
        <w:rPr>
          <w:bCs/>
          <w:sz w:val="28"/>
          <w:szCs w:val="28"/>
          <w:shd w:val="clear" w:color="auto" w:fill="FFFFFF"/>
          <w:lang w:val="uk-UA" w:eastAsia="uk-UA"/>
        </w:rPr>
        <w:t xml:space="preserve"> на критичні та некритичні, </w:t>
      </w:r>
      <w:r w:rsidR="00444E45" w:rsidRPr="00276046">
        <w:rPr>
          <w:sz w:val="28"/>
          <w:szCs w:val="28"/>
          <w:lang w:val="uk-UA"/>
        </w:rPr>
        <w:t xml:space="preserve">звертаємо увагу на необхідність дотримання </w:t>
      </w:r>
      <w:r w:rsidR="0083612C" w:rsidRPr="00276046">
        <w:rPr>
          <w:sz w:val="28"/>
          <w:szCs w:val="28"/>
          <w:lang w:val="uk-UA"/>
        </w:rPr>
        <w:t xml:space="preserve">термінологічної єдності. </w:t>
      </w:r>
    </w:p>
    <w:p w:rsidR="00BD7597" w:rsidRPr="006C6C7D" w:rsidRDefault="00BD7597" w:rsidP="00444E45">
      <w:pPr>
        <w:pStyle w:val="ab"/>
        <w:spacing w:before="0" w:beforeAutospacing="0" w:after="0" w:afterAutospacing="0"/>
        <w:ind w:firstLine="709"/>
        <w:jc w:val="both"/>
        <w:rPr>
          <w:sz w:val="28"/>
          <w:szCs w:val="28"/>
          <w:lang w:val="uk-UA"/>
        </w:rPr>
      </w:pPr>
      <w:r w:rsidRPr="00276046">
        <w:rPr>
          <w:sz w:val="28"/>
          <w:szCs w:val="28"/>
          <w:lang w:val="uk-UA"/>
        </w:rPr>
        <w:t>Крім того, поняття «критичне сховище» не передбачає такого його різновиду, як сховище, створене в штучній ємності надр.</w:t>
      </w:r>
      <w:r w:rsidR="00BD785D" w:rsidRPr="00276046">
        <w:rPr>
          <w:sz w:val="28"/>
          <w:szCs w:val="28"/>
          <w:lang w:val="uk-UA"/>
        </w:rPr>
        <w:t xml:space="preserve"> При</w:t>
      </w:r>
      <w:r w:rsidR="001340F4">
        <w:rPr>
          <w:sz w:val="28"/>
          <w:szCs w:val="28"/>
          <w:lang w:val="uk-UA"/>
        </w:rPr>
        <w:t xml:space="preserve"> цьому, </w:t>
      </w:r>
      <w:r w:rsidR="00BD785D" w:rsidRPr="00276046">
        <w:rPr>
          <w:sz w:val="28"/>
          <w:szCs w:val="28"/>
          <w:lang w:val="uk-UA"/>
        </w:rPr>
        <w:t xml:space="preserve">пропозиція щодо обмеження критичних сховищ лише сховищами, створеними у природній ємності, </w:t>
      </w:r>
      <w:r w:rsidR="001340F4">
        <w:rPr>
          <w:sz w:val="28"/>
          <w:szCs w:val="28"/>
          <w:lang w:val="uk-UA"/>
        </w:rPr>
        <w:t xml:space="preserve">не містить </w:t>
      </w:r>
      <w:r w:rsidR="001340F4" w:rsidRPr="006C6C7D">
        <w:rPr>
          <w:sz w:val="28"/>
          <w:szCs w:val="28"/>
          <w:lang w:val="uk-UA"/>
        </w:rPr>
        <w:t xml:space="preserve">належного </w:t>
      </w:r>
      <w:r w:rsidR="00BD785D" w:rsidRPr="006C6C7D">
        <w:rPr>
          <w:sz w:val="28"/>
          <w:szCs w:val="28"/>
          <w:lang w:val="uk-UA"/>
        </w:rPr>
        <w:t>об</w:t>
      </w:r>
      <w:r w:rsidR="006C3A09" w:rsidRPr="006C6C7D">
        <w:rPr>
          <w:sz w:val="28"/>
          <w:szCs w:val="28"/>
          <w:lang w:val="uk-UA"/>
        </w:rPr>
        <w:t>ґ</w:t>
      </w:r>
      <w:r w:rsidR="00BD785D" w:rsidRPr="006C6C7D">
        <w:rPr>
          <w:sz w:val="28"/>
          <w:szCs w:val="28"/>
          <w:lang w:val="uk-UA"/>
        </w:rPr>
        <w:t>рунтування.</w:t>
      </w:r>
    </w:p>
    <w:p w:rsidR="00DF7D41" w:rsidRPr="006C6C7D" w:rsidRDefault="00BA1F4B" w:rsidP="00DF7D41">
      <w:pPr>
        <w:ind w:firstLine="709"/>
        <w:jc w:val="both"/>
        <w:rPr>
          <w:rFonts w:eastAsia="Times New Roman"/>
        </w:rPr>
      </w:pPr>
      <w:r w:rsidRPr="006C6C7D">
        <w:t>2.</w:t>
      </w:r>
      <w:r w:rsidR="00140B4A" w:rsidRPr="006C6C7D">
        <w:t>2.</w:t>
      </w:r>
      <w:r w:rsidRPr="006C6C7D">
        <w:t xml:space="preserve"> Приписи </w:t>
      </w:r>
      <w:r w:rsidR="0072739B" w:rsidRPr="006C6C7D">
        <w:t>ст.</w:t>
      </w:r>
      <w:r w:rsidR="0072739B" w:rsidRPr="006C6C7D">
        <w:rPr>
          <w:b/>
        </w:rPr>
        <w:t xml:space="preserve"> </w:t>
      </w:r>
      <w:r w:rsidR="00E42412" w:rsidRPr="006C6C7D">
        <w:t xml:space="preserve">40 Закону </w:t>
      </w:r>
      <w:r w:rsidR="00DF7D41" w:rsidRPr="006C6C7D">
        <w:t>(у редакції проекту), які стосуються по</w:t>
      </w:r>
      <w:r w:rsidR="00E42412" w:rsidRPr="006C6C7D">
        <w:t>діл</w:t>
      </w:r>
      <w:r w:rsidR="00DF7D41" w:rsidRPr="006C6C7D">
        <w:t>у</w:t>
      </w:r>
      <w:r w:rsidR="00E42412" w:rsidRPr="006C6C7D">
        <w:t xml:space="preserve"> підземних сховищ газу на критичні та некритичні</w:t>
      </w:r>
      <w:r w:rsidR="00DF7D41" w:rsidRPr="006C6C7D">
        <w:t xml:space="preserve">, </w:t>
      </w:r>
      <w:r w:rsidR="00E42412" w:rsidRPr="006C6C7D">
        <w:rPr>
          <w:rFonts w:eastAsia="Times New Roman"/>
        </w:rPr>
        <w:t xml:space="preserve">не відповідають назві </w:t>
      </w:r>
      <w:r w:rsidR="00DF7D41" w:rsidRPr="006C6C7D">
        <w:rPr>
          <w:rFonts w:eastAsia="Times New Roman"/>
        </w:rPr>
        <w:t xml:space="preserve">цієї статті – </w:t>
      </w:r>
      <w:r w:rsidR="00E42412" w:rsidRPr="006C6C7D">
        <w:rPr>
          <w:rFonts w:eastAsia="Times New Roman"/>
        </w:rPr>
        <w:t>«Право власності на підземні сховища» та</w:t>
      </w:r>
      <w:r w:rsidR="00DF7D41" w:rsidRPr="006C6C7D">
        <w:rPr>
          <w:rFonts w:eastAsia="Times New Roman"/>
        </w:rPr>
        <w:t>, відповідно,</w:t>
      </w:r>
      <w:r w:rsidR="00E42412" w:rsidRPr="006C6C7D">
        <w:rPr>
          <w:rFonts w:eastAsia="Times New Roman"/>
        </w:rPr>
        <w:t xml:space="preserve"> предмету її регулювання. </w:t>
      </w:r>
    </w:p>
    <w:p w:rsidR="00DF7D41" w:rsidRPr="00276046" w:rsidRDefault="00DF7D41" w:rsidP="00DF7D41">
      <w:pPr>
        <w:ind w:firstLine="709"/>
        <w:jc w:val="both"/>
        <w:rPr>
          <w:rFonts w:eastAsia="Times New Roman"/>
        </w:rPr>
      </w:pPr>
      <w:r w:rsidRPr="006C6C7D">
        <w:rPr>
          <w:rFonts w:eastAsia="Times New Roman"/>
        </w:rPr>
        <w:t>2.</w:t>
      </w:r>
      <w:r w:rsidR="00140B4A" w:rsidRPr="006C6C7D">
        <w:rPr>
          <w:rFonts w:eastAsia="Times New Roman"/>
        </w:rPr>
        <w:t>3</w:t>
      </w:r>
      <w:r w:rsidRPr="006C6C7D">
        <w:rPr>
          <w:rFonts w:eastAsia="Times New Roman"/>
        </w:rPr>
        <w:t>. Припис ч. 3 оновленої ст. 40 Закону, за яким «критичні сховища є стратегічно важливими для економіки і</w:t>
      </w:r>
      <w:r w:rsidRPr="00276046">
        <w:rPr>
          <w:rFonts w:eastAsia="Times New Roman"/>
        </w:rPr>
        <w:t xml:space="preserve"> національної енергетичної безпеки, порушення функціонування яких може завдати шкоди </w:t>
      </w:r>
      <w:proofErr w:type="spellStart"/>
      <w:r w:rsidRPr="00276046">
        <w:rPr>
          <w:rFonts w:eastAsia="Times New Roman"/>
        </w:rPr>
        <w:t>життєво</w:t>
      </w:r>
      <w:proofErr w:type="spellEnd"/>
      <w:r w:rsidRPr="00276046">
        <w:rPr>
          <w:rFonts w:eastAsia="Times New Roman"/>
        </w:rPr>
        <w:t xml:space="preserve"> важливим </w:t>
      </w:r>
      <w:r w:rsidRPr="00276046">
        <w:rPr>
          <w:rFonts w:eastAsia="Times New Roman"/>
        </w:rPr>
        <w:lastRenderedPageBreak/>
        <w:t>національним інтересам»</w:t>
      </w:r>
      <w:r w:rsidR="00BA74F4" w:rsidRPr="00276046">
        <w:rPr>
          <w:rFonts w:eastAsia="Times New Roman"/>
        </w:rPr>
        <w:t>,</w:t>
      </w:r>
      <w:r w:rsidRPr="00276046">
        <w:rPr>
          <w:rFonts w:eastAsia="Times New Roman"/>
        </w:rPr>
        <w:t xml:space="preserve"> видається зайвим, оскільки не несе нормативного навантаження, має декларативний характер.</w:t>
      </w:r>
    </w:p>
    <w:p w:rsidR="00D6445A" w:rsidRPr="00276046" w:rsidRDefault="00BA74F4" w:rsidP="00D6445A">
      <w:pPr>
        <w:tabs>
          <w:tab w:val="left" w:pos="851"/>
        </w:tabs>
        <w:ind w:firstLine="709"/>
        <w:jc w:val="both"/>
        <w:rPr>
          <w:rFonts w:eastAsia="Times New Roman"/>
        </w:rPr>
      </w:pPr>
      <w:r w:rsidRPr="00276046">
        <w:rPr>
          <w:rFonts w:eastAsia="Times New Roman"/>
        </w:rPr>
        <w:t xml:space="preserve">2.4. </w:t>
      </w:r>
      <w:r w:rsidR="00D6445A" w:rsidRPr="00276046">
        <w:rPr>
          <w:rFonts w:eastAsia="Times New Roman"/>
        </w:rPr>
        <w:t>Виникає питання щодо припису п. 3 ч. 5 оновленої ст. 40 Закону, за яким «</w:t>
      </w:r>
      <w:r w:rsidR="00D6445A" w:rsidRPr="00276046">
        <w:rPr>
          <w:rFonts w:eastAsia="Times New Roman"/>
          <w:i/>
        </w:rPr>
        <w:t>до критичних сховищ не належать підземні сховища, що відповідають принаймні одній з таких ознак</w:t>
      </w:r>
      <w:r w:rsidR="00D6445A" w:rsidRPr="00276046">
        <w:rPr>
          <w:rFonts w:eastAsia="Times New Roman"/>
        </w:rPr>
        <w:t xml:space="preserve">: … протягом останніх трьох років підземне сховище використовувалося менш ніж на 25 відсотків від своєї проектної потужності, за умови, що планом розвитку такого сховища не передбачено збільшення використання його потужності понад 25 відсотків протягом наступних трьох років; </w:t>
      </w:r>
      <w:r w:rsidR="00D6445A" w:rsidRPr="00276046">
        <w:rPr>
          <w:rFonts w:eastAsia="Times New Roman"/>
          <w:i/>
          <w:u w:val="single"/>
        </w:rPr>
        <w:t>при цьому, якщо таке сховище призначене для зберігання природного газу,</w:t>
      </w:r>
      <w:r w:rsidR="00D6445A" w:rsidRPr="00276046">
        <w:rPr>
          <w:rFonts w:eastAsia="Times New Roman"/>
        </w:rPr>
        <w:t xml:space="preserve"> припинення його використання не збільшило ризиків щодо безпеки постачання природного газу, визначених відповідно до Правил про безпеку постачання природного газу», адже у ч. 2 цієї ж статті (у редакції проекту) вже зазначено про поділ на критичні та некритичні саме підземних сховищ</w:t>
      </w:r>
      <w:r w:rsidR="00D6445A" w:rsidRPr="006C3A09">
        <w:rPr>
          <w:rFonts w:eastAsia="Times New Roman"/>
          <w:i/>
        </w:rPr>
        <w:t xml:space="preserve"> </w:t>
      </w:r>
      <w:r w:rsidR="00D6445A" w:rsidRPr="00276046">
        <w:rPr>
          <w:rFonts w:eastAsia="Times New Roman"/>
          <w:i/>
          <w:u w:val="single"/>
        </w:rPr>
        <w:t>газу</w:t>
      </w:r>
      <w:r w:rsidR="00D6445A" w:rsidRPr="00276046">
        <w:rPr>
          <w:rFonts w:eastAsia="Times New Roman"/>
        </w:rPr>
        <w:t>.</w:t>
      </w:r>
    </w:p>
    <w:p w:rsidR="00723180" w:rsidRPr="00276046" w:rsidRDefault="00D6445A" w:rsidP="00BA74F4">
      <w:pPr>
        <w:ind w:firstLine="709"/>
        <w:jc w:val="both"/>
        <w:rPr>
          <w:rFonts w:eastAsia="Times New Roman"/>
        </w:rPr>
      </w:pPr>
      <w:r w:rsidRPr="00276046">
        <w:rPr>
          <w:rFonts w:eastAsia="Times New Roman"/>
        </w:rPr>
        <w:t xml:space="preserve">2.5. </w:t>
      </w:r>
      <w:r w:rsidR="00723180" w:rsidRPr="00276046">
        <w:rPr>
          <w:rFonts w:eastAsia="Times New Roman"/>
        </w:rPr>
        <w:t>Згідно з ч. 5 оновленої ст. 40 Закону «</w:t>
      </w:r>
      <w:r w:rsidR="00723180" w:rsidRPr="00276046">
        <w:rPr>
          <w:rFonts w:eastAsia="Times New Roman"/>
          <w:i/>
        </w:rPr>
        <w:t>до критичних сховищ не належать підземні сховища, що відповідають принаймні одній з таких ознак</w:t>
      </w:r>
      <w:r w:rsidR="00723180" w:rsidRPr="00276046">
        <w:rPr>
          <w:rFonts w:eastAsia="Times New Roman"/>
        </w:rPr>
        <w:t>:</w:t>
      </w:r>
    </w:p>
    <w:p w:rsidR="00723180" w:rsidRPr="00276046" w:rsidRDefault="00723180" w:rsidP="00723180">
      <w:pPr>
        <w:widowControl w:val="0"/>
        <w:numPr>
          <w:ilvl w:val="0"/>
          <w:numId w:val="1"/>
        </w:numPr>
        <w:pBdr>
          <w:top w:val="nil"/>
          <w:left w:val="nil"/>
          <w:bottom w:val="nil"/>
          <w:right w:val="nil"/>
          <w:between w:val="nil"/>
        </w:pBdr>
        <w:tabs>
          <w:tab w:val="left" w:pos="993"/>
        </w:tabs>
        <w:ind w:left="0" w:firstLine="709"/>
        <w:jc w:val="both"/>
        <w:rPr>
          <w:rFonts w:eastAsia="Times New Roman"/>
        </w:rPr>
      </w:pPr>
      <w:r w:rsidRPr="00276046">
        <w:rPr>
          <w:rFonts w:eastAsia="Times New Roman"/>
        </w:rPr>
        <w:t>підземне сховище не використовується для закачування та відбору внаслідок стихійного лиха, аварії, інших надзвичайних обставин, обводнення або інших геологічних причин і відновлення його повноцінного сезонного використання неможливе або економічно недоцільне;</w:t>
      </w:r>
    </w:p>
    <w:p w:rsidR="00723180" w:rsidRPr="006C6C7D" w:rsidRDefault="00723180" w:rsidP="00723180">
      <w:pPr>
        <w:widowControl w:val="0"/>
        <w:numPr>
          <w:ilvl w:val="0"/>
          <w:numId w:val="1"/>
        </w:numPr>
        <w:pBdr>
          <w:top w:val="nil"/>
          <w:left w:val="nil"/>
          <w:bottom w:val="nil"/>
          <w:right w:val="nil"/>
          <w:between w:val="nil"/>
        </w:pBdr>
        <w:tabs>
          <w:tab w:val="left" w:pos="993"/>
        </w:tabs>
        <w:ind w:left="0" w:firstLine="709"/>
        <w:jc w:val="both"/>
        <w:rPr>
          <w:rFonts w:eastAsia="Times New Roman"/>
        </w:rPr>
      </w:pPr>
      <w:r w:rsidRPr="00276046">
        <w:rPr>
          <w:rFonts w:eastAsia="Times New Roman"/>
        </w:rPr>
        <w:t xml:space="preserve">підземне сховище не використовується для закачування та відбору щонайменше протягом останніх трьох років; при цьому, якщо таке сховище </w:t>
      </w:r>
      <w:r w:rsidRPr="006C6C7D">
        <w:rPr>
          <w:rFonts w:eastAsia="Times New Roman"/>
        </w:rPr>
        <w:t>призначене для зберігання природного газу, припинення його сезонного використання не збільшило ризиків щодо безпеки постачання природного газу, визначених відповідно до Правил про безпеку постачання природного газу;</w:t>
      </w:r>
    </w:p>
    <w:p w:rsidR="00723180" w:rsidRPr="006C6C7D" w:rsidRDefault="00723180" w:rsidP="00723180">
      <w:pPr>
        <w:pStyle w:val="aa"/>
        <w:numPr>
          <w:ilvl w:val="0"/>
          <w:numId w:val="1"/>
        </w:numPr>
        <w:tabs>
          <w:tab w:val="left" w:pos="851"/>
        </w:tabs>
        <w:ind w:left="0" w:firstLine="567"/>
        <w:jc w:val="both"/>
        <w:rPr>
          <w:rFonts w:eastAsia="Times New Roman"/>
        </w:rPr>
      </w:pPr>
      <w:r w:rsidRPr="006C6C7D">
        <w:rPr>
          <w:rFonts w:eastAsia="Times New Roman"/>
        </w:rPr>
        <w:t>протягом останніх трьох років підземне сховище використовувалося менш ніж на 25 відсотків від своєї проектної потужності, за умови, що планом розвитку такого сховища не передбачено збільшення використання його потужності понад 25 відсотків протягом наступних трьох років; при цьому, якщо таке сховище призначене для зберігання природного газу, припинення його використання не збільшило ризиків щодо безпеки постачання природного газу, визначених відповідно до Правил про безпеку постачання природного газу».</w:t>
      </w:r>
    </w:p>
    <w:p w:rsidR="00723180" w:rsidRPr="006C6C7D" w:rsidRDefault="00723180" w:rsidP="00723180">
      <w:pPr>
        <w:tabs>
          <w:tab w:val="left" w:pos="851"/>
        </w:tabs>
        <w:ind w:firstLine="709"/>
        <w:jc w:val="both"/>
        <w:rPr>
          <w:rFonts w:eastAsia="Times New Roman"/>
        </w:rPr>
      </w:pPr>
      <w:r w:rsidRPr="006C6C7D">
        <w:rPr>
          <w:rFonts w:eastAsia="Times New Roman"/>
        </w:rPr>
        <w:t xml:space="preserve">На наш погляд, у даному випадку доречніше було б говорити не про підземні сховища, які не належать до критичних сховищ, а про </w:t>
      </w:r>
      <w:r w:rsidRPr="006C6C7D">
        <w:rPr>
          <w:rFonts w:eastAsia="Times New Roman"/>
          <w:i/>
        </w:rPr>
        <w:t xml:space="preserve">некритичні </w:t>
      </w:r>
      <w:r w:rsidRPr="006C6C7D">
        <w:rPr>
          <w:rFonts w:eastAsia="Times New Roman"/>
        </w:rPr>
        <w:t>сховища (аналогічне зауваження стосується ч. 3 нової ст. 42-1 Закону, у якій визначаються ознаки неналежності магістральних трубопроводів транспортування газу до критичних).</w:t>
      </w:r>
    </w:p>
    <w:p w:rsidR="00723180" w:rsidRPr="006C6C7D" w:rsidRDefault="00723180" w:rsidP="00723180">
      <w:pPr>
        <w:tabs>
          <w:tab w:val="left" w:pos="851"/>
        </w:tabs>
        <w:ind w:firstLine="709"/>
        <w:jc w:val="both"/>
        <w:rPr>
          <w:rFonts w:eastAsia="Times New Roman"/>
        </w:rPr>
      </w:pPr>
      <w:r w:rsidRPr="006C6C7D">
        <w:rPr>
          <w:rFonts w:eastAsia="Times New Roman"/>
        </w:rPr>
        <w:t xml:space="preserve">У свою чергу, </w:t>
      </w:r>
      <w:r w:rsidR="006C3A09" w:rsidRPr="006C6C7D">
        <w:rPr>
          <w:rFonts w:eastAsia="Times New Roman"/>
        </w:rPr>
        <w:t xml:space="preserve">у </w:t>
      </w:r>
      <w:r w:rsidRPr="006C6C7D">
        <w:rPr>
          <w:rFonts w:eastAsia="Times New Roman"/>
        </w:rPr>
        <w:t xml:space="preserve">ч. 4 оновленої ст. 40 Закону, за якою «Кабінет Міністрів України затверджує та, у разі потреби, переглядає перелік критичних сховищ, </w:t>
      </w:r>
      <w:r w:rsidRPr="006C6C7D">
        <w:rPr>
          <w:rFonts w:eastAsia="Times New Roman"/>
          <w:i/>
        </w:rPr>
        <w:t>до якого вносяться всі підземні сховища, окрім тих, що не є критичними відповідно до цієї статті</w:t>
      </w:r>
      <w:r w:rsidRPr="006C6C7D">
        <w:rPr>
          <w:rFonts w:eastAsia="Times New Roman"/>
        </w:rPr>
        <w:t>», так само було б доречно говорити не про підземні сховища, «</w:t>
      </w:r>
      <w:r w:rsidRPr="006C6C7D">
        <w:rPr>
          <w:rFonts w:eastAsia="Times New Roman"/>
          <w:i/>
        </w:rPr>
        <w:t>що не є критичними</w:t>
      </w:r>
      <w:r w:rsidRPr="006C6C7D">
        <w:rPr>
          <w:rFonts w:eastAsia="Times New Roman"/>
        </w:rPr>
        <w:t xml:space="preserve">», а про </w:t>
      </w:r>
      <w:r w:rsidRPr="006C6C7D">
        <w:rPr>
          <w:rFonts w:eastAsia="Times New Roman"/>
          <w:i/>
          <w:u w:val="single"/>
        </w:rPr>
        <w:t>некритичні</w:t>
      </w:r>
      <w:r w:rsidRPr="006C6C7D">
        <w:rPr>
          <w:rFonts w:eastAsia="Times New Roman"/>
        </w:rPr>
        <w:t xml:space="preserve"> підземні сховища</w:t>
      </w:r>
      <w:r w:rsidR="006C3A09" w:rsidRPr="006C6C7D">
        <w:rPr>
          <w:rFonts w:eastAsia="Times New Roman"/>
        </w:rPr>
        <w:t>,</w:t>
      </w:r>
      <w:r w:rsidRPr="006C6C7D">
        <w:rPr>
          <w:rFonts w:eastAsia="Times New Roman"/>
        </w:rPr>
        <w:t xml:space="preserve"> (що також відповідало б принципу термінологічної єдності, оскільки у ч. 2 цієї є статті йдеться саме про </w:t>
      </w:r>
      <w:r w:rsidRPr="006C6C7D">
        <w:rPr>
          <w:rFonts w:eastAsia="Times New Roman"/>
          <w:i/>
        </w:rPr>
        <w:t xml:space="preserve">некритичні </w:t>
      </w:r>
      <w:r w:rsidRPr="006C6C7D">
        <w:rPr>
          <w:rFonts w:eastAsia="Times New Roman"/>
        </w:rPr>
        <w:t>підземні сховища) з подальшим викладенням ознак таких некритичних підземних сховищ.</w:t>
      </w:r>
    </w:p>
    <w:p w:rsidR="00AB1024" w:rsidRDefault="00D6445A" w:rsidP="00D6445A">
      <w:pPr>
        <w:tabs>
          <w:tab w:val="left" w:pos="851"/>
        </w:tabs>
        <w:ind w:firstLine="709"/>
        <w:jc w:val="both"/>
      </w:pPr>
      <w:r w:rsidRPr="006C6C7D">
        <w:rPr>
          <w:rFonts w:eastAsia="Times New Roman"/>
        </w:rPr>
        <w:lastRenderedPageBreak/>
        <w:t xml:space="preserve">2.6. </w:t>
      </w:r>
      <w:r w:rsidR="00081790" w:rsidRPr="006C6C7D">
        <w:rPr>
          <w:rFonts w:eastAsia="Times New Roman"/>
        </w:rPr>
        <w:t xml:space="preserve">У цілому ж, </w:t>
      </w:r>
      <w:r w:rsidR="00AB1024" w:rsidRPr="006C6C7D">
        <w:rPr>
          <w:rFonts w:eastAsia="Times New Roman"/>
        </w:rPr>
        <w:t>щодо пропонованого поділу підземних</w:t>
      </w:r>
      <w:r w:rsidR="00AB1024">
        <w:rPr>
          <w:rFonts w:eastAsia="Times New Roman"/>
        </w:rPr>
        <w:t xml:space="preserve"> сховищ газу на критичні та некритичні </w:t>
      </w:r>
      <w:r w:rsidR="00081790" w:rsidRPr="00276046">
        <w:rPr>
          <w:rFonts w:eastAsia="Times New Roman"/>
        </w:rPr>
        <w:t>в</w:t>
      </w:r>
      <w:r w:rsidRPr="00276046">
        <w:rPr>
          <w:rFonts w:eastAsia="Times New Roman"/>
        </w:rPr>
        <w:t xml:space="preserve">бачається доречним звернути увагу на те, </w:t>
      </w:r>
      <w:r w:rsidR="00AB1024">
        <w:rPr>
          <w:rFonts w:eastAsia="Times New Roman"/>
        </w:rPr>
        <w:t xml:space="preserve">що </w:t>
      </w:r>
      <w:r w:rsidR="00AB1024" w:rsidRPr="00276046">
        <w:rPr>
          <w:rFonts w:eastAsia="Times New Roman"/>
        </w:rPr>
        <w:t>Закон</w:t>
      </w:r>
      <w:r w:rsidR="00AB1024">
        <w:rPr>
          <w:rFonts w:eastAsia="Times New Roman"/>
        </w:rPr>
        <w:t>ом</w:t>
      </w:r>
      <w:r w:rsidR="00AB1024" w:rsidRPr="00276046">
        <w:rPr>
          <w:rFonts w:eastAsia="Times New Roman"/>
        </w:rPr>
        <w:t xml:space="preserve"> України «</w:t>
      </w:r>
      <w:r w:rsidR="00AB1024" w:rsidRPr="00276046">
        <w:rPr>
          <w:bCs/>
          <w:shd w:val="clear" w:color="auto" w:fill="FFFFFF"/>
        </w:rPr>
        <w:t xml:space="preserve">Про основні засади забезпечення </w:t>
      </w:r>
      <w:proofErr w:type="spellStart"/>
      <w:r w:rsidR="00AB1024" w:rsidRPr="00276046">
        <w:rPr>
          <w:bCs/>
          <w:shd w:val="clear" w:color="auto" w:fill="FFFFFF"/>
        </w:rPr>
        <w:t>кібербезпеки</w:t>
      </w:r>
      <w:proofErr w:type="spellEnd"/>
      <w:r w:rsidR="00AB1024" w:rsidRPr="00276046">
        <w:rPr>
          <w:bCs/>
          <w:shd w:val="clear" w:color="auto" w:fill="FFFFFF"/>
        </w:rPr>
        <w:t xml:space="preserve"> України»</w:t>
      </w:r>
      <w:r w:rsidR="00AB1024">
        <w:rPr>
          <w:bCs/>
          <w:shd w:val="clear" w:color="auto" w:fill="FFFFFF"/>
        </w:rPr>
        <w:t xml:space="preserve"> запроваджено поняття «</w:t>
      </w:r>
      <w:r w:rsidR="00AB1024" w:rsidRPr="00AB1024">
        <w:t xml:space="preserve">критично важливі об’єкти інфраструктури (далі </w:t>
      </w:r>
      <w:r w:rsidR="00AB1024">
        <w:t>–</w:t>
      </w:r>
      <w:r w:rsidR="00AB1024" w:rsidRPr="00AB1024">
        <w:t xml:space="preserve"> об’єкти критичної інфраструктури) </w:t>
      </w:r>
      <w:r w:rsidR="00AB1024">
        <w:t>–</w:t>
      </w:r>
      <w:r w:rsidR="00AB1024" w:rsidRPr="00AB1024">
        <w:t xml:space="preserve"> підприємства, установи та організації незалежно від форми власності, діяльність яких безпосередньо пов’язана з технологічними процесами та/або наданням послуг, що мають велике значення для економіки та промисловості, функціонування суспільства та безпеки населення, виведення з ладу або порушення функціонування яких може справити негативний вплив на стан національної безпеки і оборони України, навколишнього природного середовища, заподіяти майнову шкоду та/або становити загрозу для життя і здоров’я людей</w:t>
      </w:r>
      <w:r w:rsidR="00AB1024">
        <w:t>» (п. 16 ч. 1 ст. 1).</w:t>
      </w:r>
    </w:p>
    <w:p w:rsidR="00976166" w:rsidRPr="00276046" w:rsidRDefault="00AB1024" w:rsidP="00D6445A">
      <w:pPr>
        <w:tabs>
          <w:tab w:val="left" w:pos="851"/>
        </w:tabs>
        <w:ind w:firstLine="709"/>
        <w:jc w:val="both"/>
      </w:pPr>
      <w:r>
        <w:t>З</w:t>
      </w:r>
      <w:r w:rsidR="00976166" w:rsidRPr="00276046">
        <w:t xml:space="preserve">гідно з </w:t>
      </w:r>
      <w:r w:rsidR="00976166" w:rsidRPr="00276046">
        <w:rPr>
          <w:rFonts w:eastAsia="Times New Roman"/>
        </w:rPr>
        <w:t xml:space="preserve">п. 1 ч. 1 ст. 6 </w:t>
      </w:r>
      <w:r>
        <w:rPr>
          <w:rFonts w:eastAsia="Times New Roman"/>
        </w:rPr>
        <w:t xml:space="preserve">цього </w:t>
      </w:r>
      <w:r w:rsidR="00976166" w:rsidRPr="00276046">
        <w:rPr>
          <w:rFonts w:eastAsia="Times New Roman"/>
        </w:rPr>
        <w:t>Закону</w:t>
      </w:r>
      <w:r w:rsidR="00976166" w:rsidRPr="00276046">
        <w:t xml:space="preserve"> до об’єктів критичної інфраструктури можуть бути віднесені, зокрема, підприємства, установи та організації незалежно від форми власності, які </w:t>
      </w:r>
      <w:r w:rsidR="00976166" w:rsidRPr="00276046">
        <w:rPr>
          <w:i/>
          <w:u w:val="single"/>
        </w:rPr>
        <w:t>провадять діяльність та надають послуги в галузях енергетики</w:t>
      </w:r>
      <w:r w:rsidR="00976166" w:rsidRPr="00276046">
        <w:t xml:space="preserve">. </w:t>
      </w:r>
    </w:p>
    <w:p w:rsidR="00976166" w:rsidRPr="00276046" w:rsidRDefault="00976166" w:rsidP="00976166">
      <w:pPr>
        <w:shd w:val="clear" w:color="auto" w:fill="FFFFFF"/>
        <w:ind w:firstLine="709"/>
        <w:jc w:val="both"/>
        <w:rPr>
          <w:rFonts w:eastAsia="Times New Roman"/>
          <w:shd w:val="clear" w:color="auto" w:fill="FFFFFF"/>
          <w:lang w:eastAsia="uk-UA"/>
        </w:rPr>
      </w:pPr>
      <w:r w:rsidRPr="00276046">
        <w:rPr>
          <w:rFonts w:eastAsia="Times New Roman"/>
          <w:shd w:val="clear" w:color="auto" w:fill="FFFFFF"/>
          <w:lang w:eastAsia="uk-UA"/>
        </w:rPr>
        <w:t>Ч</w:t>
      </w:r>
      <w:r w:rsidR="00D6445A" w:rsidRPr="00276046">
        <w:rPr>
          <w:rFonts w:eastAsia="Times New Roman"/>
          <w:shd w:val="clear" w:color="auto" w:fill="FFFFFF"/>
          <w:lang w:eastAsia="uk-UA"/>
        </w:rPr>
        <w:t xml:space="preserve">астиною </w:t>
      </w:r>
      <w:r w:rsidRPr="00276046">
        <w:rPr>
          <w:rFonts w:eastAsia="Times New Roman"/>
          <w:shd w:val="clear" w:color="auto" w:fill="FFFFFF"/>
          <w:lang w:eastAsia="uk-UA"/>
        </w:rPr>
        <w:t>2 цієї ж ст</w:t>
      </w:r>
      <w:r w:rsidR="00D6445A" w:rsidRPr="00276046">
        <w:rPr>
          <w:rFonts w:eastAsia="Times New Roman"/>
          <w:shd w:val="clear" w:color="auto" w:fill="FFFFFF"/>
          <w:lang w:eastAsia="uk-UA"/>
        </w:rPr>
        <w:t xml:space="preserve">атті </w:t>
      </w:r>
      <w:r w:rsidRPr="00276046">
        <w:rPr>
          <w:rFonts w:eastAsia="Times New Roman"/>
          <w:shd w:val="clear" w:color="auto" w:fill="FFFFFF"/>
          <w:lang w:eastAsia="uk-UA"/>
        </w:rPr>
        <w:t xml:space="preserve">встановлено, що критерії та порядок віднесення об’єктів до об’єктів критичної інфраструктури, перелік таких об’єктів, загальні вимоги до їх </w:t>
      </w:r>
      <w:proofErr w:type="spellStart"/>
      <w:r w:rsidRPr="00276046">
        <w:rPr>
          <w:rFonts w:eastAsia="Times New Roman"/>
          <w:shd w:val="clear" w:color="auto" w:fill="FFFFFF"/>
          <w:lang w:eastAsia="uk-UA"/>
        </w:rPr>
        <w:t>кіберзахисту</w:t>
      </w:r>
      <w:proofErr w:type="spellEnd"/>
      <w:r w:rsidRPr="00276046">
        <w:rPr>
          <w:rFonts w:eastAsia="Times New Roman"/>
          <w:shd w:val="clear" w:color="auto" w:fill="FFFFFF"/>
          <w:lang w:eastAsia="uk-UA"/>
        </w:rPr>
        <w:t xml:space="preserve">, у тому числі щодо застосування індикаторів </w:t>
      </w:r>
      <w:proofErr w:type="spellStart"/>
      <w:r w:rsidRPr="00276046">
        <w:rPr>
          <w:rFonts w:eastAsia="Times New Roman"/>
          <w:shd w:val="clear" w:color="auto" w:fill="FFFFFF"/>
          <w:lang w:eastAsia="uk-UA"/>
        </w:rPr>
        <w:t>кіберзагроз</w:t>
      </w:r>
      <w:proofErr w:type="spellEnd"/>
      <w:r w:rsidRPr="00276046">
        <w:rPr>
          <w:rFonts w:eastAsia="Times New Roman"/>
          <w:shd w:val="clear" w:color="auto" w:fill="FFFFFF"/>
          <w:lang w:eastAsia="uk-UA"/>
        </w:rPr>
        <w:t xml:space="preserve">, та вимоги до проведення незалежного аудиту інформаційної безпеки затверджуються Кабінетом Міністрів України. </w:t>
      </w:r>
    </w:p>
    <w:p w:rsidR="00976166" w:rsidRPr="006C6C7D" w:rsidRDefault="00D6445A" w:rsidP="00976166">
      <w:pPr>
        <w:pStyle w:val="ab"/>
        <w:spacing w:before="0" w:beforeAutospacing="0" w:after="0" w:afterAutospacing="0"/>
        <w:ind w:firstLine="709"/>
        <w:jc w:val="both"/>
        <w:rPr>
          <w:color w:val="000000"/>
          <w:sz w:val="28"/>
          <w:szCs w:val="28"/>
          <w:lang w:val="uk-UA"/>
        </w:rPr>
      </w:pPr>
      <w:r w:rsidRPr="00276046">
        <w:rPr>
          <w:sz w:val="28"/>
          <w:szCs w:val="28"/>
          <w:lang w:val="uk-UA"/>
        </w:rPr>
        <w:t xml:space="preserve">У цьому </w:t>
      </w:r>
      <w:r w:rsidRPr="006C6C7D">
        <w:rPr>
          <w:sz w:val="28"/>
          <w:szCs w:val="28"/>
          <w:lang w:val="uk-UA"/>
        </w:rPr>
        <w:t xml:space="preserve">контексті зазначимо, </w:t>
      </w:r>
      <w:r w:rsidR="00976166" w:rsidRPr="006C6C7D">
        <w:rPr>
          <w:sz w:val="28"/>
          <w:szCs w:val="28"/>
          <w:lang w:val="uk-UA"/>
        </w:rPr>
        <w:t xml:space="preserve">що на сьогоднішній день є чинною постанова Кабінету Міністрів України </w:t>
      </w:r>
      <w:r w:rsidR="00976166" w:rsidRPr="006C6C7D">
        <w:rPr>
          <w:sz w:val="28"/>
          <w:szCs w:val="28"/>
          <w:lang w:val="uk-UA" w:eastAsia="en-US"/>
        </w:rPr>
        <w:t xml:space="preserve">«Про </w:t>
      </w:r>
      <w:r w:rsidR="00976166" w:rsidRPr="006C6C7D">
        <w:rPr>
          <w:rStyle w:val="rvts23"/>
          <w:sz w:val="28"/>
          <w:szCs w:val="28"/>
          <w:lang w:val="uk-UA"/>
        </w:rPr>
        <w:t>деякі питання об’єктів критичної інфраструктури»</w:t>
      </w:r>
      <w:r w:rsidRPr="006C6C7D">
        <w:rPr>
          <w:rStyle w:val="rvts23"/>
          <w:sz w:val="28"/>
          <w:szCs w:val="28"/>
          <w:lang w:val="uk-UA"/>
        </w:rPr>
        <w:t xml:space="preserve"> </w:t>
      </w:r>
      <w:r w:rsidRPr="006C6C7D">
        <w:rPr>
          <w:sz w:val="28"/>
          <w:szCs w:val="28"/>
          <w:lang w:val="uk-UA" w:eastAsia="en-US"/>
        </w:rPr>
        <w:t>від 09.10.2020</w:t>
      </w:r>
      <w:r w:rsidR="006C6C7D" w:rsidRPr="006C6C7D">
        <w:rPr>
          <w:sz w:val="28"/>
          <w:szCs w:val="28"/>
          <w:lang w:val="uk-UA" w:eastAsia="en-US"/>
        </w:rPr>
        <w:t xml:space="preserve"> </w:t>
      </w:r>
      <w:r w:rsidR="006C3A09" w:rsidRPr="006C6C7D">
        <w:rPr>
          <w:sz w:val="28"/>
          <w:szCs w:val="28"/>
          <w:lang w:val="uk-UA" w:eastAsia="en-US"/>
        </w:rPr>
        <w:t>№</w:t>
      </w:r>
      <w:r w:rsidR="006C6C7D" w:rsidRPr="006C6C7D">
        <w:rPr>
          <w:sz w:val="28"/>
          <w:szCs w:val="28"/>
          <w:lang w:val="uk-UA" w:eastAsia="en-US"/>
        </w:rPr>
        <w:t xml:space="preserve"> 1109</w:t>
      </w:r>
      <w:r w:rsidR="00976166" w:rsidRPr="006C6C7D">
        <w:rPr>
          <w:rStyle w:val="rvts23"/>
          <w:sz w:val="28"/>
          <w:szCs w:val="28"/>
          <w:lang w:val="uk-UA"/>
        </w:rPr>
        <w:t xml:space="preserve">, якою, зокрема, визначаються: Порядок віднесення об’єктів до об’єктів критичної інфраструктури, який </w:t>
      </w:r>
      <w:r w:rsidR="00976166" w:rsidRPr="006C6C7D">
        <w:rPr>
          <w:sz w:val="28"/>
          <w:szCs w:val="28"/>
          <w:lang w:val="uk-UA"/>
        </w:rPr>
        <w:t xml:space="preserve">визначає механізм віднесення об’єктів до об’єктів критичної інфраструктури та їх категоризації; Перелік </w:t>
      </w:r>
      <w:r w:rsidR="00976166" w:rsidRPr="006C6C7D">
        <w:rPr>
          <w:rStyle w:val="rvts23"/>
          <w:sz w:val="28"/>
          <w:szCs w:val="28"/>
          <w:lang w:val="uk-UA"/>
        </w:rPr>
        <w:t>секторів (</w:t>
      </w:r>
      <w:proofErr w:type="spellStart"/>
      <w:r w:rsidR="00976166" w:rsidRPr="006C6C7D">
        <w:rPr>
          <w:rStyle w:val="rvts23"/>
          <w:sz w:val="28"/>
          <w:szCs w:val="28"/>
          <w:lang w:val="uk-UA"/>
        </w:rPr>
        <w:t>підсекторів</w:t>
      </w:r>
      <w:proofErr w:type="spellEnd"/>
      <w:r w:rsidR="00976166" w:rsidRPr="006C6C7D">
        <w:rPr>
          <w:rStyle w:val="rvts23"/>
          <w:sz w:val="28"/>
          <w:szCs w:val="28"/>
          <w:lang w:val="uk-UA"/>
        </w:rPr>
        <w:t xml:space="preserve">), основних послуг критичної інфраструктури держави; Методика категоризації об’єктів критичної інфраструктури, яка </w:t>
      </w:r>
      <w:r w:rsidR="00976166" w:rsidRPr="006C6C7D">
        <w:rPr>
          <w:sz w:val="28"/>
          <w:szCs w:val="28"/>
          <w:lang w:val="uk-UA"/>
        </w:rPr>
        <w:t>визначає механізм та</w:t>
      </w:r>
      <w:r w:rsidR="00976166" w:rsidRPr="00276046">
        <w:rPr>
          <w:sz w:val="28"/>
          <w:szCs w:val="28"/>
          <w:lang w:val="uk-UA"/>
        </w:rPr>
        <w:t xml:space="preserve"> критерії віднесення об’єкта критичної </w:t>
      </w:r>
      <w:r w:rsidR="00976166" w:rsidRPr="006C6C7D">
        <w:rPr>
          <w:sz w:val="28"/>
          <w:szCs w:val="28"/>
          <w:lang w:val="uk-UA"/>
        </w:rPr>
        <w:t>інфраструктури до однієї з категорій критичності.</w:t>
      </w:r>
    </w:p>
    <w:p w:rsidR="00976166" w:rsidRPr="006C6C7D" w:rsidRDefault="00976166" w:rsidP="00976166">
      <w:pPr>
        <w:pStyle w:val="ab"/>
        <w:spacing w:before="0" w:beforeAutospacing="0" w:after="0" w:afterAutospacing="0"/>
        <w:ind w:firstLine="709"/>
        <w:jc w:val="both"/>
        <w:rPr>
          <w:sz w:val="28"/>
          <w:szCs w:val="28"/>
          <w:lang w:val="uk-UA"/>
        </w:rPr>
      </w:pPr>
      <w:r w:rsidRPr="006C6C7D">
        <w:rPr>
          <w:sz w:val="28"/>
          <w:szCs w:val="28"/>
          <w:lang w:val="uk-UA"/>
        </w:rPr>
        <w:t xml:space="preserve">Так, відповідно до вищезазначеного Переліку </w:t>
      </w:r>
      <w:r w:rsidR="00D6445A" w:rsidRPr="006C6C7D">
        <w:rPr>
          <w:rStyle w:val="rvts23"/>
          <w:sz w:val="28"/>
          <w:szCs w:val="28"/>
          <w:lang w:val="uk-UA"/>
        </w:rPr>
        <w:t>секторів (</w:t>
      </w:r>
      <w:proofErr w:type="spellStart"/>
      <w:r w:rsidR="00D6445A" w:rsidRPr="006C6C7D">
        <w:rPr>
          <w:rStyle w:val="rvts23"/>
          <w:sz w:val="28"/>
          <w:szCs w:val="28"/>
          <w:lang w:val="uk-UA"/>
        </w:rPr>
        <w:t>підсекторів</w:t>
      </w:r>
      <w:proofErr w:type="spellEnd"/>
      <w:r w:rsidR="00D6445A" w:rsidRPr="006C6C7D">
        <w:rPr>
          <w:rStyle w:val="rvts23"/>
          <w:sz w:val="28"/>
          <w:szCs w:val="28"/>
          <w:lang w:val="uk-UA"/>
        </w:rPr>
        <w:t>), основних послуг критичної інфраструктури держави</w:t>
      </w:r>
      <w:r w:rsidR="00D6445A" w:rsidRPr="006C6C7D">
        <w:rPr>
          <w:sz w:val="28"/>
          <w:szCs w:val="28"/>
          <w:lang w:val="uk-UA"/>
        </w:rPr>
        <w:t xml:space="preserve"> </w:t>
      </w:r>
      <w:r w:rsidRPr="006C6C7D">
        <w:rPr>
          <w:sz w:val="28"/>
          <w:szCs w:val="28"/>
          <w:lang w:val="uk-UA"/>
        </w:rPr>
        <w:t xml:space="preserve">до послуг критичної інфраструктури держави віднесено передачу (транзит) нафти та нафтопродуктів, експлуатацію нафтопроводів, зберігання та постачання нафти та нафтопродуктів, передачу (транзит) газу, експлуатацію газотранспортної системи, зберігання природного газу. </w:t>
      </w:r>
    </w:p>
    <w:p w:rsidR="008C6A74" w:rsidRPr="00276046" w:rsidRDefault="00976166" w:rsidP="00C925E3">
      <w:pPr>
        <w:pStyle w:val="ab"/>
        <w:spacing w:before="0" w:beforeAutospacing="0" w:after="0" w:afterAutospacing="0"/>
        <w:ind w:firstLine="709"/>
        <w:jc w:val="both"/>
        <w:rPr>
          <w:sz w:val="28"/>
          <w:szCs w:val="28"/>
          <w:lang w:val="uk-UA"/>
        </w:rPr>
      </w:pPr>
      <w:r w:rsidRPr="006C6C7D">
        <w:rPr>
          <w:sz w:val="28"/>
          <w:szCs w:val="28"/>
          <w:lang w:val="uk-UA"/>
        </w:rPr>
        <w:t>Тобто</w:t>
      </w:r>
      <w:r w:rsidR="00D6445A" w:rsidRPr="006C6C7D">
        <w:rPr>
          <w:sz w:val="28"/>
          <w:szCs w:val="28"/>
          <w:lang w:val="uk-UA"/>
        </w:rPr>
        <w:t>,</w:t>
      </w:r>
      <w:r w:rsidRPr="006C6C7D">
        <w:rPr>
          <w:sz w:val="28"/>
          <w:szCs w:val="28"/>
          <w:lang w:val="uk-UA"/>
        </w:rPr>
        <w:t xml:space="preserve"> </w:t>
      </w:r>
      <w:r w:rsidR="006C3A09" w:rsidRPr="006C6C7D">
        <w:rPr>
          <w:sz w:val="28"/>
          <w:szCs w:val="28"/>
          <w:lang w:val="uk-UA"/>
        </w:rPr>
        <w:t>і</w:t>
      </w:r>
      <w:r w:rsidRPr="006C6C7D">
        <w:rPr>
          <w:sz w:val="28"/>
          <w:szCs w:val="28"/>
          <w:lang w:val="uk-UA"/>
        </w:rPr>
        <w:t xml:space="preserve">з вказаних положень можна зробити висновок, що </w:t>
      </w:r>
      <w:r w:rsidRPr="006C6C7D">
        <w:rPr>
          <w:i/>
          <w:sz w:val="28"/>
          <w:szCs w:val="28"/>
          <w:lang w:val="uk-UA"/>
        </w:rPr>
        <w:t>всі підземні газові сховища</w:t>
      </w:r>
      <w:r w:rsidRPr="006C6C7D">
        <w:rPr>
          <w:sz w:val="28"/>
          <w:szCs w:val="28"/>
          <w:lang w:val="uk-UA"/>
        </w:rPr>
        <w:t xml:space="preserve"> вже </w:t>
      </w:r>
      <w:r w:rsidR="006C3A09" w:rsidRPr="006C6C7D">
        <w:rPr>
          <w:sz w:val="28"/>
          <w:szCs w:val="28"/>
          <w:lang w:val="uk-UA"/>
        </w:rPr>
        <w:t>належать</w:t>
      </w:r>
      <w:r w:rsidRPr="006C6C7D">
        <w:rPr>
          <w:sz w:val="28"/>
          <w:szCs w:val="28"/>
          <w:lang w:val="uk-UA"/>
        </w:rPr>
        <w:t xml:space="preserve"> до об’єктів</w:t>
      </w:r>
      <w:r w:rsidRPr="00276046">
        <w:rPr>
          <w:sz w:val="28"/>
          <w:szCs w:val="28"/>
          <w:lang w:val="uk-UA"/>
        </w:rPr>
        <w:t xml:space="preserve"> критичної інфраструктури</w:t>
      </w:r>
      <w:r w:rsidR="00C925E3" w:rsidRPr="00276046">
        <w:rPr>
          <w:sz w:val="28"/>
          <w:szCs w:val="28"/>
          <w:lang w:val="uk-UA"/>
        </w:rPr>
        <w:t>.</w:t>
      </w:r>
    </w:p>
    <w:p w:rsidR="00AB1024" w:rsidRDefault="00AB1024" w:rsidP="008C6A74">
      <w:pPr>
        <w:widowControl w:val="0"/>
        <w:pBdr>
          <w:top w:val="nil"/>
          <w:left w:val="nil"/>
          <w:bottom w:val="nil"/>
          <w:right w:val="nil"/>
          <w:between w:val="nil"/>
        </w:pBdr>
        <w:tabs>
          <w:tab w:val="left" w:pos="993"/>
        </w:tabs>
        <w:ind w:firstLine="709"/>
        <w:jc w:val="both"/>
        <w:rPr>
          <w:rFonts w:eastAsia="Times New Roman"/>
        </w:rPr>
      </w:pPr>
      <w:r w:rsidRPr="00AB1024">
        <w:rPr>
          <w:rFonts w:eastAsia="Times New Roman"/>
          <w:b/>
        </w:rPr>
        <w:t>3.</w:t>
      </w:r>
      <w:r>
        <w:rPr>
          <w:rFonts w:eastAsia="Times New Roman"/>
        </w:rPr>
        <w:t xml:space="preserve"> </w:t>
      </w:r>
      <w:r w:rsidRPr="00EC4423">
        <w:rPr>
          <w:rFonts w:eastAsia="Times New Roman"/>
        </w:rPr>
        <w:t xml:space="preserve">Відповідно до </w:t>
      </w:r>
      <w:proofErr w:type="spellStart"/>
      <w:r w:rsidRPr="00EC4423">
        <w:rPr>
          <w:rFonts w:eastAsia="Times New Roman"/>
        </w:rPr>
        <w:t>ч.ч</w:t>
      </w:r>
      <w:proofErr w:type="spellEnd"/>
      <w:r w:rsidRPr="00EC4423">
        <w:rPr>
          <w:rFonts w:eastAsia="Times New Roman"/>
        </w:rPr>
        <w:t>. 5, 6 оновленої ст. 41 Закону:</w:t>
      </w:r>
    </w:p>
    <w:p w:rsidR="008C6A74" w:rsidRPr="00276046" w:rsidRDefault="008C6A74" w:rsidP="008C6A74">
      <w:pPr>
        <w:widowControl w:val="0"/>
        <w:pBdr>
          <w:top w:val="nil"/>
          <w:left w:val="nil"/>
          <w:bottom w:val="nil"/>
          <w:right w:val="nil"/>
          <w:between w:val="nil"/>
        </w:pBdr>
        <w:tabs>
          <w:tab w:val="left" w:pos="993"/>
        </w:tabs>
        <w:ind w:firstLine="709"/>
        <w:jc w:val="both"/>
        <w:rPr>
          <w:rFonts w:eastAsia="Times New Roman"/>
          <w:i/>
        </w:rPr>
      </w:pPr>
      <w:r w:rsidRPr="00276046">
        <w:rPr>
          <w:rFonts w:eastAsia="Times New Roman"/>
        </w:rPr>
        <w:t>«</w:t>
      </w:r>
      <w:r w:rsidRPr="00276046">
        <w:rPr>
          <w:rFonts w:eastAsia="Times New Roman"/>
          <w:i/>
        </w:rPr>
        <w:t>Тарифи на послуги зберігання (закачування, відбору) природного газу включають витрати оператора підземного сховища на виведення з експлуатації такого підземного сховища.</w:t>
      </w:r>
    </w:p>
    <w:p w:rsidR="008C6A74" w:rsidRPr="00276046" w:rsidRDefault="008C6A74" w:rsidP="008C6A74">
      <w:pPr>
        <w:widowControl w:val="0"/>
        <w:pBdr>
          <w:top w:val="nil"/>
          <w:left w:val="nil"/>
          <w:bottom w:val="nil"/>
          <w:right w:val="nil"/>
          <w:between w:val="nil"/>
        </w:pBdr>
        <w:tabs>
          <w:tab w:val="left" w:pos="993"/>
        </w:tabs>
        <w:ind w:firstLine="709"/>
        <w:jc w:val="both"/>
        <w:rPr>
          <w:rFonts w:eastAsia="Times New Roman"/>
        </w:rPr>
      </w:pPr>
      <w:r w:rsidRPr="00276046">
        <w:rPr>
          <w:rFonts w:eastAsia="Times New Roman"/>
          <w:i/>
        </w:rPr>
        <w:t xml:space="preserve">Якщо до складу тарифів на послуги зберігання (закачування, відбору) природного газу не включено витрати оператора газосховищ на виведення з експлуатації підземного сховища, що перебуває у державній власності, за </w:t>
      </w:r>
      <w:r w:rsidRPr="00276046">
        <w:rPr>
          <w:rFonts w:eastAsia="Times New Roman"/>
          <w:i/>
        </w:rPr>
        <w:lastRenderedPageBreak/>
        <w:t>рішенням Кабінету Міністрів України фінансування виведення з експлуатації такого сховища здійснюється за рахунок коштів Державного бюджету України</w:t>
      </w:r>
      <w:r w:rsidRPr="00276046">
        <w:rPr>
          <w:rFonts w:eastAsia="Times New Roman"/>
        </w:rPr>
        <w:t>».</w:t>
      </w:r>
    </w:p>
    <w:p w:rsidR="00567F4C" w:rsidRPr="00276046" w:rsidRDefault="008C6A74" w:rsidP="008C6A74">
      <w:pPr>
        <w:widowControl w:val="0"/>
        <w:pBdr>
          <w:top w:val="nil"/>
          <w:left w:val="nil"/>
          <w:bottom w:val="nil"/>
          <w:right w:val="nil"/>
          <w:between w:val="nil"/>
        </w:pBdr>
        <w:tabs>
          <w:tab w:val="left" w:pos="993"/>
        </w:tabs>
        <w:ind w:firstLine="709"/>
        <w:jc w:val="both"/>
        <w:rPr>
          <w:rFonts w:eastAsia="Times New Roman"/>
          <w:i/>
        </w:rPr>
      </w:pPr>
      <w:r w:rsidRPr="00276046">
        <w:rPr>
          <w:rFonts w:eastAsia="Times New Roman"/>
        </w:rPr>
        <w:t xml:space="preserve">На наш погляд, </w:t>
      </w:r>
      <w:r w:rsidR="00567F4C" w:rsidRPr="00276046">
        <w:rPr>
          <w:rFonts w:eastAsia="Times New Roman"/>
        </w:rPr>
        <w:t xml:space="preserve">має місце певна невідповідність між вказаними приписами. Зокрема, </w:t>
      </w:r>
      <w:r w:rsidRPr="00276046">
        <w:rPr>
          <w:rFonts w:eastAsia="Times New Roman"/>
        </w:rPr>
        <w:t>у даному випадку ч. 6 повною мірою нівелює ч. 5</w:t>
      </w:r>
      <w:r w:rsidR="004975C3" w:rsidRPr="00276046">
        <w:rPr>
          <w:rFonts w:eastAsia="Times New Roman"/>
        </w:rPr>
        <w:t xml:space="preserve">, за змістом якої </w:t>
      </w:r>
      <w:r w:rsidR="004975C3" w:rsidRPr="00276046">
        <w:rPr>
          <w:rFonts w:eastAsia="Times New Roman"/>
          <w:i/>
        </w:rPr>
        <w:t>включення витрат оператора підземного сховища на виведення з експлуатації підземного сховища газу до складу тарифів на послуги зберігання (закачування, відбору) природного газу є обов’язковим</w:t>
      </w:r>
      <w:r w:rsidR="00567F4C" w:rsidRPr="00276046">
        <w:rPr>
          <w:rFonts w:eastAsia="Times New Roman"/>
          <w:i/>
        </w:rPr>
        <w:t>.</w:t>
      </w:r>
      <w:r w:rsidR="004975C3" w:rsidRPr="00276046">
        <w:rPr>
          <w:rFonts w:eastAsia="Times New Roman"/>
          <w:i/>
        </w:rPr>
        <w:t xml:space="preserve"> </w:t>
      </w:r>
    </w:p>
    <w:p w:rsidR="008C6A74" w:rsidRPr="00276046" w:rsidRDefault="00567F4C" w:rsidP="008C6A74">
      <w:pPr>
        <w:widowControl w:val="0"/>
        <w:pBdr>
          <w:top w:val="nil"/>
          <w:left w:val="nil"/>
          <w:bottom w:val="nil"/>
          <w:right w:val="nil"/>
          <w:between w:val="nil"/>
        </w:pBdr>
        <w:tabs>
          <w:tab w:val="left" w:pos="993"/>
        </w:tabs>
        <w:ind w:firstLine="709"/>
        <w:jc w:val="both"/>
        <w:rPr>
          <w:rFonts w:eastAsia="Times New Roman"/>
        </w:rPr>
      </w:pPr>
      <w:r w:rsidRPr="00276046">
        <w:rPr>
          <w:rFonts w:eastAsia="Times New Roman"/>
        </w:rPr>
        <w:t xml:space="preserve">Крім того, такий підхід </w:t>
      </w:r>
      <w:r w:rsidR="008C6A74" w:rsidRPr="00276046">
        <w:rPr>
          <w:rFonts w:eastAsia="Times New Roman"/>
        </w:rPr>
        <w:t>закладає підставу для повного перекладання відповідних витрат на Державний бюджет України. При цьому</w:t>
      </w:r>
      <w:r w:rsidRPr="00276046">
        <w:rPr>
          <w:rFonts w:eastAsia="Times New Roman"/>
        </w:rPr>
        <w:t>,</w:t>
      </w:r>
      <w:r w:rsidR="008C6A74" w:rsidRPr="00276046">
        <w:rPr>
          <w:rFonts w:eastAsia="Times New Roman"/>
        </w:rPr>
        <w:t xml:space="preserve"> необхідного фінансово-економічного </w:t>
      </w:r>
      <w:proofErr w:type="spellStart"/>
      <w:r w:rsidR="008C6A74" w:rsidRPr="00276046">
        <w:rPr>
          <w:rFonts w:eastAsia="Times New Roman"/>
        </w:rPr>
        <w:t>обгрунтування</w:t>
      </w:r>
      <w:proofErr w:type="spellEnd"/>
      <w:r w:rsidR="008C6A74" w:rsidRPr="00276046">
        <w:rPr>
          <w:rFonts w:eastAsia="Times New Roman"/>
        </w:rPr>
        <w:t xml:space="preserve"> з наданням відповідних розрахунків, всупереч вимогам ст. 27 Бюджетного кодексу України та ст. 91 Регламенту Верховної Ради України, що дозволило б оцінити вплив на держбюджет, до проекту не надано.</w:t>
      </w:r>
    </w:p>
    <w:p w:rsidR="003A1E70" w:rsidRPr="00276046" w:rsidRDefault="003A1E70" w:rsidP="003A1E70">
      <w:pPr>
        <w:shd w:val="clear" w:color="auto" w:fill="FFFFFF"/>
        <w:ind w:firstLine="709"/>
        <w:jc w:val="both"/>
        <w:rPr>
          <w:rFonts w:eastAsia="Times New Roman"/>
        </w:rPr>
      </w:pPr>
      <w:r w:rsidRPr="00276046">
        <w:rPr>
          <w:rFonts w:eastAsia="Times New Roman"/>
        </w:rPr>
        <w:t xml:space="preserve">Також зауважимо, що у змінах до назви ст. 41 </w:t>
      </w:r>
      <w:r w:rsidR="00FE16F6" w:rsidRPr="00276046">
        <w:rPr>
          <w:rFonts w:eastAsia="Times New Roman"/>
        </w:rPr>
        <w:t xml:space="preserve">Закону </w:t>
      </w:r>
      <w:r w:rsidRPr="00276046">
        <w:rPr>
          <w:rFonts w:eastAsia="Times New Roman"/>
        </w:rPr>
        <w:t xml:space="preserve">вживається </w:t>
      </w:r>
      <w:r w:rsidR="00FE16F6" w:rsidRPr="00276046">
        <w:rPr>
          <w:rFonts w:eastAsia="Times New Roman"/>
        </w:rPr>
        <w:t>формулювання</w:t>
      </w:r>
      <w:r w:rsidRPr="00276046">
        <w:rPr>
          <w:rFonts w:eastAsia="Times New Roman"/>
        </w:rPr>
        <w:t xml:space="preserve"> «виведення з експлуатації (ліквідації)», а по тексту статті </w:t>
      </w:r>
      <w:r w:rsidR="00FE16F6" w:rsidRPr="00276046">
        <w:rPr>
          <w:rFonts w:eastAsia="Times New Roman"/>
        </w:rPr>
        <w:t>–</w:t>
      </w:r>
      <w:r w:rsidRPr="00276046">
        <w:rPr>
          <w:rFonts w:eastAsia="Times New Roman"/>
        </w:rPr>
        <w:t xml:space="preserve"> «виведення з експлуатації». </w:t>
      </w:r>
    </w:p>
    <w:p w:rsidR="00ED1A6A" w:rsidRPr="006C6C7D" w:rsidRDefault="00AE51BB" w:rsidP="00ED1A6A">
      <w:pPr>
        <w:shd w:val="clear" w:color="auto" w:fill="FFFFFF"/>
        <w:ind w:firstLine="709"/>
        <w:jc w:val="both"/>
        <w:rPr>
          <w:rFonts w:eastAsia="Times New Roman"/>
          <w:shd w:val="clear" w:color="auto" w:fill="FFFFFF"/>
          <w:lang w:eastAsia="uk-UA"/>
        </w:rPr>
      </w:pPr>
      <w:r w:rsidRPr="00276046">
        <w:rPr>
          <w:rFonts w:eastAsia="Times New Roman"/>
          <w:b/>
          <w:shd w:val="clear" w:color="auto" w:fill="FFFFFF"/>
          <w:lang w:eastAsia="uk-UA"/>
        </w:rPr>
        <w:t>4</w:t>
      </w:r>
      <w:r w:rsidR="003A1E70" w:rsidRPr="00276046">
        <w:rPr>
          <w:rFonts w:eastAsia="Times New Roman"/>
          <w:b/>
          <w:shd w:val="clear" w:color="auto" w:fill="FFFFFF"/>
          <w:lang w:eastAsia="uk-UA"/>
        </w:rPr>
        <w:t>.</w:t>
      </w:r>
      <w:r w:rsidR="003A1E70" w:rsidRPr="00276046">
        <w:rPr>
          <w:rFonts w:eastAsia="Times New Roman"/>
          <w:shd w:val="clear" w:color="auto" w:fill="FFFFFF"/>
          <w:lang w:eastAsia="uk-UA"/>
        </w:rPr>
        <w:t xml:space="preserve"> </w:t>
      </w:r>
      <w:r w:rsidR="00811641" w:rsidRPr="00276046">
        <w:rPr>
          <w:rFonts w:eastAsia="Times New Roman"/>
          <w:shd w:val="clear" w:color="auto" w:fill="FFFFFF"/>
          <w:lang w:eastAsia="uk-UA"/>
        </w:rPr>
        <w:t xml:space="preserve">У проекті </w:t>
      </w:r>
      <w:r w:rsidR="003A1E70" w:rsidRPr="00276046">
        <w:rPr>
          <w:rFonts w:eastAsia="Times New Roman"/>
          <w:shd w:val="clear" w:color="auto" w:fill="FFFFFF"/>
          <w:lang w:eastAsia="uk-UA"/>
        </w:rPr>
        <w:t xml:space="preserve">пропонується доповнити </w:t>
      </w:r>
      <w:r w:rsidR="00811641" w:rsidRPr="00276046">
        <w:rPr>
          <w:rFonts w:eastAsia="Times New Roman"/>
          <w:shd w:val="clear" w:color="auto" w:fill="FFFFFF"/>
          <w:lang w:eastAsia="uk-UA"/>
        </w:rPr>
        <w:t>с</w:t>
      </w:r>
      <w:r w:rsidR="00D311C0" w:rsidRPr="00276046">
        <w:rPr>
          <w:rFonts w:eastAsia="Times New Roman"/>
          <w:shd w:val="clear" w:color="auto" w:fill="FFFFFF"/>
          <w:lang w:eastAsia="uk-UA"/>
        </w:rPr>
        <w:t>т</w:t>
      </w:r>
      <w:r w:rsidR="00811641" w:rsidRPr="00276046">
        <w:rPr>
          <w:rFonts w:eastAsia="Times New Roman"/>
          <w:shd w:val="clear" w:color="auto" w:fill="FFFFFF"/>
          <w:lang w:eastAsia="uk-UA"/>
        </w:rPr>
        <w:t>. 42 Закону</w:t>
      </w:r>
      <w:r w:rsidRPr="00276046">
        <w:rPr>
          <w:rFonts w:eastAsia="Times New Roman"/>
          <w:shd w:val="clear" w:color="auto" w:fill="FFFFFF"/>
          <w:lang w:eastAsia="uk-UA"/>
        </w:rPr>
        <w:t xml:space="preserve"> новою ч. 2</w:t>
      </w:r>
      <w:r w:rsidR="00811641" w:rsidRPr="00276046">
        <w:rPr>
          <w:rFonts w:eastAsia="Times New Roman"/>
          <w:shd w:val="clear" w:color="auto" w:fill="FFFFFF"/>
          <w:lang w:eastAsia="uk-UA"/>
        </w:rPr>
        <w:t xml:space="preserve">, </w:t>
      </w:r>
      <w:r w:rsidRPr="00276046">
        <w:rPr>
          <w:rFonts w:eastAsia="Times New Roman"/>
          <w:shd w:val="clear" w:color="auto" w:fill="FFFFFF"/>
          <w:lang w:eastAsia="uk-UA"/>
        </w:rPr>
        <w:t xml:space="preserve">за якою </w:t>
      </w:r>
      <w:r w:rsidR="003A1E70" w:rsidRPr="00276046">
        <w:rPr>
          <w:rFonts w:eastAsia="Times New Roman"/>
          <w:shd w:val="clear" w:color="auto" w:fill="FFFFFF"/>
          <w:lang w:eastAsia="uk-UA"/>
        </w:rPr>
        <w:t>«</w:t>
      </w:r>
      <w:r w:rsidR="00811641" w:rsidRPr="006C6C7D">
        <w:rPr>
          <w:rFonts w:eastAsia="Times New Roman"/>
          <w:lang w:eastAsia="uk-UA"/>
        </w:rPr>
        <w:t>виведення і</w:t>
      </w:r>
      <w:r w:rsidR="003A1E70" w:rsidRPr="006C6C7D">
        <w:rPr>
          <w:rFonts w:eastAsia="Times New Roman"/>
          <w:lang w:eastAsia="uk-UA"/>
        </w:rPr>
        <w:t xml:space="preserve">з експлуатації магістральних трубопроводів транспортування газу здійснюється за рішенням органу державної влади, що забезпечує формування та реалізує державну політику у паливно-енергетичному комплексі». </w:t>
      </w:r>
      <w:r w:rsidRPr="006C6C7D">
        <w:rPr>
          <w:rFonts w:eastAsia="Times New Roman"/>
          <w:lang w:eastAsia="uk-UA"/>
        </w:rPr>
        <w:t>Зазначимо</w:t>
      </w:r>
      <w:r w:rsidR="003A1E70" w:rsidRPr="006C6C7D">
        <w:rPr>
          <w:rFonts w:eastAsia="Times New Roman"/>
          <w:lang w:eastAsia="uk-UA"/>
        </w:rPr>
        <w:t xml:space="preserve">, що на виконання </w:t>
      </w:r>
      <w:r w:rsidR="0060141E" w:rsidRPr="006C6C7D">
        <w:rPr>
          <w:rFonts w:eastAsia="Times New Roman"/>
          <w:lang w:eastAsia="uk-UA"/>
        </w:rPr>
        <w:t xml:space="preserve">чинної </w:t>
      </w:r>
      <w:r w:rsidR="003A1E70" w:rsidRPr="006C6C7D">
        <w:rPr>
          <w:rFonts w:eastAsia="Times New Roman"/>
          <w:lang w:eastAsia="uk-UA"/>
        </w:rPr>
        <w:t xml:space="preserve">ч. 1 ст. 42 Закону постановою Кабінету Міністрів України від 28.03.2018 </w:t>
      </w:r>
      <w:r w:rsidR="006C6C7D" w:rsidRPr="006C6C7D">
        <w:rPr>
          <w:rFonts w:eastAsia="Times New Roman"/>
          <w:lang w:eastAsia="uk-UA"/>
        </w:rPr>
        <w:t xml:space="preserve">№ 209 </w:t>
      </w:r>
      <w:r w:rsidR="003A66D8" w:rsidRPr="006C6C7D">
        <w:rPr>
          <w:rFonts w:eastAsia="Times New Roman"/>
          <w:lang w:eastAsia="uk-UA"/>
        </w:rPr>
        <w:t>з</w:t>
      </w:r>
      <w:r w:rsidR="003A1E70" w:rsidRPr="006C6C7D">
        <w:rPr>
          <w:rFonts w:eastAsia="Times New Roman"/>
          <w:lang w:eastAsia="uk-UA"/>
        </w:rPr>
        <w:t xml:space="preserve">атверджено Порядок виведення з експлуатації магістральних трубопроводів нафти, газу та продуктів їх переробки, яким питання прийняття рішення </w:t>
      </w:r>
      <w:r w:rsidR="003A1E70" w:rsidRPr="006C6C7D">
        <w:rPr>
          <w:rFonts w:eastAsia="Times New Roman"/>
          <w:shd w:val="clear" w:color="auto" w:fill="FFFFFF"/>
          <w:lang w:eastAsia="uk-UA"/>
        </w:rPr>
        <w:t xml:space="preserve">щодо виведення з експлуатації магістрального трубопроводу віднесено до компетенції </w:t>
      </w:r>
      <w:r w:rsidR="007D2EF9" w:rsidRPr="006C6C7D">
        <w:rPr>
          <w:rFonts w:eastAsia="Times New Roman"/>
          <w:shd w:val="clear" w:color="auto" w:fill="FFFFFF"/>
          <w:lang w:eastAsia="uk-UA"/>
        </w:rPr>
        <w:t>«</w:t>
      </w:r>
      <w:r w:rsidR="003A1E70" w:rsidRPr="006C6C7D">
        <w:rPr>
          <w:rFonts w:eastAsia="Times New Roman"/>
          <w:shd w:val="clear" w:color="auto" w:fill="FFFFFF"/>
          <w:lang w:eastAsia="uk-UA"/>
        </w:rPr>
        <w:t>Міненерго</w:t>
      </w:r>
      <w:r w:rsidR="007D2EF9" w:rsidRPr="006C6C7D">
        <w:rPr>
          <w:rFonts w:eastAsia="Times New Roman"/>
          <w:shd w:val="clear" w:color="auto" w:fill="FFFFFF"/>
          <w:lang w:eastAsia="uk-UA"/>
        </w:rPr>
        <w:t>»</w:t>
      </w:r>
      <w:r w:rsidR="003A1E70" w:rsidRPr="006C6C7D">
        <w:rPr>
          <w:rFonts w:eastAsia="Times New Roman"/>
          <w:shd w:val="clear" w:color="auto" w:fill="FFFFFF"/>
          <w:lang w:eastAsia="uk-UA"/>
        </w:rPr>
        <w:t xml:space="preserve">.  </w:t>
      </w:r>
    </w:p>
    <w:p w:rsidR="0069652C" w:rsidRPr="00276046" w:rsidRDefault="007D2EF9" w:rsidP="007D2EF9">
      <w:pPr>
        <w:shd w:val="clear" w:color="auto" w:fill="FFFFFF"/>
        <w:ind w:firstLine="709"/>
        <w:jc w:val="both"/>
      </w:pPr>
      <w:r w:rsidRPr="006C6C7D">
        <w:rPr>
          <w:rFonts w:eastAsia="Times New Roman"/>
          <w:b/>
          <w:shd w:val="clear" w:color="auto" w:fill="FFFFFF"/>
          <w:lang w:eastAsia="uk-UA"/>
        </w:rPr>
        <w:t>5.</w:t>
      </w:r>
      <w:r w:rsidRPr="006C6C7D">
        <w:rPr>
          <w:rFonts w:eastAsia="Times New Roman"/>
          <w:shd w:val="clear" w:color="auto" w:fill="FFFFFF"/>
          <w:lang w:eastAsia="uk-UA"/>
        </w:rPr>
        <w:t xml:space="preserve"> </w:t>
      </w:r>
      <w:r w:rsidR="0069652C" w:rsidRPr="006C6C7D">
        <w:rPr>
          <w:rStyle w:val="rvts0"/>
        </w:rPr>
        <w:t>Наведене у ч. 1 нової ст</w:t>
      </w:r>
      <w:r w:rsidR="006C3A09" w:rsidRPr="006C6C7D">
        <w:rPr>
          <w:rStyle w:val="rvts0"/>
        </w:rPr>
        <w:t>аттею</w:t>
      </w:r>
      <w:r w:rsidR="0069652C" w:rsidRPr="006C6C7D">
        <w:rPr>
          <w:rStyle w:val="rvts0"/>
        </w:rPr>
        <w:t xml:space="preserve"> 42-1 Закону визначення поняття «</w:t>
      </w:r>
      <w:r w:rsidR="0069652C" w:rsidRPr="006C6C7D">
        <w:t>критичні магістральні трубопроводи транспортування газу», до яких «належать магістральні трубопроводи транспортування</w:t>
      </w:r>
      <w:r w:rsidR="0069652C" w:rsidRPr="00276046">
        <w:t xml:space="preserve"> газу, що є об’єктами державної власності та є стратегічно важливими для економіки і національної енергетичної безпеки, порушення функціонування яких може завдати шкоди </w:t>
      </w:r>
      <w:proofErr w:type="spellStart"/>
      <w:r w:rsidR="0069652C" w:rsidRPr="00276046">
        <w:t>життєво</w:t>
      </w:r>
      <w:proofErr w:type="spellEnd"/>
      <w:r w:rsidR="0069652C" w:rsidRPr="00276046">
        <w:t xml:space="preserve"> важливим національним інтересам», не вбачається достатнім для належної кваліфікації вказаних магістральних трубопроводів транспортування газу саме як критичних.</w:t>
      </w:r>
    </w:p>
    <w:p w:rsidR="003A1E70" w:rsidRPr="00276046" w:rsidRDefault="00811641" w:rsidP="00ED1A6A">
      <w:pPr>
        <w:shd w:val="clear" w:color="auto" w:fill="FFFFFF"/>
        <w:ind w:firstLine="709"/>
        <w:jc w:val="both"/>
        <w:rPr>
          <w:rFonts w:eastAsia="Times New Roman"/>
          <w:shd w:val="clear" w:color="auto" w:fill="FFFFFF"/>
          <w:lang w:eastAsia="uk-UA"/>
        </w:rPr>
      </w:pPr>
      <w:r w:rsidRPr="00276046">
        <w:rPr>
          <w:rFonts w:eastAsia="Times New Roman"/>
          <w:b/>
        </w:rPr>
        <w:t>6.</w:t>
      </w:r>
      <w:r w:rsidRPr="00276046">
        <w:rPr>
          <w:rFonts w:eastAsia="Times New Roman"/>
        </w:rPr>
        <w:t xml:space="preserve"> У проекті пропонується доповнити </w:t>
      </w:r>
      <w:r w:rsidR="003A1E70" w:rsidRPr="00276046">
        <w:rPr>
          <w:rFonts w:eastAsia="Times New Roman"/>
        </w:rPr>
        <w:t xml:space="preserve">Закон новою ст. 42-2 «Особливий режим експлуатації магістральних трубопроводів транспортування газу </w:t>
      </w:r>
      <w:r w:rsidR="003A1E70" w:rsidRPr="00276046">
        <w:rPr>
          <w:rFonts w:eastAsia="Times New Roman"/>
          <w:i/>
          <w:u w:val="single"/>
        </w:rPr>
        <w:t>в умовах обмеженого транзиту природного газу</w:t>
      </w:r>
      <w:r w:rsidR="003A1E70" w:rsidRPr="00276046">
        <w:rPr>
          <w:rFonts w:eastAsia="Times New Roman"/>
        </w:rPr>
        <w:t xml:space="preserve">». Згідно з цієї статтею особливий режим експлуатації магістральних трубопроводів транспортування газу </w:t>
      </w:r>
      <w:r w:rsidR="003A1E70" w:rsidRPr="00276046">
        <w:rPr>
          <w:rFonts w:eastAsia="Times New Roman"/>
          <w:i/>
          <w:u w:val="single"/>
        </w:rPr>
        <w:t>може запроваджуватись</w:t>
      </w:r>
      <w:r w:rsidR="003A1E70" w:rsidRPr="00276046">
        <w:rPr>
          <w:rFonts w:eastAsia="Times New Roman"/>
        </w:rPr>
        <w:t xml:space="preserve"> оператором газотранспортної системи України і передбачає здійснення оператором газотранспортної системи України низки організаційно-технічних заходів з відключення технологічних трубопроводів та інженерних мереж магістрального трубопроводу транспортування газу з метою оптимізації витрат на його утримання у безпечному стані зі збереженням відповідного магістрального трубопроводу транспортування природного газу, який не залучається до транспортування природного газу. </w:t>
      </w:r>
    </w:p>
    <w:p w:rsidR="003A1E70" w:rsidRPr="00276046" w:rsidRDefault="003A1E70" w:rsidP="003A1E70">
      <w:pPr>
        <w:ind w:firstLine="567"/>
        <w:jc w:val="both"/>
        <w:rPr>
          <w:rFonts w:eastAsia="Times New Roman"/>
        </w:rPr>
      </w:pPr>
      <w:r w:rsidRPr="00276046">
        <w:rPr>
          <w:rFonts w:eastAsia="Times New Roman"/>
        </w:rPr>
        <w:lastRenderedPageBreak/>
        <w:t xml:space="preserve">Запропоновані положення викликають низку зауважень. По-перше, </w:t>
      </w:r>
      <w:r w:rsidR="002C6567" w:rsidRPr="00276046">
        <w:rPr>
          <w:rFonts w:eastAsia="Times New Roman"/>
        </w:rPr>
        <w:t xml:space="preserve">виглядає доречним </w:t>
      </w:r>
      <w:r w:rsidRPr="00276046">
        <w:rPr>
          <w:rFonts w:eastAsia="Times New Roman"/>
        </w:rPr>
        <w:t xml:space="preserve">конкретизувати </w:t>
      </w:r>
      <w:r w:rsidR="002C6567" w:rsidRPr="00276046">
        <w:rPr>
          <w:rFonts w:eastAsia="Times New Roman"/>
        </w:rPr>
        <w:t xml:space="preserve">зміст </w:t>
      </w:r>
      <w:r w:rsidRPr="00276046">
        <w:rPr>
          <w:rFonts w:eastAsia="Times New Roman"/>
        </w:rPr>
        <w:t>поняття «обмежений транзит природного газу». По-друге, вжите формулювання «може запроваджуватись» позбавлене юридичної визначеності, оскільки не передбачає випадків обов’язкового запровадження</w:t>
      </w:r>
      <w:r w:rsidR="003D550D" w:rsidRPr="00276046">
        <w:rPr>
          <w:rFonts w:eastAsia="Times New Roman"/>
        </w:rPr>
        <w:t xml:space="preserve"> особливого режиму</w:t>
      </w:r>
      <w:r w:rsidRPr="00276046">
        <w:rPr>
          <w:rFonts w:eastAsia="Times New Roman"/>
        </w:rPr>
        <w:t xml:space="preserve">. По-третє, проектом не врегульоване питання утримання </w:t>
      </w:r>
      <w:r w:rsidR="00D73FC0" w:rsidRPr="00276046">
        <w:rPr>
          <w:rFonts w:eastAsia="Times New Roman"/>
        </w:rPr>
        <w:t xml:space="preserve">(зокрема, у частині фінансування) </w:t>
      </w:r>
      <w:r w:rsidRPr="00276046">
        <w:rPr>
          <w:rFonts w:eastAsia="Times New Roman"/>
        </w:rPr>
        <w:t>відключених технологічних трубопроводів та інженерних мереж магістрального трубопроводу транспортування газу</w:t>
      </w:r>
      <w:r w:rsidR="00D73FC0" w:rsidRPr="00276046">
        <w:rPr>
          <w:rFonts w:eastAsia="Times New Roman"/>
        </w:rPr>
        <w:t>.</w:t>
      </w:r>
      <w:r w:rsidRPr="00276046">
        <w:rPr>
          <w:rFonts w:eastAsia="Times New Roman"/>
        </w:rPr>
        <w:t xml:space="preserve"> Також не визначені умови та порядок відновлення експлуатації цих об’єктів. </w:t>
      </w:r>
    </w:p>
    <w:p w:rsidR="008C783B" w:rsidRPr="00276046" w:rsidRDefault="008C783B" w:rsidP="003A1E70">
      <w:pPr>
        <w:ind w:firstLine="709"/>
        <w:jc w:val="both"/>
        <w:rPr>
          <w:b/>
        </w:rPr>
      </w:pPr>
    </w:p>
    <w:p w:rsidR="008C783B" w:rsidRPr="00276046" w:rsidRDefault="008C783B" w:rsidP="00F80084">
      <w:pPr>
        <w:ind w:firstLine="709"/>
        <w:jc w:val="both"/>
      </w:pPr>
    </w:p>
    <w:p w:rsidR="008C783B" w:rsidRPr="00276046" w:rsidRDefault="008C783B" w:rsidP="008C783B">
      <w:pPr>
        <w:ind w:firstLine="709"/>
        <w:jc w:val="both"/>
      </w:pPr>
      <w:r w:rsidRPr="00276046">
        <w:t>Керівник Головного управління</w:t>
      </w:r>
      <w:r w:rsidRPr="00276046">
        <w:tab/>
      </w:r>
      <w:r w:rsidRPr="00276046">
        <w:tab/>
      </w:r>
      <w:r w:rsidRPr="00276046">
        <w:tab/>
        <w:t xml:space="preserve">  </w:t>
      </w:r>
      <w:r w:rsidRPr="00276046">
        <w:tab/>
        <w:t xml:space="preserve">  </w:t>
      </w:r>
      <w:r w:rsidRPr="00276046">
        <w:tab/>
      </w:r>
      <w:r w:rsidR="009E4C75" w:rsidRPr="00276046">
        <w:t>С.</w:t>
      </w:r>
      <w:r w:rsidR="0069652C" w:rsidRPr="00276046">
        <w:t xml:space="preserve"> </w:t>
      </w:r>
      <w:r w:rsidRPr="00276046">
        <w:t>Тихонюк</w:t>
      </w:r>
    </w:p>
    <w:p w:rsidR="008C783B" w:rsidRPr="00276046" w:rsidRDefault="008C783B" w:rsidP="008C783B">
      <w:pPr>
        <w:ind w:firstLine="709"/>
        <w:jc w:val="both"/>
      </w:pPr>
    </w:p>
    <w:p w:rsidR="008C783B" w:rsidRPr="00276046" w:rsidRDefault="008C783B" w:rsidP="008C783B">
      <w:pPr>
        <w:ind w:firstLine="709"/>
        <w:jc w:val="both"/>
      </w:pPr>
    </w:p>
    <w:p w:rsidR="00433D94" w:rsidRPr="00276046" w:rsidRDefault="008C783B" w:rsidP="008C783B">
      <w:pPr>
        <w:ind w:firstLine="709"/>
        <w:jc w:val="both"/>
        <w:rPr>
          <w:sz w:val="20"/>
          <w:szCs w:val="20"/>
        </w:rPr>
      </w:pPr>
      <w:proofErr w:type="spellStart"/>
      <w:r w:rsidRPr="00276046">
        <w:rPr>
          <w:sz w:val="20"/>
          <w:szCs w:val="20"/>
        </w:rPr>
        <w:t>Вик</w:t>
      </w:r>
      <w:proofErr w:type="spellEnd"/>
      <w:r w:rsidRPr="00276046">
        <w:rPr>
          <w:sz w:val="20"/>
          <w:szCs w:val="20"/>
        </w:rPr>
        <w:t>.: А.</w:t>
      </w:r>
      <w:r w:rsidR="0069652C" w:rsidRPr="00276046">
        <w:rPr>
          <w:sz w:val="20"/>
          <w:szCs w:val="20"/>
        </w:rPr>
        <w:t xml:space="preserve"> </w:t>
      </w:r>
      <w:r w:rsidRPr="00276046">
        <w:rPr>
          <w:sz w:val="20"/>
          <w:szCs w:val="20"/>
        </w:rPr>
        <w:t>Мних, Ю. Лисицька</w:t>
      </w:r>
      <w:r w:rsidR="00770E68" w:rsidRPr="00276046">
        <w:rPr>
          <w:sz w:val="20"/>
          <w:szCs w:val="20"/>
        </w:rPr>
        <w:t xml:space="preserve"> </w:t>
      </w:r>
      <w:r w:rsidR="004958C9" w:rsidRPr="00276046">
        <w:rPr>
          <w:sz w:val="20"/>
          <w:szCs w:val="20"/>
        </w:rPr>
        <w:t xml:space="preserve"> </w:t>
      </w:r>
    </w:p>
    <w:sectPr w:rsidR="00433D94" w:rsidRPr="00276046" w:rsidSect="008F69AD">
      <w:headerReference w:type="default" r:id="rId8"/>
      <w:headerReference w:type="first" r:id="rId9"/>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0B7" w:rsidRDefault="00E010B7" w:rsidP="00F80084">
      <w:r>
        <w:separator/>
      </w:r>
    </w:p>
  </w:endnote>
  <w:endnote w:type="continuationSeparator" w:id="0">
    <w:p w:rsidR="00E010B7" w:rsidRDefault="00E010B7" w:rsidP="00F8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0B7" w:rsidRDefault="00E010B7" w:rsidP="00F80084">
      <w:r>
        <w:separator/>
      </w:r>
    </w:p>
  </w:footnote>
  <w:footnote w:type="continuationSeparator" w:id="0">
    <w:p w:rsidR="00E010B7" w:rsidRDefault="00E010B7" w:rsidP="00F80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324263"/>
      <w:docPartObj>
        <w:docPartGallery w:val="Page Numbers (Top of Page)"/>
        <w:docPartUnique/>
      </w:docPartObj>
    </w:sdtPr>
    <w:sdtEndPr/>
    <w:sdtContent>
      <w:p w:rsidR="00F05515" w:rsidRDefault="0092118C" w:rsidP="00F05515">
        <w:pPr>
          <w:pStyle w:val="a6"/>
          <w:jc w:val="center"/>
        </w:pPr>
        <w:r>
          <w:fldChar w:fldCharType="begin"/>
        </w:r>
        <w:r>
          <w:instrText>PAGE   \* MERGEFORMAT</w:instrText>
        </w:r>
        <w:r>
          <w:fldChar w:fldCharType="separate"/>
        </w:r>
        <w:r w:rsidR="005A66D1">
          <w:rPr>
            <w:noProof/>
          </w:rPr>
          <w:t>5</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1DE" w:rsidRPr="006C6C7D" w:rsidRDefault="00CD41DE" w:rsidP="00CD41DE">
    <w:pPr>
      <w:rPr>
        <w:sz w:val="20"/>
        <w:szCs w:val="20"/>
      </w:rPr>
    </w:pPr>
    <w:r w:rsidRPr="006C6C7D">
      <w:rPr>
        <w:sz w:val="20"/>
        <w:szCs w:val="20"/>
      </w:rPr>
      <w:t>До реєстр. № 6133 від 05.10.2021</w:t>
    </w:r>
  </w:p>
  <w:p w:rsidR="00CD41DE" w:rsidRPr="006C6C7D" w:rsidRDefault="00CD41DE" w:rsidP="00CD41DE">
    <w:pPr>
      <w:rPr>
        <w:sz w:val="20"/>
        <w:szCs w:val="20"/>
      </w:rPr>
    </w:pPr>
    <w:r w:rsidRPr="006C6C7D">
      <w:rPr>
        <w:sz w:val="20"/>
        <w:szCs w:val="20"/>
      </w:rPr>
      <w:t xml:space="preserve">Народні депутати України </w:t>
    </w:r>
  </w:p>
  <w:p w:rsidR="00CD41DE" w:rsidRDefault="00CD41DE" w:rsidP="00CD41DE">
    <w:r w:rsidRPr="006C6C7D">
      <w:rPr>
        <w:sz w:val="20"/>
        <w:szCs w:val="20"/>
      </w:rPr>
      <w:t>А. Жупан</w:t>
    </w:r>
    <w:r w:rsidR="006C3A09" w:rsidRPr="006C6C7D">
      <w:rPr>
        <w:sz w:val="20"/>
        <w:szCs w:val="20"/>
      </w:rPr>
      <w:t>и</w:t>
    </w:r>
    <w:r w:rsidRPr="006C6C7D">
      <w:rPr>
        <w:sz w:val="20"/>
        <w:szCs w:val="20"/>
      </w:rPr>
      <w:t>н на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A4618"/>
    <w:multiLevelType w:val="hybridMultilevel"/>
    <w:tmpl w:val="F15602E6"/>
    <w:lvl w:ilvl="0" w:tplc="AF6E88B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40006F9F"/>
    <w:multiLevelType w:val="multilevel"/>
    <w:tmpl w:val="035298B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829"/>
    <w:rsid w:val="000021A0"/>
    <w:rsid w:val="000147BC"/>
    <w:rsid w:val="00016970"/>
    <w:rsid w:val="00051DA5"/>
    <w:rsid w:val="00081790"/>
    <w:rsid w:val="000978D2"/>
    <w:rsid w:val="001060DA"/>
    <w:rsid w:val="001147AE"/>
    <w:rsid w:val="0012317A"/>
    <w:rsid w:val="001340F4"/>
    <w:rsid w:val="00140B4A"/>
    <w:rsid w:val="001541CB"/>
    <w:rsid w:val="001752BB"/>
    <w:rsid w:val="001D3E96"/>
    <w:rsid w:val="001E240B"/>
    <w:rsid w:val="00214422"/>
    <w:rsid w:val="00231B17"/>
    <w:rsid w:val="00242093"/>
    <w:rsid w:val="00276046"/>
    <w:rsid w:val="00285449"/>
    <w:rsid w:val="002C18EF"/>
    <w:rsid w:val="002C6567"/>
    <w:rsid w:val="00300F39"/>
    <w:rsid w:val="00311257"/>
    <w:rsid w:val="00312014"/>
    <w:rsid w:val="00337293"/>
    <w:rsid w:val="003A1E70"/>
    <w:rsid w:val="003A66D8"/>
    <w:rsid w:val="003C76F0"/>
    <w:rsid w:val="003D550D"/>
    <w:rsid w:val="00421982"/>
    <w:rsid w:val="004309EC"/>
    <w:rsid w:val="00433D94"/>
    <w:rsid w:val="00434A1D"/>
    <w:rsid w:val="00444E45"/>
    <w:rsid w:val="004670AF"/>
    <w:rsid w:val="004958C9"/>
    <w:rsid w:val="004975C3"/>
    <w:rsid w:val="004C777A"/>
    <w:rsid w:val="004D61D1"/>
    <w:rsid w:val="0051426C"/>
    <w:rsid w:val="005469C0"/>
    <w:rsid w:val="005515AE"/>
    <w:rsid w:val="00567F4C"/>
    <w:rsid w:val="00570B24"/>
    <w:rsid w:val="00573615"/>
    <w:rsid w:val="005A66D1"/>
    <w:rsid w:val="005B35BE"/>
    <w:rsid w:val="005B6DF5"/>
    <w:rsid w:val="005C4BA1"/>
    <w:rsid w:val="0060141E"/>
    <w:rsid w:val="006555AA"/>
    <w:rsid w:val="00676829"/>
    <w:rsid w:val="00690D9D"/>
    <w:rsid w:val="0069652C"/>
    <w:rsid w:val="006A60C1"/>
    <w:rsid w:val="006C3A09"/>
    <w:rsid w:val="006C593A"/>
    <w:rsid w:val="006C6C7D"/>
    <w:rsid w:val="006D276F"/>
    <w:rsid w:val="006F13CB"/>
    <w:rsid w:val="00723180"/>
    <w:rsid w:val="0072739B"/>
    <w:rsid w:val="007500AB"/>
    <w:rsid w:val="00770E68"/>
    <w:rsid w:val="007908AD"/>
    <w:rsid w:val="007D2EF9"/>
    <w:rsid w:val="007E4F2B"/>
    <w:rsid w:val="007F00A2"/>
    <w:rsid w:val="008003BE"/>
    <w:rsid w:val="00811641"/>
    <w:rsid w:val="0083612C"/>
    <w:rsid w:val="008574EB"/>
    <w:rsid w:val="0089602A"/>
    <w:rsid w:val="008C6A74"/>
    <w:rsid w:val="008C783B"/>
    <w:rsid w:val="008F69AD"/>
    <w:rsid w:val="0092118C"/>
    <w:rsid w:val="00976166"/>
    <w:rsid w:val="009D5380"/>
    <w:rsid w:val="009E4C75"/>
    <w:rsid w:val="009F2390"/>
    <w:rsid w:val="00A51C0D"/>
    <w:rsid w:val="00A768A3"/>
    <w:rsid w:val="00AB1024"/>
    <w:rsid w:val="00AB1798"/>
    <w:rsid w:val="00AE51BB"/>
    <w:rsid w:val="00AF44C4"/>
    <w:rsid w:val="00B11742"/>
    <w:rsid w:val="00B55E02"/>
    <w:rsid w:val="00B77BD3"/>
    <w:rsid w:val="00BA1F4B"/>
    <w:rsid w:val="00BA3806"/>
    <w:rsid w:val="00BA74F4"/>
    <w:rsid w:val="00BD7597"/>
    <w:rsid w:val="00BD785D"/>
    <w:rsid w:val="00C00192"/>
    <w:rsid w:val="00C34162"/>
    <w:rsid w:val="00C47790"/>
    <w:rsid w:val="00C74B2C"/>
    <w:rsid w:val="00C925E3"/>
    <w:rsid w:val="00CC3847"/>
    <w:rsid w:val="00CD41DE"/>
    <w:rsid w:val="00D02A1F"/>
    <w:rsid w:val="00D311C0"/>
    <w:rsid w:val="00D511AA"/>
    <w:rsid w:val="00D6445A"/>
    <w:rsid w:val="00D73FC0"/>
    <w:rsid w:val="00D92724"/>
    <w:rsid w:val="00DB068B"/>
    <w:rsid w:val="00DE05F0"/>
    <w:rsid w:val="00DF7D41"/>
    <w:rsid w:val="00E010B7"/>
    <w:rsid w:val="00E05CF9"/>
    <w:rsid w:val="00E37919"/>
    <w:rsid w:val="00E42412"/>
    <w:rsid w:val="00E7082A"/>
    <w:rsid w:val="00E711B7"/>
    <w:rsid w:val="00E922B0"/>
    <w:rsid w:val="00ED1A6A"/>
    <w:rsid w:val="00F05515"/>
    <w:rsid w:val="00F106C4"/>
    <w:rsid w:val="00F25BD8"/>
    <w:rsid w:val="00F64F5F"/>
    <w:rsid w:val="00F76DE2"/>
    <w:rsid w:val="00F80084"/>
    <w:rsid w:val="00F85E5E"/>
    <w:rsid w:val="00FB1DB4"/>
    <w:rsid w:val="00FC18BE"/>
    <w:rsid w:val="00FD2673"/>
    <w:rsid w:val="00FD77A2"/>
    <w:rsid w:val="00FE16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41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80084"/>
    <w:rPr>
      <w:sz w:val="20"/>
      <w:szCs w:val="20"/>
    </w:rPr>
  </w:style>
  <w:style w:type="character" w:customStyle="1" w:styleId="a4">
    <w:name w:val="Текст виноски Знак"/>
    <w:basedOn w:val="a0"/>
    <w:link w:val="a3"/>
    <w:uiPriority w:val="99"/>
    <w:semiHidden/>
    <w:rsid w:val="00F80084"/>
    <w:rPr>
      <w:sz w:val="20"/>
      <w:szCs w:val="20"/>
    </w:rPr>
  </w:style>
  <w:style w:type="character" w:styleId="a5">
    <w:name w:val="footnote reference"/>
    <w:basedOn w:val="a0"/>
    <w:uiPriority w:val="99"/>
    <w:semiHidden/>
    <w:unhideWhenUsed/>
    <w:rsid w:val="00F80084"/>
    <w:rPr>
      <w:vertAlign w:val="superscript"/>
    </w:rPr>
  </w:style>
  <w:style w:type="paragraph" w:styleId="a6">
    <w:name w:val="header"/>
    <w:basedOn w:val="a"/>
    <w:link w:val="a7"/>
    <w:uiPriority w:val="99"/>
    <w:unhideWhenUsed/>
    <w:rsid w:val="0092118C"/>
    <w:pPr>
      <w:tabs>
        <w:tab w:val="center" w:pos="4819"/>
        <w:tab w:val="right" w:pos="9639"/>
      </w:tabs>
    </w:pPr>
  </w:style>
  <w:style w:type="character" w:customStyle="1" w:styleId="a7">
    <w:name w:val="Верхній колонтитул Знак"/>
    <w:basedOn w:val="a0"/>
    <w:link w:val="a6"/>
    <w:uiPriority w:val="99"/>
    <w:rsid w:val="0092118C"/>
  </w:style>
  <w:style w:type="paragraph" w:styleId="a8">
    <w:name w:val="footer"/>
    <w:basedOn w:val="a"/>
    <w:link w:val="a9"/>
    <w:uiPriority w:val="99"/>
    <w:unhideWhenUsed/>
    <w:rsid w:val="0092118C"/>
    <w:pPr>
      <w:tabs>
        <w:tab w:val="center" w:pos="4819"/>
        <w:tab w:val="right" w:pos="9639"/>
      </w:tabs>
    </w:pPr>
  </w:style>
  <w:style w:type="character" w:customStyle="1" w:styleId="a9">
    <w:name w:val="Нижній колонтитул Знак"/>
    <w:basedOn w:val="a0"/>
    <w:link w:val="a8"/>
    <w:uiPriority w:val="99"/>
    <w:rsid w:val="0092118C"/>
  </w:style>
  <w:style w:type="character" w:customStyle="1" w:styleId="rvts0">
    <w:name w:val="rvts0"/>
    <w:basedOn w:val="a0"/>
    <w:rsid w:val="007500AB"/>
    <w:rPr>
      <w:rFonts w:cs="Times New Roman"/>
    </w:rPr>
  </w:style>
  <w:style w:type="paragraph" w:styleId="aa">
    <w:name w:val="List Paragraph"/>
    <w:basedOn w:val="a"/>
    <w:uiPriority w:val="34"/>
    <w:qFormat/>
    <w:rsid w:val="00285449"/>
    <w:pPr>
      <w:ind w:left="720"/>
      <w:contextualSpacing/>
    </w:pPr>
  </w:style>
  <w:style w:type="paragraph" w:styleId="ab">
    <w:name w:val="Normal (Web)"/>
    <w:basedOn w:val="a"/>
    <w:rsid w:val="005B35BE"/>
    <w:pPr>
      <w:spacing w:before="100" w:beforeAutospacing="1" w:after="100" w:afterAutospacing="1"/>
      <w:jc w:val="left"/>
    </w:pPr>
    <w:rPr>
      <w:rFonts w:eastAsia="Times New Roman"/>
      <w:sz w:val="24"/>
      <w:szCs w:val="24"/>
      <w:lang w:val="ru-RU" w:eastAsia="ru-RU"/>
    </w:rPr>
  </w:style>
  <w:style w:type="character" w:customStyle="1" w:styleId="rvts23">
    <w:name w:val="rvts23"/>
    <w:basedOn w:val="a0"/>
    <w:rsid w:val="005B35BE"/>
    <w:rPr>
      <w:rFonts w:cs="Times New Roman"/>
    </w:rPr>
  </w:style>
  <w:style w:type="character" w:customStyle="1" w:styleId="rvts9">
    <w:name w:val="rvts9"/>
    <w:basedOn w:val="a0"/>
    <w:rsid w:val="00F05515"/>
  </w:style>
  <w:style w:type="paragraph" w:styleId="ac">
    <w:name w:val="Balloon Text"/>
    <w:basedOn w:val="a"/>
    <w:link w:val="ad"/>
    <w:uiPriority w:val="99"/>
    <w:semiHidden/>
    <w:unhideWhenUsed/>
    <w:rsid w:val="00242093"/>
    <w:rPr>
      <w:rFonts w:ascii="Segoe UI" w:hAnsi="Segoe UI" w:cs="Segoe UI"/>
      <w:sz w:val="18"/>
      <w:szCs w:val="18"/>
    </w:rPr>
  </w:style>
  <w:style w:type="character" w:customStyle="1" w:styleId="ad">
    <w:name w:val="Текст у виносці Знак"/>
    <w:basedOn w:val="a0"/>
    <w:link w:val="ac"/>
    <w:uiPriority w:val="99"/>
    <w:semiHidden/>
    <w:rsid w:val="002420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DCE4B-5668-422D-96C3-F9F2A07D9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9452</Words>
  <Characters>5389</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2021-12-10T08:36:00Z</dcterms:created>
  <dcterms:modified xsi:type="dcterms:W3CDTF">2021-12-10T08:37:00Z</dcterms:modified>
</cp:coreProperties>
</file>