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A0" w:firstRow="1" w:lastRow="0" w:firstColumn="1" w:lastColumn="0" w:noHBand="0" w:noVBand="0"/>
      </w:tblPr>
      <w:tblGrid>
        <w:gridCol w:w="9329"/>
      </w:tblGrid>
      <w:tr w:rsidR="002B0D21" w14:paraId="74584065" w14:textId="77777777" w:rsidTr="00F465E3">
        <w:trPr>
          <w:trHeight w:val="1953"/>
          <w:jc w:val="center"/>
        </w:trPr>
        <w:tc>
          <w:tcPr>
            <w:tcW w:w="9329" w:type="dxa"/>
            <w:tcBorders>
              <w:top w:val="nil"/>
              <w:left w:val="nil"/>
              <w:bottom w:val="double" w:sz="6" w:space="0" w:color="auto"/>
              <w:right w:val="nil"/>
            </w:tcBorders>
          </w:tcPr>
          <w:p w14:paraId="3D394425" w14:textId="77777777" w:rsidR="002B0D21" w:rsidRDefault="000060AB">
            <w:pPr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  <w:r w:rsidRPr="00866B04">
              <w:rPr>
                <w:b/>
                <w:noProof/>
                <w:sz w:val="22"/>
              </w:rPr>
              <w:drawing>
                <wp:inline distT="0" distB="0" distL="0" distR="0" wp14:anchorId="6567F1BC" wp14:editId="5FB1983B">
                  <wp:extent cx="601980" cy="786765"/>
                  <wp:effectExtent l="0" t="0" r="0" b="0"/>
                  <wp:docPr id="1" name="Рисунок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1980" cy="786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8F826FE" w14:textId="77777777" w:rsidR="002B0D21" w:rsidRDefault="002B0D21">
            <w:pPr>
              <w:pStyle w:val="2"/>
              <w:jc w:val="center"/>
              <w:rPr>
                <w:rFonts w:ascii="Times New Roman" w:hAnsi="Times New Roman"/>
                <w:i w:val="0"/>
                <w:sz w:val="48"/>
                <w:szCs w:val="48"/>
              </w:rPr>
            </w:pPr>
            <w:r>
              <w:rPr>
                <w:rFonts w:ascii="Times New Roman" w:hAnsi="Times New Roman"/>
                <w:i w:val="0"/>
                <w:sz w:val="48"/>
                <w:szCs w:val="48"/>
              </w:rPr>
              <w:t>НАРОДНИЙ ДЕПУТАТ УКРАЇНИ</w:t>
            </w:r>
          </w:p>
          <w:p w14:paraId="42FCB929" w14:textId="77777777" w:rsidR="002B0D21" w:rsidRDefault="002B0D21">
            <w:pPr>
              <w:ind w:firstLine="737"/>
              <w:jc w:val="center"/>
            </w:pPr>
          </w:p>
        </w:tc>
      </w:tr>
    </w:tbl>
    <w:p w14:paraId="78AB4F1C" w14:textId="77777777" w:rsidR="002B0D21" w:rsidRDefault="002B0D21" w:rsidP="00F465E3">
      <w:pPr>
        <w:widowControl w:val="0"/>
        <w:rPr>
          <w:rFonts w:ascii="Arial" w:hAnsi="Arial" w:cs="Arial"/>
          <w:color w:val="000000"/>
          <w:sz w:val="22"/>
          <w:szCs w:val="22"/>
        </w:rPr>
      </w:pPr>
    </w:p>
    <w:p w14:paraId="5F06DF14" w14:textId="77777777" w:rsidR="002B0D21" w:rsidRDefault="002B0D21">
      <w:pPr>
        <w:widowControl w:val="0"/>
        <w:ind w:firstLine="720"/>
        <w:rPr>
          <w:rFonts w:ascii="Arial" w:hAnsi="Arial" w:cs="Arial"/>
          <w:color w:val="000000"/>
          <w:sz w:val="22"/>
          <w:szCs w:val="22"/>
        </w:rPr>
      </w:pPr>
    </w:p>
    <w:p w14:paraId="25A8F07D" w14:textId="77777777" w:rsidR="002B0D21" w:rsidRDefault="002B0D21">
      <w:pPr>
        <w:widowControl w:val="0"/>
        <w:ind w:firstLine="720"/>
        <w:rPr>
          <w:rFonts w:ascii="Arial" w:hAnsi="Arial" w:cs="Arial"/>
          <w:color w:val="000000"/>
          <w:sz w:val="22"/>
          <w:szCs w:val="22"/>
        </w:rPr>
      </w:pPr>
    </w:p>
    <w:p w14:paraId="5D1EA64D" w14:textId="77777777" w:rsidR="002B0D21" w:rsidRDefault="002B0D21">
      <w:pPr>
        <w:pStyle w:val="2"/>
        <w:keepNext w:val="0"/>
        <w:widowControl w:val="0"/>
        <w:spacing w:before="0" w:after="0"/>
        <w:ind w:firstLine="720"/>
        <w:jc w:val="right"/>
        <w:rPr>
          <w:rFonts w:ascii="Times New Roman" w:hAnsi="Times New Roman" w:cs="Times New Roman"/>
          <w:i w:val="0"/>
        </w:rPr>
      </w:pPr>
      <w:r>
        <w:rPr>
          <w:rFonts w:ascii="Times New Roman" w:hAnsi="Times New Roman" w:cs="Times New Roman"/>
          <w:i w:val="0"/>
        </w:rPr>
        <w:t>ВЕРХОВНА РАДА УКРАЇНИ</w:t>
      </w:r>
    </w:p>
    <w:p w14:paraId="7BDECF55" w14:textId="77777777" w:rsidR="002B0D21" w:rsidRDefault="002B0D21">
      <w:pPr>
        <w:widowControl w:val="0"/>
        <w:ind w:firstLine="720"/>
        <w:jc w:val="both"/>
      </w:pPr>
    </w:p>
    <w:p w14:paraId="2DC4D748" w14:textId="77777777" w:rsidR="002B0D21" w:rsidRPr="00D657D1" w:rsidRDefault="002B0D21" w:rsidP="00D657D1">
      <w:pPr>
        <w:ind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Відповідно до статті 93 Конституції України, статті 12 Закону України “Про статус народного депутата України” та статті 89 Регламенту Верховної Ради України в порядку законодавчої ініціативи вноситься на розгляд Верховної Ради України проект Закону України </w:t>
      </w:r>
      <w:r w:rsidRPr="00D657D1">
        <w:rPr>
          <w:color w:val="000000"/>
          <w:sz w:val="28"/>
          <w:szCs w:val="28"/>
        </w:rPr>
        <w:t>“</w:t>
      </w:r>
      <w:r w:rsidR="00D657D1" w:rsidRPr="00D657D1">
        <w:rPr>
          <w:sz w:val="28"/>
          <w:szCs w:val="28"/>
        </w:rPr>
        <w:t>Про внесення змін до статті 15 Закону України “Про оренду державного та комунального майна” (щодо встановлення пільгового режиму отримання в оренду державного і комунального майна орендарями, які потребують соціального захисту,  здійснюють соціально значиму діяльність, зокрема забезпечують реформу шкільного харчування)</w:t>
      </w:r>
      <w:r w:rsidRPr="00D657D1">
        <w:rPr>
          <w:color w:val="000000"/>
          <w:sz w:val="28"/>
          <w:szCs w:val="28"/>
        </w:rPr>
        <w:t>”.</w:t>
      </w:r>
    </w:p>
    <w:p w14:paraId="7383B21B" w14:textId="77777777" w:rsidR="002B0D21" w:rsidRDefault="002B0D21" w:rsidP="00D657D1">
      <w:pPr>
        <w:ind w:firstLine="720"/>
        <w:jc w:val="both"/>
        <w:rPr>
          <w:color w:val="000000"/>
          <w:sz w:val="28"/>
          <w:szCs w:val="28"/>
        </w:rPr>
      </w:pPr>
    </w:p>
    <w:p w14:paraId="1E54A48E" w14:textId="2AAF523E" w:rsidR="002B0D21" w:rsidRDefault="002B0D21" w:rsidP="00D657D1">
      <w:pPr>
        <w:ind w:firstLine="720"/>
        <w:jc w:val="both"/>
        <w:rPr>
          <w:color w:val="000000"/>
          <w:sz w:val="28"/>
          <w:szCs w:val="28"/>
          <w:highlight w:val="yellow"/>
        </w:rPr>
      </w:pPr>
      <w:r>
        <w:rPr>
          <w:color w:val="000000"/>
          <w:sz w:val="28"/>
          <w:szCs w:val="28"/>
        </w:rPr>
        <w:t>Доповідати даний законопроект на пленарному засіданні Верховної Ради України буде народний депутат Украї</w:t>
      </w:r>
      <w:r w:rsidR="00515B1A">
        <w:rPr>
          <w:color w:val="000000"/>
          <w:sz w:val="28"/>
          <w:szCs w:val="28"/>
        </w:rPr>
        <w:t>ни Підласа Роксолана Андріївна</w:t>
      </w:r>
      <w:r>
        <w:rPr>
          <w:color w:val="000000"/>
          <w:sz w:val="28"/>
          <w:szCs w:val="28"/>
        </w:rPr>
        <w:t>.</w:t>
      </w:r>
    </w:p>
    <w:p w14:paraId="4DB8BF8F" w14:textId="77777777" w:rsidR="000060AB" w:rsidRDefault="000060AB" w:rsidP="000060AB">
      <w:pPr>
        <w:rPr>
          <w:color w:val="000000"/>
          <w:sz w:val="28"/>
          <w:szCs w:val="28"/>
        </w:rPr>
      </w:pPr>
    </w:p>
    <w:p w14:paraId="79DAD1CF" w14:textId="77777777" w:rsidR="000060AB" w:rsidRDefault="000060AB" w:rsidP="000060AB">
      <w:pPr>
        <w:rPr>
          <w:color w:val="000000"/>
          <w:sz w:val="28"/>
          <w:szCs w:val="28"/>
        </w:rPr>
      </w:pPr>
    </w:p>
    <w:p w14:paraId="2DE40B73" w14:textId="4399AEFC" w:rsidR="002B0D21" w:rsidRPr="00C77BAB" w:rsidRDefault="002B0D21" w:rsidP="000060AB">
      <w:pPr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Додатки: </w:t>
      </w:r>
      <w:r>
        <w:rPr>
          <w:color w:val="000000"/>
          <w:sz w:val="28"/>
          <w:szCs w:val="28"/>
        </w:rPr>
        <w:t>1.</w:t>
      </w:r>
      <w:r>
        <w:rPr>
          <w:b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Проект Закону </w:t>
      </w:r>
      <w:r w:rsidRPr="00C77BAB">
        <w:rPr>
          <w:color w:val="000000"/>
          <w:sz w:val="28"/>
          <w:szCs w:val="28"/>
        </w:rPr>
        <w:t xml:space="preserve">на </w:t>
      </w:r>
      <w:r w:rsidRPr="00C77BAB">
        <w:rPr>
          <w:sz w:val="28"/>
          <w:szCs w:val="28"/>
        </w:rPr>
        <w:t>2</w:t>
      </w:r>
      <w:r w:rsidRPr="00C77BAB">
        <w:rPr>
          <w:color w:val="000000"/>
          <w:sz w:val="28"/>
          <w:szCs w:val="28"/>
        </w:rPr>
        <w:t xml:space="preserve"> аркушах.</w:t>
      </w:r>
    </w:p>
    <w:p w14:paraId="2097F633" w14:textId="77777777" w:rsidR="002B0D21" w:rsidRPr="00C77BAB" w:rsidRDefault="002B0D21">
      <w:pPr>
        <w:ind w:firstLine="1276"/>
        <w:rPr>
          <w:color w:val="000000"/>
          <w:sz w:val="28"/>
          <w:szCs w:val="28"/>
        </w:rPr>
      </w:pPr>
      <w:r w:rsidRPr="00C77BAB">
        <w:rPr>
          <w:color w:val="000000"/>
          <w:sz w:val="28"/>
          <w:szCs w:val="28"/>
        </w:rPr>
        <w:t xml:space="preserve">2. Пояснювальна записка на </w:t>
      </w:r>
      <w:r w:rsidR="00D657D1">
        <w:rPr>
          <w:color w:val="000000"/>
          <w:sz w:val="28"/>
          <w:szCs w:val="28"/>
        </w:rPr>
        <w:t>3</w:t>
      </w:r>
      <w:r w:rsidRPr="00C77BAB">
        <w:rPr>
          <w:color w:val="000000"/>
          <w:sz w:val="28"/>
          <w:szCs w:val="28"/>
        </w:rPr>
        <w:t xml:space="preserve"> аркушах.</w:t>
      </w:r>
    </w:p>
    <w:p w14:paraId="00CCB795" w14:textId="77777777" w:rsidR="002B0D21" w:rsidRDefault="002B0D21">
      <w:pPr>
        <w:ind w:firstLine="1276"/>
        <w:rPr>
          <w:color w:val="000000"/>
          <w:sz w:val="28"/>
          <w:szCs w:val="28"/>
        </w:rPr>
      </w:pPr>
      <w:r w:rsidRPr="00C77BAB">
        <w:rPr>
          <w:color w:val="000000"/>
          <w:sz w:val="28"/>
          <w:szCs w:val="28"/>
        </w:rPr>
        <w:t xml:space="preserve">3. Порівняльна таблиця на </w:t>
      </w:r>
      <w:r w:rsidR="00D657D1">
        <w:rPr>
          <w:color w:val="000000"/>
          <w:sz w:val="28"/>
          <w:szCs w:val="28"/>
        </w:rPr>
        <w:t>2</w:t>
      </w:r>
      <w:r w:rsidRPr="00C77BAB">
        <w:rPr>
          <w:sz w:val="28"/>
          <w:szCs w:val="28"/>
        </w:rPr>
        <w:t xml:space="preserve"> </w:t>
      </w:r>
      <w:r w:rsidRPr="00C77BAB">
        <w:rPr>
          <w:color w:val="000000"/>
          <w:sz w:val="28"/>
          <w:szCs w:val="28"/>
        </w:rPr>
        <w:t>аркушах.</w:t>
      </w:r>
    </w:p>
    <w:p w14:paraId="48AB7352" w14:textId="77777777" w:rsidR="002B0D21" w:rsidRDefault="002B0D21">
      <w:pPr>
        <w:ind w:firstLine="1276"/>
        <w:jc w:val="both"/>
        <w:rPr>
          <w:sz w:val="28"/>
          <w:szCs w:val="28"/>
        </w:rPr>
      </w:pPr>
      <w:r>
        <w:rPr>
          <w:sz w:val="28"/>
          <w:szCs w:val="28"/>
        </w:rPr>
        <w:t>4. Проект Постанови Верховної Ради України на 1 аркуші.</w:t>
      </w:r>
    </w:p>
    <w:p w14:paraId="7473E05C" w14:textId="77777777" w:rsidR="002B0D21" w:rsidRDefault="002B0D21">
      <w:pPr>
        <w:ind w:firstLine="127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 Електронні копії зазначених вище документів.</w:t>
      </w:r>
    </w:p>
    <w:p w14:paraId="1C733158" w14:textId="77777777" w:rsidR="002B0D21" w:rsidRDefault="002B0D21">
      <w:pPr>
        <w:ind w:firstLine="1276"/>
        <w:rPr>
          <w:color w:val="000000"/>
          <w:sz w:val="28"/>
          <w:szCs w:val="28"/>
        </w:rPr>
      </w:pPr>
    </w:p>
    <w:p w14:paraId="0A38C3A1" w14:textId="77777777" w:rsidR="002B0D21" w:rsidRDefault="002B0D21">
      <w:pPr>
        <w:ind w:firstLine="1800"/>
        <w:rPr>
          <w:color w:val="000000"/>
          <w:sz w:val="28"/>
          <w:szCs w:val="28"/>
        </w:rPr>
      </w:pPr>
    </w:p>
    <w:p w14:paraId="3EB5B5FB" w14:textId="77777777" w:rsidR="002B0D21" w:rsidRDefault="002B0D21">
      <w:pPr>
        <w:widowControl w:val="0"/>
        <w:ind w:firstLine="720"/>
        <w:rPr>
          <w:color w:val="000000"/>
          <w:sz w:val="28"/>
          <w:szCs w:val="28"/>
        </w:rPr>
      </w:pPr>
    </w:p>
    <w:p w14:paraId="5C132464" w14:textId="77777777" w:rsidR="002B0D21" w:rsidRDefault="002B0D2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Народні депутати України</w:t>
      </w:r>
    </w:p>
    <w:sectPr w:rsidR="002B0D21" w:rsidSect="001B6BDE">
      <w:pgSz w:w="11906" w:h="16838"/>
      <w:pgMar w:top="1134" w:right="851" w:bottom="1134" w:left="1701" w:header="0" w:footer="720" w:gutter="0"/>
      <w:pgNumType w:start="1"/>
      <w:cols w:space="720"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6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7E74"/>
    <w:rsid w:val="000060AB"/>
    <w:rsid w:val="001B6BDE"/>
    <w:rsid w:val="00265F34"/>
    <w:rsid w:val="002B0D21"/>
    <w:rsid w:val="00487E74"/>
    <w:rsid w:val="00515B1A"/>
    <w:rsid w:val="006B7AC6"/>
    <w:rsid w:val="00815A04"/>
    <w:rsid w:val="00866B04"/>
    <w:rsid w:val="00C77BAB"/>
    <w:rsid w:val="00D657D1"/>
    <w:rsid w:val="00F46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B30AEB"/>
  <w15:chartTrackingRefBased/>
  <w15:docId w15:val="{0A92B5E2-CF5B-CB43-822B-409BC8153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6BDE"/>
    <w:rPr>
      <w:sz w:val="24"/>
      <w:szCs w:val="24"/>
      <w:lang w:val="uk-UA" w:eastAsia="uk-UA"/>
    </w:rPr>
  </w:style>
  <w:style w:type="paragraph" w:styleId="1">
    <w:name w:val="heading 1"/>
    <w:basedOn w:val="a"/>
    <w:next w:val="a"/>
    <w:qFormat/>
    <w:rsid w:val="001B6BDE"/>
    <w:pPr>
      <w:keepNext/>
      <w:spacing w:before="240" w:after="60"/>
      <w:outlineLvl w:val="0"/>
    </w:pPr>
    <w:rPr>
      <w:rFonts w:ascii="Arial" w:hAnsi="Arial" w:cs="Arial"/>
      <w:b/>
      <w:sz w:val="32"/>
      <w:szCs w:val="32"/>
    </w:rPr>
  </w:style>
  <w:style w:type="paragraph" w:styleId="2">
    <w:name w:val="heading 2"/>
    <w:basedOn w:val="a"/>
    <w:next w:val="a"/>
    <w:qFormat/>
    <w:rsid w:val="001B6BDE"/>
    <w:pPr>
      <w:keepNext/>
      <w:spacing w:before="240" w:after="60"/>
      <w:outlineLvl w:val="1"/>
    </w:pPr>
    <w:rPr>
      <w:rFonts w:ascii="Cambria" w:hAnsi="Cambria" w:cs="Cambria"/>
      <w:b/>
      <w:i/>
      <w:sz w:val="28"/>
      <w:szCs w:val="28"/>
    </w:rPr>
  </w:style>
  <w:style w:type="paragraph" w:styleId="3">
    <w:name w:val="heading 3"/>
    <w:basedOn w:val="a"/>
    <w:next w:val="a"/>
    <w:qFormat/>
    <w:rsid w:val="001B6BDE"/>
    <w:pPr>
      <w:keepNext/>
      <w:spacing w:before="240" w:after="60"/>
      <w:outlineLvl w:val="2"/>
    </w:pPr>
    <w:rPr>
      <w:rFonts w:ascii="Arial" w:hAnsi="Arial" w:cs="Arial"/>
      <w:b/>
      <w:sz w:val="26"/>
      <w:szCs w:val="26"/>
    </w:rPr>
  </w:style>
  <w:style w:type="paragraph" w:styleId="4">
    <w:name w:val="heading 4"/>
    <w:basedOn w:val="a"/>
    <w:next w:val="a"/>
    <w:qFormat/>
    <w:rsid w:val="001B6BDE"/>
    <w:pPr>
      <w:keepNext/>
      <w:spacing w:before="240" w:after="60"/>
      <w:outlineLvl w:val="3"/>
    </w:pPr>
    <w:rPr>
      <w:b/>
      <w:sz w:val="28"/>
      <w:szCs w:val="28"/>
    </w:rPr>
  </w:style>
  <w:style w:type="paragraph" w:styleId="5">
    <w:name w:val="heading 5"/>
    <w:basedOn w:val="a"/>
    <w:next w:val="a"/>
    <w:qFormat/>
    <w:rsid w:val="001B6BDE"/>
    <w:pPr>
      <w:spacing w:before="240" w:after="60"/>
      <w:outlineLvl w:val="4"/>
    </w:pPr>
    <w:rPr>
      <w:b/>
      <w:i/>
      <w:sz w:val="26"/>
      <w:szCs w:val="26"/>
    </w:rPr>
  </w:style>
  <w:style w:type="paragraph" w:styleId="6">
    <w:name w:val="heading 6"/>
    <w:basedOn w:val="a"/>
    <w:next w:val="a"/>
    <w:qFormat/>
    <w:rsid w:val="001B6BDE"/>
    <w:pPr>
      <w:spacing w:before="240" w:after="60"/>
      <w:outlineLvl w:val="5"/>
    </w:pPr>
    <w:rPr>
      <w:b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rsid w:val="001B6BDE"/>
    <w:rPr>
      <w:sz w:val="24"/>
      <w:szCs w:val="24"/>
      <w:lang w:val="uk-UA"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qFormat/>
    <w:rsid w:val="001B6BDE"/>
    <w:pPr>
      <w:spacing w:before="240" w:after="60"/>
      <w:jc w:val="center"/>
    </w:pPr>
    <w:rPr>
      <w:rFonts w:ascii="Arial" w:hAnsi="Arial" w:cs="Arial"/>
      <w:b/>
      <w:sz w:val="32"/>
      <w:szCs w:val="32"/>
    </w:rPr>
  </w:style>
  <w:style w:type="table" w:customStyle="1" w:styleId="TableNormal2">
    <w:name w:val="Table Normal2"/>
    <w:rsid w:val="001B6BDE"/>
    <w:rPr>
      <w:sz w:val="24"/>
      <w:szCs w:val="24"/>
      <w:lang w:val="uk-UA"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qFormat/>
    <w:rsid w:val="001B6BDE"/>
    <w:pPr>
      <w:spacing w:after="60"/>
      <w:jc w:val="center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79F2F5A-C7B3-46C9-9DE0-A34984B5D88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A00EC0E-7B99-439D-A2E7-F3AA0408412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422A084-DBD7-4E43-93EC-25AC956A36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650</Words>
  <Characters>372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2021-10-07T12:49:00Z</dcterms:created>
  <dcterms:modified xsi:type="dcterms:W3CDTF">2021-10-07T12:49:00Z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