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C6D3A" w:rsidRDefault="008C6D3A" w:rsidP="008C6D3A">
      <w:pPr>
        <w:pStyle w:val="a4"/>
        <w:spacing w:before="3000"/>
        <w:rPr>
          <w:rFonts w:ascii="Times New Roman" w:hAnsi="Times New Roman"/>
          <w:b/>
          <w:sz w:val="28"/>
          <w:szCs w:val="28"/>
        </w:rPr>
      </w:pPr>
      <w:bookmarkStart w:id="0" w:name="_GoBack"/>
      <w:bookmarkEnd w:id="0"/>
      <w:r w:rsidRPr="00203E15">
        <w:rPr>
          <w:rFonts w:ascii="Times New Roman" w:hAnsi="Times New Roman"/>
          <w:b/>
          <w:sz w:val="28"/>
          <w:szCs w:val="28"/>
        </w:rPr>
        <w:t>Верховна Рада України</w:t>
      </w:r>
    </w:p>
    <w:p w:rsidR="008C6D3A" w:rsidRPr="00203E15" w:rsidRDefault="008C6D3A" w:rsidP="008C6D3A">
      <w:pPr>
        <w:pStyle w:val="a4"/>
        <w:rPr>
          <w:rFonts w:ascii="Times New Roman" w:hAnsi="Times New Roman"/>
          <w:b/>
          <w:sz w:val="28"/>
          <w:szCs w:val="28"/>
        </w:rPr>
      </w:pPr>
    </w:p>
    <w:p w:rsidR="008C6D3A" w:rsidRPr="00203E15" w:rsidRDefault="008C6D3A" w:rsidP="008C6D3A">
      <w:pPr>
        <w:pStyle w:val="a3"/>
        <w:rPr>
          <w:rFonts w:ascii="Times New Roman" w:hAnsi="Times New Roman"/>
          <w:sz w:val="28"/>
          <w:szCs w:val="28"/>
        </w:rPr>
      </w:pPr>
      <w:r w:rsidRPr="00203E15">
        <w:rPr>
          <w:rFonts w:ascii="Times New Roman" w:hAnsi="Times New Roman"/>
          <w:sz w:val="28"/>
          <w:szCs w:val="28"/>
        </w:rPr>
        <w:t>Відповідно до статті 93 Конституції України Кабінет Міністрів подає в порядку законодавчої ініціативи для розгляду Верховною Радою проект Закону України “</w:t>
      </w:r>
      <w:r w:rsidRPr="008C6D3A">
        <w:rPr>
          <w:rFonts w:ascii="Times New Roman" w:hAnsi="Times New Roman"/>
          <w:sz w:val="28"/>
          <w:szCs w:val="28"/>
        </w:rPr>
        <w:t>Про внесення змін до статті 184 Кодексу України про адміністративні правопорушення щодо відповідальності за порушення обов’язку інформування про тимчасовий виїзд дитини за межі України</w:t>
      </w:r>
      <w:r>
        <w:rPr>
          <w:rFonts w:ascii="Times New Roman" w:hAnsi="Times New Roman"/>
          <w:sz w:val="28"/>
          <w:szCs w:val="28"/>
        </w:rPr>
        <w:t>”</w:t>
      </w:r>
      <w:r w:rsidRPr="00203E15">
        <w:rPr>
          <w:rFonts w:ascii="Times New Roman" w:hAnsi="Times New Roman"/>
          <w:sz w:val="28"/>
          <w:szCs w:val="28"/>
        </w:rPr>
        <w:t>.</w:t>
      </w:r>
    </w:p>
    <w:p w:rsidR="008C6D3A" w:rsidRPr="00203E15" w:rsidRDefault="008C6D3A" w:rsidP="008C6D3A">
      <w:pPr>
        <w:pStyle w:val="a3"/>
        <w:rPr>
          <w:rFonts w:ascii="Times New Roman" w:hAnsi="Times New Roman"/>
          <w:sz w:val="28"/>
          <w:szCs w:val="28"/>
        </w:rPr>
      </w:pPr>
      <w:r w:rsidRPr="00203E15">
        <w:rPr>
          <w:rFonts w:ascii="Times New Roman" w:hAnsi="Times New Roman"/>
          <w:sz w:val="28"/>
          <w:szCs w:val="28"/>
        </w:rPr>
        <w:t xml:space="preserve">Представлятиме проект Закону у Верховній Раді </w:t>
      </w:r>
      <w:r>
        <w:rPr>
          <w:rFonts w:ascii="Times New Roman" w:hAnsi="Times New Roman"/>
          <w:sz w:val="28"/>
          <w:szCs w:val="28"/>
        </w:rPr>
        <w:t>Міністр юстиції Малюська Денис Леонтійович</w:t>
      </w:r>
      <w:r w:rsidRPr="00203E15">
        <w:rPr>
          <w:rFonts w:ascii="Times New Roman" w:hAnsi="Times New Roman"/>
          <w:sz w:val="28"/>
          <w:szCs w:val="28"/>
        </w:rPr>
        <w:t>.</w:t>
      </w:r>
    </w:p>
    <w:p w:rsidR="008C6D3A" w:rsidRPr="00203E15" w:rsidRDefault="008C6D3A" w:rsidP="008C6D3A">
      <w:pPr>
        <w:pStyle w:val="a3"/>
        <w:rPr>
          <w:rFonts w:ascii="Times New Roman" w:hAnsi="Times New Roman"/>
          <w:sz w:val="28"/>
          <w:szCs w:val="28"/>
        </w:rPr>
      </w:pPr>
    </w:p>
    <w:p w:rsidR="008C6D3A" w:rsidRPr="00203E15" w:rsidRDefault="008C6D3A" w:rsidP="008C6D3A">
      <w:pPr>
        <w:pStyle w:val="a3"/>
        <w:rPr>
          <w:rFonts w:ascii="Times New Roman" w:hAnsi="Times New Roman"/>
          <w:sz w:val="28"/>
          <w:szCs w:val="28"/>
        </w:rPr>
      </w:pPr>
      <w:r w:rsidRPr="00203E15">
        <w:rPr>
          <w:rFonts w:ascii="Times New Roman" w:hAnsi="Times New Roman"/>
          <w:sz w:val="28"/>
          <w:szCs w:val="28"/>
        </w:rPr>
        <w:t>Додаток</w:t>
      </w:r>
      <w:r>
        <w:rPr>
          <w:rFonts w:ascii="Times New Roman" w:hAnsi="Times New Roman"/>
          <w:sz w:val="28"/>
          <w:szCs w:val="28"/>
        </w:rPr>
        <w:t xml:space="preserve">: 1. Текст проекту Закону на    </w:t>
      </w:r>
      <w:r w:rsidRPr="00203E15">
        <w:rPr>
          <w:rFonts w:ascii="Times New Roman" w:hAnsi="Times New Roman"/>
          <w:sz w:val="28"/>
          <w:szCs w:val="28"/>
        </w:rPr>
        <w:t xml:space="preserve"> арк.</w:t>
      </w:r>
    </w:p>
    <w:p w:rsidR="008C6D3A" w:rsidRPr="00203E15" w:rsidRDefault="008C6D3A" w:rsidP="008C6D3A">
      <w:pPr>
        <w:pStyle w:val="a3"/>
        <w:spacing w:before="0"/>
        <w:ind w:firstLine="1701"/>
        <w:rPr>
          <w:rFonts w:ascii="Times New Roman" w:hAnsi="Times New Roman"/>
          <w:sz w:val="28"/>
          <w:szCs w:val="28"/>
        </w:rPr>
      </w:pPr>
      <w:r w:rsidRPr="00203E15">
        <w:rPr>
          <w:rFonts w:ascii="Times New Roman" w:hAnsi="Times New Roman"/>
          <w:sz w:val="28"/>
          <w:szCs w:val="28"/>
        </w:rPr>
        <w:t>2. Проек</w:t>
      </w:r>
      <w:r>
        <w:rPr>
          <w:rFonts w:ascii="Times New Roman" w:hAnsi="Times New Roman"/>
          <w:sz w:val="28"/>
          <w:szCs w:val="28"/>
        </w:rPr>
        <w:t xml:space="preserve">т постанови Верховної Ради на    </w:t>
      </w:r>
      <w:r w:rsidRPr="00203E15">
        <w:rPr>
          <w:rFonts w:ascii="Times New Roman" w:hAnsi="Times New Roman"/>
          <w:sz w:val="28"/>
          <w:szCs w:val="28"/>
        </w:rPr>
        <w:t xml:space="preserve"> арк. </w:t>
      </w:r>
    </w:p>
    <w:p w:rsidR="008C6D3A" w:rsidRPr="00203E15" w:rsidRDefault="008C6D3A" w:rsidP="008C6D3A">
      <w:pPr>
        <w:pStyle w:val="a3"/>
        <w:spacing w:before="0"/>
        <w:ind w:firstLine="1701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3. Пояснювальна записка на    </w:t>
      </w:r>
      <w:r w:rsidRPr="00203E15">
        <w:rPr>
          <w:rFonts w:ascii="Times New Roman" w:hAnsi="Times New Roman"/>
          <w:sz w:val="28"/>
          <w:szCs w:val="28"/>
        </w:rPr>
        <w:t xml:space="preserve"> арк.</w:t>
      </w:r>
    </w:p>
    <w:p w:rsidR="008C6D3A" w:rsidRPr="00203E15" w:rsidRDefault="008C6D3A" w:rsidP="008C6D3A">
      <w:pPr>
        <w:pStyle w:val="a3"/>
        <w:spacing w:before="0"/>
        <w:ind w:firstLine="1701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4. Порівняльна таблиця на     </w:t>
      </w:r>
      <w:r w:rsidRPr="00203E15">
        <w:rPr>
          <w:rFonts w:ascii="Times New Roman" w:hAnsi="Times New Roman"/>
          <w:sz w:val="28"/>
          <w:szCs w:val="28"/>
        </w:rPr>
        <w:t>арк.</w:t>
      </w:r>
    </w:p>
    <w:p w:rsidR="008C6D3A" w:rsidRPr="00203E15" w:rsidRDefault="008C6D3A" w:rsidP="008C6D3A">
      <w:pPr>
        <w:pStyle w:val="a3"/>
        <w:spacing w:before="0"/>
        <w:ind w:firstLine="1701"/>
        <w:rPr>
          <w:rFonts w:ascii="Times New Roman" w:hAnsi="Times New Roman"/>
          <w:sz w:val="28"/>
          <w:szCs w:val="28"/>
        </w:rPr>
      </w:pPr>
      <w:r w:rsidRPr="00203E15">
        <w:rPr>
          <w:rFonts w:ascii="Times New Roman" w:hAnsi="Times New Roman"/>
          <w:sz w:val="28"/>
          <w:szCs w:val="28"/>
        </w:rPr>
        <w:t>5. Текст зазначених матеріалів в електронній формі.</w:t>
      </w:r>
    </w:p>
    <w:p w:rsidR="008C6D3A" w:rsidRPr="00203E15" w:rsidRDefault="008C6D3A" w:rsidP="008C6D3A">
      <w:pPr>
        <w:pStyle w:val="1"/>
        <w:tabs>
          <w:tab w:val="clear" w:pos="6804"/>
        </w:tabs>
        <w:spacing w:before="720"/>
        <w:rPr>
          <w:rFonts w:ascii="Times New Roman" w:hAnsi="Times New Roman"/>
          <w:position w:val="0"/>
          <w:sz w:val="28"/>
          <w:szCs w:val="28"/>
        </w:rPr>
      </w:pPr>
      <w:r w:rsidRPr="00203E15">
        <w:rPr>
          <w:rFonts w:ascii="Times New Roman" w:hAnsi="Times New Roman"/>
          <w:position w:val="0"/>
          <w:sz w:val="28"/>
          <w:szCs w:val="28"/>
        </w:rPr>
        <w:t xml:space="preserve">Прем’єр-міністр України                                            </w:t>
      </w:r>
      <w:r>
        <w:rPr>
          <w:rFonts w:ascii="Times New Roman" w:hAnsi="Times New Roman"/>
          <w:position w:val="0"/>
          <w:sz w:val="28"/>
          <w:szCs w:val="28"/>
        </w:rPr>
        <w:t xml:space="preserve">     </w:t>
      </w:r>
      <w:r w:rsidRPr="00203E15">
        <w:rPr>
          <w:rFonts w:ascii="Times New Roman" w:hAnsi="Times New Roman"/>
          <w:position w:val="0"/>
          <w:sz w:val="28"/>
          <w:szCs w:val="28"/>
        </w:rPr>
        <w:t>Денис ШМИГАЛЬ</w:t>
      </w:r>
    </w:p>
    <w:p w:rsidR="008C6D3A" w:rsidRPr="001C03A2" w:rsidRDefault="008C6D3A" w:rsidP="008C6D3A">
      <w:pPr>
        <w:tabs>
          <w:tab w:val="right" w:pos="8931"/>
        </w:tabs>
        <w:rPr>
          <w:sz w:val="28"/>
          <w:szCs w:val="28"/>
        </w:rPr>
      </w:pPr>
    </w:p>
    <w:p w:rsidR="008C6D3A" w:rsidRDefault="008C6D3A" w:rsidP="008C6D3A"/>
    <w:p w:rsidR="008C6D3A" w:rsidRDefault="008C6D3A" w:rsidP="008C6D3A"/>
    <w:p w:rsidR="008C6D3A" w:rsidRDefault="008C6D3A" w:rsidP="008C6D3A"/>
    <w:p w:rsidR="008C6D3A" w:rsidRDefault="008C6D3A" w:rsidP="008C6D3A"/>
    <w:p w:rsidR="008C6D3A" w:rsidRDefault="008C6D3A" w:rsidP="008C6D3A"/>
    <w:p w:rsidR="003A4124" w:rsidRDefault="003A4124"/>
    <w:sectPr w:rsidR="003A4124" w:rsidSect="008C6D3A">
      <w:headerReference w:type="even" r:id="rId7"/>
      <w:headerReference w:type="default" r:id="rId8"/>
      <w:pgSz w:w="11906" w:h="16838" w:code="9"/>
      <w:pgMar w:top="1134" w:right="1134" w:bottom="1134" w:left="1701" w:header="567" w:footer="567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352AF" w:rsidRDefault="00B352AF">
      <w:r>
        <w:separator/>
      </w:r>
    </w:p>
  </w:endnote>
  <w:endnote w:type="continuationSeparator" w:id="0">
    <w:p w:rsidR="00B352AF" w:rsidRDefault="00B352A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ntiqua">
    <w:altName w:val="Segoe UI"/>
    <w:panose1 w:val="020B0500000000000000"/>
    <w:charset w:val="00"/>
    <w:family w:val="swiss"/>
    <w:pitch w:val="variable"/>
    <w:sig w:usb0="00000203" w:usb1="00000000" w:usb2="00000000" w:usb3="00000000" w:csb0="00000005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352AF" w:rsidRDefault="00B352AF">
      <w:r>
        <w:separator/>
      </w:r>
    </w:p>
  </w:footnote>
  <w:footnote w:type="continuationSeparator" w:id="0">
    <w:p w:rsidR="00B352AF" w:rsidRDefault="00B352A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C6D3A" w:rsidRDefault="008C6D3A">
    <w:pPr>
      <w:framePr w:wrap="around" w:vAnchor="text" w:hAnchor="margin" w:xAlign="center" w:y="1"/>
    </w:pPr>
    <w:r>
      <w:fldChar w:fldCharType="begin"/>
    </w:r>
    <w:r>
      <w:instrText xml:space="preserve">PAGE  </w:instrText>
    </w:r>
    <w:r>
      <w:fldChar w:fldCharType="separate"/>
    </w:r>
    <w:r>
      <w:rPr>
        <w:noProof/>
      </w:rPr>
      <w:t>1</w:t>
    </w:r>
    <w:r>
      <w:fldChar w:fldCharType="end"/>
    </w:r>
  </w:p>
  <w:p w:rsidR="008C6D3A" w:rsidRDefault="008C6D3A"/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C6D3A" w:rsidRDefault="008C6D3A">
    <w:pPr>
      <w:framePr w:wrap="around" w:vAnchor="text" w:hAnchor="margin" w:xAlign="center" w:y="1"/>
    </w:pPr>
    <w:r>
      <w:fldChar w:fldCharType="begin"/>
    </w:r>
    <w:r>
      <w:instrText xml:space="preserve">PAGE  </w:instrText>
    </w:r>
    <w:r>
      <w:fldChar w:fldCharType="separate"/>
    </w:r>
    <w:r>
      <w:rPr>
        <w:noProof/>
      </w:rPr>
      <w:t>2</w:t>
    </w:r>
    <w:r>
      <w:fldChar w:fldCharType="end"/>
    </w:r>
  </w:p>
  <w:p w:rsidR="008C6D3A" w:rsidRDefault="008C6D3A"/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C6D3A"/>
    <w:rsid w:val="003A4124"/>
    <w:rsid w:val="00433968"/>
    <w:rsid w:val="0077768B"/>
    <w:rsid w:val="008C6D3A"/>
    <w:rsid w:val="00B352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uk-UA" w:eastAsia="uk-UA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C6D3A"/>
    <w:rPr>
      <w:rFonts w:ascii="Times New Roman" w:eastAsia="Times New Roman" w:hAnsi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Нормальний текст"/>
    <w:basedOn w:val="a"/>
    <w:rsid w:val="008C6D3A"/>
    <w:pPr>
      <w:spacing w:before="120"/>
      <w:ind w:firstLine="567"/>
      <w:jc w:val="both"/>
    </w:pPr>
    <w:rPr>
      <w:rFonts w:ascii="Antiqua" w:hAnsi="Antiqua"/>
      <w:sz w:val="26"/>
    </w:rPr>
  </w:style>
  <w:style w:type="paragraph" w:customStyle="1" w:styleId="1">
    <w:name w:val="Підпис1"/>
    <w:basedOn w:val="a"/>
    <w:rsid w:val="008C6D3A"/>
    <w:pPr>
      <w:keepLines/>
      <w:tabs>
        <w:tab w:val="center" w:pos="2268"/>
        <w:tab w:val="left" w:pos="6804"/>
      </w:tabs>
      <w:spacing w:before="360"/>
    </w:pPr>
    <w:rPr>
      <w:rFonts w:ascii="Antiqua" w:hAnsi="Antiqua"/>
      <w:b/>
      <w:position w:val="-48"/>
      <w:sz w:val="26"/>
    </w:rPr>
  </w:style>
  <w:style w:type="paragraph" w:customStyle="1" w:styleId="a4">
    <w:name w:val="Шапка документу"/>
    <w:basedOn w:val="a"/>
    <w:rsid w:val="008C6D3A"/>
    <w:pPr>
      <w:keepNext/>
      <w:keepLines/>
      <w:spacing w:after="240"/>
      <w:ind w:left="4536"/>
      <w:jc w:val="center"/>
    </w:pPr>
    <w:rPr>
      <w:rFonts w:ascii="Antiqua" w:hAnsi="Antiqua"/>
      <w:sz w:val="2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uk-UA" w:eastAsia="uk-UA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C6D3A"/>
    <w:rPr>
      <w:rFonts w:ascii="Times New Roman" w:eastAsia="Times New Roman" w:hAnsi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Нормальний текст"/>
    <w:basedOn w:val="a"/>
    <w:rsid w:val="008C6D3A"/>
    <w:pPr>
      <w:spacing w:before="120"/>
      <w:ind w:firstLine="567"/>
      <w:jc w:val="both"/>
    </w:pPr>
    <w:rPr>
      <w:rFonts w:ascii="Antiqua" w:hAnsi="Antiqua"/>
      <w:sz w:val="26"/>
    </w:rPr>
  </w:style>
  <w:style w:type="paragraph" w:customStyle="1" w:styleId="1">
    <w:name w:val="Підпис1"/>
    <w:basedOn w:val="a"/>
    <w:rsid w:val="008C6D3A"/>
    <w:pPr>
      <w:keepLines/>
      <w:tabs>
        <w:tab w:val="center" w:pos="2268"/>
        <w:tab w:val="left" w:pos="6804"/>
      </w:tabs>
      <w:spacing w:before="360"/>
    </w:pPr>
    <w:rPr>
      <w:rFonts w:ascii="Antiqua" w:hAnsi="Antiqua"/>
      <w:b/>
      <w:position w:val="-48"/>
      <w:sz w:val="26"/>
    </w:rPr>
  </w:style>
  <w:style w:type="paragraph" w:customStyle="1" w:styleId="a4">
    <w:name w:val="Шапка документу"/>
    <w:basedOn w:val="a"/>
    <w:rsid w:val="008C6D3A"/>
    <w:pPr>
      <w:keepNext/>
      <w:keepLines/>
      <w:spacing w:after="240"/>
      <w:ind w:left="4536"/>
      <w:jc w:val="center"/>
    </w:pPr>
    <w:rPr>
      <w:rFonts w:ascii="Antiqua" w:hAnsi="Antiqua"/>
      <w:sz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486</Words>
  <Characters>278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ДІТРІХ Олена Ігорівна</dc:creator>
  <cp:lastModifiedBy>User</cp:lastModifiedBy>
  <cp:revision>2</cp:revision>
  <dcterms:created xsi:type="dcterms:W3CDTF">2021-10-07T09:36:00Z</dcterms:created>
  <dcterms:modified xsi:type="dcterms:W3CDTF">2021-10-07T09:36:00Z</dcterms:modified>
</cp:coreProperties>
</file>