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7612" w:rsidRPr="00C405F3" w:rsidRDefault="00287612" w:rsidP="00EE5989">
      <w:pPr>
        <w:pStyle w:val="ab"/>
        <w:rPr>
          <w:rFonts w:ascii="Times New Roman" w:hAnsi="Times New Roman"/>
          <w:i w:val="0"/>
          <w:sz w:val="28"/>
          <w:szCs w:val="28"/>
        </w:rPr>
      </w:pPr>
      <w:r w:rsidRPr="00C405F3">
        <w:rPr>
          <w:rFonts w:ascii="Times New Roman" w:hAnsi="Times New Roman"/>
          <w:i w:val="0"/>
          <w:sz w:val="28"/>
          <w:szCs w:val="28"/>
        </w:rPr>
        <w:t>ПРОЕКТ</w:t>
      </w:r>
    </w:p>
    <w:p w:rsidR="00287612" w:rsidRPr="00C405F3" w:rsidRDefault="00287612" w:rsidP="00287612">
      <w:pPr>
        <w:ind w:left="5400"/>
        <w:rPr>
          <w:rFonts w:ascii="Times New Roman" w:hAnsi="Times New Roman"/>
          <w:sz w:val="28"/>
          <w:szCs w:val="28"/>
        </w:rPr>
      </w:pPr>
      <w:r w:rsidRPr="00C405F3">
        <w:rPr>
          <w:rFonts w:ascii="Times New Roman" w:hAnsi="Times New Roman"/>
          <w:sz w:val="28"/>
          <w:szCs w:val="28"/>
        </w:rPr>
        <w:t xml:space="preserve">Вноситься </w:t>
      </w:r>
      <w:r w:rsidRPr="00C405F3">
        <w:rPr>
          <w:rFonts w:ascii="Times New Roman" w:hAnsi="Times New Roman"/>
          <w:sz w:val="28"/>
          <w:szCs w:val="28"/>
        </w:rPr>
        <w:br/>
        <w:t xml:space="preserve">Кабінетом Міністрів України </w:t>
      </w:r>
    </w:p>
    <w:p w:rsidR="00287612" w:rsidRPr="00A77598" w:rsidRDefault="00A77598" w:rsidP="00287612">
      <w:pPr>
        <w:spacing w:before="240"/>
        <w:ind w:left="5400"/>
        <w:jc w:val="right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Д</w:t>
      </w:r>
      <w:r w:rsidR="00287612" w:rsidRPr="00C405F3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  <w:lang w:val="ru-RU"/>
        </w:rPr>
        <w:t>ШМИГАЛЬ</w:t>
      </w:r>
    </w:p>
    <w:p w:rsidR="00287612" w:rsidRPr="00C405F3" w:rsidRDefault="00287612" w:rsidP="00287612">
      <w:pPr>
        <w:spacing w:before="240"/>
        <w:ind w:left="5400"/>
        <w:rPr>
          <w:rFonts w:ascii="Times New Roman" w:hAnsi="Times New Roman"/>
          <w:sz w:val="28"/>
          <w:szCs w:val="28"/>
        </w:rPr>
      </w:pPr>
      <w:r w:rsidRPr="00C405F3">
        <w:rPr>
          <w:rFonts w:ascii="Times New Roman" w:hAnsi="Times New Roman"/>
          <w:sz w:val="28"/>
          <w:szCs w:val="28"/>
        </w:rPr>
        <w:t xml:space="preserve">“     ” </w:t>
      </w:r>
      <w:r w:rsidRPr="00C405F3">
        <w:rPr>
          <w:rFonts w:ascii="Times New Roman" w:hAnsi="Times New Roman"/>
          <w:sz w:val="28"/>
          <w:szCs w:val="28"/>
        </w:rPr>
        <w:tab/>
      </w:r>
      <w:r w:rsidRPr="00C405F3">
        <w:rPr>
          <w:rFonts w:ascii="Times New Roman" w:hAnsi="Times New Roman"/>
          <w:sz w:val="28"/>
          <w:szCs w:val="28"/>
        </w:rPr>
        <w:tab/>
      </w:r>
      <w:r w:rsidRPr="00C405F3">
        <w:rPr>
          <w:rFonts w:ascii="Times New Roman" w:hAnsi="Times New Roman"/>
          <w:sz w:val="28"/>
          <w:szCs w:val="28"/>
        </w:rPr>
        <w:tab/>
        <w:t>20</w:t>
      </w:r>
      <w:r w:rsidR="004872E4">
        <w:rPr>
          <w:rFonts w:ascii="Times New Roman" w:hAnsi="Times New Roman"/>
          <w:sz w:val="28"/>
          <w:szCs w:val="28"/>
        </w:rPr>
        <w:t>2</w:t>
      </w:r>
      <w:r w:rsidR="005F0150">
        <w:rPr>
          <w:rFonts w:ascii="Times New Roman" w:hAnsi="Times New Roman"/>
          <w:sz w:val="28"/>
          <w:szCs w:val="28"/>
        </w:rPr>
        <w:t>1</w:t>
      </w:r>
      <w:r w:rsidRPr="00C405F3">
        <w:rPr>
          <w:rFonts w:ascii="Times New Roman" w:hAnsi="Times New Roman"/>
          <w:sz w:val="28"/>
          <w:szCs w:val="28"/>
        </w:rPr>
        <w:t xml:space="preserve"> р. </w:t>
      </w:r>
    </w:p>
    <w:p w:rsidR="00287612" w:rsidRPr="000E16A1" w:rsidRDefault="00287612" w:rsidP="00287612">
      <w:pPr>
        <w:pStyle w:val="aa"/>
        <w:spacing w:before="480"/>
        <w:rPr>
          <w:rFonts w:ascii="Times New Roman" w:hAnsi="Times New Roman"/>
        </w:rPr>
      </w:pPr>
      <w:r w:rsidRPr="009740EB">
        <w:rPr>
          <w:rFonts w:ascii="Times New Roman" w:hAnsi="Times New Roman"/>
        </w:rPr>
        <w:t>ПОСТАНОВА</w:t>
      </w:r>
      <w:r w:rsidRPr="009740EB">
        <w:rPr>
          <w:rFonts w:ascii="Times New Roman" w:hAnsi="Times New Roman"/>
        </w:rPr>
        <w:br/>
        <w:t>Верховної Ради України</w:t>
      </w:r>
    </w:p>
    <w:p w:rsidR="00095386" w:rsidRDefault="00095386" w:rsidP="00095386">
      <w:pPr>
        <w:keepNext/>
        <w:keepLines/>
        <w:spacing w:before="360" w:after="12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 зміну і встановлення меж </w:t>
      </w:r>
      <w:bookmarkStart w:id="0" w:name="_Hlk65663423"/>
      <w:bookmarkStart w:id="1" w:name="_GoBack"/>
      <w:bookmarkEnd w:id="1"/>
      <w:r w:rsidR="00F55DCB">
        <w:rPr>
          <w:rFonts w:ascii="Times New Roman" w:hAnsi="Times New Roman"/>
          <w:sz w:val="28"/>
          <w:szCs w:val="28"/>
        </w:rPr>
        <w:t>міста Іршави</w:t>
      </w:r>
      <w:r>
        <w:rPr>
          <w:rFonts w:ascii="Times New Roman" w:hAnsi="Times New Roman"/>
          <w:sz w:val="28"/>
          <w:szCs w:val="28"/>
        </w:rPr>
        <w:br/>
        <w:t xml:space="preserve">Хустського району Закарпатської області </w:t>
      </w:r>
      <w:bookmarkEnd w:id="0"/>
      <w:r>
        <w:rPr>
          <w:rFonts w:ascii="Times New Roman" w:hAnsi="Times New Roman"/>
          <w:sz w:val="28"/>
          <w:szCs w:val="28"/>
        </w:rPr>
        <w:br/>
        <w:t>__________________________________________</w:t>
      </w:r>
    </w:p>
    <w:p w:rsidR="00095386" w:rsidRPr="00095386" w:rsidRDefault="00095386" w:rsidP="00095386">
      <w:pPr>
        <w:spacing w:before="24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Верховна Рада України  </w:t>
      </w:r>
      <w:r w:rsidRPr="00095386">
        <w:rPr>
          <w:rFonts w:ascii="Times New Roman" w:hAnsi="Times New Roman"/>
          <w:bCs/>
          <w:sz w:val="28"/>
          <w:szCs w:val="28"/>
        </w:rPr>
        <w:t>п о с т а н о в л я є</w:t>
      </w:r>
      <w:r w:rsidRPr="00095386">
        <w:rPr>
          <w:rFonts w:ascii="Times New Roman" w:hAnsi="Times New Roman"/>
          <w:sz w:val="28"/>
          <w:szCs w:val="28"/>
        </w:rPr>
        <w:t>:</w:t>
      </w:r>
    </w:p>
    <w:p w:rsidR="00095386" w:rsidRDefault="00F55DCB" w:rsidP="00095386">
      <w:pPr>
        <w:spacing w:before="120"/>
        <w:ind w:firstLine="567"/>
        <w:jc w:val="both"/>
        <w:rPr>
          <w:rFonts w:ascii="Times New Roman" w:hAnsi="Times New Roman"/>
          <w:sz w:val="28"/>
          <w:szCs w:val="28"/>
        </w:rPr>
      </w:pPr>
      <w:bookmarkStart w:id="2" w:name="n5"/>
      <w:bookmarkEnd w:id="2"/>
      <w:r>
        <w:rPr>
          <w:rFonts w:ascii="Times New Roman" w:hAnsi="Times New Roman"/>
          <w:sz w:val="28"/>
          <w:szCs w:val="28"/>
        </w:rPr>
        <w:t>1. Змінити межі міста Іршави</w:t>
      </w:r>
      <w:r w:rsidR="00095386">
        <w:rPr>
          <w:rFonts w:ascii="Times New Roman" w:hAnsi="Times New Roman"/>
          <w:sz w:val="28"/>
          <w:szCs w:val="28"/>
        </w:rPr>
        <w:t xml:space="preserve"> Хустського району Закарпатської області, збільшивши територію міста на 379,8 гектара земель, </w:t>
      </w:r>
      <w:bookmarkStart w:id="3" w:name="n6"/>
      <w:bookmarkEnd w:id="3"/>
      <w:r w:rsidR="00095386">
        <w:rPr>
          <w:rFonts w:ascii="Times New Roman" w:hAnsi="Times New Roman"/>
          <w:sz w:val="28"/>
          <w:szCs w:val="28"/>
        </w:rPr>
        <w:t>і з</w:t>
      </w:r>
      <w:r>
        <w:rPr>
          <w:rFonts w:ascii="Times New Roman" w:hAnsi="Times New Roman"/>
          <w:sz w:val="28"/>
          <w:szCs w:val="28"/>
        </w:rPr>
        <w:t>атвердити територію міста Іршави</w:t>
      </w:r>
      <w:r w:rsidR="00095386">
        <w:rPr>
          <w:rFonts w:ascii="Times New Roman" w:hAnsi="Times New Roman"/>
          <w:sz w:val="28"/>
          <w:szCs w:val="28"/>
        </w:rPr>
        <w:t xml:space="preserve"> Хустського району Закарпатської області загальною площею 885,7 гектара земель.</w:t>
      </w:r>
    </w:p>
    <w:p w:rsidR="00095386" w:rsidRDefault="00095386" w:rsidP="00095386">
      <w:pPr>
        <w:spacing w:before="12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Встановити межі </w:t>
      </w:r>
      <w:bookmarkStart w:id="4" w:name="_Hlk65663568"/>
      <w:r>
        <w:rPr>
          <w:rFonts w:ascii="Times New Roman" w:hAnsi="Times New Roman"/>
          <w:sz w:val="28"/>
          <w:szCs w:val="28"/>
        </w:rPr>
        <w:t xml:space="preserve">міста </w:t>
      </w:r>
      <w:bookmarkEnd w:id="4"/>
      <w:r w:rsidR="00F55DCB">
        <w:rPr>
          <w:rFonts w:ascii="Times New Roman" w:hAnsi="Times New Roman"/>
          <w:sz w:val="28"/>
          <w:szCs w:val="28"/>
        </w:rPr>
        <w:t>Іршави</w:t>
      </w:r>
      <w:r>
        <w:rPr>
          <w:rFonts w:ascii="Times New Roman" w:hAnsi="Times New Roman"/>
          <w:sz w:val="28"/>
          <w:szCs w:val="28"/>
        </w:rPr>
        <w:t xml:space="preserve"> Хустського району Закарпатської області відповідно до проекту землеустрою щодо встановлення (зміни) меж адміністративно-територіальної одиниці </w:t>
      </w:r>
      <w:r>
        <w:rPr>
          <w:sz w:val="28"/>
          <w:szCs w:val="28"/>
        </w:rPr>
        <w:t>—</w:t>
      </w:r>
      <w:r w:rsidR="00F55DCB">
        <w:rPr>
          <w:rFonts w:ascii="Times New Roman" w:hAnsi="Times New Roman"/>
          <w:sz w:val="28"/>
          <w:szCs w:val="28"/>
        </w:rPr>
        <w:t xml:space="preserve"> міста Іршави</w:t>
      </w:r>
      <w:r>
        <w:rPr>
          <w:rFonts w:ascii="Times New Roman" w:hAnsi="Times New Roman"/>
          <w:sz w:val="28"/>
          <w:szCs w:val="28"/>
        </w:rPr>
        <w:t xml:space="preserve"> Хустського району Закарпатської області (викопіювання із кадастрової карти (плану) додається).</w:t>
      </w:r>
    </w:p>
    <w:p w:rsidR="00095386" w:rsidRPr="001D3C7C" w:rsidRDefault="00095386" w:rsidP="00095386">
      <w:pPr>
        <w:pStyle w:val="a4"/>
        <w:rPr>
          <w:rFonts w:ascii="Times New Roman" w:hAnsi="Times New Roman"/>
          <w:sz w:val="28"/>
          <w:szCs w:val="28"/>
        </w:rPr>
      </w:pPr>
      <w:bookmarkStart w:id="5" w:name="n7"/>
      <w:bookmarkEnd w:id="5"/>
      <w:r>
        <w:rPr>
          <w:rFonts w:ascii="Times New Roman" w:hAnsi="Times New Roman"/>
          <w:sz w:val="28"/>
          <w:szCs w:val="28"/>
        </w:rPr>
        <w:t>3. Кабінету Міністрів України в межах повноважень забезпечити внесення відомостей про межі міста Іршав</w:t>
      </w:r>
      <w:r w:rsidR="00F55DCB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Хустського району Закарпатської області до Державного земельного кадастру.</w:t>
      </w:r>
    </w:p>
    <w:p w:rsidR="00607906" w:rsidRPr="00373C8B" w:rsidRDefault="00287612" w:rsidP="00373C8B">
      <w:pPr>
        <w:pStyle w:val="a7"/>
        <w:rPr>
          <w:rFonts w:ascii="Times New Roman" w:hAnsi="Times New Roman"/>
          <w:sz w:val="28"/>
          <w:szCs w:val="28"/>
        </w:rPr>
      </w:pPr>
      <w:r w:rsidRPr="000E16A1">
        <w:rPr>
          <w:sz w:val="28"/>
          <w:szCs w:val="28"/>
        </w:rPr>
        <w:tab/>
      </w:r>
      <w:r w:rsidR="00373C8B">
        <w:rPr>
          <w:rFonts w:ascii="Times New Roman" w:hAnsi="Times New Roman"/>
          <w:sz w:val="28"/>
          <w:szCs w:val="28"/>
        </w:rPr>
        <w:t>Голова</w:t>
      </w:r>
      <w:r w:rsidR="00373C8B">
        <w:rPr>
          <w:rFonts w:ascii="Times New Roman" w:hAnsi="Times New Roman"/>
          <w:sz w:val="28"/>
          <w:szCs w:val="28"/>
        </w:rPr>
        <w:br/>
      </w:r>
      <w:r w:rsidR="00373C8B">
        <w:rPr>
          <w:rFonts w:ascii="Times New Roman" w:hAnsi="Times New Roman"/>
          <w:sz w:val="28"/>
          <w:szCs w:val="28"/>
        </w:rPr>
        <w:tab/>
        <w:t>Верховної Ради України</w:t>
      </w:r>
    </w:p>
    <w:sectPr w:rsidR="00607906" w:rsidRPr="00373C8B">
      <w:headerReference w:type="even" r:id="rId7"/>
      <w:headerReference w:type="default" r:id="rId8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4C0B" w:rsidRDefault="002C4C0B">
      <w:r>
        <w:separator/>
      </w:r>
    </w:p>
  </w:endnote>
  <w:endnote w:type="continuationSeparator" w:id="0">
    <w:p w:rsidR="002C4C0B" w:rsidRDefault="002C4C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4C0B" w:rsidRDefault="002C4C0B">
      <w:r>
        <w:separator/>
      </w:r>
    </w:p>
  </w:footnote>
  <w:footnote w:type="continuationSeparator" w:id="0">
    <w:p w:rsidR="002C4C0B" w:rsidRDefault="002C4C0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5989" w:rsidRDefault="00EE5989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EE5989" w:rsidRDefault="00EE5989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5989" w:rsidRDefault="00EE5989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2</w:t>
    </w:r>
    <w:r>
      <w:fldChar w:fldCharType="end"/>
    </w:r>
  </w:p>
  <w:p w:rsidR="00EE5989" w:rsidRDefault="00EE5989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9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7906"/>
    <w:rsid w:val="00014AE5"/>
    <w:rsid w:val="00030297"/>
    <w:rsid w:val="000325B1"/>
    <w:rsid w:val="00054539"/>
    <w:rsid w:val="00095386"/>
    <w:rsid w:val="000E16A1"/>
    <w:rsid w:val="00196AF8"/>
    <w:rsid w:val="001C46FF"/>
    <w:rsid w:val="001D3C7C"/>
    <w:rsid w:val="001E01D0"/>
    <w:rsid w:val="00242638"/>
    <w:rsid w:val="0026211A"/>
    <w:rsid w:val="00287612"/>
    <w:rsid w:val="002C4C0B"/>
    <w:rsid w:val="00301F7E"/>
    <w:rsid w:val="00342713"/>
    <w:rsid w:val="00373C8B"/>
    <w:rsid w:val="003971B6"/>
    <w:rsid w:val="003C6C7A"/>
    <w:rsid w:val="003D11D5"/>
    <w:rsid w:val="003E73DC"/>
    <w:rsid w:val="00431533"/>
    <w:rsid w:val="004872E4"/>
    <w:rsid w:val="004B2B52"/>
    <w:rsid w:val="00514E07"/>
    <w:rsid w:val="005F0150"/>
    <w:rsid w:val="00607906"/>
    <w:rsid w:val="00614443"/>
    <w:rsid w:val="006775DA"/>
    <w:rsid w:val="006C68B3"/>
    <w:rsid w:val="00827A14"/>
    <w:rsid w:val="00860FEC"/>
    <w:rsid w:val="008D671F"/>
    <w:rsid w:val="009740EB"/>
    <w:rsid w:val="00977EDB"/>
    <w:rsid w:val="009A3BD6"/>
    <w:rsid w:val="009E6A16"/>
    <w:rsid w:val="00A53301"/>
    <w:rsid w:val="00A77598"/>
    <w:rsid w:val="00AF5E57"/>
    <w:rsid w:val="00B643A2"/>
    <w:rsid w:val="00B75C8C"/>
    <w:rsid w:val="00BA1A72"/>
    <w:rsid w:val="00BA5B6D"/>
    <w:rsid w:val="00C12654"/>
    <w:rsid w:val="00C31974"/>
    <w:rsid w:val="00C370AD"/>
    <w:rsid w:val="00C92CAE"/>
    <w:rsid w:val="00CB7B30"/>
    <w:rsid w:val="00D070F6"/>
    <w:rsid w:val="00D10021"/>
    <w:rsid w:val="00D91E5E"/>
    <w:rsid w:val="00DC3A09"/>
    <w:rsid w:val="00DD36FD"/>
    <w:rsid w:val="00DD6587"/>
    <w:rsid w:val="00E0039C"/>
    <w:rsid w:val="00E015FD"/>
    <w:rsid w:val="00E665AE"/>
    <w:rsid w:val="00EE5989"/>
    <w:rsid w:val="00F1438E"/>
    <w:rsid w:val="00F55A48"/>
    <w:rsid w:val="00F55DCB"/>
    <w:rsid w:val="00F6215C"/>
    <w:rsid w:val="00F903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Pr>
      <w:rFonts w:ascii="Antiqua" w:hAnsi="Antiqua"/>
      <w:sz w:val="26"/>
      <w:lang w:val="uk-UA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b/>
      <w:smallCaps/>
      <w:sz w:val="28"/>
    </w:rPr>
  </w:style>
  <w:style w:type="paragraph" w:styleId="2">
    <w:name w:val="heading 2"/>
    <w:basedOn w:val="a"/>
    <w:next w:val="a"/>
    <w:qFormat/>
    <w:pPr>
      <w:keepNext/>
      <w:spacing w:before="120"/>
      <w:ind w:left="567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b/>
      <w:i/>
    </w:rPr>
  </w:style>
  <w:style w:type="paragraph" w:styleId="4">
    <w:name w:val="heading 4"/>
    <w:basedOn w:val="a"/>
    <w:next w:val="a"/>
    <w:qFormat/>
    <w:pPr>
      <w:keepNext/>
      <w:spacing w:before="120"/>
      <w:ind w:left="567"/>
      <w:outlineLvl w:val="3"/>
    </w:p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footer"/>
    <w:basedOn w:val="a"/>
    <w:pPr>
      <w:tabs>
        <w:tab w:val="center" w:pos="4153"/>
        <w:tab w:val="right" w:pos="8306"/>
      </w:tabs>
    </w:pPr>
  </w:style>
  <w:style w:type="paragraph" w:customStyle="1" w:styleId="a4">
    <w:name w:val="Нормальний текст"/>
    <w:basedOn w:val="a"/>
    <w:pPr>
      <w:spacing w:before="120"/>
      <w:ind w:firstLine="567"/>
      <w:jc w:val="both"/>
    </w:pPr>
  </w:style>
  <w:style w:type="paragraph" w:customStyle="1" w:styleId="a5">
    <w:name w:val="Шапка документу"/>
    <w:basedOn w:val="a"/>
    <w:pPr>
      <w:keepNext/>
      <w:keepLines/>
      <w:spacing w:after="240"/>
      <w:ind w:left="4536"/>
      <w:jc w:val="center"/>
    </w:pPr>
  </w:style>
  <w:style w:type="paragraph" w:styleId="a6">
    <w:name w:val="header"/>
    <w:basedOn w:val="a"/>
    <w:pPr>
      <w:tabs>
        <w:tab w:val="center" w:pos="4153"/>
        <w:tab w:val="right" w:pos="8306"/>
      </w:tabs>
    </w:pPr>
  </w:style>
  <w:style w:type="paragraph" w:customStyle="1" w:styleId="a7">
    <w:name w:val="Підпис"/>
    <w:basedOn w:val="a"/>
    <w:pPr>
      <w:keepLines/>
      <w:tabs>
        <w:tab w:val="center" w:pos="2268"/>
        <w:tab w:val="left" w:pos="6804"/>
      </w:tabs>
      <w:spacing w:before="600"/>
    </w:pPr>
    <w:rPr>
      <w:b/>
    </w:rPr>
  </w:style>
  <w:style w:type="paragraph" w:customStyle="1" w:styleId="a8">
    <w:name w:val="Глава документу"/>
    <w:basedOn w:val="a"/>
    <w:next w:val="a"/>
    <w:pPr>
      <w:keepNext/>
      <w:keepLines/>
      <w:spacing w:before="120" w:after="120"/>
      <w:jc w:val="center"/>
    </w:pPr>
  </w:style>
  <w:style w:type="paragraph" w:customStyle="1" w:styleId="a9">
    <w:name w:val="Герб"/>
    <w:basedOn w:val="a"/>
    <w:pPr>
      <w:keepNext/>
      <w:keepLines/>
      <w:jc w:val="center"/>
    </w:pPr>
    <w:rPr>
      <w:sz w:val="144"/>
      <w:lang w:val="en-US"/>
    </w:rPr>
  </w:style>
  <w:style w:type="paragraph" w:customStyle="1" w:styleId="aa">
    <w:name w:val="Установа"/>
    <w:basedOn w:val="a"/>
    <w:pPr>
      <w:keepNext/>
      <w:keepLines/>
      <w:spacing w:before="240"/>
      <w:jc w:val="center"/>
    </w:pPr>
    <w:rPr>
      <w:b/>
      <w:i/>
      <w:smallCaps/>
      <w:sz w:val="48"/>
    </w:rPr>
  </w:style>
  <w:style w:type="paragraph" w:customStyle="1" w:styleId="ab">
    <w:name w:val="Вид документа"/>
    <w:basedOn w:val="aa"/>
    <w:next w:val="a"/>
    <w:pPr>
      <w:spacing w:before="0" w:after="240"/>
      <w:jc w:val="right"/>
    </w:pPr>
    <w:rPr>
      <w:b w:val="0"/>
      <w:smallCaps w:val="0"/>
      <w:sz w:val="26"/>
    </w:rPr>
  </w:style>
  <w:style w:type="paragraph" w:customStyle="1" w:styleId="ac">
    <w:name w:val="Час та місце"/>
    <w:basedOn w:val="a"/>
    <w:pPr>
      <w:keepNext/>
      <w:keepLines/>
      <w:spacing w:before="120" w:after="240"/>
      <w:jc w:val="center"/>
    </w:pPr>
  </w:style>
  <w:style w:type="paragraph" w:customStyle="1" w:styleId="ad">
    <w:name w:val="Назва документа"/>
    <w:basedOn w:val="a"/>
    <w:next w:val="a4"/>
    <w:pPr>
      <w:keepNext/>
      <w:keepLines/>
      <w:spacing w:before="480" w:after="360"/>
      <w:jc w:val="center"/>
    </w:pPr>
    <w:rPr>
      <w:b/>
    </w:rPr>
  </w:style>
  <w:style w:type="paragraph" w:customStyle="1" w:styleId="NormalText">
    <w:name w:val="Normal Text"/>
    <w:basedOn w:val="a"/>
    <w:pPr>
      <w:spacing w:before="120"/>
      <w:ind w:firstLine="567"/>
      <w:jc w:val="both"/>
    </w:pPr>
  </w:style>
  <w:style w:type="paragraph" w:customStyle="1" w:styleId="Zagolovok">
    <w:name w:val="Zagolovok"/>
    <w:basedOn w:val="NormalText"/>
    <w:pPr>
      <w:keepNext/>
      <w:spacing w:before="240" w:after="240"/>
      <w:ind w:firstLine="0"/>
      <w:jc w:val="center"/>
    </w:pPr>
    <w:rPr>
      <w:b/>
    </w:rPr>
  </w:style>
  <w:style w:type="paragraph" w:customStyle="1" w:styleId="Pidpis">
    <w:name w:val="Pidpis"/>
    <w:basedOn w:val="NormalText"/>
    <w:pPr>
      <w:keepLines/>
      <w:tabs>
        <w:tab w:val="center" w:pos="1701"/>
        <w:tab w:val="left" w:pos="5954"/>
      </w:tabs>
      <w:spacing w:before="360"/>
      <w:ind w:firstLine="0"/>
    </w:pPr>
    <w:rPr>
      <w:b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Pr>
      <w:rFonts w:ascii="Antiqua" w:hAnsi="Antiqua"/>
      <w:sz w:val="26"/>
      <w:lang w:val="uk-UA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b/>
      <w:smallCaps/>
      <w:sz w:val="28"/>
    </w:rPr>
  </w:style>
  <w:style w:type="paragraph" w:styleId="2">
    <w:name w:val="heading 2"/>
    <w:basedOn w:val="a"/>
    <w:next w:val="a"/>
    <w:qFormat/>
    <w:pPr>
      <w:keepNext/>
      <w:spacing w:before="120"/>
      <w:ind w:left="567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b/>
      <w:i/>
    </w:rPr>
  </w:style>
  <w:style w:type="paragraph" w:styleId="4">
    <w:name w:val="heading 4"/>
    <w:basedOn w:val="a"/>
    <w:next w:val="a"/>
    <w:qFormat/>
    <w:pPr>
      <w:keepNext/>
      <w:spacing w:before="120"/>
      <w:ind w:left="567"/>
      <w:outlineLvl w:val="3"/>
    </w:p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footer"/>
    <w:basedOn w:val="a"/>
    <w:pPr>
      <w:tabs>
        <w:tab w:val="center" w:pos="4153"/>
        <w:tab w:val="right" w:pos="8306"/>
      </w:tabs>
    </w:pPr>
  </w:style>
  <w:style w:type="paragraph" w:customStyle="1" w:styleId="a4">
    <w:name w:val="Нормальний текст"/>
    <w:basedOn w:val="a"/>
    <w:pPr>
      <w:spacing w:before="120"/>
      <w:ind w:firstLine="567"/>
      <w:jc w:val="both"/>
    </w:pPr>
  </w:style>
  <w:style w:type="paragraph" w:customStyle="1" w:styleId="a5">
    <w:name w:val="Шапка документу"/>
    <w:basedOn w:val="a"/>
    <w:pPr>
      <w:keepNext/>
      <w:keepLines/>
      <w:spacing w:after="240"/>
      <w:ind w:left="4536"/>
      <w:jc w:val="center"/>
    </w:pPr>
  </w:style>
  <w:style w:type="paragraph" w:styleId="a6">
    <w:name w:val="header"/>
    <w:basedOn w:val="a"/>
    <w:pPr>
      <w:tabs>
        <w:tab w:val="center" w:pos="4153"/>
        <w:tab w:val="right" w:pos="8306"/>
      </w:tabs>
    </w:pPr>
  </w:style>
  <w:style w:type="paragraph" w:customStyle="1" w:styleId="a7">
    <w:name w:val="Підпис"/>
    <w:basedOn w:val="a"/>
    <w:pPr>
      <w:keepLines/>
      <w:tabs>
        <w:tab w:val="center" w:pos="2268"/>
        <w:tab w:val="left" w:pos="6804"/>
      </w:tabs>
      <w:spacing w:before="600"/>
    </w:pPr>
    <w:rPr>
      <w:b/>
    </w:rPr>
  </w:style>
  <w:style w:type="paragraph" w:customStyle="1" w:styleId="a8">
    <w:name w:val="Глава документу"/>
    <w:basedOn w:val="a"/>
    <w:next w:val="a"/>
    <w:pPr>
      <w:keepNext/>
      <w:keepLines/>
      <w:spacing w:before="120" w:after="120"/>
      <w:jc w:val="center"/>
    </w:pPr>
  </w:style>
  <w:style w:type="paragraph" w:customStyle="1" w:styleId="a9">
    <w:name w:val="Герб"/>
    <w:basedOn w:val="a"/>
    <w:pPr>
      <w:keepNext/>
      <w:keepLines/>
      <w:jc w:val="center"/>
    </w:pPr>
    <w:rPr>
      <w:sz w:val="144"/>
      <w:lang w:val="en-US"/>
    </w:rPr>
  </w:style>
  <w:style w:type="paragraph" w:customStyle="1" w:styleId="aa">
    <w:name w:val="Установа"/>
    <w:basedOn w:val="a"/>
    <w:pPr>
      <w:keepNext/>
      <w:keepLines/>
      <w:spacing w:before="240"/>
      <w:jc w:val="center"/>
    </w:pPr>
    <w:rPr>
      <w:b/>
      <w:i/>
      <w:smallCaps/>
      <w:sz w:val="48"/>
    </w:rPr>
  </w:style>
  <w:style w:type="paragraph" w:customStyle="1" w:styleId="ab">
    <w:name w:val="Вид документа"/>
    <w:basedOn w:val="aa"/>
    <w:next w:val="a"/>
    <w:pPr>
      <w:spacing w:before="0" w:after="240"/>
      <w:jc w:val="right"/>
    </w:pPr>
    <w:rPr>
      <w:b w:val="0"/>
      <w:smallCaps w:val="0"/>
      <w:sz w:val="26"/>
    </w:rPr>
  </w:style>
  <w:style w:type="paragraph" w:customStyle="1" w:styleId="ac">
    <w:name w:val="Час та місце"/>
    <w:basedOn w:val="a"/>
    <w:pPr>
      <w:keepNext/>
      <w:keepLines/>
      <w:spacing w:before="120" w:after="240"/>
      <w:jc w:val="center"/>
    </w:pPr>
  </w:style>
  <w:style w:type="paragraph" w:customStyle="1" w:styleId="ad">
    <w:name w:val="Назва документа"/>
    <w:basedOn w:val="a"/>
    <w:next w:val="a4"/>
    <w:pPr>
      <w:keepNext/>
      <w:keepLines/>
      <w:spacing w:before="480" w:after="360"/>
      <w:jc w:val="center"/>
    </w:pPr>
    <w:rPr>
      <w:b/>
    </w:rPr>
  </w:style>
  <w:style w:type="paragraph" w:customStyle="1" w:styleId="NormalText">
    <w:name w:val="Normal Text"/>
    <w:basedOn w:val="a"/>
    <w:pPr>
      <w:spacing w:before="120"/>
      <w:ind w:firstLine="567"/>
      <w:jc w:val="both"/>
    </w:pPr>
  </w:style>
  <w:style w:type="paragraph" w:customStyle="1" w:styleId="Zagolovok">
    <w:name w:val="Zagolovok"/>
    <w:basedOn w:val="NormalText"/>
    <w:pPr>
      <w:keepNext/>
      <w:spacing w:before="240" w:after="240"/>
      <w:ind w:firstLine="0"/>
      <w:jc w:val="center"/>
    </w:pPr>
    <w:rPr>
      <w:b/>
    </w:rPr>
  </w:style>
  <w:style w:type="paragraph" w:customStyle="1" w:styleId="Pidpis">
    <w:name w:val="Pidpis"/>
    <w:basedOn w:val="NormalText"/>
    <w:pPr>
      <w:keepLines/>
      <w:tabs>
        <w:tab w:val="center" w:pos="1701"/>
        <w:tab w:val="left" w:pos="5954"/>
      </w:tabs>
      <w:spacing w:before="360"/>
      <w:ind w:firstLine="0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454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97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151</Words>
  <Characters>865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£</vt:lpstr>
    </vt:vector>
  </TitlesOfParts>
  <Company>KMU</Company>
  <LinksUpToDate>false</LinksUpToDate>
  <CharactersWithSpaces>1014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creator>1-1</dc:creator>
  <cp:lastModifiedBy>User</cp:lastModifiedBy>
  <cp:revision>2</cp:revision>
  <cp:lastPrinted>2002-11-06T13:36:00Z</cp:lastPrinted>
  <dcterms:created xsi:type="dcterms:W3CDTF">2021-10-07T13:33:00Z</dcterms:created>
  <dcterms:modified xsi:type="dcterms:W3CDTF">2021-10-07T13:33:00Z</dcterms:modified>
</cp:coreProperties>
</file>