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086" w:rsidRPr="00FE2297" w:rsidRDefault="007A1086" w:rsidP="00B25E03">
      <w:pPr>
        <w:ind w:firstLine="720"/>
        <w:jc w:val="center"/>
        <w:rPr>
          <w:b/>
          <w:sz w:val="28"/>
          <w:szCs w:val="28"/>
        </w:rPr>
      </w:pPr>
      <w:bookmarkStart w:id="0" w:name="_GoBack"/>
      <w:bookmarkEnd w:id="0"/>
      <w:r w:rsidRPr="00FE2297">
        <w:rPr>
          <w:b/>
          <w:sz w:val="28"/>
          <w:szCs w:val="28"/>
        </w:rPr>
        <w:t>ПОЯСНЮВАЛЬНА ЗАПИСКА</w:t>
      </w:r>
      <w:r w:rsidR="004547E8" w:rsidRPr="00FE2297">
        <w:rPr>
          <w:b/>
          <w:sz w:val="28"/>
          <w:szCs w:val="28"/>
        </w:rPr>
        <w:t xml:space="preserve"> </w:t>
      </w:r>
    </w:p>
    <w:p w:rsidR="00880390" w:rsidRPr="00D82ED4" w:rsidRDefault="007A1086" w:rsidP="00B25E03">
      <w:pPr>
        <w:ind w:right="158" w:firstLine="720"/>
        <w:jc w:val="center"/>
        <w:rPr>
          <w:color w:val="000000"/>
          <w:sz w:val="28"/>
          <w:szCs w:val="28"/>
        </w:rPr>
      </w:pPr>
      <w:r w:rsidRPr="00D82ED4">
        <w:rPr>
          <w:sz w:val="28"/>
          <w:szCs w:val="28"/>
        </w:rPr>
        <w:t>до про</w:t>
      </w:r>
      <w:r w:rsidR="00D82ED4">
        <w:rPr>
          <w:sz w:val="28"/>
          <w:szCs w:val="28"/>
        </w:rPr>
        <w:t>є</w:t>
      </w:r>
      <w:r w:rsidRPr="00D82ED4">
        <w:rPr>
          <w:sz w:val="28"/>
          <w:szCs w:val="28"/>
        </w:rPr>
        <w:t xml:space="preserve">кту Закону України </w:t>
      </w:r>
      <w:r w:rsidR="00B0503C" w:rsidRPr="00A314A0">
        <w:rPr>
          <w:sz w:val="28"/>
          <w:szCs w:val="28"/>
        </w:rPr>
        <w:t>«</w:t>
      </w:r>
      <w:r w:rsidR="00AF3671" w:rsidRPr="00AF3671">
        <w:rPr>
          <w:bCs/>
          <w:sz w:val="28"/>
          <w:szCs w:val="28"/>
          <w:shd w:val="clear" w:color="auto" w:fill="FFFFFF"/>
        </w:rPr>
        <w:t xml:space="preserve">Про внесення змін до Кодексу України про </w:t>
      </w:r>
      <w:r w:rsidR="0060147C">
        <w:rPr>
          <w:bCs/>
          <w:sz w:val="28"/>
          <w:szCs w:val="28"/>
          <w:shd w:val="clear" w:color="auto" w:fill="FFFFFF"/>
        </w:rPr>
        <w:t xml:space="preserve">адміністративні правопорушення </w:t>
      </w:r>
      <w:r w:rsidR="00AF3671" w:rsidRPr="00AF3671">
        <w:rPr>
          <w:bCs/>
          <w:sz w:val="28"/>
          <w:szCs w:val="28"/>
          <w:shd w:val="clear" w:color="auto" w:fill="FFFFFF"/>
        </w:rPr>
        <w:t>щодо скасування правової норми, яка передбачає відповідальність за порушення вимог оформлення та внесення відомостей до товарно-транспортної накладної або інших визначених законодавством документів на вантаж</w:t>
      </w:r>
      <w:r w:rsidR="00B0503C" w:rsidRPr="00A314A0">
        <w:rPr>
          <w:bCs/>
          <w:sz w:val="28"/>
          <w:szCs w:val="28"/>
          <w:shd w:val="clear" w:color="auto" w:fill="FFFFFF"/>
        </w:rPr>
        <w:t>»</w:t>
      </w:r>
    </w:p>
    <w:p w:rsidR="004E1C11" w:rsidRPr="00524786" w:rsidRDefault="004E1C11" w:rsidP="00B25E03">
      <w:pPr>
        <w:ind w:firstLine="720"/>
        <w:jc w:val="both"/>
        <w:rPr>
          <w:sz w:val="28"/>
          <w:szCs w:val="28"/>
        </w:rPr>
      </w:pPr>
    </w:p>
    <w:p w:rsidR="00FE2297" w:rsidRPr="00E664F4" w:rsidRDefault="00FE2297" w:rsidP="008A4CF3">
      <w:pPr>
        <w:ind w:firstLine="720"/>
        <w:jc w:val="both"/>
        <w:rPr>
          <w:sz w:val="28"/>
          <w:szCs w:val="28"/>
        </w:rPr>
      </w:pPr>
      <w:r w:rsidRPr="00E664F4">
        <w:rPr>
          <w:b/>
          <w:sz w:val="28"/>
          <w:szCs w:val="28"/>
        </w:rPr>
        <w:t>1. Обґрунтування необхідності прийняття про</w:t>
      </w:r>
      <w:r>
        <w:rPr>
          <w:b/>
          <w:sz w:val="28"/>
          <w:szCs w:val="28"/>
        </w:rPr>
        <w:t>є</w:t>
      </w:r>
      <w:r w:rsidRPr="00E664F4">
        <w:rPr>
          <w:b/>
          <w:sz w:val="28"/>
          <w:szCs w:val="28"/>
        </w:rPr>
        <w:t>кту Закону</w:t>
      </w:r>
    </w:p>
    <w:p w:rsidR="001E0789" w:rsidRDefault="00B0503C" w:rsidP="008A4CF3">
      <w:pPr>
        <w:ind w:firstLine="720"/>
        <w:jc w:val="both"/>
        <w:rPr>
          <w:sz w:val="28"/>
          <w:szCs w:val="28"/>
          <w:shd w:val="clear" w:color="auto" w:fill="FFFFFF"/>
        </w:rPr>
      </w:pPr>
      <w:r w:rsidRPr="00A91A58">
        <w:rPr>
          <w:sz w:val="28"/>
          <w:szCs w:val="28"/>
          <w:shd w:val="clear" w:color="auto" w:fill="FFFFFF"/>
        </w:rPr>
        <w:t xml:space="preserve">1 </w:t>
      </w:r>
      <w:r w:rsidR="001F0AFF">
        <w:rPr>
          <w:sz w:val="28"/>
          <w:szCs w:val="28"/>
          <w:shd w:val="clear" w:color="auto" w:fill="FFFFFF"/>
        </w:rPr>
        <w:t>жовтня</w:t>
      </w:r>
      <w:r w:rsidRPr="00A91A58">
        <w:rPr>
          <w:sz w:val="28"/>
          <w:szCs w:val="28"/>
          <w:shd w:val="clear" w:color="auto" w:fill="FFFFFF"/>
        </w:rPr>
        <w:t xml:space="preserve"> 202</w:t>
      </w:r>
      <w:r w:rsidR="001F0AFF">
        <w:rPr>
          <w:sz w:val="28"/>
          <w:szCs w:val="28"/>
          <w:shd w:val="clear" w:color="auto" w:fill="FFFFFF"/>
        </w:rPr>
        <w:t>1</w:t>
      </w:r>
      <w:r w:rsidRPr="00A91A58">
        <w:rPr>
          <w:sz w:val="28"/>
          <w:szCs w:val="28"/>
          <w:shd w:val="clear" w:color="auto" w:fill="FFFFFF"/>
        </w:rPr>
        <w:t xml:space="preserve"> року набра</w:t>
      </w:r>
      <w:r w:rsidR="001F0AFF">
        <w:rPr>
          <w:sz w:val="28"/>
          <w:szCs w:val="28"/>
          <w:shd w:val="clear" w:color="auto" w:fill="FFFFFF"/>
        </w:rPr>
        <w:t>в чинності закон</w:t>
      </w:r>
      <w:r w:rsidRPr="00A91A58">
        <w:rPr>
          <w:sz w:val="28"/>
          <w:szCs w:val="28"/>
          <w:shd w:val="clear" w:color="auto" w:fill="FFFFFF"/>
        </w:rPr>
        <w:t xml:space="preserve"> України «</w:t>
      </w:r>
      <w:r w:rsidR="001F0AFF" w:rsidRPr="001F0AFF">
        <w:rPr>
          <w:sz w:val="28"/>
          <w:szCs w:val="28"/>
          <w:shd w:val="clear" w:color="auto" w:fill="FFFFFF"/>
        </w:rPr>
        <w:t>Про внесення змін до Кодексу України про адміністративні правопорушення щодо окремих питань здійснення габаритно-вагового контролю</w:t>
      </w:r>
      <w:r w:rsidRPr="00A91A58">
        <w:rPr>
          <w:bCs/>
          <w:sz w:val="28"/>
          <w:szCs w:val="28"/>
          <w:shd w:val="clear" w:color="auto" w:fill="FFFFFF"/>
        </w:rPr>
        <w:t>»</w:t>
      </w:r>
      <w:r w:rsidRPr="00A91A58">
        <w:rPr>
          <w:sz w:val="28"/>
          <w:szCs w:val="28"/>
          <w:shd w:val="clear" w:color="auto" w:fill="FFFFFF"/>
        </w:rPr>
        <w:t>.</w:t>
      </w:r>
      <w:r w:rsidR="001E0789">
        <w:rPr>
          <w:sz w:val="28"/>
          <w:szCs w:val="28"/>
          <w:shd w:val="clear" w:color="auto" w:fill="FFFFFF"/>
        </w:rPr>
        <w:t xml:space="preserve"> </w:t>
      </w:r>
    </w:p>
    <w:p w:rsidR="001F0AFF" w:rsidRDefault="001F0AFF" w:rsidP="008A4CF3">
      <w:pPr>
        <w:ind w:firstLine="720"/>
        <w:jc w:val="both"/>
        <w:rPr>
          <w:sz w:val="28"/>
          <w:szCs w:val="28"/>
        </w:rPr>
      </w:pPr>
      <w:r>
        <w:rPr>
          <w:sz w:val="28"/>
          <w:szCs w:val="28"/>
        </w:rPr>
        <w:t xml:space="preserve">За редакцією нової статті </w:t>
      </w:r>
      <w:r w:rsidR="00864202">
        <w:rPr>
          <w:sz w:val="28"/>
          <w:szCs w:val="28"/>
        </w:rPr>
        <w:t xml:space="preserve">132-2 </w:t>
      </w:r>
      <w:r>
        <w:rPr>
          <w:sz w:val="28"/>
          <w:szCs w:val="28"/>
        </w:rPr>
        <w:t>Кодексу України про адміністративні правопорушення встановлено відповідальність за порушення вимог оформлення та внесення відомостей до товарно-транспортної накладної або інших визначених законодавством документів на вантаж.</w:t>
      </w:r>
    </w:p>
    <w:p w:rsidR="001F0AFF" w:rsidRDefault="001F0AFF" w:rsidP="008A4CF3">
      <w:pPr>
        <w:ind w:firstLine="720"/>
        <w:jc w:val="both"/>
        <w:rPr>
          <w:sz w:val="28"/>
          <w:szCs w:val="28"/>
        </w:rPr>
      </w:pPr>
      <w:r>
        <w:rPr>
          <w:sz w:val="28"/>
          <w:szCs w:val="28"/>
        </w:rPr>
        <w:t>Однак, текст запропонованої статті не відповідає загальним правилам побудови статей Кодексу України про адміністративні правопорушення (норми мають бути чіткими, зрозумілими, мають містити інформацію про об’єктивну та суб’єктивну сторону правопорушення). Запропонована редакція статті викладена  таким чином, що унеможливлює встановлення переліку дій, за вчинення яких має наставати адміністративна відповідальність.</w:t>
      </w:r>
    </w:p>
    <w:p w:rsidR="001F0AFF" w:rsidRDefault="001F0AFF" w:rsidP="008A4CF3">
      <w:pPr>
        <w:ind w:firstLine="720"/>
        <w:jc w:val="both"/>
        <w:rPr>
          <w:sz w:val="28"/>
          <w:szCs w:val="28"/>
        </w:rPr>
      </w:pPr>
      <w:r w:rsidRPr="00BA0F7F">
        <w:rPr>
          <w:sz w:val="28"/>
          <w:szCs w:val="28"/>
        </w:rPr>
        <w:t>Необґрунтоване</w:t>
      </w:r>
      <w:r>
        <w:rPr>
          <w:sz w:val="28"/>
          <w:szCs w:val="28"/>
        </w:rPr>
        <w:t xml:space="preserve"> </w:t>
      </w:r>
      <w:r w:rsidRPr="00BA0F7F">
        <w:rPr>
          <w:sz w:val="28"/>
          <w:szCs w:val="28"/>
        </w:rPr>
        <w:t>визначення безальтернат</w:t>
      </w:r>
      <w:r>
        <w:rPr>
          <w:sz w:val="28"/>
          <w:szCs w:val="28"/>
        </w:rPr>
        <w:t>ивного розміру штрафу у санкції</w:t>
      </w:r>
      <w:r w:rsidRPr="00BA0F7F">
        <w:rPr>
          <w:sz w:val="28"/>
          <w:szCs w:val="28"/>
        </w:rPr>
        <w:t xml:space="preserve">  зазначеної статті (штраф у розмірі трьох </w:t>
      </w:r>
      <w:r>
        <w:rPr>
          <w:sz w:val="28"/>
          <w:szCs w:val="28"/>
        </w:rPr>
        <w:t xml:space="preserve">тисяч </w:t>
      </w:r>
      <w:r w:rsidRPr="00BA0F7F">
        <w:rPr>
          <w:sz w:val="28"/>
          <w:szCs w:val="28"/>
        </w:rPr>
        <w:t>неоподатковуваних мінім</w:t>
      </w:r>
      <w:r>
        <w:rPr>
          <w:sz w:val="28"/>
          <w:szCs w:val="28"/>
        </w:rPr>
        <w:t>умів доходів громадян</w:t>
      </w:r>
      <w:r w:rsidRPr="00BA0F7F">
        <w:rPr>
          <w:sz w:val="28"/>
          <w:szCs w:val="28"/>
        </w:rPr>
        <w:t>) унеможливить реалізацію вимог частини другої статті 61 Конституції України та низки загальних адміністративно-правових положень,  зокрема частини другої статті 33 та статей 10, 11, 34 і 35 Кодексу, щодо індивідуалізації відповідальності</w:t>
      </w:r>
      <w:r w:rsidRPr="00F103A8">
        <w:rPr>
          <w:sz w:val="28"/>
          <w:szCs w:val="28"/>
        </w:rPr>
        <w:t>.</w:t>
      </w:r>
    </w:p>
    <w:p w:rsidR="00864202" w:rsidRDefault="00864202" w:rsidP="008A4CF3">
      <w:pPr>
        <w:ind w:firstLine="720"/>
        <w:jc w:val="both"/>
        <w:rPr>
          <w:sz w:val="28"/>
          <w:szCs w:val="28"/>
        </w:rPr>
      </w:pPr>
      <w:r>
        <w:rPr>
          <w:sz w:val="28"/>
          <w:szCs w:val="28"/>
        </w:rPr>
        <w:t xml:space="preserve">Крім цього, внесення змін до цієї статті не дозволять </w:t>
      </w:r>
      <w:r w:rsidRPr="00864202">
        <w:rPr>
          <w:sz w:val="28"/>
          <w:szCs w:val="28"/>
        </w:rPr>
        <w:t>усун</w:t>
      </w:r>
      <w:r>
        <w:rPr>
          <w:sz w:val="28"/>
          <w:szCs w:val="28"/>
        </w:rPr>
        <w:t>ути</w:t>
      </w:r>
      <w:r w:rsidRPr="00864202">
        <w:rPr>
          <w:sz w:val="28"/>
          <w:szCs w:val="28"/>
        </w:rPr>
        <w:t xml:space="preserve"> подвійн</w:t>
      </w:r>
      <w:r>
        <w:rPr>
          <w:sz w:val="28"/>
          <w:szCs w:val="28"/>
        </w:rPr>
        <w:t>у</w:t>
      </w:r>
      <w:r w:rsidRPr="00864202">
        <w:rPr>
          <w:sz w:val="28"/>
          <w:szCs w:val="28"/>
        </w:rPr>
        <w:t xml:space="preserve"> відповідальн</w:t>
      </w:r>
      <w:r>
        <w:rPr>
          <w:sz w:val="28"/>
          <w:szCs w:val="28"/>
        </w:rPr>
        <w:t>ість</w:t>
      </w:r>
      <w:r w:rsidRPr="00864202">
        <w:rPr>
          <w:sz w:val="28"/>
          <w:szCs w:val="28"/>
        </w:rPr>
        <w:t>, у випадку коли відправник і перевізник вантажу є однією особою, а також відповідальн</w:t>
      </w:r>
      <w:r w:rsidR="003F1D27">
        <w:rPr>
          <w:sz w:val="28"/>
          <w:szCs w:val="28"/>
        </w:rPr>
        <w:t xml:space="preserve">ість </w:t>
      </w:r>
      <w:r w:rsidRPr="00864202">
        <w:rPr>
          <w:sz w:val="28"/>
          <w:szCs w:val="28"/>
        </w:rPr>
        <w:t>за перевищення вагових норм на вісь, адже відправник не контролює даний параметр і не вказує його в товарно-транспортній накладній, та габаритних параметрів, оскільки дозвіл на перевезення негабаритних перевезень має отримувати власне перевізник.</w:t>
      </w:r>
    </w:p>
    <w:p w:rsidR="00B0503C" w:rsidRPr="00864202" w:rsidRDefault="00B0503C" w:rsidP="008A4CF3">
      <w:pPr>
        <w:ind w:firstLine="720"/>
        <w:jc w:val="both"/>
        <w:rPr>
          <w:sz w:val="28"/>
          <w:szCs w:val="28"/>
          <w:lang w:val="en-US"/>
        </w:rPr>
      </w:pPr>
      <w:r w:rsidRPr="00A91A58">
        <w:rPr>
          <w:sz w:val="28"/>
          <w:szCs w:val="28"/>
        </w:rPr>
        <w:t xml:space="preserve">Тому, запропонований </w:t>
      </w:r>
      <w:r w:rsidR="00E11E77">
        <w:rPr>
          <w:sz w:val="28"/>
          <w:szCs w:val="28"/>
        </w:rPr>
        <w:t>законопроє</w:t>
      </w:r>
      <w:r w:rsidRPr="00A91A58">
        <w:rPr>
          <w:sz w:val="28"/>
          <w:szCs w:val="28"/>
        </w:rPr>
        <w:t xml:space="preserve">кт </w:t>
      </w:r>
      <w:r w:rsidR="001F0AFF">
        <w:rPr>
          <w:sz w:val="28"/>
          <w:szCs w:val="28"/>
        </w:rPr>
        <w:t xml:space="preserve">спрямований на </w:t>
      </w:r>
      <w:r w:rsidR="001F0AFF" w:rsidRPr="001F0AFF">
        <w:rPr>
          <w:sz w:val="28"/>
          <w:szCs w:val="28"/>
        </w:rPr>
        <w:t>скасування правової норми, яка передбачає відповідальність за порушення вимог оформлення та внесення відомостей до товарно-транспортної накладної або інших визначених законодавством документів на вантаж</w:t>
      </w:r>
      <w:r w:rsidR="00864202">
        <w:rPr>
          <w:sz w:val="28"/>
          <w:szCs w:val="28"/>
        </w:rPr>
        <w:t>.</w:t>
      </w:r>
      <w:r w:rsidR="001F0AFF">
        <w:rPr>
          <w:sz w:val="28"/>
          <w:szCs w:val="28"/>
        </w:rPr>
        <w:t xml:space="preserve"> </w:t>
      </w:r>
    </w:p>
    <w:p w:rsidR="00E9780C" w:rsidRPr="00524786" w:rsidRDefault="00E9780C" w:rsidP="008A4CF3">
      <w:pPr>
        <w:ind w:firstLine="720"/>
        <w:rPr>
          <w:b/>
          <w:bCs/>
          <w:sz w:val="28"/>
          <w:szCs w:val="28"/>
          <w:lang w:eastAsia="uk-UA"/>
        </w:rPr>
      </w:pPr>
    </w:p>
    <w:p w:rsidR="00FE2297" w:rsidRPr="00E664F4" w:rsidRDefault="00FE2297" w:rsidP="008A4CF3">
      <w:pPr>
        <w:ind w:firstLine="720"/>
        <w:jc w:val="both"/>
        <w:rPr>
          <w:b/>
          <w:sz w:val="28"/>
          <w:szCs w:val="28"/>
        </w:rPr>
      </w:pPr>
      <w:r w:rsidRPr="00E664F4">
        <w:rPr>
          <w:b/>
          <w:sz w:val="28"/>
          <w:szCs w:val="28"/>
        </w:rPr>
        <w:t xml:space="preserve">2. Цілі і завдання проєкту Закону </w:t>
      </w:r>
    </w:p>
    <w:p w:rsidR="00B0503C" w:rsidRPr="009F4406" w:rsidRDefault="00B0503C" w:rsidP="008A4CF3">
      <w:pPr>
        <w:ind w:firstLine="720"/>
        <w:jc w:val="both"/>
        <w:rPr>
          <w:sz w:val="28"/>
          <w:szCs w:val="24"/>
        </w:rPr>
      </w:pPr>
      <w:r>
        <w:rPr>
          <w:sz w:val="28"/>
          <w:szCs w:val="28"/>
        </w:rPr>
        <w:t>Законопро</w:t>
      </w:r>
      <w:r w:rsidR="00A61AFB">
        <w:rPr>
          <w:sz w:val="28"/>
          <w:szCs w:val="28"/>
        </w:rPr>
        <w:t>є</w:t>
      </w:r>
      <w:r>
        <w:rPr>
          <w:sz w:val="28"/>
          <w:szCs w:val="28"/>
        </w:rPr>
        <w:t xml:space="preserve">кт </w:t>
      </w:r>
      <w:r w:rsidR="00864202">
        <w:rPr>
          <w:sz w:val="28"/>
          <w:szCs w:val="28"/>
        </w:rPr>
        <w:t xml:space="preserve">спрямований на </w:t>
      </w:r>
      <w:r w:rsidR="00864202" w:rsidRPr="001F0AFF">
        <w:rPr>
          <w:sz w:val="28"/>
          <w:szCs w:val="28"/>
        </w:rPr>
        <w:t>скасування правової норми, яка передбачає відповідальність за порушення вимог оформлення та внесення відомостей до товарно-транспортної накладної або інших визначених законодавством документів на вантаж</w:t>
      </w:r>
      <w:r w:rsidR="00864202">
        <w:rPr>
          <w:sz w:val="28"/>
          <w:szCs w:val="28"/>
        </w:rPr>
        <w:t>.</w:t>
      </w:r>
    </w:p>
    <w:p w:rsidR="00E9780C" w:rsidRDefault="00E9780C" w:rsidP="008A4CF3">
      <w:pPr>
        <w:ind w:firstLine="720"/>
        <w:rPr>
          <w:b/>
          <w:bCs/>
          <w:sz w:val="28"/>
          <w:szCs w:val="28"/>
          <w:lang w:eastAsia="uk-UA"/>
        </w:rPr>
      </w:pPr>
    </w:p>
    <w:p w:rsidR="008A4CF3" w:rsidRPr="00524786" w:rsidRDefault="008A4CF3" w:rsidP="008A4CF3">
      <w:pPr>
        <w:ind w:firstLine="720"/>
        <w:rPr>
          <w:b/>
          <w:bCs/>
          <w:sz w:val="28"/>
          <w:szCs w:val="28"/>
          <w:lang w:eastAsia="uk-UA"/>
        </w:rPr>
      </w:pPr>
    </w:p>
    <w:p w:rsidR="00FE2297" w:rsidRDefault="00FE2297" w:rsidP="008A4CF3">
      <w:pPr>
        <w:ind w:firstLine="720"/>
        <w:jc w:val="both"/>
        <w:rPr>
          <w:sz w:val="28"/>
          <w:szCs w:val="28"/>
        </w:rPr>
      </w:pPr>
      <w:r w:rsidRPr="00E664F4">
        <w:rPr>
          <w:b/>
          <w:sz w:val="28"/>
          <w:szCs w:val="28"/>
        </w:rPr>
        <w:lastRenderedPageBreak/>
        <w:t>3. Загальна характеристика і основні положення</w:t>
      </w:r>
      <w:r w:rsidRPr="00524786">
        <w:rPr>
          <w:sz w:val="28"/>
          <w:szCs w:val="28"/>
        </w:rPr>
        <w:t xml:space="preserve"> </w:t>
      </w:r>
    </w:p>
    <w:p w:rsidR="00864202" w:rsidRPr="002739BD" w:rsidRDefault="00EC21C1" w:rsidP="008A4CF3">
      <w:pPr>
        <w:shd w:val="clear" w:color="auto" w:fill="FFFFFF"/>
        <w:ind w:firstLine="720"/>
        <w:jc w:val="both"/>
        <w:rPr>
          <w:sz w:val="28"/>
          <w:szCs w:val="28"/>
        </w:rPr>
      </w:pPr>
      <w:hyperlink r:id="rId10" w:tgtFrame="_top" w:history="1">
        <w:r w:rsidR="00864202" w:rsidRPr="002739BD">
          <w:rPr>
            <w:sz w:val="28"/>
            <w:szCs w:val="28"/>
          </w:rPr>
          <w:t>Проектом Закону</w:t>
        </w:r>
      </w:hyperlink>
      <w:r w:rsidR="00864202" w:rsidRPr="002739BD">
        <w:rPr>
          <w:sz w:val="28"/>
          <w:szCs w:val="28"/>
        </w:rPr>
        <w:t xml:space="preserve"> запропоновано </w:t>
      </w:r>
      <w:r w:rsidR="00864202">
        <w:rPr>
          <w:sz w:val="28"/>
          <w:szCs w:val="28"/>
        </w:rPr>
        <w:t>скасувати</w:t>
      </w:r>
      <w:r w:rsidR="00864202" w:rsidRPr="002739BD">
        <w:rPr>
          <w:sz w:val="28"/>
          <w:szCs w:val="28"/>
        </w:rPr>
        <w:t> </w:t>
      </w:r>
      <w:hyperlink r:id="rId11" w:tgtFrame="_top" w:history="1">
        <w:r w:rsidR="00864202" w:rsidRPr="002739BD">
          <w:rPr>
            <w:sz w:val="28"/>
            <w:szCs w:val="28"/>
          </w:rPr>
          <w:t xml:space="preserve">статтю </w:t>
        </w:r>
        <w:r w:rsidR="00864202">
          <w:rPr>
            <w:sz w:val="28"/>
            <w:szCs w:val="28"/>
          </w:rPr>
          <w:t>132-2</w:t>
        </w:r>
        <w:r w:rsidR="00864202" w:rsidRPr="002739BD">
          <w:rPr>
            <w:sz w:val="28"/>
            <w:szCs w:val="28"/>
          </w:rPr>
          <w:t xml:space="preserve"> Кодексу України про адміністративні правопорушення</w:t>
        </w:r>
      </w:hyperlink>
      <w:r w:rsidR="00864202" w:rsidRPr="002739BD">
        <w:rPr>
          <w:sz w:val="28"/>
          <w:szCs w:val="28"/>
        </w:rPr>
        <w:t xml:space="preserve">, що передбачає </w:t>
      </w:r>
      <w:r w:rsidR="00864202" w:rsidRPr="001F0AFF">
        <w:rPr>
          <w:sz w:val="28"/>
          <w:szCs w:val="28"/>
        </w:rPr>
        <w:t>відповідальність за порушення вимог оформлення та внесення відомостей до товарно-транспортної накладної або інших визначених законодавством документів на вантаж</w:t>
      </w:r>
      <w:r w:rsidR="00864202" w:rsidRPr="002739BD">
        <w:rPr>
          <w:sz w:val="28"/>
          <w:szCs w:val="28"/>
        </w:rPr>
        <w:t>.</w:t>
      </w:r>
    </w:p>
    <w:p w:rsidR="00864202" w:rsidRPr="00524786" w:rsidRDefault="00864202" w:rsidP="008A4CF3">
      <w:pPr>
        <w:ind w:firstLine="720"/>
        <w:rPr>
          <w:b/>
          <w:bCs/>
          <w:sz w:val="28"/>
          <w:szCs w:val="28"/>
          <w:lang w:eastAsia="uk-UA"/>
        </w:rPr>
      </w:pPr>
    </w:p>
    <w:p w:rsidR="00FE2297" w:rsidRPr="00E664F4" w:rsidRDefault="00FE2297" w:rsidP="008A4CF3">
      <w:pPr>
        <w:ind w:firstLine="720"/>
        <w:jc w:val="both"/>
        <w:rPr>
          <w:sz w:val="28"/>
          <w:szCs w:val="28"/>
        </w:rPr>
      </w:pPr>
      <w:r w:rsidRPr="00E664F4">
        <w:rPr>
          <w:b/>
          <w:sz w:val="28"/>
          <w:szCs w:val="28"/>
        </w:rPr>
        <w:t>4. Стан нормативно-правової бази у даній сфері регулювання.</w:t>
      </w:r>
      <w:r w:rsidRPr="00E664F4">
        <w:rPr>
          <w:sz w:val="28"/>
          <w:szCs w:val="28"/>
        </w:rPr>
        <w:t xml:space="preserve"> </w:t>
      </w:r>
    </w:p>
    <w:p w:rsidR="00B24989" w:rsidRPr="00524786" w:rsidRDefault="00410287" w:rsidP="008A4CF3">
      <w:pPr>
        <w:ind w:firstLine="720"/>
        <w:jc w:val="both"/>
        <w:rPr>
          <w:sz w:val="28"/>
          <w:szCs w:val="28"/>
        </w:rPr>
      </w:pPr>
      <w:r w:rsidRPr="00E664F4">
        <w:rPr>
          <w:sz w:val="28"/>
          <w:szCs w:val="28"/>
        </w:rPr>
        <w:t xml:space="preserve">Основними нормативними актами у </w:t>
      </w:r>
      <w:proofErr w:type="spellStart"/>
      <w:r w:rsidRPr="00E664F4">
        <w:rPr>
          <w:sz w:val="28"/>
          <w:szCs w:val="28"/>
        </w:rPr>
        <w:t>даніи</w:t>
      </w:r>
      <w:proofErr w:type="spellEnd"/>
      <w:r w:rsidRPr="00E664F4">
        <w:rPr>
          <w:sz w:val="28"/>
          <w:szCs w:val="28"/>
        </w:rPr>
        <w:t>̆ сфері правовідносин є Конституція України</w:t>
      </w:r>
      <w:r w:rsidR="00C30D8E" w:rsidRPr="00524786">
        <w:rPr>
          <w:sz w:val="28"/>
          <w:szCs w:val="28"/>
        </w:rPr>
        <w:t>,</w:t>
      </w:r>
      <w:r w:rsidR="00E5299C" w:rsidRPr="00524786">
        <w:rPr>
          <w:sz w:val="28"/>
          <w:szCs w:val="28"/>
        </w:rPr>
        <w:t xml:space="preserve"> </w:t>
      </w:r>
      <w:r w:rsidR="00864202">
        <w:rPr>
          <w:sz w:val="28"/>
          <w:szCs w:val="28"/>
        </w:rPr>
        <w:t>Кодекс України про адміністративні правопорушення</w:t>
      </w:r>
      <w:r w:rsidR="002B2F42" w:rsidRPr="00524786">
        <w:rPr>
          <w:sz w:val="28"/>
          <w:szCs w:val="28"/>
        </w:rPr>
        <w:t>.</w:t>
      </w:r>
    </w:p>
    <w:p w:rsidR="00E9780C" w:rsidRPr="00524786" w:rsidRDefault="00E9780C" w:rsidP="008A4CF3">
      <w:pPr>
        <w:ind w:firstLine="720"/>
        <w:rPr>
          <w:b/>
          <w:bCs/>
          <w:sz w:val="28"/>
          <w:szCs w:val="28"/>
          <w:lang w:eastAsia="uk-UA"/>
        </w:rPr>
      </w:pPr>
    </w:p>
    <w:p w:rsidR="007A1086" w:rsidRPr="00524786" w:rsidRDefault="007A1086" w:rsidP="008A4CF3">
      <w:pPr>
        <w:autoSpaceDE w:val="0"/>
        <w:autoSpaceDN w:val="0"/>
        <w:adjustRightInd w:val="0"/>
        <w:ind w:firstLine="720"/>
        <w:jc w:val="both"/>
        <w:rPr>
          <w:b/>
          <w:bCs/>
          <w:sz w:val="28"/>
          <w:szCs w:val="28"/>
        </w:rPr>
      </w:pPr>
      <w:r w:rsidRPr="00524786">
        <w:rPr>
          <w:b/>
          <w:bCs/>
          <w:sz w:val="28"/>
          <w:szCs w:val="28"/>
        </w:rPr>
        <w:t>5. Фінансово-економічне обґрунтування</w:t>
      </w:r>
    </w:p>
    <w:p w:rsidR="00E9780C" w:rsidRDefault="00410287" w:rsidP="008A4CF3">
      <w:pPr>
        <w:ind w:firstLine="720"/>
        <w:jc w:val="both"/>
        <w:rPr>
          <w:sz w:val="28"/>
          <w:szCs w:val="28"/>
        </w:rPr>
      </w:pPr>
      <w:r w:rsidRPr="00E664F4">
        <w:rPr>
          <w:sz w:val="28"/>
          <w:szCs w:val="28"/>
        </w:rPr>
        <w:t>На момент внесення проєкт Закону не потребує додаткових витрат з Державного бюджету України.</w:t>
      </w:r>
      <w:r>
        <w:rPr>
          <w:sz w:val="28"/>
          <w:szCs w:val="28"/>
        </w:rPr>
        <w:t xml:space="preserve"> </w:t>
      </w:r>
    </w:p>
    <w:p w:rsidR="00410287" w:rsidRPr="00524786" w:rsidRDefault="00410287" w:rsidP="008A4CF3">
      <w:pPr>
        <w:ind w:firstLine="720"/>
        <w:rPr>
          <w:b/>
          <w:bCs/>
          <w:sz w:val="28"/>
          <w:szCs w:val="28"/>
          <w:lang w:eastAsia="uk-UA"/>
        </w:rPr>
      </w:pPr>
    </w:p>
    <w:p w:rsidR="00FE2297" w:rsidRPr="00E664F4" w:rsidRDefault="00FE2297" w:rsidP="008A4CF3">
      <w:pPr>
        <w:ind w:firstLine="720"/>
        <w:jc w:val="both"/>
        <w:rPr>
          <w:b/>
          <w:sz w:val="28"/>
          <w:szCs w:val="28"/>
        </w:rPr>
      </w:pPr>
      <w:r w:rsidRPr="008A4CF3">
        <w:rPr>
          <w:b/>
          <w:sz w:val="28"/>
          <w:szCs w:val="28"/>
        </w:rPr>
        <w:t>6. Прогноз</w:t>
      </w:r>
      <w:r w:rsidRPr="00E664F4">
        <w:rPr>
          <w:b/>
          <w:sz w:val="28"/>
          <w:szCs w:val="28"/>
        </w:rPr>
        <w:t xml:space="preserve"> наслідків прийняття законопроєкту </w:t>
      </w:r>
    </w:p>
    <w:p w:rsidR="00864202" w:rsidRPr="00BB6000" w:rsidRDefault="00864202" w:rsidP="008A4CF3">
      <w:pPr>
        <w:shd w:val="clear" w:color="auto" w:fill="FFFFFF"/>
        <w:ind w:firstLine="720"/>
        <w:jc w:val="both"/>
        <w:rPr>
          <w:sz w:val="28"/>
          <w:szCs w:val="28"/>
          <w:lang w:val="en-US"/>
        </w:rPr>
      </w:pPr>
      <w:r w:rsidRPr="002739BD">
        <w:rPr>
          <w:sz w:val="28"/>
          <w:szCs w:val="28"/>
        </w:rPr>
        <w:t xml:space="preserve">Прийняття Законопроекту не матиме негативного ефекту, </w:t>
      </w:r>
      <w:r>
        <w:rPr>
          <w:sz w:val="28"/>
          <w:szCs w:val="28"/>
        </w:rPr>
        <w:t xml:space="preserve">сприятиме </w:t>
      </w:r>
      <w:r w:rsidR="00BB6000">
        <w:rPr>
          <w:sz w:val="28"/>
          <w:szCs w:val="28"/>
        </w:rPr>
        <w:t>вдосконаленню адміністративного законодавства</w:t>
      </w:r>
      <w:r w:rsidR="00AF6BAF">
        <w:rPr>
          <w:sz w:val="28"/>
          <w:szCs w:val="28"/>
        </w:rPr>
        <w:t xml:space="preserve">, </w:t>
      </w:r>
      <w:r w:rsidR="00AF6BAF" w:rsidRPr="00AF6BAF">
        <w:rPr>
          <w:sz w:val="28"/>
          <w:szCs w:val="28"/>
        </w:rPr>
        <w:t>усуненню порушень прав і свобод громадян</w:t>
      </w:r>
      <w:r w:rsidR="00AF6BAF">
        <w:rPr>
          <w:sz w:val="28"/>
          <w:szCs w:val="28"/>
        </w:rPr>
        <w:t>.</w:t>
      </w:r>
    </w:p>
    <w:p w:rsidR="00410287" w:rsidRDefault="00410287" w:rsidP="00B25E03">
      <w:pPr>
        <w:ind w:firstLine="720"/>
        <w:jc w:val="both"/>
        <w:rPr>
          <w:sz w:val="28"/>
          <w:szCs w:val="28"/>
        </w:rPr>
      </w:pPr>
    </w:p>
    <w:p w:rsidR="00410287" w:rsidRDefault="00410287" w:rsidP="00B25E03">
      <w:pPr>
        <w:ind w:firstLine="720"/>
        <w:jc w:val="both"/>
        <w:rPr>
          <w:sz w:val="28"/>
          <w:szCs w:val="28"/>
        </w:rPr>
      </w:pPr>
    </w:p>
    <w:p w:rsidR="00410287" w:rsidRPr="000C70A6" w:rsidRDefault="00410287" w:rsidP="00B25E03">
      <w:pPr>
        <w:ind w:firstLine="720"/>
        <w:jc w:val="both"/>
        <w:rPr>
          <w:b/>
          <w:sz w:val="28"/>
          <w:szCs w:val="28"/>
        </w:rPr>
      </w:pPr>
      <w:r>
        <w:rPr>
          <w:b/>
          <w:sz w:val="28"/>
          <w:szCs w:val="28"/>
        </w:rPr>
        <w:t>Народний депутат України                                             Устінова О.Ю.</w:t>
      </w:r>
    </w:p>
    <w:p w:rsidR="00410287" w:rsidRDefault="00410287" w:rsidP="00B25E03">
      <w:pPr>
        <w:ind w:firstLine="720"/>
        <w:jc w:val="both"/>
        <w:rPr>
          <w:sz w:val="28"/>
          <w:szCs w:val="28"/>
        </w:rPr>
      </w:pPr>
      <w:r>
        <w:rPr>
          <w:sz w:val="28"/>
          <w:szCs w:val="28"/>
        </w:rPr>
        <w:tab/>
      </w:r>
      <w:r>
        <w:rPr>
          <w:sz w:val="28"/>
          <w:szCs w:val="28"/>
        </w:rPr>
        <w:tab/>
      </w:r>
      <w:r>
        <w:rPr>
          <w:sz w:val="28"/>
          <w:szCs w:val="28"/>
        </w:rPr>
        <w:tab/>
      </w:r>
      <w:r>
        <w:rPr>
          <w:sz w:val="28"/>
          <w:szCs w:val="28"/>
        </w:rPr>
        <w:tab/>
      </w:r>
    </w:p>
    <w:p w:rsidR="00410287" w:rsidRDefault="00410287" w:rsidP="00B25E03">
      <w:pPr>
        <w:ind w:firstLine="720"/>
        <w:jc w:val="both"/>
        <w:rPr>
          <w:sz w:val="28"/>
          <w:szCs w:val="28"/>
        </w:rPr>
      </w:pPr>
      <w:r>
        <w:rPr>
          <w:sz w:val="28"/>
          <w:szCs w:val="28"/>
        </w:rPr>
        <w:tab/>
      </w:r>
      <w:r>
        <w:rPr>
          <w:sz w:val="28"/>
          <w:szCs w:val="28"/>
        </w:rPr>
        <w:tab/>
      </w:r>
      <w:r>
        <w:rPr>
          <w:sz w:val="28"/>
          <w:szCs w:val="28"/>
        </w:rPr>
        <w:tab/>
      </w:r>
    </w:p>
    <w:p w:rsidR="00410287" w:rsidRDefault="00410287" w:rsidP="00B25E03">
      <w:pPr>
        <w:ind w:firstLine="720"/>
        <w:jc w:val="both"/>
        <w:rPr>
          <w:sz w:val="28"/>
          <w:szCs w:val="28"/>
        </w:rPr>
      </w:pPr>
      <w:r>
        <w:rPr>
          <w:sz w:val="28"/>
          <w:szCs w:val="28"/>
        </w:rPr>
        <w:tab/>
      </w:r>
      <w:r>
        <w:rPr>
          <w:sz w:val="28"/>
          <w:szCs w:val="28"/>
        </w:rPr>
        <w:tab/>
      </w:r>
    </w:p>
    <w:p w:rsidR="0031163E" w:rsidRPr="0031163E" w:rsidRDefault="0031163E" w:rsidP="00B25E03">
      <w:pPr>
        <w:ind w:firstLine="720"/>
        <w:rPr>
          <w:b/>
          <w:bCs/>
          <w:sz w:val="28"/>
          <w:szCs w:val="28"/>
          <w:lang w:eastAsia="uk-UA"/>
        </w:rPr>
      </w:pPr>
    </w:p>
    <w:sectPr w:rsidR="0031163E" w:rsidRPr="0031163E" w:rsidSect="00617054">
      <w:headerReference w:type="default" r:id="rId12"/>
      <w:pgSz w:w="11906" w:h="16838"/>
      <w:pgMar w:top="1134" w:right="737" w:bottom="964" w:left="119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1C1" w:rsidRDefault="00EC21C1">
      <w:r>
        <w:separator/>
      </w:r>
    </w:p>
  </w:endnote>
  <w:endnote w:type="continuationSeparator" w:id="0">
    <w:p w:rsidR="00EC21C1" w:rsidRDefault="00EC2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1C1" w:rsidRDefault="00EC21C1">
      <w:r>
        <w:separator/>
      </w:r>
    </w:p>
  </w:footnote>
  <w:footnote w:type="continuationSeparator" w:id="0">
    <w:p w:rsidR="00EC21C1" w:rsidRDefault="00EC2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582" w:rsidRDefault="00795582" w:rsidP="00424790">
    <w:pPr>
      <w:pStyle w:val="a5"/>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BF6090">
      <w:rPr>
        <w:rStyle w:val="a7"/>
        <w:noProof/>
      </w:rPr>
      <w:t>2</w:t>
    </w:r>
    <w:r>
      <w:rPr>
        <w:rStyle w:val="a7"/>
      </w:rPr>
      <w:fldChar w:fldCharType="end"/>
    </w:r>
  </w:p>
  <w:p w:rsidR="00795582" w:rsidRDefault="0079558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3E0542"/>
    <w:multiLevelType w:val="singleLevel"/>
    <w:tmpl w:val="E0885428"/>
    <w:lvl w:ilvl="0">
      <w:start w:val="4"/>
      <w:numFmt w:val="decimal"/>
      <w:lvlText w:val="%1."/>
      <w:lvlJc w:val="left"/>
      <w:pPr>
        <w:tabs>
          <w:tab w:val="num" w:pos="1080"/>
        </w:tabs>
        <w:ind w:left="1080" w:hanging="36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086"/>
    <w:rsid w:val="0000226B"/>
    <w:rsid w:val="0000232F"/>
    <w:rsid w:val="00005559"/>
    <w:rsid w:val="00010C5D"/>
    <w:rsid w:val="000241B2"/>
    <w:rsid w:val="000276CC"/>
    <w:rsid w:val="00031FC9"/>
    <w:rsid w:val="00032ADA"/>
    <w:rsid w:val="00035D47"/>
    <w:rsid w:val="00037884"/>
    <w:rsid w:val="00046FC0"/>
    <w:rsid w:val="000470D1"/>
    <w:rsid w:val="00050E76"/>
    <w:rsid w:val="00053EDE"/>
    <w:rsid w:val="0005412B"/>
    <w:rsid w:val="00055EDD"/>
    <w:rsid w:val="00062E12"/>
    <w:rsid w:val="00076838"/>
    <w:rsid w:val="00092DEE"/>
    <w:rsid w:val="00094425"/>
    <w:rsid w:val="000A799C"/>
    <w:rsid w:val="000B207B"/>
    <w:rsid w:val="000B7330"/>
    <w:rsid w:val="000C033E"/>
    <w:rsid w:val="000C4505"/>
    <w:rsid w:val="000C70A6"/>
    <w:rsid w:val="000D3B3F"/>
    <w:rsid w:val="000D4549"/>
    <w:rsid w:val="000E0197"/>
    <w:rsid w:val="000F17DA"/>
    <w:rsid w:val="000F4340"/>
    <w:rsid w:val="000F55FB"/>
    <w:rsid w:val="00101567"/>
    <w:rsid w:val="001051EC"/>
    <w:rsid w:val="00112232"/>
    <w:rsid w:val="00114D34"/>
    <w:rsid w:val="0011546E"/>
    <w:rsid w:val="001263DA"/>
    <w:rsid w:val="00127F23"/>
    <w:rsid w:val="0013361F"/>
    <w:rsid w:val="00134FAC"/>
    <w:rsid w:val="001373DD"/>
    <w:rsid w:val="00143790"/>
    <w:rsid w:val="00144899"/>
    <w:rsid w:val="00150019"/>
    <w:rsid w:val="00151AD3"/>
    <w:rsid w:val="001537E7"/>
    <w:rsid w:val="0015428D"/>
    <w:rsid w:val="00155503"/>
    <w:rsid w:val="0015628C"/>
    <w:rsid w:val="001620EA"/>
    <w:rsid w:val="00170BD6"/>
    <w:rsid w:val="00174C83"/>
    <w:rsid w:val="001816FC"/>
    <w:rsid w:val="001834C2"/>
    <w:rsid w:val="00185400"/>
    <w:rsid w:val="00195268"/>
    <w:rsid w:val="001A4AC0"/>
    <w:rsid w:val="001A722A"/>
    <w:rsid w:val="001B118C"/>
    <w:rsid w:val="001B3C87"/>
    <w:rsid w:val="001B6CF6"/>
    <w:rsid w:val="001C23A5"/>
    <w:rsid w:val="001C67CB"/>
    <w:rsid w:val="001D0C5A"/>
    <w:rsid w:val="001D7886"/>
    <w:rsid w:val="001E0789"/>
    <w:rsid w:val="001E1680"/>
    <w:rsid w:val="001E4B23"/>
    <w:rsid w:val="001E6B24"/>
    <w:rsid w:val="001E7ADD"/>
    <w:rsid w:val="001F03D5"/>
    <w:rsid w:val="001F0AFF"/>
    <w:rsid w:val="001F0BDC"/>
    <w:rsid w:val="00203FA0"/>
    <w:rsid w:val="00204147"/>
    <w:rsid w:val="002067B9"/>
    <w:rsid w:val="00207CB8"/>
    <w:rsid w:val="002114C1"/>
    <w:rsid w:val="002120F1"/>
    <w:rsid w:val="00213E80"/>
    <w:rsid w:val="002163CB"/>
    <w:rsid w:val="0022303A"/>
    <w:rsid w:val="00225173"/>
    <w:rsid w:val="00225E88"/>
    <w:rsid w:val="0022694D"/>
    <w:rsid w:val="00227DF8"/>
    <w:rsid w:val="00232B4D"/>
    <w:rsid w:val="00241E66"/>
    <w:rsid w:val="00246B3E"/>
    <w:rsid w:val="00256688"/>
    <w:rsid w:val="00265ED8"/>
    <w:rsid w:val="00273C09"/>
    <w:rsid w:val="00277EED"/>
    <w:rsid w:val="002824AE"/>
    <w:rsid w:val="00284DB4"/>
    <w:rsid w:val="0029256C"/>
    <w:rsid w:val="00292CFD"/>
    <w:rsid w:val="00292F81"/>
    <w:rsid w:val="002A0B77"/>
    <w:rsid w:val="002A5221"/>
    <w:rsid w:val="002A76F8"/>
    <w:rsid w:val="002B2F42"/>
    <w:rsid w:val="002C43A3"/>
    <w:rsid w:val="002D3D6B"/>
    <w:rsid w:val="002D4EBD"/>
    <w:rsid w:val="002D58DE"/>
    <w:rsid w:val="002E16AB"/>
    <w:rsid w:val="003003E4"/>
    <w:rsid w:val="0031163E"/>
    <w:rsid w:val="00315975"/>
    <w:rsid w:val="003237EA"/>
    <w:rsid w:val="00331F7D"/>
    <w:rsid w:val="003337F7"/>
    <w:rsid w:val="00343B5A"/>
    <w:rsid w:val="003440E5"/>
    <w:rsid w:val="0034497A"/>
    <w:rsid w:val="00347B94"/>
    <w:rsid w:val="00356641"/>
    <w:rsid w:val="00361786"/>
    <w:rsid w:val="00362A27"/>
    <w:rsid w:val="00365D34"/>
    <w:rsid w:val="00367D11"/>
    <w:rsid w:val="00373F8C"/>
    <w:rsid w:val="00375E6F"/>
    <w:rsid w:val="00380667"/>
    <w:rsid w:val="0038561D"/>
    <w:rsid w:val="00387C84"/>
    <w:rsid w:val="003916B7"/>
    <w:rsid w:val="00393492"/>
    <w:rsid w:val="003935B4"/>
    <w:rsid w:val="003A450B"/>
    <w:rsid w:val="003A4790"/>
    <w:rsid w:val="003A6C36"/>
    <w:rsid w:val="003A6D9F"/>
    <w:rsid w:val="003B0B4E"/>
    <w:rsid w:val="003B671F"/>
    <w:rsid w:val="003B78AE"/>
    <w:rsid w:val="003C072C"/>
    <w:rsid w:val="003C1583"/>
    <w:rsid w:val="003E69FA"/>
    <w:rsid w:val="003F0B27"/>
    <w:rsid w:val="003F1D0F"/>
    <w:rsid w:val="003F1D27"/>
    <w:rsid w:val="003F3999"/>
    <w:rsid w:val="00406AFA"/>
    <w:rsid w:val="00410287"/>
    <w:rsid w:val="00411D5A"/>
    <w:rsid w:val="004122C5"/>
    <w:rsid w:val="004203B6"/>
    <w:rsid w:val="004209B9"/>
    <w:rsid w:val="00424790"/>
    <w:rsid w:val="0043133C"/>
    <w:rsid w:val="00444774"/>
    <w:rsid w:val="00446ABC"/>
    <w:rsid w:val="00451A15"/>
    <w:rsid w:val="004547E8"/>
    <w:rsid w:val="0045725A"/>
    <w:rsid w:val="004646BC"/>
    <w:rsid w:val="004667FB"/>
    <w:rsid w:val="0047116B"/>
    <w:rsid w:val="00471B71"/>
    <w:rsid w:val="00472CDB"/>
    <w:rsid w:val="00472DDA"/>
    <w:rsid w:val="00473B72"/>
    <w:rsid w:val="00480358"/>
    <w:rsid w:val="00480591"/>
    <w:rsid w:val="00483360"/>
    <w:rsid w:val="0048497E"/>
    <w:rsid w:val="004911D6"/>
    <w:rsid w:val="00493BBB"/>
    <w:rsid w:val="00497E1F"/>
    <w:rsid w:val="004A3525"/>
    <w:rsid w:val="004A7835"/>
    <w:rsid w:val="004B4894"/>
    <w:rsid w:val="004B5228"/>
    <w:rsid w:val="004B5E4B"/>
    <w:rsid w:val="004B6A1A"/>
    <w:rsid w:val="004B7305"/>
    <w:rsid w:val="004C681A"/>
    <w:rsid w:val="004C798A"/>
    <w:rsid w:val="004D3BCF"/>
    <w:rsid w:val="004D62BF"/>
    <w:rsid w:val="004D6D80"/>
    <w:rsid w:val="004D7988"/>
    <w:rsid w:val="004E1C11"/>
    <w:rsid w:val="004E1EDE"/>
    <w:rsid w:val="004E30CE"/>
    <w:rsid w:val="004E3512"/>
    <w:rsid w:val="004E4CF2"/>
    <w:rsid w:val="004E561E"/>
    <w:rsid w:val="004E702F"/>
    <w:rsid w:val="004F17A2"/>
    <w:rsid w:val="004F4F3C"/>
    <w:rsid w:val="0050079E"/>
    <w:rsid w:val="00503944"/>
    <w:rsid w:val="00503D63"/>
    <w:rsid w:val="005063B6"/>
    <w:rsid w:val="00506A79"/>
    <w:rsid w:val="005120C6"/>
    <w:rsid w:val="00512CEE"/>
    <w:rsid w:val="0051711E"/>
    <w:rsid w:val="00522CE4"/>
    <w:rsid w:val="0052433B"/>
    <w:rsid w:val="00524786"/>
    <w:rsid w:val="00525063"/>
    <w:rsid w:val="00527A5D"/>
    <w:rsid w:val="00527BF5"/>
    <w:rsid w:val="00531BAE"/>
    <w:rsid w:val="00531E73"/>
    <w:rsid w:val="00532976"/>
    <w:rsid w:val="00532D6C"/>
    <w:rsid w:val="00536E7C"/>
    <w:rsid w:val="00542542"/>
    <w:rsid w:val="0054467B"/>
    <w:rsid w:val="00547DEB"/>
    <w:rsid w:val="00560574"/>
    <w:rsid w:val="0056483D"/>
    <w:rsid w:val="00576AF3"/>
    <w:rsid w:val="00584826"/>
    <w:rsid w:val="005851F4"/>
    <w:rsid w:val="00585B52"/>
    <w:rsid w:val="00587B1B"/>
    <w:rsid w:val="00597BEE"/>
    <w:rsid w:val="005A31A3"/>
    <w:rsid w:val="005A3D8D"/>
    <w:rsid w:val="005B00FF"/>
    <w:rsid w:val="005B0BC5"/>
    <w:rsid w:val="005B45D9"/>
    <w:rsid w:val="005C098F"/>
    <w:rsid w:val="005C3553"/>
    <w:rsid w:val="005C4F14"/>
    <w:rsid w:val="005D0CF2"/>
    <w:rsid w:val="005D4547"/>
    <w:rsid w:val="005E2C28"/>
    <w:rsid w:val="005E34A1"/>
    <w:rsid w:val="005F0F7C"/>
    <w:rsid w:val="0060147C"/>
    <w:rsid w:val="00607CCE"/>
    <w:rsid w:val="00612E36"/>
    <w:rsid w:val="00617054"/>
    <w:rsid w:val="0062084E"/>
    <w:rsid w:val="00630887"/>
    <w:rsid w:val="00634EAD"/>
    <w:rsid w:val="00640090"/>
    <w:rsid w:val="00644145"/>
    <w:rsid w:val="00652E0D"/>
    <w:rsid w:val="00655799"/>
    <w:rsid w:val="00656A7C"/>
    <w:rsid w:val="00671D91"/>
    <w:rsid w:val="00674C0B"/>
    <w:rsid w:val="00676157"/>
    <w:rsid w:val="006808F5"/>
    <w:rsid w:val="00680CF6"/>
    <w:rsid w:val="006828BF"/>
    <w:rsid w:val="006871F5"/>
    <w:rsid w:val="00692ECF"/>
    <w:rsid w:val="006958FB"/>
    <w:rsid w:val="006970D7"/>
    <w:rsid w:val="00697331"/>
    <w:rsid w:val="006A03EC"/>
    <w:rsid w:val="006A2760"/>
    <w:rsid w:val="006A381C"/>
    <w:rsid w:val="006B13C8"/>
    <w:rsid w:val="006C098B"/>
    <w:rsid w:val="006C17D7"/>
    <w:rsid w:val="006C2F0E"/>
    <w:rsid w:val="006C4584"/>
    <w:rsid w:val="006D0091"/>
    <w:rsid w:val="006D042E"/>
    <w:rsid w:val="006D4B64"/>
    <w:rsid w:val="006F0263"/>
    <w:rsid w:val="006F0C99"/>
    <w:rsid w:val="006F0EDA"/>
    <w:rsid w:val="006F44C9"/>
    <w:rsid w:val="0070385E"/>
    <w:rsid w:val="00711474"/>
    <w:rsid w:val="00712347"/>
    <w:rsid w:val="0071455B"/>
    <w:rsid w:val="00720C26"/>
    <w:rsid w:val="00727A9E"/>
    <w:rsid w:val="007464F8"/>
    <w:rsid w:val="007478DF"/>
    <w:rsid w:val="00751E94"/>
    <w:rsid w:val="0075201B"/>
    <w:rsid w:val="00762196"/>
    <w:rsid w:val="00767BDE"/>
    <w:rsid w:val="007724AB"/>
    <w:rsid w:val="007851AD"/>
    <w:rsid w:val="00787B44"/>
    <w:rsid w:val="0079012A"/>
    <w:rsid w:val="00795582"/>
    <w:rsid w:val="007A1086"/>
    <w:rsid w:val="007A60D1"/>
    <w:rsid w:val="007B18CC"/>
    <w:rsid w:val="007B2AC7"/>
    <w:rsid w:val="007B7584"/>
    <w:rsid w:val="007C1C77"/>
    <w:rsid w:val="007C2054"/>
    <w:rsid w:val="007D0913"/>
    <w:rsid w:val="007D46B7"/>
    <w:rsid w:val="007D6F80"/>
    <w:rsid w:val="007D7EC3"/>
    <w:rsid w:val="007E1973"/>
    <w:rsid w:val="007E6E5A"/>
    <w:rsid w:val="007F2B13"/>
    <w:rsid w:val="0080084B"/>
    <w:rsid w:val="00804007"/>
    <w:rsid w:val="008040FA"/>
    <w:rsid w:val="00806D4B"/>
    <w:rsid w:val="00813066"/>
    <w:rsid w:val="00813913"/>
    <w:rsid w:val="00814869"/>
    <w:rsid w:val="00817ACF"/>
    <w:rsid w:val="00844F83"/>
    <w:rsid w:val="008479B5"/>
    <w:rsid w:val="008561B9"/>
    <w:rsid w:val="00856868"/>
    <w:rsid w:val="00861AFD"/>
    <w:rsid w:val="00864202"/>
    <w:rsid w:val="008705AD"/>
    <w:rsid w:val="00877124"/>
    <w:rsid w:val="00880390"/>
    <w:rsid w:val="008874B7"/>
    <w:rsid w:val="008905C6"/>
    <w:rsid w:val="0089180D"/>
    <w:rsid w:val="008955F3"/>
    <w:rsid w:val="008A46C6"/>
    <w:rsid w:val="008A4CF3"/>
    <w:rsid w:val="008B3EF8"/>
    <w:rsid w:val="008C1BB5"/>
    <w:rsid w:val="008C23F2"/>
    <w:rsid w:val="008C38B6"/>
    <w:rsid w:val="008D6BE9"/>
    <w:rsid w:val="008D7D77"/>
    <w:rsid w:val="008E108E"/>
    <w:rsid w:val="008E4927"/>
    <w:rsid w:val="008E6A15"/>
    <w:rsid w:val="00905807"/>
    <w:rsid w:val="00905B99"/>
    <w:rsid w:val="0090657B"/>
    <w:rsid w:val="00907613"/>
    <w:rsid w:val="009124BC"/>
    <w:rsid w:val="00912D97"/>
    <w:rsid w:val="00913CA8"/>
    <w:rsid w:val="00915257"/>
    <w:rsid w:val="00923DBB"/>
    <w:rsid w:val="00926BA8"/>
    <w:rsid w:val="009402A9"/>
    <w:rsid w:val="00942517"/>
    <w:rsid w:val="009541FA"/>
    <w:rsid w:val="0095771E"/>
    <w:rsid w:val="00963A52"/>
    <w:rsid w:val="00972608"/>
    <w:rsid w:val="0097755D"/>
    <w:rsid w:val="0098278A"/>
    <w:rsid w:val="0098743B"/>
    <w:rsid w:val="009875CE"/>
    <w:rsid w:val="009903DB"/>
    <w:rsid w:val="00991CF9"/>
    <w:rsid w:val="009A2ECD"/>
    <w:rsid w:val="009A75F4"/>
    <w:rsid w:val="009A7690"/>
    <w:rsid w:val="009B1085"/>
    <w:rsid w:val="009B39B8"/>
    <w:rsid w:val="009B3F34"/>
    <w:rsid w:val="009B47FE"/>
    <w:rsid w:val="009B54B5"/>
    <w:rsid w:val="009B5BBC"/>
    <w:rsid w:val="009C41F2"/>
    <w:rsid w:val="009C490F"/>
    <w:rsid w:val="009C5F7A"/>
    <w:rsid w:val="009C727F"/>
    <w:rsid w:val="009D05F1"/>
    <w:rsid w:val="009D17CE"/>
    <w:rsid w:val="009D7337"/>
    <w:rsid w:val="009E0ECB"/>
    <w:rsid w:val="009E241C"/>
    <w:rsid w:val="009E3581"/>
    <w:rsid w:val="009F7905"/>
    <w:rsid w:val="009F7BBF"/>
    <w:rsid w:val="00A0065B"/>
    <w:rsid w:val="00A022B8"/>
    <w:rsid w:val="00A0512C"/>
    <w:rsid w:val="00A11EF7"/>
    <w:rsid w:val="00A12FE6"/>
    <w:rsid w:val="00A1472C"/>
    <w:rsid w:val="00A21304"/>
    <w:rsid w:val="00A3143A"/>
    <w:rsid w:val="00A315D8"/>
    <w:rsid w:val="00A35DB4"/>
    <w:rsid w:val="00A42DF5"/>
    <w:rsid w:val="00A50413"/>
    <w:rsid w:val="00A56645"/>
    <w:rsid w:val="00A57224"/>
    <w:rsid w:val="00A6137C"/>
    <w:rsid w:val="00A61AFB"/>
    <w:rsid w:val="00A7237A"/>
    <w:rsid w:val="00A73054"/>
    <w:rsid w:val="00A76A51"/>
    <w:rsid w:val="00A803D9"/>
    <w:rsid w:val="00A81EE5"/>
    <w:rsid w:val="00A8605D"/>
    <w:rsid w:val="00A91A58"/>
    <w:rsid w:val="00A92D19"/>
    <w:rsid w:val="00AA40DA"/>
    <w:rsid w:val="00AA4A2B"/>
    <w:rsid w:val="00AA6324"/>
    <w:rsid w:val="00AB280E"/>
    <w:rsid w:val="00AC60F5"/>
    <w:rsid w:val="00AD20C5"/>
    <w:rsid w:val="00AD643E"/>
    <w:rsid w:val="00AD67DD"/>
    <w:rsid w:val="00AE220E"/>
    <w:rsid w:val="00AE368F"/>
    <w:rsid w:val="00AE3F4B"/>
    <w:rsid w:val="00AF3671"/>
    <w:rsid w:val="00AF6BAF"/>
    <w:rsid w:val="00AF79E1"/>
    <w:rsid w:val="00B016AB"/>
    <w:rsid w:val="00B0503C"/>
    <w:rsid w:val="00B055EF"/>
    <w:rsid w:val="00B1028A"/>
    <w:rsid w:val="00B139A4"/>
    <w:rsid w:val="00B16019"/>
    <w:rsid w:val="00B24989"/>
    <w:rsid w:val="00B2538C"/>
    <w:rsid w:val="00B25E03"/>
    <w:rsid w:val="00B27B3B"/>
    <w:rsid w:val="00B40C84"/>
    <w:rsid w:val="00B46BF5"/>
    <w:rsid w:val="00B576B4"/>
    <w:rsid w:val="00B5787D"/>
    <w:rsid w:val="00B6035D"/>
    <w:rsid w:val="00B61B5E"/>
    <w:rsid w:val="00B625F9"/>
    <w:rsid w:val="00B65A5D"/>
    <w:rsid w:val="00B7058E"/>
    <w:rsid w:val="00B7089C"/>
    <w:rsid w:val="00B7386F"/>
    <w:rsid w:val="00B7782D"/>
    <w:rsid w:val="00B87D98"/>
    <w:rsid w:val="00B93011"/>
    <w:rsid w:val="00BA1723"/>
    <w:rsid w:val="00BB51DC"/>
    <w:rsid w:val="00BB6000"/>
    <w:rsid w:val="00BC2260"/>
    <w:rsid w:val="00BC49DB"/>
    <w:rsid w:val="00BD6571"/>
    <w:rsid w:val="00BE36F8"/>
    <w:rsid w:val="00BE441B"/>
    <w:rsid w:val="00BF33AB"/>
    <w:rsid w:val="00BF5490"/>
    <w:rsid w:val="00BF6090"/>
    <w:rsid w:val="00C16ED5"/>
    <w:rsid w:val="00C17E53"/>
    <w:rsid w:val="00C208AC"/>
    <w:rsid w:val="00C234E0"/>
    <w:rsid w:val="00C23A0A"/>
    <w:rsid w:val="00C3076B"/>
    <w:rsid w:val="00C30D8E"/>
    <w:rsid w:val="00C31823"/>
    <w:rsid w:val="00C36392"/>
    <w:rsid w:val="00C47E47"/>
    <w:rsid w:val="00C47F82"/>
    <w:rsid w:val="00C506F5"/>
    <w:rsid w:val="00C51D71"/>
    <w:rsid w:val="00C52452"/>
    <w:rsid w:val="00C65E94"/>
    <w:rsid w:val="00C664A7"/>
    <w:rsid w:val="00C704CE"/>
    <w:rsid w:val="00C7069E"/>
    <w:rsid w:val="00C7380D"/>
    <w:rsid w:val="00C73E7D"/>
    <w:rsid w:val="00C7504E"/>
    <w:rsid w:val="00C838F9"/>
    <w:rsid w:val="00C86894"/>
    <w:rsid w:val="00C905BA"/>
    <w:rsid w:val="00C93831"/>
    <w:rsid w:val="00C95705"/>
    <w:rsid w:val="00C96F64"/>
    <w:rsid w:val="00C9749E"/>
    <w:rsid w:val="00CB271E"/>
    <w:rsid w:val="00CB43D0"/>
    <w:rsid w:val="00CB5CBA"/>
    <w:rsid w:val="00CC0AB9"/>
    <w:rsid w:val="00CC2C34"/>
    <w:rsid w:val="00CD503A"/>
    <w:rsid w:val="00CE55D9"/>
    <w:rsid w:val="00CF6EC2"/>
    <w:rsid w:val="00D0043D"/>
    <w:rsid w:val="00D014CA"/>
    <w:rsid w:val="00D06E29"/>
    <w:rsid w:val="00D10F86"/>
    <w:rsid w:val="00D15019"/>
    <w:rsid w:val="00D16746"/>
    <w:rsid w:val="00D21DE6"/>
    <w:rsid w:val="00D23544"/>
    <w:rsid w:val="00D34F90"/>
    <w:rsid w:val="00D36BBB"/>
    <w:rsid w:val="00D44FB8"/>
    <w:rsid w:val="00D57913"/>
    <w:rsid w:val="00D6052D"/>
    <w:rsid w:val="00D62F4F"/>
    <w:rsid w:val="00D656A1"/>
    <w:rsid w:val="00D73777"/>
    <w:rsid w:val="00D752FB"/>
    <w:rsid w:val="00D82ED4"/>
    <w:rsid w:val="00D87988"/>
    <w:rsid w:val="00D92E6E"/>
    <w:rsid w:val="00D936A2"/>
    <w:rsid w:val="00DA541D"/>
    <w:rsid w:val="00DB0985"/>
    <w:rsid w:val="00DB3015"/>
    <w:rsid w:val="00DB30B4"/>
    <w:rsid w:val="00DB5376"/>
    <w:rsid w:val="00DC0F42"/>
    <w:rsid w:val="00DC68F7"/>
    <w:rsid w:val="00DD16FD"/>
    <w:rsid w:val="00DE5B4C"/>
    <w:rsid w:val="00E048F3"/>
    <w:rsid w:val="00E06AC1"/>
    <w:rsid w:val="00E11E77"/>
    <w:rsid w:val="00E13A8E"/>
    <w:rsid w:val="00E20875"/>
    <w:rsid w:val="00E263B3"/>
    <w:rsid w:val="00E2699D"/>
    <w:rsid w:val="00E364CA"/>
    <w:rsid w:val="00E36CB5"/>
    <w:rsid w:val="00E43093"/>
    <w:rsid w:val="00E441A1"/>
    <w:rsid w:val="00E524D1"/>
    <w:rsid w:val="00E5299C"/>
    <w:rsid w:val="00E539D4"/>
    <w:rsid w:val="00E662EC"/>
    <w:rsid w:val="00E664F4"/>
    <w:rsid w:val="00E671FC"/>
    <w:rsid w:val="00E73774"/>
    <w:rsid w:val="00E75EB9"/>
    <w:rsid w:val="00E8036B"/>
    <w:rsid w:val="00E80C59"/>
    <w:rsid w:val="00E862CC"/>
    <w:rsid w:val="00E90D92"/>
    <w:rsid w:val="00E924DD"/>
    <w:rsid w:val="00E92BC0"/>
    <w:rsid w:val="00E93FB3"/>
    <w:rsid w:val="00E9780C"/>
    <w:rsid w:val="00EA10B7"/>
    <w:rsid w:val="00EA7079"/>
    <w:rsid w:val="00EC21C1"/>
    <w:rsid w:val="00EC4D13"/>
    <w:rsid w:val="00ED0D3A"/>
    <w:rsid w:val="00ED127E"/>
    <w:rsid w:val="00ED55B3"/>
    <w:rsid w:val="00EE422B"/>
    <w:rsid w:val="00EE44C8"/>
    <w:rsid w:val="00EE6C3E"/>
    <w:rsid w:val="00EF147F"/>
    <w:rsid w:val="00EF4C51"/>
    <w:rsid w:val="00EF6E3A"/>
    <w:rsid w:val="00F13D13"/>
    <w:rsid w:val="00F26532"/>
    <w:rsid w:val="00F30BA9"/>
    <w:rsid w:val="00F30FB6"/>
    <w:rsid w:val="00F33476"/>
    <w:rsid w:val="00F34923"/>
    <w:rsid w:val="00F43E6C"/>
    <w:rsid w:val="00F4483A"/>
    <w:rsid w:val="00F5248B"/>
    <w:rsid w:val="00F553B0"/>
    <w:rsid w:val="00F64322"/>
    <w:rsid w:val="00F66B38"/>
    <w:rsid w:val="00F6761C"/>
    <w:rsid w:val="00F7166B"/>
    <w:rsid w:val="00F7477A"/>
    <w:rsid w:val="00F760D2"/>
    <w:rsid w:val="00F8116C"/>
    <w:rsid w:val="00F85C8B"/>
    <w:rsid w:val="00F86FBE"/>
    <w:rsid w:val="00F87238"/>
    <w:rsid w:val="00F8739F"/>
    <w:rsid w:val="00FA0F16"/>
    <w:rsid w:val="00FA32B3"/>
    <w:rsid w:val="00FA4317"/>
    <w:rsid w:val="00FA6B48"/>
    <w:rsid w:val="00FA7ECA"/>
    <w:rsid w:val="00FB34FC"/>
    <w:rsid w:val="00FC42B9"/>
    <w:rsid w:val="00FD2665"/>
    <w:rsid w:val="00FD3F52"/>
    <w:rsid w:val="00FE2297"/>
    <w:rsid w:val="00FF61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EAC33E-DB69-45AF-A443-471C9440D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22"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1086"/>
    <w:pPr>
      <w:spacing w:after="0" w:line="240" w:lineRule="auto"/>
    </w:pPr>
    <w:rPr>
      <w:sz w:val="20"/>
      <w:szCs w:val="20"/>
      <w:lang w:val="uk-UA" w:eastAsia="ru-RU"/>
    </w:rPr>
  </w:style>
  <w:style w:type="paragraph" w:styleId="1">
    <w:name w:val="heading 1"/>
    <w:basedOn w:val="a"/>
    <w:next w:val="a"/>
    <w:link w:val="10"/>
    <w:uiPriority w:val="99"/>
    <w:qFormat/>
    <w:rsid w:val="007A1086"/>
    <w:pPr>
      <w:keepNext/>
      <w:jc w:val="both"/>
      <w:outlineLvl w:val="0"/>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lang w:val="uk-UA" w:eastAsia="x-none"/>
    </w:rPr>
  </w:style>
  <w:style w:type="paragraph" w:styleId="a3">
    <w:name w:val="Body Text Indent"/>
    <w:basedOn w:val="a"/>
    <w:link w:val="a4"/>
    <w:uiPriority w:val="99"/>
    <w:rsid w:val="007A1086"/>
    <w:pPr>
      <w:ind w:firstLine="720"/>
      <w:jc w:val="both"/>
    </w:pPr>
    <w:rPr>
      <w:sz w:val="28"/>
      <w:szCs w:val="28"/>
    </w:rPr>
  </w:style>
  <w:style w:type="character" w:customStyle="1" w:styleId="a4">
    <w:name w:val="Основний текст з відступом Знак"/>
    <w:basedOn w:val="a0"/>
    <w:link w:val="a3"/>
    <w:uiPriority w:val="99"/>
    <w:semiHidden/>
    <w:locked/>
    <w:rPr>
      <w:rFonts w:cs="Times New Roman"/>
      <w:sz w:val="20"/>
      <w:szCs w:val="20"/>
      <w:lang w:val="uk-UA" w:eastAsia="x-none"/>
    </w:rPr>
  </w:style>
  <w:style w:type="paragraph" w:styleId="HTML">
    <w:name w:val="HTML Preformatted"/>
    <w:basedOn w:val="a"/>
    <w:link w:val="HTML0"/>
    <w:uiPriority w:val="99"/>
    <w:rsid w:val="007A10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ий HTML Знак"/>
    <w:basedOn w:val="a0"/>
    <w:link w:val="HTML"/>
    <w:uiPriority w:val="99"/>
    <w:semiHidden/>
    <w:locked/>
    <w:rPr>
      <w:rFonts w:ascii="Courier New" w:hAnsi="Courier New" w:cs="Courier New"/>
      <w:sz w:val="20"/>
      <w:szCs w:val="20"/>
      <w:lang w:val="uk-UA" w:eastAsia="x-none"/>
    </w:rPr>
  </w:style>
  <w:style w:type="paragraph" w:styleId="a5">
    <w:name w:val="header"/>
    <w:basedOn w:val="a"/>
    <w:link w:val="a6"/>
    <w:uiPriority w:val="99"/>
    <w:rsid w:val="007A1086"/>
    <w:pPr>
      <w:tabs>
        <w:tab w:val="center" w:pos="4677"/>
        <w:tab w:val="right" w:pos="9355"/>
      </w:tabs>
    </w:pPr>
  </w:style>
  <w:style w:type="character" w:customStyle="1" w:styleId="a6">
    <w:name w:val="Верхній колонтитул Знак"/>
    <w:basedOn w:val="a0"/>
    <w:link w:val="a5"/>
    <w:uiPriority w:val="99"/>
    <w:semiHidden/>
    <w:locked/>
    <w:rPr>
      <w:rFonts w:cs="Times New Roman"/>
      <w:sz w:val="20"/>
      <w:szCs w:val="20"/>
      <w:lang w:val="uk-UA" w:eastAsia="x-none"/>
    </w:rPr>
  </w:style>
  <w:style w:type="character" w:styleId="a7">
    <w:name w:val="page number"/>
    <w:basedOn w:val="a0"/>
    <w:uiPriority w:val="99"/>
    <w:rsid w:val="007A1086"/>
    <w:rPr>
      <w:rFonts w:cs="Times New Roman"/>
    </w:rPr>
  </w:style>
  <w:style w:type="paragraph" w:styleId="3">
    <w:name w:val="Body Text Indent 3"/>
    <w:basedOn w:val="a"/>
    <w:link w:val="30"/>
    <w:uiPriority w:val="99"/>
    <w:rsid w:val="007A1086"/>
    <w:pPr>
      <w:spacing w:after="120"/>
      <w:ind w:left="283"/>
    </w:pPr>
    <w:rPr>
      <w:sz w:val="16"/>
      <w:szCs w:val="16"/>
    </w:rPr>
  </w:style>
  <w:style w:type="character" w:customStyle="1" w:styleId="30">
    <w:name w:val="Основний текст з відступом 3 Знак"/>
    <w:basedOn w:val="a0"/>
    <w:link w:val="3"/>
    <w:uiPriority w:val="99"/>
    <w:semiHidden/>
    <w:locked/>
    <w:rPr>
      <w:rFonts w:cs="Times New Roman"/>
      <w:sz w:val="16"/>
      <w:szCs w:val="16"/>
      <w:lang w:val="uk-UA" w:eastAsia="x-none"/>
    </w:rPr>
  </w:style>
  <w:style w:type="paragraph" w:styleId="2">
    <w:name w:val="Body Text 2"/>
    <w:basedOn w:val="a"/>
    <w:link w:val="20"/>
    <w:uiPriority w:val="99"/>
    <w:rsid w:val="007A1086"/>
    <w:pPr>
      <w:spacing w:after="120" w:line="480" w:lineRule="auto"/>
    </w:pPr>
    <w:rPr>
      <w:sz w:val="24"/>
      <w:szCs w:val="24"/>
    </w:rPr>
  </w:style>
  <w:style w:type="character" w:customStyle="1" w:styleId="20">
    <w:name w:val="Основний текст 2 Знак"/>
    <w:basedOn w:val="a0"/>
    <w:link w:val="2"/>
    <w:uiPriority w:val="99"/>
    <w:semiHidden/>
    <w:locked/>
    <w:rPr>
      <w:rFonts w:cs="Times New Roman"/>
      <w:sz w:val="20"/>
      <w:szCs w:val="20"/>
      <w:lang w:val="uk-UA" w:eastAsia="x-none"/>
    </w:rPr>
  </w:style>
  <w:style w:type="paragraph" w:customStyle="1" w:styleId="a8">
    <w:name w:val="Нормальний текст"/>
    <w:basedOn w:val="a"/>
    <w:uiPriority w:val="99"/>
    <w:rsid w:val="00E93FB3"/>
    <w:pPr>
      <w:spacing w:before="120"/>
      <w:ind w:firstLine="567"/>
    </w:pPr>
    <w:rPr>
      <w:rFonts w:ascii="Antiqua" w:hAnsi="Antiqua" w:cs="Antiqua"/>
      <w:sz w:val="26"/>
      <w:szCs w:val="26"/>
    </w:rPr>
  </w:style>
  <w:style w:type="paragraph" w:styleId="a9">
    <w:name w:val="Balloon Text"/>
    <w:basedOn w:val="a"/>
    <w:link w:val="aa"/>
    <w:uiPriority w:val="99"/>
    <w:semiHidden/>
    <w:rsid w:val="00B7386F"/>
    <w:rPr>
      <w:rFonts w:ascii="Tahoma" w:hAnsi="Tahoma" w:cs="Tahoma"/>
      <w:sz w:val="16"/>
      <w:szCs w:val="16"/>
    </w:rPr>
  </w:style>
  <w:style w:type="character" w:customStyle="1" w:styleId="aa">
    <w:name w:val="Текст у виносці Знак"/>
    <w:basedOn w:val="a0"/>
    <w:link w:val="a9"/>
    <w:uiPriority w:val="99"/>
    <w:semiHidden/>
    <w:locked/>
    <w:rPr>
      <w:rFonts w:ascii="Tahoma" w:hAnsi="Tahoma" w:cs="Tahoma"/>
      <w:sz w:val="16"/>
      <w:szCs w:val="16"/>
      <w:lang w:val="uk-UA" w:eastAsia="x-none"/>
    </w:rPr>
  </w:style>
  <w:style w:type="paragraph" w:styleId="ab">
    <w:name w:val="Body Text"/>
    <w:basedOn w:val="a"/>
    <w:link w:val="ac"/>
    <w:uiPriority w:val="99"/>
    <w:rsid w:val="008E108E"/>
    <w:pPr>
      <w:spacing w:after="120"/>
    </w:pPr>
    <w:rPr>
      <w:sz w:val="24"/>
      <w:szCs w:val="24"/>
    </w:rPr>
  </w:style>
  <w:style w:type="character" w:customStyle="1" w:styleId="ac">
    <w:name w:val="Основний текст Знак"/>
    <w:basedOn w:val="a0"/>
    <w:link w:val="ab"/>
    <w:uiPriority w:val="99"/>
    <w:semiHidden/>
    <w:locked/>
    <w:rPr>
      <w:rFonts w:cs="Times New Roman"/>
      <w:sz w:val="20"/>
      <w:szCs w:val="20"/>
      <w:lang w:val="uk-UA" w:eastAsia="x-none"/>
    </w:rPr>
  </w:style>
  <w:style w:type="paragraph" w:styleId="ad">
    <w:name w:val="Normal (Web)"/>
    <w:basedOn w:val="a"/>
    <w:uiPriority w:val="99"/>
    <w:rsid w:val="00A315D8"/>
    <w:pPr>
      <w:spacing w:before="100" w:beforeAutospacing="1" w:after="100" w:afterAutospacing="1"/>
    </w:pPr>
    <w:rPr>
      <w:sz w:val="24"/>
      <w:szCs w:val="24"/>
      <w:lang w:val="ru-RU"/>
    </w:rPr>
  </w:style>
  <w:style w:type="character" w:customStyle="1" w:styleId="hps">
    <w:name w:val="hps"/>
    <w:basedOn w:val="a0"/>
    <w:uiPriority w:val="99"/>
    <w:rsid w:val="009F7BBF"/>
    <w:rPr>
      <w:rFonts w:cs="Times New Roman"/>
    </w:rPr>
  </w:style>
  <w:style w:type="character" w:customStyle="1" w:styleId="hpsatn">
    <w:name w:val="hps atn"/>
    <w:basedOn w:val="a0"/>
    <w:uiPriority w:val="99"/>
    <w:rsid w:val="009F7BBF"/>
    <w:rPr>
      <w:rFonts w:cs="Times New Roman"/>
    </w:rPr>
  </w:style>
  <w:style w:type="character" w:customStyle="1" w:styleId="rvts15">
    <w:name w:val="rvts15"/>
    <w:basedOn w:val="a0"/>
    <w:uiPriority w:val="99"/>
    <w:rsid w:val="00AA6324"/>
    <w:rPr>
      <w:rFonts w:cs="Times New Roman"/>
    </w:rPr>
  </w:style>
  <w:style w:type="character" w:customStyle="1" w:styleId="rvts9">
    <w:name w:val="rvts9"/>
    <w:basedOn w:val="a0"/>
    <w:uiPriority w:val="99"/>
    <w:rsid w:val="00225E88"/>
    <w:rPr>
      <w:rFonts w:cs="Times New Roman"/>
    </w:rPr>
  </w:style>
  <w:style w:type="character" w:customStyle="1" w:styleId="rvts23">
    <w:name w:val="rvts23"/>
    <w:basedOn w:val="a0"/>
    <w:uiPriority w:val="99"/>
    <w:rsid w:val="00225E88"/>
    <w:rPr>
      <w:rFonts w:cs="Times New Roman"/>
    </w:rPr>
  </w:style>
  <w:style w:type="character" w:customStyle="1" w:styleId="rvts90">
    <w:name w:val="rvts90"/>
    <w:basedOn w:val="a0"/>
    <w:uiPriority w:val="99"/>
    <w:rsid w:val="003A6D9F"/>
    <w:rPr>
      <w:rFonts w:cs="Times New Roman"/>
    </w:rPr>
  </w:style>
  <w:style w:type="paragraph" w:customStyle="1" w:styleId="rvps2">
    <w:name w:val="rvps2"/>
    <w:basedOn w:val="a"/>
    <w:rsid w:val="00410287"/>
    <w:pPr>
      <w:spacing w:before="100" w:beforeAutospacing="1" w:after="100" w:afterAutospacing="1"/>
    </w:pPr>
    <w:rPr>
      <w:sz w:val="24"/>
      <w:szCs w:val="24"/>
      <w:lang w:eastAsia="uk-UA"/>
    </w:rPr>
  </w:style>
  <w:style w:type="character" w:styleId="ae">
    <w:name w:val="Strong"/>
    <w:basedOn w:val="a0"/>
    <w:uiPriority w:val="22"/>
    <w:qFormat/>
    <w:locked/>
    <w:rsid w:val="007E6E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221720">
      <w:marLeft w:val="0"/>
      <w:marRight w:val="0"/>
      <w:marTop w:val="0"/>
      <w:marBottom w:val="0"/>
      <w:divBdr>
        <w:top w:val="none" w:sz="0" w:space="0" w:color="auto"/>
        <w:left w:val="none" w:sz="0" w:space="0" w:color="auto"/>
        <w:bottom w:val="none" w:sz="0" w:space="0" w:color="auto"/>
        <w:right w:val="none" w:sz="0" w:space="0" w:color="auto"/>
      </w:divBdr>
    </w:div>
    <w:div w:id="184221722">
      <w:marLeft w:val="0"/>
      <w:marRight w:val="0"/>
      <w:marTop w:val="0"/>
      <w:marBottom w:val="0"/>
      <w:divBdr>
        <w:top w:val="none" w:sz="0" w:space="0" w:color="auto"/>
        <w:left w:val="none" w:sz="0" w:space="0" w:color="auto"/>
        <w:bottom w:val="none" w:sz="0" w:space="0" w:color="auto"/>
        <w:right w:val="none" w:sz="0" w:space="0" w:color="auto"/>
      </w:divBdr>
      <w:divsChild>
        <w:div w:id="184221723">
          <w:marLeft w:val="0"/>
          <w:marRight w:val="0"/>
          <w:marTop w:val="0"/>
          <w:marBottom w:val="0"/>
          <w:divBdr>
            <w:top w:val="none" w:sz="0" w:space="0" w:color="auto"/>
            <w:left w:val="none" w:sz="0" w:space="0" w:color="auto"/>
            <w:bottom w:val="none" w:sz="0" w:space="0" w:color="auto"/>
            <w:right w:val="none" w:sz="0" w:space="0" w:color="auto"/>
          </w:divBdr>
          <w:divsChild>
            <w:div w:id="184221721">
              <w:marLeft w:val="0"/>
              <w:marRight w:val="0"/>
              <w:marTop w:val="0"/>
              <w:marBottom w:val="0"/>
              <w:divBdr>
                <w:top w:val="none" w:sz="0" w:space="0" w:color="auto"/>
                <w:left w:val="none" w:sz="0" w:space="0" w:color="auto"/>
                <w:bottom w:val="none" w:sz="0" w:space="0" w:color="auto"/>
                <w:right w:val="none" w:sz="0" w:space="0" w:color="auto"/>
              </w:divBdr>
              <w:divsChild>
                <w:div w:id="18422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21726">
      <w:marLeft w:val="0"/>
      <w:marRight w:val="0"/>
      <w:marTop w:val="0"/>
      <w:marBottom w:val="0"/>
      <w:divBdr>
        <w:top w:val="none" w:sz="0" w:space="0" w:color="auto"/>
        <w:left w:val="none" w:sz="0" w:space="0" w:color="auto"/>
        <w:bottom w:val="none" w:sz="0" w:space="0" w:color="auto"/>
        <w:right w:val="none" w:sz="0" w:space="0" w:color="auto"/>
      </w:divBdr>
      <w:divsChild>
        <w:div w:id="184221725">
          <w:marLeft w:val="0"/>
          <w:marRight w:val="0"/>
          <w:marTop w:val="0"/>
          <w:marBottom w:val="0"/>
          <w:divBdr>
            <w:top w:val="single" w:sz="4" w:space="3" w:color="837B93"/>
            <w:left w:val="single" w:sz="4" w:space="3" w:color="837B93"/>
            <w:bottom w:val="single" w:sz="4" w:space="3" w:color="837B93"/>
            <w:right w:val="single" w:sz="4" w:space="3" w:color="837B93"/>
          </w:divBdr>
        </w:div>
      </w:divsChild>
    </w:div>
    <w:div w:id="184221730">
      <w:marLeft w:val="0"/>
      <w:marRight w:val="0"/>
      <w:marTop w:val="0"/>
      <w:marBottom w:val="0"/>
      <w:divBdr>
        <w:top w:val="none" w:sz="0" w:space="0" w:color="auto"/>
        <w:left w:val="none" w:sz="0" w:space="0" w:color="auto"/>
        <w:bottom w:val="none" w:sz="0" w:space="0" w:color="auto"/>
        <w:right w:val="none" w:sz="0" w:space="0" w:color="auto"/>
      </w:divBdr>
      <w:divsChild>
        <w:div w:id="184221736">
          <w:marLeft w:val="0"/>
          <w:marRight w:val="0"/>
          <w:marTop w:val="0"/>
          <w:marBottom w:val="0"/>
          <w:divBdr>
            <w:top w:val="none" w:sz="0" w:space="0" w:color="auto"/>
            <w:left w:val="none" w:sz="0" w:space="0" w:color="auto"/>
            <w:bottom w:val="none" w:sz="0" w:space="0" w:color="auto"/>
            <w:right w:val="none" w:sz="0" w:space="0" w:color="auto"/>
          </w:divBdr>
          <w:divsChild>
            <w:div w:id="184221729">
              <w:marLeft w:val="0"/>
              <w:marRight w:val="0"/>
              <w:marTop w:val="0"/>
              <w:marBottom w:val="0"/>
              <w:divBdr>
                <w:top w:val="none" w:sz="0" w:space="0" w:color="auto"/>
                <w:left w:val="none" w:sz="0" w:space="0" w:color="auto"/>
                <w:bottom w:val="none" w:sz="0" w:space="0" w:color="auto"/>
                <w:right w:val="none" w:sz="0" w:space="0" w:color="auto"/>
              </w:divBdr>
              <w:divsChild>
                <w:div w:id="184221746">
                  <w:marLeft w:val="0"/>
                  <w:marRight w:val="0"/>
                  <w:marTop w:val="0"/>
                  <w:marBottom w:val="0"/>
                  <w:divBdr>
                    <w:top w:val="none" w:sz="0" w:space="0" w:color="auto"/>
                    <w:left w:val="none" w:sz="0" w:space="0" w:color="auto"/>
                    <w:bottom w:val="none" w:sz="0" w:space="0" w:color="auto"/>
                    <w:right w:val="none" w:sz="0" w:space="0" w:color="auto"/>
                  </w:divBdr>
                  <w:divsChild>
                    <w:div w:id="184221728">
                      <w:marLeft w:val="0"/>
                      <w:marRight w:val="0"/>
                      <w:marTop w:val="0"/>
                      <w:marBottom w:val="0"/>
                      <w:divBdr>
                        <w:top w:val="none" w:sz="0" w:space="0" w:color="auto"/>
                        <w:left w:val="none" w:sz="0" w:space="0" w:color="auto"/>
                        <w:bottom w:val="none" w:sz="0" w:space="0" w:color="auto"/>
                        <w:right w:val="none" w:sz="0" w:space="0" w:color="auto"/>
                      </w:divBdr>
                      <w:divsChild>
                        <w:div w:id="184221738">
                          <w:marLeft w:val="0"/>
                          <w:marRight w:val="0"/>
                          <w:marTop w:val="0"/>
                          <w:marBottom w:val="0"/>
                          <w:divBdr>
                            <w:top w:val="none" w:sz="0" w:space="0" w:color="auto"/>
                            <w:left w:val="none" w:sz="0" w:space="0" w:color="auto"/>
                            <w:bottom w:val="none" w:sz="0" w:space="0" w:color="auto"/>
                            <w:right w:val="none" w:sz="0" w:space="0" w:color="auto"/>
                          </w:divBdr>
                          <w:divsChild>
                            <w:div w:id="184221755">
                              <w:marLeft w:val="0"/>
                              <w:marRight w:val="0"/>
                              <w:marTop w:val="0"/>
                              <w:marBottom w:val="0"/>
                              <w:divBdr>
                                <w:top w:val="none" w:sz="0" w:space="0" w:color="auto"/>
                                <w:left w:val="none" w:sz="0" w:space="0" w:color="auto"/>
                                <w:bottom w:val="none" w:sz="0" w:space="0" w:color="auto"/>
                                <w:right w:val="none" w:sz="0" w:space="0" w:color="auto"/>
                              </w:divBdr>
                              <w:divsChild>
                                <w:div w:id="184221739">
                                  <w:marLeft w:val="0"/>
                                  <w:marRight w:val="0"/>
                                  <w:marTop w:val="0"/>
                                  <w:marBottom w:val="0"/>
                                  <w:divBdr>
                                    <w:top w:val="none" w:sz="0" w:space="0" w:color="auto"/>
                                    <w:left w:val="none" w:sz="0" w:space="0" w:color="auto"/>
                                    <w:bottom w:val="none" w:sz="0" w:space="0" w:color="auto"/>
                                    <w:right w:val="none" w:sz="0" w:space="0" w:color="auto"/>
                                  </w:divBdr>
                                  <w:divsChild>
                                    <w:div w:id="184221737">
                                      <w:marLeft w:val="0"/>
                                      <w:marRight w:val="0"/>
                                      <w:marTop w:val="0"/>
                                      <w:marBottom w:val="0"/>
                                      <w:divBdr>
                                        <w:top w:val="none" w:sz="0" w:space="0" w:color="auto"/>
                                        <w:left w:val="none" w:sz="0" w:space="0" w:color="auto"/>
                                        <w:bottom w:val="none" w:sz="0" w:space="0" w:color="auto"/>
                                        <w:right w:val="none" w:sz="0" w:space="0" w:color="auto"/>
                                      </w:divBdr>
                                      <w:divsChild>
                                        <w:div w:id="184221753">
                                          <w:marLeft w:val="0"/>
                                          <w:marRight w:val="0"/>
                                          <w:marTop w:val="0"/>
                                          <w:marBottom w:val="0"/>
                                          <w:divBdr>
                                            <w:top w:val="none" w:sz="0" w:space="0" w:color="auto"/>
                                            <w:left w:val="none" w:sz="0" w:space="0" w:color="auto"/>
                                            <w:bottom w:val="none" w:sz="0" w:space="0" w:color="auto"/>
                                            <w:right w:val="none" w:sz="0" w:space="0" w:color="auto"/>
                                          </w:divBdr>
                                          <w:divsChild>
                                            <w:div w:id="184221743">
                                              <w:marLeft w:val="0"/>
                                              <w:marRight w:val="0"/>
                                              <w:marTop w:val="0"/>
                                              <w:marBottom w:val="0"/>
                                              <w:divBdr>
                                                <w:top w:val="none" w:sz="0" w:space="0" w:color="auto"/>
                                                <w:left w:val="none" w:sz="0" w:space="0" w:color="auto"/>
                                                <w:bottom w:val="none" w:sz="0" w:space="0" w:color="auto"/>
                                                <w:right w:val="none" w:sz="0" w:space="0" w:color="auto"/>
                                              </w:divBdr>
                                              <w:divsChild>
                                                <w:div w:id="184221749">
                                                  <w:marLeft w:val="0"/>
                                                  <w:marRight w:val="0"/>
                                                  <w:marTop w:val="0"/>
                                                  <w:marBottom w:val="0"/>
                                                  <w:divBdr>
                                                    <w:top w:val="none" w:sz="0" w:space="0" w:color="auto"/>
                                                    <w:left w:val="none" w:sz="0" w:space="0" w:color="auto"/>
                                                    <w:bottom w:val="none" w:sz="0" w:space="0" w:color="auto"/>
                                                    <w:right w:val="none" w:sz="0" w:space="0" w:color="auto"/>
                                                  </w:divBdr>
                                                  <w:divsChild>
                                                    <w:div w:id="184221752">
                                                      <w:marLeft w:val="0"/>
                                                      <w:marRight w:val="0"/>
                                                      <w:marTop w:val="0"/>
                                                      <w:marBottom w:val="0"/>
                                                      <w:divBdr>
                                                        <w:top w:val="none" w:sz="0" w:space="0" w:color="auto"/>
                                                        <w:left w:val="none" w:sz="0" w:space="0" w:color="auto"/>
                                                        <w:bottom w:val="none" w:sz="0" w:space="0" w:color="auto"/>
                                                        <w:right w:val="none" w:sz="0" w:space="0" w:color="auto"/>
                                                      </w:divBdr>
                                                      <w:divsChild>
                                                        <w:div w:id="18422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221731">
      <w:marLeft w:val="0"/>
      <w:marRight w:val="0"/>
      <w:marTop w:val="0"/>
      <w:marBottom w:val="0"/>
      <w:divBdr>
        <w:top w:val="none" w:sz="0" w:space="0" w:color="auto"/>
        <w:left w:val="none" w:sz="0" w:space="0" w:color="auto"/>
        <w:bottom w:val="none" w:sz="0" w:space="0" w:color="auto"/>
        <w:right w:val="none" w:sz="0" w:space="0" w:color="auto"/>
      </w:divBdr>
      <w:divsChild>
        <w:div w:id="184221742">
          <w:marLeft w:val="0"/>
          <w:marRight w:val="0"/>
          <w:marTop w:val="0"/>
          <w:marBottom w:val="0"/>
          <w:divBdr>
            <w:top w:val="none" w:sz="0" w:space="0" w:color="auto"/>
            <w:left w:val="none" w:sz="0" w:space="0" w:color="auto"/>
            <w:bottom w:val="none" w:sz="0" w:space="0" w:color="auto"/>
            <w:right w:val="none" w:sz="0" w:space="0" w:color="auto"/>
          </w:divBdr>
          <w:divsChild>
            <w:div w:id="184221754">
              <w:marLeft w:val="0"/>
              <w:marRight w:val="0"/>
              <w:marTop w:val="0"/>
              <w:marBottom w:val="0"/>
              <w:divBdr>
                <w:top w:val="none" w:sz="0" w:space="0" w:color="auto"/>
                <w:left w:val="none" w:sz="0" w:space="0" w:color="auto"/>
                <w:bottom w:val="none" w:sz="0" w:space="0" w:color="auto"/>
                <w:right w:val="none" w:sz="0" w:space="0" w:color="auto"/>
              </w:divBdr>
              <w:divsChild>
                <w:div w:id="18422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21733">
      <w:marLeft w:val="0"/>
      <w:marRight w:val="0"/>
      <w:marTop w:val="0"/>
      <w:marBottom w:val="0"/>
      <w:divBdr>
        <w:top w:val="none" w:sz="0" w:space="0" w:color="auto"/>
        <w:left w:val="none" w:sz="0" w:space="0" w:color="auto"/>
        <w:bottom w:val="none" w:sz="0" w:space="0" w:color="auto"/>
        <w:right w:val="none" w:sz="0" w:space="0" w:color="auto"/>
      </w:divBdr>
      <w:divsChild>
        <w:div w:id="184221740">
          <w:marLeft w:val="0"/>
          <w:marRight w:val="0"/>
          <w:marTop w:val="0"/>
          <w:marBottom w:val="0"/>
          <w:divBdr>
            <w:top w:val="none" w:sz="0" w:space="0" w:color="auto"/>
            <w:left w:val="none" w:sz="0" w:space="0" w:color="auto"/>
            <w:bottom w:val="none" w:sz="0" w:space="0" w:color="auto"/>
            <w:right w:val="none" w:sz="0" w:space="0" w:color="auto"/>
          </w:divBdr>
          <w:divsChild>
            <w:div w:id="184221741">
              <w:marLeft w:val="0"/>
              <w:marRight w:val="0"/>
              <w:marTop w:val="0"/>
              <w:marBottom w:val="0"/>
              <w:divBdr>
                <w:top w:val="none" w:sz="0" w:space="0" w:color="auto"/>
                <w:left w:val="none" w:sz="0" w:space="0" w:color="auto"/>
                <w:bottom w:val="none" w:sz="0" w:space="0" w:color="auto"/>
                <w:right w:val="none" w:sz="0" w:space="0" w:color="auto"/>
              </w:divBdr>
              <w:divsChild>
                <w:div w:id="18422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21735">
      <w:marLeft w:val="0"/>
      <w:marRight w:val="0"/>
      <w:marTop w:val="0"/>
      <w:marBottom w:val="0"/>
      <w:divBdr>
        <w:top w:val="none" w:sz="0" w:space="0" w:color="auto"/>
        <w:left w:val="none" w:sz="0" w:space="0" w:color="auto"/>
        <w:bottom w:val="none" w:sz="0" w:space="0" w:color="auto"/>
        <w:right w:val="none" w:sz="0" w:space="0" w:color="auto"/>
      </w:divBdr>
      <w:divsChild>
        <w:div w:id="184221745">
          <w:marLeft w:val="0"/>
          <w:marRight w:val="0"/>
          <w:marTop w:val="0"/>
          <w:marBottom w:val="0"/>
          <w:divBdr>
            <w:top w:val="none" w:sz="0" w:space="0" w:color="auto"/>
            <w:left w:val="none" w:sz="0" w:space="0" w:color="auto"/>
            <w:bottom w:val="none" w:sz="0" w:space="0" w:color="auto"/>
            <w:right w:val="none" w:sz="0" w:space="0" w:color="auto"/>
          </w:divBdr>
          <w:divsChild>
            <w:div w:id="184221751">
              <w:marLeft w:val="0"/>
              <w:marRight w:val="0"/>
              <w:marTop w:val="0"/>
              <w:marBottom w:val="0"/>
              <w:divBdr>
                <w:top w:val="none" w:sz="0" w:space="0" w:color="auto"/>
                <w:left w:val="none" w:sz="0" w:space="0" w:color="auto"/>
                <w:bottom w:val="none" w:sz="0" w:space="0" w:color="auto"/>
                <w:right w:val="none" w:sz="0" w:space="0" w:color="auto"/>
              </w:divBdr>
              <w:divsChild>
                <w:div w:id="18422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21750">
      <w:marLeft w:val="0"/>
      <w:marRight w:val="0"/>
      <w:marTop w:val="0"/>
      <w:marBottom w:val="0"/>
      <w:divBdr>
        <w:top w:val="none" w:sz="0" w:space="0" w:color="auto"/>
        <w:left w:val="none" w:sz="0" w:space="0" w:color="auto"/>
        <w:bottom w:val="none" w:sz="0" w:space="0" w:color="auto"/>
        <w:right w:val="none" w:sz="0" w:space="0" w:color="auto"/>
      </w:divBdr>
      <w:divsChild>
        <w:div w:id="184221734">
          <w:marLeft w:val="0"/>
          <w:marRight w:val="0"/>
          <w:marTop w:val="0"/>
          <w:marBottom w:val="0"/>
          <w:divBdr>
            <w:top w:val="none" w:sz="0" w:space="0" w:color="auto"/>
            <w:left w:val="none" w:sz="0" w:space="0" w:color="auto"/>
            <w:bottom w:val="none" w:sz="0" w:space="0" w:color="auto"/>
            <w:right w:val="none" w:sz="0" w:space="0" w:color="auto"/>
          </w:divBdr>
          <w:divsChild>
            <w:div w:id="184221732">
              <w:marLeft w:val="0"/>
              <w:marRight w:val="0"/>
              <w:marTop w:val="0"/>
              <w:marBottom w:val="0"/>
              <w:divBdr>
                <w:top w:val="none" w:sz="0" w:space="0" w:color="auto"/>
                <w:left w:val="none" w:sz="0" w:space="0" w:color="auto"/>
                <w:bottom w:val="none" w:sz="0" w:space="0" w:color="auto"/>
                <w:right w:val="none" w:sz="0" w:space="0" w:color="auto"/>
              </w:divBdr>
              <w:divsChild>
                <w:div w:id="18422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21770">
      <w:marLeft w:val="0"/>
      <w:marRight w:val="0"/>
      <w:marTop w:val="0"/>
      <w:marBottom w:val="0"/>
      <w:divBdr>
        <w:top w:val="none" w:sz="0" w:space="0" w:color="auto"/>
        <w:left w:val="none" w:sz="0" w:space="0" w:color="auto"/>
        <w:bottom w:val="none" w:sz="0" w:space="0" w:color="auto"/>
        <w:right w:val="none" w:sz="0" w:space="0" w:color="auto"/>
      </w:divBdr>
      <w:divsChild>
        <w:div w:id="184221766">
          <w:marLeft w:val="0"/>
          <w:marRight w:val="0"/>
          <w:marTop w:val="0"/>
          <w:marBottom w:val="0"/>
          <w:divBdr>
            <w:top w:val="none" w:sz="0" w:space="0" w:color="auto"/>
            <w:left w:val="none" w:sz="0" w:space="0" w:color="auto"/>
            <w:bottom w:val="none" w:sz="0" w:space="0" w:color="auto"/>
            <w:right w:val="none" w:sz="0" w:space="0" w:color="auto"/>
          </w:divBdr>
          <w:divsChild>
            <w:div w:id="184221759">
              <w:marLeft w:val="0"/>
              <w:marRight w:val="-600"/>
              <w:marTop w:val="0"/>
              <w:marBottom w:val="0"/>
              <w:divBdr>
                <w:top w:val="none" w:sz="0" w:space="0" w:color="auto"/>
                <w:left w:val="none" w:sz="0" w:space="0" w:color="auto"/>
                <w:bottom w:val="none" w:sz="0" w:space="0" w:color="auto"/>
                <w:right w:val="none" w:sz="0" w:space="0" w:color="auto"/>
              </w:divBdr>
              <w:divsChild>
                <w:div w:id="184221758">
                  <w:marLeft w:val="0"/>
                  <w:marRight w:val="0"/>
                  <w:marTop w:val="0"/>
                  <w:marBottom w:val="0"/>
                  <w:divBdr>
                    <w:top w:val="none" w:sz="0" w:space="0" w:color="auto"/>
                    <w:left w:val="none" w:sz="0" w:space="0" w:color="auto"/>
                    <w:bottom w:val="none" w:sz="0" w:space="0" w:color="auto"/>
                    <w:right w:val="none" w:sz="0" w:space="0" w:color="auto"/>
                  </w:divBdr>
                  <w:divsChild>
                    <w:div w:id="184221761">
                      <w:marLeft w:val="0"/>
                      <w:marRight w:val="0"/>
                      <w:marTop w:val="0"/>
                      <w:marBottom w:val="0"/>
                      <w:divBdr>
                        <w:top w:val="none" w:sz="0" w:space="0" w:color="auto"/>
                        <w:left w:val="none" w:sz="0" w:space="0" w:color="auto"/>
                        <w:bottom w:val="none" w:sz="0" w:space="0" w:color="auto"/>
                        <w:right w:val="none" w:sz="0" w:space="0" w:color="auto"/>
                      </w:divBdr>
                      <w:divsChild>
                        <w:div w:id="184221760">
                          <w:marLeft w:val="0"/>
                          <w:marRight w:val="0"/>
                          <w:marTop w:val="0"/>
                          <w:marBottom w:val="0"/>
                          <w:divBdr>
                            <w:top w:val="none" w:sz="0" w:space="0" w:color="auto"/>
                            <w:left w:val="none" w:sz="0" w:space="0" w:color="auto"/>
                            <w:bottom w:val="none" w:sz="0" w:space="0" w:color="auto"/>
                            <w:right w:val="none" w:sz="0" w:space="0" w:color="auto"/>
                          </w:divBdr>
                          <w:divsChild>
                            <w:div w:id="184221768">
                              <w:marLeft w:val="0"/>
                              <w:marRight w:val="0"/>
                              <w:marTop w:val="0"/>
                              <w:marBottom w:val="0"/>
                              <w:divBdr>
                                <w:top w:val="none" w:sz="0" w:space="0" w:color="auto"/>
                                <w:left w:val="none" w:sz="0" w:space="0" w:color="auto"/>
                                <w:bottom w:val="none" w:sz="0" w:space="0" w:color="auto"/>
                                <w:right w:val="none" w:sz="0" w:space="0" w:color="auto"/>
                              </w:divBdr>
                              <w:divsChild>
                                <w:div w:id="184221767">
                                  <w:marLeft w:val="0"/>
                                  <w:marRight w:val="0"/>
                                  <w:marTop w:val="0"/>
                                  <w:marBottom w:val="0"/>
                                  <w:divBdr>
                                    <w:top w:val="none" w:sz="0" w:space="0" w:color="auto"/>
                                    <w:left w:val="none" w:sz="0" w:space="0" w:color="auto"/>
                                    <w:bottom w:val="none" w:sz="0" w:space="0" w:color="auto"/>
                                    <w:right w:val="none" w:sz="0" w:space="0" w:color="auto"/>
                                  </w:divBdr>
                                  <w:divsChild>
                                    <w:div w:id="184221757">
                                      <w:marLeft w:val="0"/>
                                      <w:marRight w:val="0"/>
                                      <w:marTop w:val="0"/>
                                      <w:marBottom w:val="0"/>
                                      <w:divBdr>
                                        <w:top w:val="none" w:sz="0" w:space="0" w:color="auto"/>
                                        <w:left w:val="none" w:sz="0" w:space="0" w:color="auto"/>
                                        <w:bottom w:val="none" w:sz="0" w:space="0" w:color="auto"/>
                                        <w:right w:val="none" w:sz="0" w:space="0" w:color="auto"/>
                                      </w:divBdr>
                                      <w:divsChild>
                                        <w:div w:id="184221771">
                                          <w:marLeft w:val="0"/>
                                          <w:marRight w:val="0"/>
                                          <w:marTop w:val="0"/>
                                          <w:marBottom w:val="0"/>
                                          <w:divBdr>
                                            <w:top w:val="none" w:sz="0" w:space="0" w:color="auto"/>
                                            <w:left w:val="none" w:sz="0" w:space="0" w:color="auto"/>
                                            <w:bottom w:val="none" w:sz="0" w:space="0" w:color="auto"/>
                                            <w:right w:val="none" w:sz="0" w:space="0" w:color="auto"/>
                                          </w:divBdr>
                                          <w:divsChild>
                                            <w:div w:id="184221772">
                                              <w:marLeft w:val="0"/>
                                              <w:marRight w:val="0"/>
                                              <w:marTop w:val="0"/>
                                              <w:marBottom w:val="0"/>
                                              <w:divBdr>
                                                <w:top w:val="none" w:sz="0" w:space="0" w:color="auto"/>
                                                <w:left w:val="none" w:sz="0" w:space="0" w:color="auto"/>
                                                <w:bottom w:val="none" w:sz="0" w:space="0" w:color="auto"/>
                                                <w:right w:val="none" w:sz="0" w:space="0" w:color="auto"/>
                                              </w:divBdr>
                                              <w:divsChild>
                                                <w:div w:id="184221765">
                                                  <w:marLeft w:val="0"/>
                                                  <w:marRight w:val="0"/>
                                                  <w:marTop w:val="0"/>
                                                  <w:marBottom w:val="0"/>
                                                  <w:divBdr>
                                                    <w:top w:val="none" w:sz="0" w:space="0" w:color="auto"/>
                                                    <w:left w:val="none" w:sz="0" w:space="0" w:color="auto"/>
                                                    <w:bottom w:val="none" w:sz="0" w:space="0" w:color="auto"/>
                                                    <w:right w:val="none" w:sz="0" w:space="0" w:color="auto"/>
                                                  </w:divBdr>
                                                  <w:divsChild>
                                                    <w:div w:id="184221764">
                                                      <w:marLeft w:val="0"/>
                                                      <w:marRight w:val="0"/>
                                                      <w:marTop w:val="0"/>
                                                      <w:marBottom w:val="150"/>
                                                      <w:divBdr>
                                                        <w:top w:val="single" w:sz="6" w:space="15" w:color="D0D0D0"/>
                                                        <w:left w:val="single" w:sz="6" w:space="15" w:color="D0D0D0"/>
                                                        <w:bottom w:val="single" w:sz="6" w:space="15" w:color="D0D0D0"/>
                                                        <w:right w:val="single" w:sz="6" w:space="15" w:color="D0D0D0"/>
                                                      </w:divBdr>
                                                      <w:divsChild>
                                                        <w:div w:id="184221769">
                                                          <w:marLeft w:val="0"/>
                                                          <w:marRight w:val="0"/>
                                                          <w:marTop w:val="0"/>
                                                          <w:marBottom w:val="0"/>
                                                          <w:divBdr>
                                                            <w:top w:val="none" w:sz="0" w:space="0" w:color="auto"/>
                                                            <w:left w:val="none" w:sz="0" w:space="0" w:color="auto"/>
                                                            <w:bottom w:val="none" w:sz="0" w:space="0" w:color="auto"/>
                                                            <w:right w:val="none" w:sz="0" w:space="0" w:color="auto"/>
                                                          </w:divBdr>
                                                          <w:divsChild>
                                                            <w:div w:id="184221763">
                                                              <w:marLeft w:val="0"/>
                                                              <w:marRight w:val="0"/>
                                                              <w:marTop w:val="0"/>
                                                              <w:marBottom w:val="0"/>
                                                              <w:divBdr>
                                                                <w:top w:val="none" w:sz="0" w:space="0" w:color="auto"/>
                                                                <w:left w:val="none" w:sz="0" w:space="0" w:color="auto"/>
                                                                <w:bottom w:val="none" w:sz="0" w:space="0" w:color="auto"/>
                                                                <w:right w:val="none" w:sz="0" w:space="0" w:color="auto"/>
                                                              </w:divBdr>
                                                              <w:divsChild>
                                                                <w:div w:id="184221762">
                                                                  <w:marLeft w:val="-375"/>
                                                                  <w:marRight w:val="-3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4221773">
      <w:marLeft w:val="0"/>
      <w:marRight w:val="0"/>
      <w:marTop w:val="0"/>
      <w:marBottom w:val="0"/>
      <w:divBdr>
        <w:top w:val="none" w:sz="0" w:space="0" w:color="auto"/>
        <w:left w:val="none" w:sz="0" w:space="0" w:color="auto"/>
        <w:bottom w:val="none" w:sz="0" w:space="0" w:color="auto"/>
        <w:right w:val="none" w:sz="0" w:space="0" w:color="auto"/>
      </w:divBdr>
    </w:div>
    <w:div w:id="184221779">
      <w:marLeft w:val="0"/>
      <w:marRight w:val="0"/>
      <w:marTop w:val="0"/>
      <w:marBottom w:val="0"/>
      <w:divBdr>
        <w:top w:val="none" w:sz="0" w:space="0" w:color="auto"/>
        <w:left w:val="none" w:sz="0" w:space="0" w:color="auto"/>
        <w:bottom w:val="none" w:sz="0" w:space="0" w:color="auto"/>
        <w:right w:val="none" w:sz="0" w:space="0" w:color="auto"/>
      </w:divBdr>
      <w:divsChild>
        <w:div w:id="184221781">
          <w:marLeft w:val="0"/>
          <w:marRight w:val="0"/>
          <w:marTop w:val="100"/>
          <w:marBottom w:val="100"/>
          <w:divBdr>
            <w:top w:val="none" w:sz="0" w:space="0" w:color="auto"/>
            <w:left w:val="none" w:sz="0" w:space="0" w:color="auto"/>
            <w:bottom w:val="none" w:sz="0" w:space="0" w:color="auto"/>
            <w:right w:val="none" w:sz="0" w:space="0" w:color="auto"/>
          </w:divBdr>
          <w:divsChild>
            <w:div w:id="184221780">
              <w:marLeft w:val="0"/>
              <w:marRight w:val="0"/>
              <w:marTop w:val="0"/>
              <w:marBottom w:val="0"/>
              <w:divBdr>
                <w:top w:val="single" w:sz="6" w:space="4" w:color="DCDCDC"/>
                <w:left w:val="single" w:sz="6" w:space="4" w:color="DCDCDC"/>
                <w:bottom w:val="single" w:sz="6" w:space="0" w:color="DCDCDC"/>
                <w:right w:val="single" w:sz="6" w:space="4" w:color="DCDCDC"/>
              </w:divBdr>
              <w:divsChild>
                <w:div w:id="184221783">
                  <w:marLeft w:val="0"/>
                  <w:marRight w:val="0"/>
                  <w:marTop w:val="0"/>
                  <w:marBottom w:val="0"/>
                  <w:divBdr>
                    <w:top w:val="none" w:sz="0" w:space="0" w:color="auto"/>
                    <w:left w:val="none" w:sz="0" w:space="0" w:color="auto"/>
                    <w:bottom w:val="none" w:sz="0" w:space="0" w:color="auto"/>
                    <w:right w:val="none" w:sz="0" w:space="0" w:color="auto"/>
                  </w:divBdr>
                  <w:divsChild>
                    <w:div w:id="184221778">
                      <w:marLeft w:val="0"/>
                      <w:marRight w:val="0"/>
                      <w:marTop w:val="0"/>
                      <w:marBottom w:val="0"/>
                      <w:divBdr>
                        <w:top w:val="none" w:sz="0" w:space="0" w:color="auto"/>
                        <w:left w:val="none" w:sz="0" w:space="0" w:color="auto"/>
                        <w:bottom w:val="none" w:sz="0" w:space="0" w:color="auto"/>
                        <w:right w:val="none" w:sz="0" w:space="0" w:color="auto"/>
                      </w:divBdr>
                      <w:divsChild>
                        <w:div w:id="18422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21784">
      <w:marLeft w:val="0"/>
      <w:marRight w:val="0"/>
      <w:marTop w:val="0"/>
      <w:marBottom w:val="0"/>
      <w:divBdr>
        <w:top w:val="none" w:sz="0" w:space="0" w:color="auto"/>
        <w:left w:val="none" w:sz="0" w:space="0" w:color="auto"/>
        <w:bottom w:val="none" w:sz="0" w:space="0" w:color="auto"/>
        <w:right w:val="none" w:sz="0" w:space="0" w:color="auto"/>
      </w:divBdr>
      <w:divsChild>
        <w:div w:id="184221775">
          <w:marLeft w:val="0"/>
          <w:marRight w:val="0"/>
          <w:marTop w:val="100"/>
          <w:marBottom w:val="100"/>
          <w:divBdr>
            <w:top w:val="none" w:sz="0" w:space="0" w:color="auto"/>
            <w:left w:val="none" w:sz="0" w:space="0" w:color="auto"/>
            <w:bottom w:val="none" w:sz="0" w:space="0" w:color="auto"/>
            <w:right w:val="none" w:sz="0" w:space="0" w:color="auto"/>
          </w:divBdr>
          <w:divsChild>
            <w:div w:id="184221776">
              <w:marLeft w:val="0"/>
              <w:marRight w:val="0"/>
              <w:marTop w:val="0"/>
              <w:marBottom w:val="0"/>
              <w:divBdr>
                <w:top w:val="single" w:sz="6" w:space="4" w:color="DCDCDC"/>
                <w:left w:val="single" w:sz="6" w:space="4" w:color="DCDCDC"/>
                <w:bottom w:val="single" w:sz="6" w:space="0" w:color="DCDCDC"/>
                <w:right w:val="single" w:sz="6" w:space="4" w:color="DCDCDC"/>
              </w:divBdr>
              <w:divsChild>
                <w:div w:id="184221785">
                  <w:marLeft w:val="0"/>
                  <w:marRight w:val="0"/>
                  <w:marTop w:val="0"/>
                  <w:marBottom w:val="0"/>
                  <w:divBdr>
                    <w:top w:val="none" w:sz="0" w:space="0" w:color="auto"/>
                    <w:left w:val="none" w:sz="0" w:space="0" w:color="auto"/>
                    <w:bottom w:val="none" w:sz="0" w:space="0" w:color="auto"/>
                    <w:right w:val="none" w:sz="0" w:space="0" w:color="auto"/>
                  </w:divBdr>
                  <w:divsChild>
                    <w:div w:id="184221782">
                      <w:marLeft w:val="0"/>
                      <w:marRight w:val="0"/>
                      <w:marTop w:val="0"/>
                      <w:marBottom w:val="0"/>
                      <w:divBdr>
                        <w:top w:val="none" w:sz="0" w:space="0" w:color="auto"/>
                        <w:left w:val="none" w:sz="0" w:space="0" w:color="auto"/>
                        <w:bottom w:val="none" w:sz="0" w:space="0" w:color="auto"/>
                        <w:right w:val="none" w:sz="0" w:space="0" w:color="auto"/>
                      </w:divBdr>
                      <w:divsChild>
                        <w:div w:id="18422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21790">
      <w:marLeft w:val="0"/>
      <w:marRight w:val="0"/>
      <w:marTop w:val="0"/>
      <w:marBottom w:val="0"/>
      <w:divBdr>
        <w:top w:val="none" w:sz="0" w:space="0" w:color="auto"/>
        <w:left w:val="none" w:sz="0" w:space="0" w:color="auto"/>
        <w:bottom w:val="none" w:sz="0" w:space="0" w:color="auto"/>
        <w:right w:val="none" w:sz="0" w:space="0" w:color="auto"/>
      </w:divBdr>
      <w:divsChild>
        <w:div w:id="184221793">
          <w:marLeft w:val="0"/>
          <w:marRight w:val="0"/>
          <w:marTop w:val="0"/>
          <w:marBottom w:val="0"/>
          <w:divBdr>
            <w:top w:val="none" w:sz="0" w:space="0" w:color="auto"/>
            <w:left w:val="none" w:sz="0" w:space="0" w:color="auto"/>
            <w:bottom w:val="none" w:sz="0" w:space="0" w:color="auto"/>
            <w:right w:val="none" w:sz="0" w:space="0" w:color="auto"/>
          </w:divBdr>
          <w:divsChild>
            <w:div w:id="184221804">
              <w:marLeft w:val="0"/>
              <w:marRight w:val="0"/>
              <w:marTop w:val="0"/>
              <w:marBottom w:val="0"/>
              <w:divBdr>
                <w:top w:val="none" w:sz="0" w:space="0" w:color="auto"/>
                <w:left w:val="none" w:sz="0" w:space="0" w:color="auto"/>
                <w:bottom w:val="none" w:sz="0" w:space="0" w:color="auto"/>
                <w:right w:val="none" w:sz="0" w:space="0" w:color="auto"/>
              </w:divBdr>
              <w:divsChild>
                <w:div w:id="184221796">
                  <w:marLeft w:val="0"/>
                  <w:marRight w:val="0"/>
                  <w:marTop w:val="0"/>
                  <w:marBottom w:val="0"/>
                  <w:divBdr>
                    <w:top w:val="none" w:sz="0" w:space="0" w:color="auto"/>
                    <w:left w:val="none" w:sz="0" w:space="0" w:color="auto"/>
                    <w:bottom w:val="none" w:sz="0" w:space="0" w:color="auto"/>
                    <w:right w:val="none" w:sz="0" w:space="0" w:color="auto"/>
                  </w:divBdr>
                  <w:divsChild>
                    <w:div w:id="184221789">
                      <w:marLeft w:val="0"/>
                      <w:marRight w:val="0"/>
                      <w:marTop w:val="0"/>
                      <w:marBottom w:val="0"/>
                      <w:divBdr>
                        <w:top w:val="none" w:sz="0" w:space="0" w:color="auto"/>
                        <w:left w:val="none" w:sz="0" w:space="0" w:color="auto"/>
                        <w:bottom w:val="none" w:sz="0" w:space="0" w:color="auto"/>
                        <w:right w:val="none" w:sz="0" w:space="0" w:color="auto"/>
                      </w:divBdr>
                      <w:divsChild>
                        <w:div w:id="18422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21800">
      <w:marLeft w:val="0"/>
      <w:marRight w:val="0"/>
      <w:marTop w:val="0"/>
      <w:marBottom w:val="0"/>
      <w:divBdr>
        <w:top w:val="none" w:sz="0" w:space="0" w:color="auto"/>
        <w:left w:val="none" w:sz="0" w:space="0" w:color="auto"/>
        <w:bottom w:val="none" w:sz="0" w:space="0" w:color="auto"/>
        <w:right w:val="none" w:sz="0" w:space="0" w:color="auto"/>
      </w:divBdr>
      <w:divsChild>
        <w:div w:id="184221786">
          <w:marLeft w:val="0"/>
          <w:marRight w:val="0"/>
          <w:marTop w:val="0"/>
          <w:marBottom w:val="0"/>
          <w:divBdr>
            <w:top w:val="none" w:sz="0" w:space="0" w:color="auto"/>
            <w:left w:val="none" w:sz="0" w:space="0" w:color="auto"/>
            <w:bottom w:val="none" w:sz="0" w:space="0" w:color="auto"/>
            <w:right w:val="none" w:sz="0" w:space="0" w:color="auto"/>
          </w:divBdr>
          <w:divsChild>
            <w:div w:id="184221805">
              <w:marLeft w:val="0"/>
              <w:marRight w:val="0"/>
              <w:marTop w:val="0"/>
              <w:marBottom w:val="0"/>
              <w:divBdr>
                <w:top w:val="none" w:sz="0" w:space="0" w:color="auto"/>
                <w:left w:val="none" w:sz="0" w:space="0" w:color="auto"/>
                <w:bottom w:val="none" w:sz="0" w:space="0" w:color="auto"/>
                <w:right w:val="none" w:sz="0" w:space="0" w:color="auto"/>
              </w:divBdr>
              <w:divsChild>
                <w:div w:id="184221806">
                  <w:marLeft w:val="0"/>
                  <w:marRight w:val="0"/>
                  <w:marTop w:val="0"/>
                  <w:marBottom w:val="0"/>
                  <w:divBdr>
                    <w:top w:val="none" w:sz="0" w:space="0" w:color="auto"/>
                    <w:left w:val="none" w:sz="0" w:space="0" w:color="auto"/>
                    <w:bottom w:val="none" w:sz="0" w:space="0" w:color="auto"/>
                    <w:right w:val="none" w:sz="0" w:space="0" w:color="auto"/>
                  </w:divBdr>
                  <w:divsChild>
                    <w:div w:id="184221803">
                      <w:marLeft w:val="0"/>
                      <w:marRight w:val="0"/>
                      <w:marTop w:val="0"/>
                      <w:marBottom w:val="0"/>
                      <w:divBdr>
                        <w:top w:val="none" w:sz="0" w:space="0" w:color="auto"/>
                        <w:left w:val="none" w:sz="0" w:space="0" w:color="auto"/>
                        <w:bottom w:val="none" w:sz="0" w:space="0" w:color="auto"/>
                        <w:right w:val="none" w:sz="0" w:space="0" w:color="auto"/>
                      </w:divBdr>
                      <w:divsChild>
                        <w:div w:id="18422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21802">
      <w:marLeft w:val="0"/>
      <w:marRight w:val="0"/>
      <w:marTop w:val="0"/>
      <w:marBottom w:val="0"/>
      <w:divBdr>
        <w:top w:val="none" w:sz="0" w:space="0" w:color="auto"/>
        <w:left w:val="none" w:sz="0" w:space="0" w:color="auto"/>
        <w:bottom w:val="none" w:sz="0" w:space="0" w:color="auto"/>
        <w:right w:val="none" w:sz="0" w:space="0" w:color="auto"/>
      </w:divBdr>
      <w:divsChild>
        <w:div w:id="184221799">
          <w:marLeft w:val="0"/>
          <w:marRight w:val="0"/>
          <w:marTop w:val="0"/>
          <w:marBottom w:val="0"/>
          <w:divBdr>
            <w:top w:val="none" w:sz="0" w:space="0" w:color="auto"/>
            <w:left w:val="none" w:sz="0" w:space="0" w:color="auto"/>
            <w:bottom w:val="none" w:sz="0" w:space="0" w:color="auto"/>
            <w:right w:val="none" w:sz="0" w:space="0" w:color="auto"/>
          </w:divBdr>
          <w:divsChild>
            <w:div w:id="184221798">
              <w:marLeft w:val="0"/>
              <w:marRight w:val="0"/>
              <w:marTop w:val="0"/>
              <w:marBottom w:val="0"/>
              <w:divBdr>
                <w:top w:val="none" w:sz="0" w:space="0" w:color="auto"/>
                <w:left w:val="none" w:sz="0" w:space="0" w:color="auto"/>
                <w:bottom w:val="none" w:sz="0" w:space="0" w:color="auto"/>
                <w:right w:val="none" w:sz="0" w:space="0" w:color="auto"/>
              </w:divBdr>
              <w:divsChild>
                <w:div w:id="184221808">
                  <w:marLeft w:val="0"/>
                  <w:marRight w:val="0"/>
                  <w:marTop w:val="0"/>
                  <w:marBottom w:val="0"/>
                  <w:divBdr>
                    <w:top w:val="none" w:sz="0" w:space="0" w:color="auto"/>
                    <w:left w:val="none" w:sz="0" w:space="0" w:color="auto"/>
                    <w:bottom w:val="none" w:sz="0" w:space="0" w:color="auto"/>
                    <w:right w:val="none" w:sz="0" w:space="0" w:color="auto"/>
                  </w:divBdr>
                  <w:divsChild>
                    <w:div w:id="18422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21809">
      <w:marLeft w:val="0"/>
      <w:marRight w:val="0"/>
      <w:marTop w:val="0"/>
      <w:marBottom w:val="0"/>
      <w:divBdr>
        <w:top w:val="none" w:sz="0" w:space="0" w:color="auto"/>
        <w:left w:val="none" w:sz="0" w:space="0" w:color="auto"/>
        <w:bottom w:val="none" w:sz="0" w:space="0" w:color="auto"/>
        <w:right w:val="none" w:sz="0" w:space="0" w:color="auto"/>
      </w:divBdr>
      <w:divsChild>
        <w:div w:id="184221791">
          <w:marLeft w:val="0"/>
          <w:marRight w:val="0"/>
          <w:marTop w:val="0"/>
          <w:marBottom w:val="0"/>
          <w:divBdr>
            <w:top w:val="none" w:sz="0" w:space="0" w:color="auto"/>
            <w:left w:val="none" w:sz="0" w:space="0" w:color="auto"/>
            <w:bottom w:val="none" w:sz="0" w:space="0" w:color="auto"/>
            <w:right w:val="none" w:sz="0" w:space="0" w:color="auto"/>
          </w:divBdr>
          <w:divsChild>
            <w:div w:id="184221794">
              <w:marLeft w:val="0"/>
              <w:marRight w:val="0"/>
              <w:marTop w:val="0"/>
              <w:marBottom w:val="0"/>
              <w:divBdr>
                <w:top w:val="none" w:sz="0" w:space="0" w:color="auto"/>
                <w:left w:val="none" w:sz="0" w:space="0" w:color="auto"/>
                <w:bottom w:val="none" w:sz="0" w:space="0" w:color="auto"/>
                <w:right w:val="none" w:sz="0" w:space="0" w:color="auto"/>
              </w:divBdr>
              <w:divsChild>
                <w:div w:id="184221797">
                  <w:marLeft w:val="0"/>
                  <w:marRight w:val="0"/>
                  <w:marTop w:val="0"/>
                  <w:marBottom w:val="0"/>
                  <w:divBdr>
                    <w:top w:val="none" w:sz="0" w:space="0" w:color="auto"/>
                    <w:left w:val="none" w:sz="0" w:space="0" w:color="auto"/>
                    <w:bottom w:val="none" w:sz="0" w:space="0" w:color="auto"/>
                    <w:right w:val="none" w:sz="0" w:space="0" w:color="auto"/>
                  </w:divBdr>
                  <w:divsChild>
                    <w:div w:id="184221788">
                      <w:marLeft w:val="0"/>
                      <w:marRight w:val="0"/>
                      <w:marTop w:val="0"/>
                      <w:marBottom w:val="0"/>
                      <w:divBdr>
                        <w:top w:val="none" w:sz="0" w:space="0" w:color="auto"/>
                        <w:left w:val="none" w:sz="0" w:space="0" w:color="auto"/>
                        <w:bottom w:val="none" w:sz="0" w:space="0" w:color="auto"/>
                        <w:right w:val="none" w:sz="0" w:space="0" w:color="auto"/>
                      </w:divBdr>
                      <w:divsChild>
                        <w:div w:id="184221792">
                          <w:marLeft w:val="0"/>
                          <w:marRight w:val="0"/>
                          <w:marTop w:val="0"/>
                          <w:marBottom w:val="0"/>
                          <w:divBdr>
                            <w:top w:val="none" w:sz="0" w:space="0" w:color="auto"/>
                            <w:left w:val="none" w:sz="0" w:space="0" w:color="auto"/>
                            <w:bottom w:val="none" w:sz="0" w:space="0" w:color="auto"/>
                            <w:right w:val="none" w:sz="0" w:space="0" w:color="auto"/>
                          </w:divBdr>
                        </w:div>
                        <w:div w:id="184221807">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4221813">
      <w:marLeft w:val="0"/>
      <w:marRight w:val="0"/>
      <w:marTop w:val="0"/>
      <w:marBottom w:val="0"/>
      <w:divBdr>
        <w:top w:val="none" w:sz="0" w:space="0" w:color="auto"/>
        <w:left w:val="none" w:sz="0" w:space="0" w:color="auto"/>
        <w:bottom w:val="none" w:sz="0" w:space="0" w:color="auto"/>
        <w:right w:val="none" w:sz="0" w:space="0" w:color="auto"/>
      </w:divBdr>
      <w:divsChild>
        <w:div w:id="184221814">
          <w:marLeft w:val="0"/>
          <w:marRight w:val="0"/>
          <w:marTop w:val="0"/>
          <w:marBottom w:val="0"/>
          <w:divBdr>
            <w:top w:val="none" w:sz="0" w:space="0" w:color="auto"/>
            <w:left w:val="none" w:sz="0" w:space="0" w:color="auto"/>
            <w:bottom w:val="none" w:sz="0" w:space="0" w:color="auto"/>
            <w:right w:val="none" w:sz="0" w:space="0" w:color="auto"/>
          </w:divBdr>
          <w:divsChild>
            <w:div w:id="184221812">
              <w:marLeft w:val="0"/>
              <w:marRight w:val="0"/>
              <w:marTop w:val="0"/>
              <w:marBottom w:val="0"/>
              <w:divBdr>
                <w:top w:val="none" w:sz="0" w:space="0" w:color="auto"/>
                <w:left w:val="none" w:sz="0" w:space="0" w:color="auto"/>
                <w:bottom w:val="none" w:sz="0" w:space="0" w:color="auto"/>
                <w:right w:val="none" w:sz="0" w:space="0" w:color="auto"/>
              </w:divBdr>
              <w:divsChild>
                <w:div w:id="184221811">
                  <w:marLeft w:val="0"/>
                  <w:marRight w:val="0"/>
                  <w:marTop w:val="0"/>
                  <w:marBottom w:val="0"/>
                  <w:divBdr>
                    <w:top w:val="none" w:sz="0" w:space="0" w:color="auto"/>
                    <w:left w:val="none" w:sz="0" w:space="0" w:color="auto"/>
                    <w:bottom w:val="none" w:sz="0" w:space="0" w:color="auto"/>
                    <w:right w:val="none" w:sz="0" w:space="0" w:color="auto"/>
                  </w:divBdr>
                  <w:divsChild>
                    <w:div w:id="18422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21820">
      <w:marLeft w:val="0"/>
      <w:marRight w:val="0"/>
      <w:marTop w:val="0"/>
      <w:marBottom w:val="0"/>
      <w:divBdr>
        <w:top w:val="none" w:sz="0" w:space="0" w:color="auto"/>
        <w:left w:val="none" w:sz="0" w:space="0" w:color="auto"/>
        <w:bottom w:val="none" w:sz="0" w:space="0" w:color="auto"/>
        <w:right w:val="none" w:sz="0" w:space="0" w:color="auto"/>
      </w:divBdr>
      <w:divsChild>
        <w:div w:id="184221863">
          <w:marLeft w:val="0"/>
          <w:marRight w:val="0"/>
          <w:marTop w:val="100"/>
          <w:marBottom w:val="100"/>
          <w:divBdr>
            <w:top w:val="none" w:sz="0" w:space="0" w:color="auto"/>
            <w:left w:val="none" w:sz="0" w:space="0" w:color="auto"/>
            <w:bottom w:val="none" w:sz="0" w:space="0" w:color="auto"/>
            <w:right w:val="none" w:sz="0" w:space="0" w:color="auto"/>
          </w:divBdr>
          <w:divsChild>
            <w:div w:id="184221867">
              <w:marLeft w:val="0"/>
              <w:marRight w:val="0"/>
              <w:marTop w:val="0"/>
              <w:marBottom w:val="0"/>
              <w:divBdr>
                <w:top w:val="single" w:sz="6" w:space="4" w:color="DCDCDC"/>
                <w:left w:val="single" w:sz="6" w:space="4" w:color="DCDCDC"/>
                <w:bottom w:val="single" w:sz="6" w:space="0" w:color="DCDCDC"/>
                <w:right w:val="single" w:sz="6" w:space="4" w:color="DCDCDC"/>
              </w:divBdr>
              <w:divsChild>
                <w:div w:id="184221895">
                  <w:marLeft w:val="0"/>
                  <w:marRight w:val="0"/>
                  <w:marTop w:val="0"/>
                  <w:marBottom w:val="0"/>
                  <w:divBdr>
                    <w:top w:val="none" w:sz="0" w:space="0" w:color="auto"/>
                    <w:left w:val="none" w:sz="0" w:space="0" w:color="auto"/>
                    <w:bottom w:val="none" w:sz="0" w:space="0" w:color="auto"/>
                    <w:right w:val="none" w:sz="0" w:space="0" w:color="auto"/>
                  </w:divBdr>
                  <w:divsChild>
                    <w:div w:id="184221866">
                      <w:marLeft w:val="0"/>
                      <w:marRight w:val="0"/>
                      <w:marTop w:val="0"/>
                      <w:marBottom w:val="0"/>
                      <w:divBdr>
                        <w:top w:val="none" w:sz="0" w:space="0" w:color="auto"/>
                        <w:left w:val="none" w:sz="0" w:space="0" w:color="auto"/>
                        <w:bottom w:val="none" w:sz="0" w:space="0" w:color="auto"/>
                        <w:right w:val="none" w:sz="0" w:space="0" w:color="auto"/>
                      </w:divBdr>
                      <w:divsChild>
                        <w:div w:id="18422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21821">
      <w:marLeft w:val="0"/>
      <w:marRight w:val="0"/>
      <w:marTop w:val="0"/>
      <w:marBottom w:val="0"/>
      <w:divBdr>
        <w:top w:val="none" w:sz="0" w:space="0" w:color="auto"/>
        <w:left w:val="none" w:sz="0" w:space="0" w:color="auto"/>
        <w:bottom w:val="none" w:sz="0" w:space="0" w:color="auto"/>
        <w:right w:val="none" w:sz="0" w:space="0" w:color="auto"/>
      </w:divBdr>
      <w:divsChild>
        <w:div w:id="184221910">
          <w:marLeft w:val="0"/>
          <w:marRight w:val="0"/>
          <w:marTop w:val="100"/>
          <w:marBottom w:val="100"/>
          <w:divBdr>
            <w:top w:val="none" w:sz="0" w:space="0" w:color="auto"/>
            <w:left w:val="none" w:sz="0" w:space="0" w:color="auto"/>
            <w:bottom w:val="none" w:sz="0" w:space="0" w:color="auto"/>
            <w:right w:val="none" w:sz="0" w:space="0" w:color="auto"/>
          </w:divBdr>
          <w:divsChild>
            <w:div w:id="184221849">
              <w:marLeft w:val="0"/>
              <w:marRight w:val="0"/>
              <w:marTop w:val="0"/>
              <w:marBottom w:val="0"/>
              <w:divBdr>
                <w:top w:val="single" w:sz="6" w:space="4" w:color="DCDCDC"/>
                <w:left w:val="single" w:sz="6" w:space="4" w:color="DCDCDC"/>
                <w:bottom w:val="single" w:sz="6" w:space="0" w:color="DCDCDC"/>
                <w:right w:val="single" w:sz="6" w:space="4" w:color="DCDCDC"/>
              </w:divBdr>
              <w:divsChild>
                <w:div w:id="184221888">
                  <w:marLeft w:val="0"/>
                  <w:marRight w:val="0"/>
                  <w:marTop w:val="0"/>
                  <w:marBottom w:val="0"/>
                  <w:divBdr>
                    <w:top w:val="none" w:sz="0" w:space="0" w:color="auto"/>
                    <w:left w:val="none" w:sz="0" w:space="0" w:color="auto"/>
                    <w:bottom w:val="none" w:sz="0" w:space="0" w:color="auto"/>
                    <w:right w:val="none" w:sz="0" w:space="0" w:color="auto"/>
                  </w:divBdr>
                  <w:divsChild>
                    <w:div w:id="18422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21828">
      <w:marLeft w:val="0"/>
      <w:marRight w:val="0"/>
      <w:marTop w:val="0"/>
      <w:marBottom w:val="0"/>
      <w:divBdr>
        <w:top w:val="none" w:sz="0" w:space="0" w:color="auto"/>
        <w:left w:val="none" w:sz="0" w:space="0" w:color="auto"/>
        <w:bottom w:val="none" w:sz="0" w:space="0" w:color="auto"/>
        <w:right w:val="none" w:sz="0" w:space="0" w:color="auto"/>
      </w:divBdr>
      <w:divsChild>
        <w:div w:id="184221859">
          <w:marLeft w:val="0"/>
          <w:marRight w:val="0"/>
          <w:marTop w:val="0"/>
          <w:marBottom w:val="0"/>
          <w:divBdr>
            <w:top w:val="none" w:sz="0" w:space="0" w:color="auto"/>
            <w:left w:val="none" w:sz="0" w:space="0" w:color="auto"/>
            <w:bottom w:val="none" w:sz="0" w:space="0" w:color="auto"/>
            <w:right w:val="none" w:sz="0" w:space="0" w:color="auto"/>
          </w:divBdr>
          <w:divsChild>
            <w:div w:id="184221835">
              <w:marLeft w:val="0"/>
              <w:marRight w:val="0"/>
              <w:marTop w:val="0"/>
              <w:marBottom w:val="0"/>
              <w:divBdr>
                <w:top w:val="none" w:sz="0" w:space="0" w:color="auto"/>
                <w:left w:val="none" w:sz="0" w:space="0" w:color="auto"/>
                <w:bottom w:val="none" w:sz="0" w:space="0" w:color="auto"/>
                <w:right w:val="none" w:sz="0" w:space="0" w:color="auto"/>
              </w:divBdr>
              <w:divsChild>
                <w:div w:id="184221889">
                  <w:marLeft w:val="0"/>
                  <w:marRight w:val="0"/>
                  <w:marTop w:val="0"/>
                  <w:marBottom w:val="0"/>
                  <w:divBdr>
                    <w:top w:val="none" w:sz="0" w:space="0" w:color="auto"/>
                    <w:left w:val="none" w:sz="0" w:space="0" w:color="auto"/>
                    <w:bottom w:val="none" w:sz="0" w:space="0" w:color="auto"/>
                    <w:right w:val="none" w:sz="0" w:space="0" w:color="auto"/>
                  </w:divBdr>
                  <w:divsChild>
                    <w:div w:id="184221873">
                      <w:marLeft w:val="0"/>
                      <w:marRight w:val="0"/>
                      <w:marTop w:val="0"/>
                      <w:marBottom w:val="0"/>
                      <w:divBdr>
                        <w:top w:val="none" w:sz="0" w:space="0" w:color="auto"/>
                        <w:left w:val="none" w:sz="0" w:space="0" w:color="auto"/>
                        <w:bottom w:val="none" w:sz="0" w:space="0" w:color="auto"/>
                        <w:right w:val="none" w:sz="0" w:space="0" w:color="auto"/>
                      </w:divBdr>
                      <w:divsChild>
                        <w:div w:id="184221890">
                          <w:marLeft w:val="0"/>
                          <w:marRight w:val="0"/>
                          <w:marTop w:val="0"/>
                          <w:marBottom w:val="0"/>
                          <w:divBdr>
                            <w:top w:val="none" w:sz="0" w:space="0" w:color="auto"/>
                            <w:left w:val="none" w:sz="0" w:space="0" w:color="auto"/>
                            <w:bottom w:val="none" w:sz="0" w:space="0" w:color="auto"/>
                            <w:right w:val="none" w:sz="0" w:space="0" w:color="auto"/>
                          </w:divBdr>
                          <w:divsChild>
                            <w:div w:id="184221845">
                              <w:marLeft w:val="0"/>
                              <w:marRight w:val="0"/>
                              <w:marTop w:val="0"/>
                              <w:marBottom w:val="0"/>
                              <w:divBdr>
                                <w:top w:val="none" w:sz="0" w:space="0" w:color="auto"/>
                                <w:left w:val="none" w:sz="0" w:space="0" w:color="auto"/>
                                <w:bottom w:val="none" w:sz="0" w:space="0" w:color="auto"/>
                                <w:right w:val="none" w:sz="0" w:space="0" w:color="auto"/>
                              </w:divBdr>
                              <w:divsChild>
                                <w:div w:id="184221818">
                                  <w:marLeft w:val="0"/>
                                  <w:marRight w:val="0"/>
                                  <w:marTop w:val="0"/>
                                  <w:marBottom w:val="0"/>
                                  <w:divBdr>
                                    <w:top w:val="none" w:sz="0" w:space="0" w:color="auto"/>
                                    <w:left w:val="none" w:sz="0" w:space="0" w:color="auto"/>
                                    <w:bottom w:val="none" w:sz="0" w:space="0" w:color="auto"/>
                                    <w:right w:val="none" w:sz="0" w:space="0" w:color="auto"/>
                                  </w:divBdr>
                                  <w:divsChild>
                                    <w:div w:id="184221902">
                                      <w:marLeft w:val="0"/>
                                      <w:marRight w:val="0"/>
                                      <w:marTop w:val="0"/>
                                      <w:marBottom w:val="0"/>
                                      <w:divBdr>
                                        <w:top w:val="none" w:sz="0" w:space="0" w:color="auto"/>
                                        <w:left w:val="none" w:sz="0" w:space="0" w:color="auto"/>
                                        <w:bottom w:val="none" w:sz="0" w:space="0" w:color="auto"/>
                                        <w:right w:val="none" w:sz="0" w:space="0" w:color="auto"/>
                                      </w:divBdr>
                                      <w:divsChild>
                                        <w:div w:id="184221843">
                                          <w:marLeft w:val="0"/>
                                          <w:marRight w:val="0"/>
                                          <w:marTop w:val="0"/>
                                          <w:marBottom w:val="0"/>
                                          <w:divBdr>
                                            <w:top w:val="none" w:sz="0" w:space="0" w:color="auto"/>
                                            <w:left w:val="none" w:sz="0" w:space="0" w:color="auto"/>
                                            <w:bottom w:val="none" w:sz="0" w:space="0" w:color="auto"/>
                                            <w:right w:val="none" w:sz="0" w:space="0" w:color="auto"/>
                                          </w:divBdr>
                                          <w:divsChild>
                                            <w:div w:id="184221815">
                                              <w:marLeft w:val="0"/>
                                              <w:marRight w:val="0"/>
                                              <w:marTop w:val="0"/>
                                              <w:marBottom w:val="0"/>
                                              <w:divBdr>
                                                <w:top w:val="single" w:sz="6" w:space="0" w:color="F5F5F5"/>
                                                <w:left w:val="single" w:sz="6" w:space="0" w:color="F5F5F5"/>
                                                <w:bottom w:val="single" w:sz="6" w:space="0" w:color="F5F5F5"/>
                                                <w:right w:val="single" w:sz="6" w:space="0" w:color="F5F5F5"/>
                                              </w:divBdr>
                                              <w:divsChild>
                                                <w:div w:id="184221824">
                                                  <w:marLeft w:val="0"/>
                                                  <w:marRight w:val="0"/>
                                                  <w:marTop w:val="0"/>
                                                  <w:marBottom w:val="0"/>
                                                  <w:divBdr>
                                                    <w:top w:val="none" w:sz="0" w:space="0" w:color="auto"/>
                                                    <w:left w:val="none" w:sz="0" w:space="0" w:color="auto"/>
                                                    <w:bottom w:val="none" w:sz="0" w:space="0" w:color="auto"/>
                                                    <w:right w:val="none" w:sz="0" w:space="0" w:color="auto"/>
                                                  </w:divBdr>
                                                  <w:divsChild>
                                                    <w:div w:id="18422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221831">
      <w:marLeft w:val="0"/>
      <w:marRight w:val="0"/>
      <w:marTop w:val="0"/>
      <w:marBottom w:val="0"/>
      <w:divBdr>
        <w:top w:val="none" w:sz="0" w:space="0" w:color="auto"/>
        <w:left w:val="none" w:sz="0" w:space="0" w:color="auto"/>
        <w:bottom w:val="none" w:sz="0" w:space="0" w:color="auto"/>
        <w:right w:val="none" w:sz="0" w:space="0" w:color="auto"/>
      </w:divBdr>
      <w:divsChild>
        <w:div w:id="184221894">
          <w:marLeft w:val="0"/>
          <w:marRight w:val="0"/>
          <w:marTop w:val="100"/>
          <w:marBottom w:val="100"/>
          <w:divBdr>
            <w:top w:val="none" w:sz="0" w:space="0" w:color="auto"/>
            <w:left w:val="none" w:sz="0" w:space="0" w:color="auto"/>
            <w:bottom w:val="none" w:sz="0" w:space="0" w:color="auto"/>
            <w:right w:val="none" w:sz="0" w:space="0" w:color="auto"/>
          </w:divBdr>
          <w:divsChild>
            <w:div w:id="184221847">
              <w:marLeft w:val="0"/>
              <w:marRight w:val="0"/>
              <w:marTop w:val="0"/>
              <w:marBottom w:val="0"/>
              <w:divBdr>
                <w:top w:val="single" w:sz="6" w:space="4" w:color="DCDCDC"/>
                <w:left w:val="single" w:sz="6" w:space="4" w:color="DCDCDC"/>
                <w:bottom w:val="single" w:sz="6" w:space="0" w:color="DCDCDC"/>
                <w:right w:val="single" w:sz="6" w:space="4" w:color="DCDCDC"/>
              </w:divBdr>
              <w:divsChild>
                <w:div w:id="184221901">
                  <w:marLeft w:val="0"/>
                  <w:marRight w:val="0"/>
                  <w:marTop w:val="0"/>
                  <w:marBottom w:val="0"/>
                  <w:divBdr>
                    <w:top w:val="none" w:sz="0" w:space="0" w:color="auto"/>
                    <w:left w:val="none" w:sz="0" w:space="0" w:color="auto"/>
                    <w:bottom w:val="none" w:sz="0" w:space="0" w:color="auto"/>
                    <w:right w:val="none" w:sz="0" w:space="0" w:color="auto"/>
                  </w:divBdr>
                  <w:divsChild>
                    <w:div w:id="184221860">
                      <w:marLeft w:val="0"/>
                      <w:marRight w:val="0"/>
                      <w:marTop w:val="0"/>
                      <w:marBottom w:val="0"/>
                      <w:divBdr>
                        <w:top w:val="none" w:sz="0" w:space="0" w:color="auto"/>
                        <w:left w:val="none" w:sz="0" w:space="0" w:color="auto"/>
                        <w:bottom w:val="none" w:sz="0" w:space="0" w:color="auto"/>
                        <w:right w:val="none" w:sz="0" w:space="0" w:color="auto"/>
                      </w:divBdr>
                      <w:divsChild>
                        <w:div w:id="18422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21833">
      <w:marLeft w:val="0"/>
      <w:marRight w:val="0"/>
      <w:marTop w:val="0"/>
      <w:marBottom w:val="0"/>
      <w:divBdr>
        <w:top w:val="none" w:sz="0" w:space="0" w:color="auto"/>
        <w:left w:val="none" w:sz="0" w:space="0" w:color="auto"/>
        <w:bottom w:val="none" w:sz="0" w:space="0" w:color="auto"/>
        <w:right w:val="none" w:sz="0" w:space="0" w:color="auto"/>
      </w:divBdr>
      <w:divsChild>
        <w:div w:id="184221899">
          <w:marLeft w:val="0"/>
          <w:marRight w:val="0"/>
          <w:marTop w:val="0"/>
          <w:marBottom w:val="0"/>
          <w:divBdr>
            <w:top w:val="none" w:sz="0" w:space="0" w:color="auto"/>
            <w:left w:val="none" w:sz="0" w:space="0" w:color="auto"/>
            <w:bottom w:val="none" w:sz="0" w:space="0" w:color="auto"/>
            <w:right w:val="none" w:sz="0" w:space="0" w:color="auto"/>
          </w:divBdr>
          <w:divsChild>
            <w:div w:id="184221870">
              <w:marLeft w:val="0"/>
              <w:marRight w:val="0"/>
              <w:marTop w:val="0"/>
              <w:marBottom w:val="0"/>
              <w:divBdr>
                <w:top w:val="none" w:sz="0" w:space="0" w:color="auto"/>
                <w:left w:val="none" w:sz="0" w:space="0" w:color="auto"/>
                <w:bottom w:val="none" w:sz="0" w:space="0" w:color="auto"/>
                <w:right w:val="none" w:sz="0" w:space="0" w:color="auto"/>
              </w:divBdr>
              <w:divsChild>
                <w:div w:id="184221822">
                  <w:marLeft w:val="0"/>
                  <w:marRight w:val="0"/>
                  <w:marTop w:val="0"/>
                  <w:marBottom w:val="0"/>
                  <w:divBdr>
                    <w:top w:val="none" w:sz="0" w:space="0" w:color="auto"/>
                    <w:left w:val="none" w:sz="0" w:space="0" w:color="auto"/>
                    <w:bottom w:val="none" w:sz="0" w:space="0" w:color="auto"/>
                    <w:right w:val="none" w:sz="0" w:space="0" w:color="auto"/>
                  </w:divBdr>
                  <w:divsChild>
                    <w:div w:id="184221903">
                      <w:marLeft w:val="0"/>
                      <w:marRight w:val="0"/>
                      <w:marTop w:val="0"/>
                      <w:marBottom w:val="0"/>
                      <w:divBdr>
                        <w:top w:val="none" w:sz="0" w:space="0" w:color="auto"/>
                        <w:left w:val="none" w:sz="0" w:space="0" w:color="auto"/>
                        <w:bottom w:val="none" w:sz="0" w:space="0" w:color="auto"/>
                        <w:right w:val="none" w:sz="0" w:space="0" w:color="auto"/>
                      </w:divBdr>
                      <w:divsChild>
                        <w:div w:id="184221853">
                          <w:marLeft w:val="0"/>
                          <w:marRight w:val="0"/>
                          <w:marTop w:val="0"/>
                          <w:marBottom w:val="0"/>
                          <w:divBdr>
                            <w:top w:val="none" w:sz="0" w:space="0" w:color="auto"/>
                            <w:left w:val="none" w:sz="0" w:space="0" w:color="auto"/>
                            <w:bottom w:val="none" w:sz="0" w:space="0" w:color="auto"/>
                            <w:right w:val="none" w:sz="0" w:space="0" w:color="auto"/>
                          </w:divBdr>
                          <w:divsChild>
                            <w:div w:id="184221842">
                              <w:marLeft w:val="0"/>
                              <w:marRight w:val="0"/>
                              <w:marTop w:val="0"/>
                              <w:marBottom w:val="0"/>
                              <w:divBdr>
                                <w:top w:val="none" w:sz="0" w:space="0" w:color="auto"/>
                                <w:left w:val="none" w:sz="0" w:space="0" w:color="auto"/>
                                <w:bottom w:val="none" w:sz="0" w:space="0" w:color="auto"/>
                                <w:right w:val="none" w:sz="0" w:space="0" w:color="auto"/>
                              </w:divBdr>
                              <w:divsChild>
                                <w:div w:id="184221827">
                                  <w:marLeft w:val="0"/>
                                  <w:marRight w:val="0"/>
                                  <w:marTop w:val="0"/>
                                  <w:marBottom w:val="0"/>
                                  <w:divBdr>
                                    <w:top w:val="none" w:sz="0" w:space="0" w:color="auto"/>
                                    <w:left w:val="none" w:sz="0" w:space="0" w:color="auto"/>
                                    <w:bottom w:val="none" w:sz="0" w:space="0" w:color="auto"/>
                                    <w:right w:val="none" w:sz="0" w:space="0" w:color="auto"/>
                                  </w:divBdr>
                                  <w:divsChild>
                                    <w:div w:id="184221879">
                                      <w:marLeft w:val="0"/>
                                      <w:marRight w:val="0"/>
                                      <w:marTop w:val="0"/>
                                      <w:marBottom w:val="0"/>
                                      <w:divBdr>
                                        <w:top w:val="none" w:sz="0" w:space="0" w:color="auto"/>
                                        <w:left w:val="none" w:sz="0" w:space="0" w:color="auto"/>
                                        <w:bottom w:val="none" w:sz="0" w:space="0" w:color="auto"/>
                                        <w:right w:val="none" w:sz="0" w:space="0" w:color="auto"/>
                                      </w:divBdr>
                                      <w:divsChild>
                                        <w:div w:id="184221848">
                                          <w:marLeft w:val="0"/>
                                          <w:marRight w:val="0"/>
                                          <w:marTop w:val="0"/>
                                          <w:marBottom w:val="0"/>
                                          <w:divBdr>
                                            <w:top w:val="none" w:sz="0" w:space="0" w:color="auto"/>
                                            <w:left w:val="none" w:sz="0" w:space="0" w:color="auto"/>
                                            <w:bottom w:val="none" w:sz="0" w:space="0" w:color="auto"/>
                                            <w:right w:val="none" w:sz="0" w:space="0" w:color="auto"/>
                                          </w:divBdr>
                                          <w:divsChild>
                                            <w:div w:id="184221897">
                                              <w:marLeft w:val="0"/>
                                              <w:marRight w:val="0"/>
                                              <w:marTop w:val="0"/>
                                              <w:marBottom w:val="0"/>
                                              <w:divBdr>
                                                <w:top w:val="single" w:sz="6" w:space="0" w:color="F5F5F5"/>
                                                <w:left w:val="single" w:sz="6" w:space="0" w:color="F5F5F5"/>
                                                <w:bottom w:val="single" w:sz="6" w:space="0" w:color="F5F5F5"/>
                                                <w:right w:val="single" w:sz="6" w:space="0" w:color="F5F5F5"/>
                                              </w:divBdr>
                                              <w:divsChild>
                                                <w:div w:id="184221912">
                                                  <w:marLeft w:val="0"/>
                                                  <w:marRight w:val="0"/>
                                                  <w:marTop w:val="0"/>
                                                  <w:marBottom w:val="0"/>
                                                  <w:divBdr>
                                                    <w:top w:val="none" w:sz="0" w:space="0" w:color="auto"/>
                                                    <w:left w:val="none" w:sz="0" w:space="0" w:color="auto"/>
                                                    <w:bottom w:val="none" w:sz="0" w:space="0" w:color="auto"/>
                                                    <w:right w:val="none" w:sz="0" w:space="0" w:color="auto"/>
                                                  </w:divBdr>
                                                  <w:divsChild>
                                                    <w:div w:id="18422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221837">
      <w:marLeft w:val="0"/>
      <w:marRight w:val="0"/>
      <w:marTop w:val="0"/>
      <w:marBottom w:val="0"/>
      <w:divBdr>
        <w:top w:val="none" w:sz="0" w:space="0" w:color="auto"/>
        <w:left w:val="none" w:sz="0" w:space="0" w:color="auto"/>
        <w:bottom w:val="none" w:sz="0" w:space="0" w:color="auto"/>
        <w:right w:val="none" w:sz="0" w:space="0" w:color="auto"/>
      </w:divBdr>
      <w:divsChild>
        <w:div w:id="184221915">
          <w:marLeft w:val="0"/>
          <w:marRight w:val="0"/>
          <w:marTop w:val="100"/>
          <w:marBottom w:val="100"/>
          <w:divBdr>
            <w:top w:val="none" w:sz="0" w:space="0" w:color="auto"/>
            <w:left w:val="none" w:sz="0" w:space="0" w:color="auto"/>
            <w:bottom w:val="none" w:sz="0" w:space="0" w:color="auto"/>
            <w:right w:val="none" w:sz="0" w:space="0" w:color="auto"/>
          </w:divBdr>
          <w:divsChild>
            <w:div w:id="184221858">
              <w:marLeft w:val="0"/>
              <w:marRight w:val="0"/>
              <w:marTop w:val="0"/>
              <w:marBottom w:val="0"/>
              <w:divBdr>
                <w:top w:val="single" w:sz="6" w:space="4" w:color="DCDCDC"/>
                <w:left w:val="single" w:sz="6" w:space="4" w:color="DCDCDC"/>
                <w:bottom w:val="single" w:sz="6" w:space="0" w:color="DCDCDC"/>
                <w:right w:val="single" w:sz="6" w:space="4" w:color="DCDCDC"/>
              </w:divBdr>
              <w:divsChild>
                <w:div w:id="184221885">
                  <w:marLeft w:val="0"/>
                  <w:marRight w:val="0"/>
                  <w:marTop w:val="0"/>
                  <w:marBottom w:val="0"/>
                  <w:divBdr>
                    <w:top w:val="none" w:sz="0" w:space="0" w:color="auto"/>
                    <w:left w:val="none" w:sz="0" w:space="0" w:color="auto"/>
                    <w:bottom w:val="none" w:sz="0" w:space="0" w:color="auto"/>
                    <w:right w:val="none" w:sz="0" w:space="0" w:color="auto"/>
                  </w:divBdr>
                  <w:divsChild>
                    <w:div w:id="184221865">
                      <w:marLeft w:val="0"/>
                      <w:marRight w:val="0"/>
                      <w:marTop w:val="0"/>
                      <w:marBottom w:val="0"/>
                      <w:divBdr>
                        <w:top w:val="none" w:sz="0" w:space="0" w:color="auto"/>
                        <w:left w:val="none" w:sz="0" w:space="0" w:color="auto"/>
                        <w:bottom w:val="none" w:sz="0" w:space="0" w:color="auto"/>
                        <w:right w:val="none" w:sz="0" w:space="0" w:color="auto"/>
                      </w:divBdr>
                      <w:divsChild>
                        <w:div w:id="18422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21850">
      <w:marLeft w:val="0"/>
      <w:marRight w:val="0"/>
      <w:marTop w:val="0"/>
      <w:marBottom w:val="0"/>
      <w:divBdr>
        <w:top w:val="none" w:sz="0" w:space="0" w:color="auto"/>
        <w:left w:val="none" w:sz="0" w:space="0" w:color="auto"/>
        <w:bottom w:val="none" w:sz="0" w:space="0" w:color="auto"/>
        <w:right w:val="none" w:sz="0" w:space="0" w:color="auto"/>
      </w:divBdr>
      <w:divsChild>
        <w:div w:id="184221911">
          <w:marLeft w:val="0"/>
          <w:marRight w:val="0"/>
          <w:marTop w:val="0"/>
          <w:marBottom w:val="0"/>
          <w:divBdr>
            <w:top w:val="none" w:sz="0" w:space="0" w:color="auto"/>
            <w:left w:val="none" w:sz="0" w:space="0" w:color="auto"/>
            <w:bottom w:val="none" w:sz="0" w:space="0" w:color="auto"/>
            <w:right w:val="none" w:sz="0" w:space="0" w:color="auto"/>
          </w:divBdr>
          <w:divsChild>
            <w:div w:id="184221839">
              <w:marLeft w:val="0"/>
              <w:marRight w:val="0"/>
              <w:marTop w:val="0"/>
              <w:marBottom w:val="0"/>
              <w:divBdr>
                <w:top w:val="none" w:sz="0" w:space="0" w:color="auto"/>
                <w:left w:val="none" w:sz="0" w:space="0" w:color="auto"/>
                <w:bottom w:val="none" w:sz="0" w:space="0" w:color="auto"/>
                <w:right w:val="none" w:sz="0" w:space="0" w:color="auto"/>
              </w:divBdr>
              <w:divsChild>
                <w:div w:id="184221883">
                  <w:marLeft w:val="0"/>
                  <w:marRight w:val="0"/>
                  <w:marTop w:val="0"/>
                  <w:marBottom w:val="0"/>
                  <w:divBdr>
                    <w:top w:val="none" w:sz="0" w:space="0" w:color="auto"/>
                    <w:left w:val="none" w:sz="0" w:space="0" w:color="auto"/>
                    <w:bottom w:val="none" w:sz="0" w:space="0" w:color="auto"/>
                    <w:right w:val="none" w:sz="0" w:space="0" w:color="auto"/>
                  </w:divBdr>
                  <w:divsChild>
                    <w:div w:id="184221884">
                      <w:marLeft w:val="0"/>
                      <w:marRight w:val="0"/>
                      <w:marTop w:val="0"/>
                      <w:marBottom w:val="0"/>
                      <w:divBdr>
                        <w:top w:val="none" w:sz="0" w:space="0" w:color="auto"/>
                        <w:left w:val="none" w:sz="0" w:space="0" w:color="auto"/>
                        <w:bottom w:val="none" w:sz="0" w:space="0" w:color="auto"/>
                        <w:right w:val="none" w:sz="0" w:space="0" w:color="auto"/>
                      </w:divBdr>
                      <w:divsChild>
                        <w:div w:id="184221851">
                          <w:marLeft w:val="0"/>
                          <w:marRight w:val="0"/>
                          <w:marTop w:val="0"/>
                          <w:marBottom w:val="0"/>
                          <w:divBdr>
                            <w:top w:val="none" w:sz="0" w:space="0" w:color="auto"/>
                            <w:left w:val="none" w:sz="0" w:space="0" w:color="auto"/>
                            <w:bottom w:val="none" w:sz="0" w:space="0" w:color="auto"/>
                            <w:right w:val="none" w:sz="0" w:space="0" w:color="auto"/>
                          </w:divBdr>
                          <w:divsChild>
                            <w:div w:id="184221880">
                              <w:marLeft w:val="0"/>
                              <w:marRight w:val="0"/>
                              <w:marTop w:val="0"/>
                              <w:marBottom w:val="0"/>
                              <w:divBdr>
                                <w:top w:val="none" w:sz="0" w:space="0" w:color="auto"/>
                                <w:left w:val="none" w:sz="0" w:space="0" w:color="auto"/>
                                <w:bottom w:val="none" w:sz="0" w:space="0" w:color="auto"/>
                                <w:right w:val="none" w:sz="0" w:space="0" w:color="auto"/>
                              </w:divBdr>
                              <w:divsChild>
                                <w:div w:id="184221916">
                                  <w:marLeft w:val="0"/>
                                  <w:marRight w:val="0"/>
                                  <w:marTop w:val="0"/>
                                  <w:marBottom w:val="0"/>
                                  <w:divBdr>
                                    <w:top w:val="none" w:sz="0" w:space="0" w:color="auto"/>
                                    <w:left w:val="none" w:sz="0" w:space="0" w:color="auto"/>
                                    <w:bottom w:val="none" w:sz="0" w:space="0" w:color="auto"/>
                                    <w:right w:val="none" w:sz="0" w:space="0" w:color="auto"/>
                                  </w:divBdr>
                                  <w:divsChild>
                                    <w:div w:id="184221857">
                                      <w:marLeft w:val="0"/>
                                      <w:marRight w:val="0"/>
                                      <w:marTop w:val="0"/>
                                      <w:marBottom w:val="0"/>
                                      <w:divBdr>
                                        <w:top w:val="none" w:sz="0" w:space="0" w:color="auto"/>
                                        <w:left w:val="none" w:sz="0" w:space="0" w:color="auto"/>
                                        <w:bottom w:val="none" w:sz="0" w:space="0" w:color="auto"/>
                                        <w:right w:val="none" w:sz="0" w:space="0" w:color="auto"/>
                                      </w:divBdr>
                                      <w:divsChild>
                                        <w:div w:id="184221907">
                                          <w:marLeft w:val="0"/>
                                          <w:marRight w:val="0"/>
                                          <w:marTop w:val="0"/>
                                          <w:marBottom w:val="0"/>
                                          <w:divBdr>
                                            <w:top w:val="none" w:sz="0" w:space="0" w:color="auto"/>
                                            <w:left w:val="none" w:sz="0" w:space="0" w:color="auto"/>
                                            <w:bottom w:val="none" w:sz="0" w:space="0" w:color="auto"/>
                                            <w:right w:val="none" w:sz="0" w:space="0" w:color="auto"/>
                                          </w:divBdr>
                                          <w:divsChild>
                                            <w:div w:id="184221892">
                                              <w:marLeft w:val="0"/>
                                              <w:marRight w:val="0"/>
                                              <w:marTop w:val="0"/>
                                              <w:marBottom w:val="0"/>
                                              <w:divBdr>
                                                <w:top w:val="single" w:sz="6" w:space="0" w:color="F5F5F5"/>
                                                <w:left w:val="single" w:sz="6" w:space="0" w:color="F5F5F5"/>
                                                <w:bottom w:val="single" w:sz="6" w:space="0" w:color="F5F5F5"/>
                                                <w:right w:val="single" w:sz="6" w:space="0" w:color="F5F5F5"/>
                                              </w:divBdr>
                                              <w:divsChild>
                                                <w:div w:id="184221854">
                                                  <w:marLeft w:val="0"/>
                                                  <w:marRight w:val="0"/>
                                                  <w:marTop w:val="0"/>
                                                  <w:marBottom w:val="0"/>
                                                  <w:divBdr>
                                                    <w:top w:val="none" w:sz="0" w:space="0" w:color="auto"/>
                                                    <w:left w:val="none" w:sz="0" w:space="0" w:color="auto"/>
                                                    <w:bottom w:val="none" w:sz="0" w:space="0" w:color="auto"/>
                                                    <w:right w:val="none" w:sz="0" w:space="0" w:color="auto"/>
                                                  </w:divBdr>
                                                  <w:divsChild>
                                                    <w:div w:id="18422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221869">
      <w:marLeft w:val="0"/>
      <w:marRight w:val="0"/>
      <w:marTop w:val="0"/>
      <w:marBottom w:val="0"/>
      <w:divBdr>
        <w:top w:val="none" w:sz="0" w:space="0" w:color="auto"/>
        <w:left w:val="none" w:sz="0" w:space="0" w:color="auto"/>
        <w:bottom w:val="none" w:sz="0" w:space="0" w:color="auto"/>
        <w:right w:val="none" w:sz="0" w:space="0" w:color="auto"/>
      </w:divBdr>
      <w:divsChild>
        <w:div w:id="184221829">
          <w:marLeft w:val="0"/>
          <w:marRight w:val="0"/>
          <w:marTop w:val="100"/>
          <w:marBottom w:val="100"/>
          <w:divBdr>
            <w:top w:val="none" w:sz="0" w:space="0" w:color="auto"/>
            <w:left w:val="none" w:sz="0" w:space="0" w:color="auto"/>
            <w:bottom w:val="none" w:sz="0" w:space="0" w:color="auto"/>
            <w:right w:val="none" w:sz="0" w:space="0" w:color="auto"/>
          </w:divBdr>
          <w:divsChild>
            <w:div w:id="184221819">
              <w:marLeft w:val="0"/>
              <w:marRight w:val="0"/>
              <w:marTop w:val="0"/>
              <w:marBottom w:val="0"/>
              <w:divBdr>
                <w:top w:val="single" w:sz="6" w:space="4" w:color="DCDCDC"/>
                <w:left w:val="single" w:sz="6" w:space="4" w:color="DCDCDC"/>
                <w:bottom w:val="single" w:sz="6" w:space="0" w:color="DCDCDC"/>
                <w:right w:val="single" w:sz="6" w:space="4" w:color="DCDCDC"/>
              </w:divBdr>
              <w:divsChild>
                <w:div w:id="184221881">
                  <w:marLeft w:val="0"/>
                  <w:marRight w:val="0"/>
                  <w:marTop w:val="0"/>
                  <w:marBottom w:val="0"/>
                  <w:divBdr>
                    <w:top w:val="none" w:sz="0" w:space="0" w:color="auto"/>
                    <w:left w:val="none" w:sz="0" w:space="0" w:color="auto"/>
                    <w:bottom w:val="none" w:sz="0" w:space="0" w:color="auto"/>
                    <w:right w:val="none" w:sz="0" w:space="0" w:color="auto"/>
                  </w:divBdr>
                  <w:divsChild>
                    <w:div w:id="18422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21871">
      <w:marLeft w:val="0"/>
      <w:marRight w:val="0"/>
      <w:marTop w:val="0"/>
      <w:marBottom w:val="0"/>
      <w:divBdr>
        <w:top w:val="none" w:sz="0" w:space="0" w:color="auto"/>
        <w:left w:val="none" w:sz="0" w:space="0" w:color="auto"/>
        <w:bottom w:val="none" w:sz="0" w:space="0" w:color="auto"/>
        <w:right w:val="none" w:sz="0" w:space="0" w:color="auto"/>
      </w:divBdr>
      <w:divsChild>
        <w:div w:id="184221861">
          <w:marLeft w:val="0"/>
          <w:marRight w:val="0"/>
          <w:marTop w:val="100"/>
          <w:marBottom w:val="100"/>
          <w:divBdr>
            <w:top w:val="none" w:sz="0" w:space="0" w:color="auto"/>
            <w:left w:val="none" w:sz="0" w:space="0" w:color="auto"/>
            <w:bottom w:val="none" w:sz="0" w:space="0" w:color="auto"/>
            <w:right w:val="none" w:sz="0" w:space="0" w:color="auto"/>
          </w:divBdr>
          <w:divsChild>
            <w:div w:id="184221913">
              <w:marLeft w:val="0"/>
              <w:marRight w:val="0"/>
              <w:marTop w:val="0"/>
              <w:marBottom w:val="0"/>
              <w:divBdr>
                <w:top w:val="single" w:sz="6" w:space="4" w:color="DCDCDC"/>
                <w:left w:val="single" w:sz="6" w:space="4" w:color="DCDCDC"/>
                <w:bottom w:val="single" w:sz="6" w:space="0" w:color="DCDCDC"/>
                <w:right w:val="single" w:sz="6" w:space="4" w:color="DCDCDC"/>
              </w:divBdr>
              <w:divsChild>
                <w:div w:id="184221864">
                  <w:marLeft w:val="0"/>
                  <w:marRight w:val="0"/>
                  <w:marTop w:val="0"/>
                  <w:marBottom w:val="0"/>
                  <w:divBdr>
                    <w:top w:val="none" w:sz="0" w:space="0" w:color="auto"/>
                    <w:left w:val="none" w:sz="0" w:space="0" w:color="auto"/>
                    <w:bottom w:val="none" w:sz="0" w:space="0" w:color="auto"/>
                    <w:right w:val="none" w:sz="0" w:space="0" w:color="auto"/>
                  </w:divBdr>
                  <w:divsChild>
                    <w:div w:id="18422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21887">
      <w:marLeft w:val="0"/>
      <w:marRight w:val="0"/>
      <w:marTop w:val="0"/>
      <w:marBottom w:val="0"/>
      <w:divBdr>
        <w:top w:val="none" w:sz="0" w:space="0" w:color="auto"/>
        <w:left w:val="none" w:sz="0" w:space="0" w:color="auto"/>
        <w:bottom w:val="none" w:sz="0" w:space="0" w:color="auto"/>
        <w:right w:val="none" w:sz="0" w:space="0" w:color="auto"/>
      </w:divBdr>
      <w:divsChild>
        <w:div w:id="184221862">
          <w:marLeft w:val="0"/>
          <w:marRight w:val="0"/>
          <w:marTop w:val="0"/>
          <w:marBottom w:val="0"/>
          <w:divBdr>
            <w:top w:val="none" w:sz="0" w:space="0" w:color="auto"/>
            <w:left w:val="none" w:sz="0" w:space="0" w:color="auto"/>
            <w:bottom w:val="none" w:sz="0" w:space="0" w:color="auto"/>
            <w:right w:val="none" w:sz="0" w:space="0" w:color="auto"/>
          </w:divBdr>
          <w:divsChild>
            <w:div w:id="184221882">
              <w:marLeft w:val="0"/>
              <w:marRight w:val="0"/>
              <w:marTop w:val="0"/>
              <w:marBottom w:val="0"/>
              <w:divBdr>
                <w:top w:val="none" w:sz="0" w:space="0" w:color="auto"/>
                <w:left w:val="none" w:sz="0" w:space="0" w:color="auto"/>
                <w:bottom w:val="none" w:sz="0" w:space="0" w:color="auto"/>
                <w:right w:val="none" w:sz="0" w:space="0" w:color="auto"/>
              </w:divBdr>
              <w:divsChild>
                <w:div w:id="184221856">
                  <w:marLeft w:val="0"/>
                  <w:marRight w:val="0"/>
                  <w:marTop w:val="0"/>
                  <w:marBottom w:val="0"/>
                  <w:divBdr>
                    <w:top w:val="none" w:sz="0" w:space="0" w:color="auto"/>
                    <w:left w:val="none" w:sz="0" w:space="0" w:color="auto"/>
                    <w:bottom w:val="none" w:sz="0" w:space="0" w:color="auto"/>
                    <w:right w:val="none" w:sz="0" w:space="0" w:color="auto"/>
                  </w:divBdr>
                  <w:divsChild>
                    <w:div w:id="184221841">
                      <w:marLeft w:val="0"/>
                      <w:marRight w:val="0"/>
                      <w:marTop w:val="0"/>
                      <w:marBottom w:val="0"/>
                      <w:divBdr>
                        <w:top w:val="none" w:sz="0" w:space="0" w:color="auto"/>
                        <w:left w:val="none" w:sz="0" w:space="0" w:color="auto"/>
                        <w:bottom w:val="none" w:sz="0" w:space="0" w:color="auto"/>
                        <w:right w:val="none" w:sz="0" w:space="0" w:color="auto"/>
                      </w:divBdr>
                      <w:divsChild>
                        <w:div w:id="184221826">
                          <w:marLeft w:val="0"/>
                          <w:marRight w:val="0"/>
                          <w:marTop w:val="0"/>
                          <w:marBottom w:val="0"/>
                          <w:divBdr>
                            <w:top w:val="none" w:sz="0" w:space="0" w:color="auto"/>
                            <w:left w:val="none" w:sz="0" w:space="0" w:color="auto"/>
                            <w:bottom w:val="none" w:sz="0" w:space="0" w:color="auto"/>
                            <w:right w:val="none" w:sz="0" w:space="0" w:color="auto"/>
                          </w:divBdr>
                          <w:divsChild>
                            <w:div w:id="184221868">
                              <w:marLeft w:val="0"/>
                              <w:marRight w:val="0"/>
                              <w:marTop w:val="0"/>
                              <w:marBottom w:val="0"/>
                              <w:divBdr>
                                <w:top w:val="none" w:sz="0" w:space="0" w:color="auto"/>
                                <w:left w:val="none" w:sz="0" w:space="0" w:color="auto"/>
                                <w:bottom w:val="none" w:sz="0" w:space="0" w:color="auto"/>
                                <w:right w:val="none" w:sz="0" w:space="0" w:color="auto"/>
                              </w:divBdr>
                              <w:divsChild>
                                <w:div w:id="184221816">
                                  <w:marLeft w:val="0"/>
                                  <w:marRight w:val="0"/>
                                  <w:marTop w:val="0"/>
                                  <w:marBottom w:val="0"/>
                                  <w:divBdr>
                                    <w:top w:val="none" w:sz="0" w:space="0" w:color="auto"/>
                                    <w:left w:val="none" w:sz="0" w:space="0" w:color="auto"/>
                                    <w:bottom w:val="none" w:sz="0" w:space="0" w:color="auto"/>
                                    <w:right w:val="none" w:sz="0" w:space="0" w:color="auto"/>
                                  </w:divBdr>
                                  <w:divsChild>
                                    <w:div w:id="184221874">
                                      <w:marLeft w:val="0"/>
                                      <w:marRight w:val="0"/>
                                      <w:marTop w:val="0"/>
                                      <w:marBottom w:val="0"/>
                                      <w:divBdr>
                                        <w:top w:val="none" w:sz="0" w:space="0" w:color="auto"/>
                                        <w:left w:val="none" w:sz="0" w:space="0" w:color="auto"/>
                                        <w:bottom w:val="none" w:sz="0" w:space="0" w:color="auto"/>
                                        <w:right w:val="none" w:sz="0" w:space="0" w:color="auto"/>
                                      </w:divBdr>
                                      <w:divsChild>
                                        <w:div w:id="184221904">
                                          <w:marLeft w:val="0"/>
                                          <w:marRight w:val="0"/>
                                          <w:marTop w:val="0"/>
                                          <w:marBottom w:val="0"/>
                                          <w:divBdr>
                                            <w:top w:val="none" w:sz="0" w:space="0" w:color="auto"/>
                                            <w:left w:val="none" w:sz="0" w:space="0" w:color="auto"/>
                                            <w:bottom w:val="none" w:sz="0" w:space="0" w:color="auto"/>
                                            <w:right w:val="none" w:sz="0" w:space="0" w:color="auto"/>
                                          </w:divBdr>
                                          <w:divsChild>
                                            <w:div w:id="184221900">
                                              <w:marLeft w:val="0"/>
                                              <w:marRight w:val="0"/>
                                              <w:marTop w:val="0"/>
                                              <w:marBottom w:val="0"/>
                                              <w:divBdr>
                                                <w:top w:val="single" w:sz="6" w:space="0" w:color="F5F5F5"/>
                                                <w:left w:val="single" w:sz="6" w:space="0" w:color="F5F5F5"/>
                                                <w:bottom w:val="single" w:sz="6" w:space="0" w:color="F5F5F5"/>
                                                <w:right w:val="single" w:sz="6" w:space="0" w:color="F5F5F5"/>
                                              </w:divBdr>
                                              <w:divsChild>
                                                <w:div w:id="184221817">
                                                  <w:marLeft w:val="0"/>
                                                  <w:marRight w:val="0"/>
                                                  <w:marTop w:val="0"/>
                                                  <w:marBottom w:val="0"/>
                                                  <w:divBdr>
                                                    <w:top w:val="none" w:sz="0" w:space="0" w:color="auto"/>
                                                    <w:left w:val="none" w:sz="0" w:space="0" w:color="auto"/>
                                                    <w:bottom w:val="none" w:sz="0" w:space="0" w:color="auto"/>
                                                    <w:right w:val="none" w:sz="0" w:space="0" w:color="auto"/>
                                                  </w:divBdr>
                                                  <w:divsChild>
                                                    <w:div w:id="18422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221896">
      <w:marLeft w:val="0"/>
      <w:marRight w:val="0"/>
      <w:marTop w:val="0"/>
      <w:marBottom w:val="0"/>
      <w:divBdr>
        <w:top w:val="none" w:sz="0" w:space="0" w:color="auto"/>
        <w:left w:val="none" w:sz="0" w:space="0" w:color="auto"/>
        <w:bottom w:val="none" w:sz="0" w:space="0" w:color="auto"/>
        <w:right w:val="none" w:sz="0" w:space="0" w:color="auto"/>
      </w:divBdr>
      <w:divsChild>
        <w:div w:id="184221893">
          <w:marLeft w:val="0"/>
          <w:marRight w:val="0"/>
          <w:marTop w:val="0"/>
          <w:marBottom w:val="0"/>
          <w:divBdr>
            <w:top w:val="none" w:sz="0" w:space="0" w:color="auto"/>
            <w:left w:val="none" w:sz="0" w:space="0" w:color="auto"/>
            <w:bottom w:val="none" w:sz="0" w:space="0" w:color="auto"/>
            <w:right w:val="none" w:sz="0" w:space="0" w:color="auto"/>
          </w:divBdr>
          <w:divsChild>
            <w:div w:id="184221891">
              <w:marLeft w:val="0"/>
              <w:marRight w:val="0"/>
              <w:marTop w:val="0"/>
              <w:marBottom w:val="0"/>
              <w:divBdr>
                <w:top w:val="none" w:sz="0" w:space="0" w:color="auto"/>
                <w:left w:val="none" w:sz="0" w:space="0" w:color="auto"/>
                <w:bottom w:val="none" w:sz="0" w:space="0" w:color="auto"/>
                <w:right w:val="none" w:sz="0" w:space="0" w:color="auto"/>
              </w:divBdr>
              <w:divsChild>
                <w:div w:id="184221855">
                  <w:marLeft w:val="0"/>
                  <w:marRight w:val="0"/>
                  <w:marTop w:val="0"/>
                  <w:marBottom w:val="0"/>
                  <w:divBdr>
                    <w:top w:val="none" w:sz="0" w:space="0" w:color="auto"/>
                    <w:left w:val="none" w:sz="0" w:space="0" w:color="auto"/>
                    <w:bottom w:val="none" w:sz="0" w:space="0" w:color="auto"/>
                    <w:right w:val="none" w:sz="0" w:space="0" w:color="auto"/>
                  </w:divBdr>
                  <w:divsChild>
                    <w:div w:id="184221830">
                      <w:marLeft w:val="0"/>
                      <w:marRight w:val="0"/>
                      <w:marTop w:val="0"/>
                      <w:marBottom w:val="0"/>
                      <w:divBdr>
                        <w:top w:val="none" w:sz="0" w:space="0" w:color="auto"/>
                        <w:left w:val="none" w:sz="0" w:space="0" w:color="auto"/>
                        <w:bottom w:val="none" w:sz="0" w:space="0" w:color="auto"/>
                        <w:right w:val="none" w:sz="0" w:space="0" w:color="auto"/>
                      </w:divBdr>
                      <w:divsChild>
                        <w:div w:id="184221846">
                          <w:marLeft w:val="0"/>
                          <w:marRight w:val="0"/>
                          <w:marTop w:val="0"/>
                          <w:marBottom w:val="0"/>
                          <w:divBdr>
                            <w:top w:val="none" w:sz="0" w:space="0" w:color="auto"/>
                            <w:left w:val="none" w:sz="0" w:space="0" w:color="auto"/>
                            <w:bottom w:val="none" w:sz="0" w:space="0" w:color="auto"/>
                            <w:right w:val="none" w:sz="0" w:space="0" w:color="auto"/>
                          </w:divBdr>
                          <w:divsChild>
                            <w:div w:id="184221838">
                              <w:marLeft w:val="0"/>
                              <w:marRight w:val="0"/>
                              <w:marTop w:val="0"/>
                              <w:marBottom w:val="0"/>
                              <w:divBdr>
                                <w:top w:val="none" w:sz="0" w:space="0" w:color="auto"/>
                                <w:left w:val="none" w:sz="0" w:space="0" w:color="auto"/>
                                <w:bottom w:val="none" w:sz="0" w:space="0" w:color="auto"/>
                                <w:right w:val="none" w:sz="0" w:space="0" w:color="auto"/>
                              </w:divBdr>
                              <w:divsChild>
                                <w:div w:id="184221878">
                                  <w:marLeft w:val="0"/>
                                  <w:marRight w:val="0"/>
                                  <w:marTop w:val="0"/>
                                  <w:marBottom w:val="0"/>
                                  <w:divBdr>
                                    <w:top w:val="none" w:sz="0" w:space="0" w:color="auto"/>
                                    <w:left w:val="none" w:sz="0" w:space="0" w:color="auto"/>
                                    <w:bottom w:val="none" w:sz="0" w:space="0" w:color="auto"/>
                                    <w:right w:val="none" w:sz="0" w:space="0" w:color="auto"/>
                                  </w:divBdr>
                                  <w:divsChild>
                                    <w:div w:id="184221875">
                                      <w:marLeft w:val="0"/>
                                      <w:marRight w:val="0"/>
                                      <w:marTop w:val="0"/>
                                      <w:marBottom w:val="0"/>
                                      <w:divBdr>
                                        <w:top w:val="none" w:sz="0" w:space="0" w:color="auto"/>
                                        <w:left w:val="none" w:sz="0" w:space="0" w:color="auto"/>
                                        <w:bottom w:val="none" w:sz="0" w:space="0" w:color="auto"/>
                                        <w:right w:val="none" w:sz="0" w:space="0" w:color="auto"/>
                                      </w:divBdr>
                                      <w:divsChild>
                                        <w:div w:id="184221834">
                                          <w:marLeft w:val="0"/>
                                          <w:marRight w:val="0"/>
                                          <w:marTop w:val="0"/>
                                          <w:marBottom w:val="0"/>
                                          <w:divBdr>
                                            <w:top w:val="none" w:sz="0" w:space="0" w:color="auto"/>
                                            <w:left w:val="none" w:sz="0" w:space="0" w:color="auto"/>
                                            <w:bottom w:val="none" w:sz="0" w:space="0" w:color="auto"/>
                                            <w:right w:val="none" w:sz="0" w:space="0" w:color="auto"/>
                                          </w:divBdr>
                                          <w:divsChild>
                                            <w:div w:id="184221905">
                                              <w:marLeft w:val="0"/>
                                              <w:marRight w:val="0"/>
                                              <w:marTop w:val="0"/>
                                              <w:marBottom w:val="0"/>
                                              <w:divBdr>
                                                <w:top w:val="single" w:sz="6" w:space="0" w:color="F5F5F5"/>
                                                <w:left w:val="single" w:sz="6" w:space="0" w:color="F5F5F5"/>
                                                <w:bottom w:val="single" w:sz="6" w:space="0" w:color="F5F5F5"/>
                                                <w:right w:val="single" w:sz="6" w:space="0" w:color="F5F5F5"/>
                                              </w:divBdr>
                                              <w:divsChild>
                                                <w:div w:id="184221877">
                                                  <w:marLeft w:val="0"/>
                                                  <w:marRight w:val="0"/>
                                                  <w:marTop w:val="0"/>
                                                  <w:marBottom w:val="0"/>
                                                  <w:divBdr>
                                                    <w:top w:val="none" w:sz="0" w:space="0" w:color="auto"/>
                                                    <w:left w:val="none" w:sz="0" w:space="0" w:color="auto"/>
                                                    <w:bottom w:val="none" w:sz="0" w:space="0" w:color="auto"/>
                                                    <w:right w:val="none" w:sz="0" w:space="0" w:color="auto"/>
                                                  </w:divBdr>
                                                  <w:divsChild>
                                                    <w:div w:id="18422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221909">
      <w:marLeft w:val="0"/>
      <w:marRight w:val="0"/>
      <w:marTop w:val="0"/>
      <w:marBottom w:val="0"/>
      <w:divBdr>
        <w:top w:val="none" w:sz="0" w:space="0" w:color="auto"/>
        <w:left w:val="none" w:sz="0" w:space="0" w:color="auto"/>
        <w:bottom w:val="none" w:sz="0" w:space="0" w:color="auto"/>
        <w:right w:val="none" w:sz="0" w:space="0" w:color="auto"/>
      </w:divBdr>
      <w:divsChild>
        <w:div w:id="184221886">
          <w:marLeft w:val="0"/>
          <w:marRight w:val="0"/>
          <w:marTop w:val="100"/>
          <w:marBottom w:val="100"/>
          <w:divBdr>
            <w:top w:val="none" w:sz="0" w:space="0" w:color="auto"/>
            <w:left w:val="none" w:sz="0" w:space="0" w:color="auto"/>
            <w:bottom w:val="none" w:sz="0" w:space="0" w:color="auto"/>
            <w:right w:val="none" w:sz="0" w:space="0" w:color="auto"/>
          </w:divBdr>
          <w:divsChild>
            <w:div w:id="184221836">
              <w:marLeft w:val="0"/>
              <w:marRight w:val="0"/>
              <w:marTop w:val="0"/>
              <w:marBottom w:val="0"/>
              <w:divBdr>
                <w:top w:val="single" w:sz="6" w:space="4" w:color="DCDCDC"/>
                <w:left w:val="single" w:sz="6" w:space="4" w:color="DCDCDC"/>
                <w:bottom w:val="single" w:sz="6" w:space="0" w:color="DCDCDC"/>
                <w:right w:val="single" w:sz="6" w:space="4" w:color="DCDCDC"/>
              </w:divBdr>
              <w:divsChild>
                <w:div w:id="184221825">
                  <w:marLeft w:val="0"/>
                  <w:marRight w:val="0"/>
                  <w:marTop w:val="0"/>
                  <w:marBottom w:val="0"/>
                  <w:divBdr>
                    <w:top w:val="none" w:sz="0" w:space="0" w:color="auto"/>
                    <w:left w:val="none" w:sz="0" w:space="0" w:color="auto"/>
                    <w:bottom w:val="none" w:sz="0" w:space="0" w:color="auto"/>
                    <w:right w:val="none" w:sz="0" w:space="0" w:color="auto"/>
                  </w:divBdr>
                  <w:divsChild>
                    <w:div w:id="18422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21918">
      <w:marLeft w:val="0"/>
      <w:marRight w:val="0"/>
      <w:marTop w:val="0"/>
      <w:marBottom w:val="0"/>
      <w:divBdr>
        <w:top w:val="none" w:sz="0" w:space="0" w:color="auto"/>
        <w:left w:val="none" w:sz="0" w:space="0" w:color="auto"/>
        <w:bottom w:val="none" w:sz="0" w:space="0" w:color="auto"/>
        <w:right w:val="none" w:sz="0" w:space="0" w:color="auto"/>
      </w:divBdr>
      <w:divsChild>
        <w:div w:id="184221920">
          <w:marLeft w:val="0"/>
          <w:marRight w:val="0"/>
          <w:marTop w:val="100"/>
          <w:marBottom w:val="100"/>
          <w:divBdr>
            <w:top w:val="none" w:sz="0" w:space="0" w:color="auto"/>
            <w:left w:val="none" w:sz="0" w:space="0" w:color="auto"/>
            <w:bottom w:val="none" w:sz="0" w:space="0" w:color="auto"/>
            <w:right w:val="none" w:sz="0" w:space="0" w:color="auto"/>
          </w:divBdr>
          <w:divsChild>
            <w:div w:id="184221923">
              <w:marLeft w:val="0"/>
              <w:marRight w:val="0"/>
              <w:marTop w:val="0"/>
              <w:marBottom w:val="0"/>
              <w:divBdr>
                <w:top w:val="single" w:sz="6" w:space="4" w:color="DCDCDC"/>
                <w:left w:val="single" w:sz="6" w:space="4" w:color="DCDCDC"/>
                <w:bottom w:val="single" w:sz="6" w:space="0" w:color="DCDCDC"/>
                <w:right w:val="single" w:sz="6" w:space="4" w:color="DCDCDC"/>
              </w:divBdr>
              <w:divsChild>
                <w:div w:id="184221919">
                  <w:marLeft w:val="0"/>
                  <w:marRight w:val="0"/>
                  <w:marTop w:val="0"/>
                  <w:marBottom w:val="0"/>
                  <w:divBdr>
                    <w:top w:val="none" w:sz="0" w:space="0" w:color="auto"/>
                    <w:left w:val="none" w:sz="0" w:space="0" w:color="auto"/>
                    <w:bottom w:val="none" w:sz="0" w:space="0" w:color="auto"/>
                    <w:right w:val="none" w:sz="0" w:space="0" w:color="auto"/>
                  </w:divBdr>
                  <w:divsChild>
                    <w:div w:id="184221922">
                      <w:marLeft w:val="0"/>
                      <w:marRight w:val="0"/>
                      <w:marTop w:val="0"/>
                      <w:marBottom w:val="0"/>
                      <w:divBdr>
                        <w:top w:val="none" w:sz="0" w:space="0" w:color="auto"/>
                        <w:left w:val="none" w:sz="0" w:space="0" w:color="auto"/>
                        <w:bottom w:val="none" w:sz="0" w:space="0" w:color="auto"/>
                        <w:right w:val="none" w:sz="0" w:space="0" w:color="auto"/>
                      </w:divBdr>
                      <w:divsChild>
                        <w:div w:id="18422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21931">
      <w:marLeft w:val="0"/>
      <w:marRight w:val="0"/>
      <w:marTop w:val="0"/>
      <w:marBottom w:val="0"/>
      <w:divBdr>
        <w:top w:val="none" w:sz="0" w:space="0" w:color="auto"/>
        <w:left w:val="none" w:sz="0" w:space="0" w:color="auto"/>
        <w:bottom w:val="none" w:sz="0" w:space="0" w:color="auto"/>
        <w:right w:val="none" w:sz="0" w:space="0" w:color="auto"/>
      </w:divBdr>
      <w:divsChild>
        <w:div w:id="184221954">
          <w:marLeft w:val="0"/>
          <w:marRight w:val="0"/>
          <w:marTop w:val="0"/>
          <w:marBottom w:val="0"/>
          <w:divBdr>
            <w:top w:val="none" w:sz="0" w:space="0" w:color="auto"/>
            <w:left w:val="none" w:sz="0" w:space="0" w:color="auto"/>
            <w:bottom w:val="none" w:sz="0" w:space="0" w:color="auto"/>
            <w:right w:val="none" w:sz="0" w:space="0" w:color="auto"/>
          </w:divBdr>
          <w:divsChild>
            <w:div w:id="184221930">
              <w:marLeft w:val="0"/>
              <w:marRight w:val="0"/>
              <w:marTop w:val="450"/>
              <w:marBottom w:val="450"/>
              <w:divBdr>
                <w:top w:val="none" w:sz="0" w:space="0" w:color="auto"/>
                <w:left w:val="none" w:sz="0" w:space="0" w:color="auto"/>
                <w:bottom w:val="none" w:sz="0" w:space="0" w:color="auto"/>
                <w:right w:val="none" w:sz="0" w:space="0" w:color="auto"/>
              </w:divBdr>
              <w:divsChild>
                <w:div w:id="184221934">
                  <w:marLeft w:val="0"/>
                  <w:marRight w:val="0"/>
                  <w:marTop w:val="0"/>
                  <w:marBottom w:val="0"/>
                  <w:divBdr>
                    <w:top w:val="none" w:sz="0" w:space="0" w:color="auto"/>
                    <w:left w:val="none" w:sz="0" w:space="0" w:color="auto"/>
                    <w:bottom w:val="none" w:sz="0" w:space="0" w:color="auto"/>
                    <w:right w:val="none" w:sz="0" w:space="0" w:color="auto"/>
                  </w:divBdr>
                  <w:divsChild>
                    <w:div w:id="184221955">
                      <w:marLeft w:val="0"/>
                      <w:marRight w:val="0"/>
                      <w:marTop w:val="0"/>
                      <w:marBottom w:val="0"/>
                      <w:divBdr>
                        <w:top w:val="none" w:sz="0" w:space="0" w:color="auto"/>
                        <w:left w:val="none" w:sz="0" w:space="0" w:color="auto"/>
                        <w:bottom w:val="none" w:sz="0" w:space="0" w:color="auto"/>
                        <w:right w:val="none" w:sz="0" w:space="0" w:color="auto"/>
                      </w:divBdr>
                      <w:divsChild>
                        <w:div w:id="184221925">
                          <w:marLeft w:val="0"/>
                          <w:marRight w:val="0"/>
                          <w:marTop w:val="0"/>
                          <w:marBottom w:val="0"/>
                          <w:divBdr>
                            <w:top w:val="none" w:sz="0" w:space="0" w:color="auto"/>
                            <w:left w:val="none" w:sz="0" w:space="0" w:color="auto"/>
                            <w:bottom w:val="none" w:sz="0" w:space="0" w:color="auto"/>
                            <w:right w:val="none" w:sz="0" w:space="0" w:color="auto"/>
                          </w:divBdr>
                          <w:divsChild>
                            <w:div w:id="184221942">
                              <w:marLeft w:val="0"/>
                              <w:marRight w:val="0"/>
                              <w:marTop w:val="0"/>
                              <w:marBottom w:val="0"/>
                              <w:divBdr>
                                <w:top w:val="none" w:sz="0" w:space="0" w:color="auto"/>
                                <w:left w:val="none" w:sz="0" w:space="0" w:color="auto"/>
                                <w:bottom w:val="none" w:sz="0" w:space="0" w:color="auto"/>
                                <w:right w:val="none" w:sz="0" w:space="0" w:color="auto"/>
                              </w:divBdr>
                              <w:divsChild>
                                <w:div w:id="184221935">
                                  <w:marLeft w:val="0"/>
                                  <w:marRight w:val="0"/>
                                  <w:marTop w:val="0"/>
                                  <w:marBottom w:val="0"/>
                                  <w:divBdr>
                                    <w:top w:val="none" w:sz="0" w:space="0" w:color="auto"/>
                                    <w:left w:val="none" w:sz="0" w:space="0" w:color="auto"/>
                                    <w:bottom w:val="none" w:sz="0" w:space="0" w:color="auto"/>
                                    <w:right w:val="none" w:sz="0" w:space="0" w:color="auto"/>
                                  </w:divBdr>
                                  <w:divsChild>
                                    <w:div w:id="184221926">
                                      <w:marLeft w:val="0"/>
                                      <w:marRight w:val="0"/>
                                      <w:marTop w:val="0"/>
                                      <w:marBottom w:val="0"/>
                                      <w:divBdr>
                                        <w:top w:val="none" w:sz="0" w:space="0" w:color="auto"/>
                                        <w:left w:val="none" w:sz="0" w:space="0" w:color="auto"/>
                                        <w:bottom w:val="none" w:sz="0" w:space="0" w:color="auto"/>
                                        <w:right w:val="none" w:sz="0" w:space="0" w:color="auto"/>
                                      </w:divBdr>
                                      <w:divsChild>
                                        <w:div w:id="184221941">
                                          <w:marLeft w:val="0"/>
                                          <w:marRight w:val="0"/>
                                          <w:marTop w:val="0"/>
                                          <w:marBottom w:val="0"/>
                                          <w:divBdr>
                                            <w:top w:val="none" w:sz="0" w:space="0" w:color="auto"/>
                                            <w:left w:val="none" w:sz="0" w:space="0" w:color="auto"/>
                                            <w:bottom w:val="none" w:sz="0" w:space="0" w:color="auto"/>
                                            <w:right w:val="none" w:sz="0" w:space="0" w:color="auto"/>
                                          </w:divBdr>
                                          <w:divsChild>
                                            <w:div w:id="184221937">
                                              <w:marLeft w:val="0"/>
                                              <w:marRight w:val="0"/>
                                              <w:marTop w:val="0"/>
                                              <w:marBottom w:val="0"/>
                                              <w:divBdr>
                                                <w:top w:val="none" w:sz="0" w:space="0" w:color="auto"/>
                                                <w:left w:val="none" w:sz="0" w:space="0" w:color="auto"/>
                                                <w:bottom w:val="none" w:sz="0" w:space="0" w:color="auto"/>
                                                <w:right w:val="none" w:sz="0" w:space="0" w:color="auto"/>
                                              </w:divBdr>
                                              <w:divsChild>
                                                <w:div w:id="184221936">
                                                  <w:marLeft w:val="0"/>
                                                  <w:marRight w:val="0"/>
                                                  <w:marTop w:val="0"/>
                                                  <w:marBottom w:val="0"/>
                                                  <w:divBdr>
                                                    <w:top w:val="none" w:sz="0" w:space="0" w:color="auto"/>
                                                    <w:left w:val="none" w:sz="0" w:space="0" w:color="auto"/>
                                                    <w:bottom w:val="none" w:sz="0" w:space="0" w:color="auto"/>
                                                    <w:right w:val="none" w:sz="0" w:space="0" w:color="auto"/>
                                                  </w:divBdr>
                                                  <w:divsChild>
                                                    <w:div w:id="184221953">
                                                      <w:marLeft w:val="0"/>
                                                      <w:marRight w:val="0"/>
                                                      <w:marTop w:val="0"/>
                                                      <w:marBottom w:val="0"/>
                                                      <w:divBdr>
                                                        <w:top w:val="none" w:sz="0" w:space="0" w:color="auto"/>
                                                        <w:left w:val="none" w:sz="0" w:space="0" w:color="auto"/>
                                                        <w:bottom w:val="none" w:sz="0" w:space="0" w:color="auto"/>
                                                        <w:right w:val="none" w:sz="0" w:space="0" w:color="auto"/>
                                                      </w:divBdr>
                                                      <w:divsChild>
                                                        <w:div w:id="184221929">
                                                          <w:marLeft w:val="0"/>
                                                          <w:marRight w:val="0"/>
                                                          <w:marTop w:val="0"/>
                                                          <w:marBottom w:val="0"/>
                                                          <w:divBdr>
                                                            <w:top w:val="none" w:sz="0" w:space="0" w:color="auto"/>
                                                            <w:left w:val="none" w:sz="0" w:space="0" w:color="auto"/>
                                                            <w:bottom w:val="none" w:sz="0" w:space="0" w:color="auto"/>
                                                            <w:right w:val="none" w:sz="0" w:space="0" w:color="auto"/>
                                                          </w:divBdr>
                                                          <w:divsChild>
                                                            <w:div w:id="184221945">
                                                              <w:marLeft w:val="0"/>
                                                              <w:marRight w:val="0"/>
                                                              <w:marTop w:val="0"/>
                                                              <w:marBottom w:val="0"/>
                                                              <w:divBdr>
                                                                <w:top w:val="none" w:sz="0" w:space="0" w:color="auto"/>
                                                                <w:left w:val="none" w:sz="0" w:space="0" w:color="auto"/>
                                                                <w:bottom w:val="none" w:sz="0" w:space="0" w:color="auto"/>
                                                                <w:right w:val="none" w:sz="0" w:space="0" w:color="auto"/>
                                                              </w:divBdr>
                                                              <w:divsChild>
                                                                <w:div w:id="184221938">
                                                                  <w:marLeft w:val="0"/>
                                                                  <w:marRight w:val="0"/>
                                                                  <w:marTop w:val="0"/>
                                                                  <w:marBottom w:val="0"/>
                                                                  <w:divBdr>
                                                                    <w:top w:val="none" w:sz="0" w:space="0" w:color="auto"/>
                                                                    <w:left w:val="none" w:sz="0" w:space="0" w:color="auto"/>
                                                                    <w:bottom w:val="none" w:sz="0" w:space="0" w:color="auto"/>
                                                                    <w:right w:val="none" w:sz="0" w:space="0" w:color="auto"/>
                                                                  </w:divBdr>
                                                                  <w:divsChild>
                                                                    <w:div w:id="184221946">
                                                                      <w:marLeft w:val="0"/>
                                                                      <w:marRight w:val="0"/>
                                                                      <w:marTop w:val="0"/>
                                                                      <w:marBottom w:val="0"/>
                                                                      <w:divBdr>
                                                                        <w:top w:val="none" w:sz="0" w:space="0" w:color="auto"/>
                                                                        <w:left w:val="none" w:sz="0" w:space="0" w:color="auto"/>
                                                                        <w:bottom w:val="none" w:sz="0" w:space="0" w:color="auto"/>
                                                                        <w:right w:val="none" w:sz="0" w:space="0" w:color="auto"/>
                                                                      </w:divBdr>
                                                                      <w:divsChild>
                                                                        <w:div w:id="184221939">
                                                                          <w:marLeft w:val="-300"/>
                                                                          <w:marRight w:val="-300"/>
                                                                          <w:marTop w:val="0"/>
                                                                          <w:marBottom w:val="300"/>
                                                                          <w:divBdr>
                                                                            <w:top w:val="single" w:sz="6" w:space="11" w:color="992211"/>
                                                                            <w:left w:val="single" w:sz="6" w:space="15" w:color="992211"/>
                                                                            <w:bottom w:val="single" w:sz="6" w:space="11" w:color="992211"/>
                                                                            <w:right w:val="single" w:sz="6" w:space="15" w:color="992211"/>
                                                                          </w:divBdr>
                                                                          <w:divsChild>
                                                                            <w:div w:id="184221933">
                                                                              <w:marLeft w:val="0"/>
                                                                              <w:marRight w:val="0"/>
                                                                              <w:marTop w:val="0"/>
                                                                              <w:marBottom w:val="0"/>
                                                                              <w:divBdr>
                                                                                <w:top w:val="none" w:sz="0" w:space="0" w:color="auto"/>
                                                                                <w:left w:val="none" w:sz="0" w:space="0" w:color="auto"/>
                                                                                <w:bottom w:val="none" w:sz="0" w:space="0" w:color="auto"/>
                                                                                <w:right w:val="none" w:sz="0" w:space="0" w:color="auto"/>
                                                                              </w:divBdr>
                                                                              <w:divsChild>
                                                                                <w:div w:id="1842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221943">
      <w:marLeft w:val="0"/>
      <w:marRight w:val="0"/>
      <w:marTop w:val="0"/>
      <w:marBottom w:val="0"/>
      <w:divBdr>
        <w:top w:val="none" w:sz="0" w:space="0" w:color="auto"/>
        <w:left w:val="none" w:sz="0" w:space="0" w:color="auto"/>
        <w:bottom w:val="none" w:sz="0" w:space="0" w:color="auto"/>
        <w:right w:val="none" w:sz="0" w:space="0" w:color="auto"/>
      </w:divBdr>
      <w:divsChild>
        <w:div w:id="184221932">
          <w:marLeft w:val="0"/>
          <w:marRight w:val="0"/>
          <w:marTop w:val="100"/>
          <w:marBottom w:val="100"/>
          <w:divBdr>
            <w:top w:val="single" w:sz="6" w:space="0" w:color="D7D7D7"/>
            <w:left w:val="single" w:sz="6" w:space="0" w:color="D7D7D7"/>
            <w:bottom w:val="single" w:sz="6" w:space="0" w:color="D7D7D7"/>
            <w:right w:val="single" w:sz="6" w:space="0" w:color="D7D7D7"/>
          </w:divBdr>
          <w:divsChild>
            <w:div w:id="184221947">
              <w:marLeft w:val="225"/>
              <w:marRight w:val="225"/>
              <w:marTop w:val="0"/>
              <w:marBottom w:val="0"/>
              <w:divBdr>
                <w:top w:val="none" w:sz="0" w:space="0" w:color="auto"/>
                <w:left w:val="none" w:sz="0" w:space="0" w:color="auto"/>
                <w:bottom w:val="none" w:sz="0" w:space="0" w:color="auto"/>
                <w:right w:val="none" w:sz="0" w:space="0" w:color="auto"/>
              </w:divBdr>
              <w:divsChild>
                <w:div w:id="184221924">
                  <w:marLeft w:val="0"/>
                  <w:marRight w:val="0"/>
                  <w:marTop w:val="0"/>
                  <w:marBottom w:val="0"/>
                  <w:divBdr>
                    <w:top w:val="none" w:sz="0" w:space="0" w:color="auto"/>
                    <w:left w:val="none" w:sz="0" w:space="0" w:color="auto"/>
                    <w:bottom w:val="none" w:sz="0" w:space="0" w:color="auto"/>
                    <w:right w:val="none" w:sz="0" w:space="0" w:color="auto"/>
                  </w:divBdr>
                  <w:divsChild>
                    <w:div w:id="184221940">
                      <w:marLeft w:val="0"/>
                      <w:marRight w:val="0"/>
                      <w:marTop w:val="0"/>
                      <w:marBottom w:val="0"/>
                      <w:divBdr>
                        <w:top w:val="none" w:sz="0" w:space="0" w:color="auto"/>
                        <w:left w:val="none" w:sz="0" w:space="0" w:color="auto"/>
                        <w:bottom w:val="none" w:sz="0" w:space="0" w:color="auto"/>
                        <w:right w:val="none" w:sz="0" w:space="0" w:color="auto"/>
                      </w:divBdr>
                      <w:divsChild>
                        <w:div w:id="184221948">
                          <w:marLeft w:val="0"/>
                          <w:marRight w:val="180"/>
                          <w:marTop w:val="0"/>
                          <w:marBottom w:val="0"/>
                          <w:divBdr>
                            <w:top w:val="none" w:sz="0" w:space="0" w:color="auto"/>
                            <w:left w:val="none" w:sz="0" w:space="0" w:color="auto"/>
                            <w:bottom w:val="none" w:sz="0" w:space="0" w:color="auto"/>
                            <w:right w:val="none" w:sz="0" w:space="0" w:color="auto"/>
                          </w:divBdr>
                          <w:divsChild>
                            <w:div w:id="18422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21956">
      <w:marLeft w:val="0"/>
      <w:marRight w:val="0"/>
      <w:marTop w:val="0"/>
      <w:marBottom w:val="0"/>
      <w:divBdr>
        <w:top w:val="none" w:sz="0" w:space="0" w:color="auto"/>
        <w:left w:val="none" w:sz="0" w:space="0" w:color="auto"/>
        <w:bottom w:val="none" w:sz="0" w:space="0" w:color="auto"/>
        <w:right w:val="none" w:sz="0" w:space="0" w:color="auto"/>
      </w:divBdr>
      <w:divsChild>
        <w:div w:id="184221949">
          <w:marLeft w:val="0"/>
          <w:marRight w:val="0"/>
          <w:marTop w:val="0"/>
          <w:marBottom w:val="0"/>
          <w:divBdr>
            <w:top w:val="none" w:sz="0" w:space="0" w:color="auto"/>
            <w:left w:val="none" w:sz="0" w:space="0" w:color="auto"/>
            <w:bottom w:val="none" w:sz="0" w:space="0" w:color="auto"/>
            <w:right w:val="none" w:sz="0" w:space="0" w:color="auto"/>
          </w:divBdr>
          <w:divsChild>
            <w:div w:id="184221952">
              <w:marLeft w:val="0"/>
              <w:marRight w:val="0"/>
              <w:marTop w:val="300"/>
              <w:marBottom w:val="0"/>
              <w:divBdr>
                <w:top w:val="none" w:sz="0" w:space="0" w:color="auto"/>
                <w:left w:val="none" w:sz="0" w:space="0" w:color="auto"/>
                <w:bottom w:val="none" w:sz="0" w:space="0" w:color="auto"/>
                <w:right w:val="none" w:sz="0" w:space="0" w:color="auto"/>
              </w:divBdr>
              <w:divsChild>
                <w:div w:id="184221928">
                  <w:marLeft w:val="0"/>
                  <w:marRight w:val="0"/>
                  <w:marTop w:val="0"/>
                  <w:marBottom w:val="0"/>
                  <w:divBdr>
                    <w:top w:val="none" w:sz="0" w:space="0" w:color="auto"/>
                    <w:left w:val="none" w:sz="0" w:space="0" w:color="auto"/>
                    <w:bottom w:val="none" w:sz="0" w:space="0" w:color="auto"/>
                    <w:right w:val="none" w:sz="0" w:space="0" w:color="auto"/>
                  </w:divBdr>
                  <w:divsChild>
                    <w:div w:id="184221951">
                      <w:marLeft w:val="0"/>
                      <w:marRight w:val="0"/>
                      <w:marTop w:val="0"/>
                      <w:marBottom w:val="0"/>
                      <w:divBdr>
                        <w:top w:val="none" w:sz="0" w:space="0" w:color="auto"/>
                        <w:left w:val="none" w:sz="0" w:space="0" w:color="auto"/>
                        <w:bottom w:val="none" w:sz="0" w:space="0" w:color="auto"/>
                        <w:right w:val="none" w:sz="0" w:space="0" w:color="auto"/>
                      </w:divBdr>
                      <w:divsChild>
                        <w:div w:id="184221944">
                          <w:marLeft w:val="0"/>
                          <w:marRight w:val="0"/>
                          <w:marTop w:val="75"/>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84221957">
      <w:marLeft w:val="0"/>
      <w:marRight w:val="0"/>
      <w:marTop w:val="0"/>
      <w:marBottom w:val="0"/>
      <w:divBdr>
        <w:top w:val="none" w:sz="0" w:space="0" w:color="auto"/>
        <w:left w:val="none" w:sz="0" w:space="0" w:color="auto"/>
        <w:bottom w:val="none" w:sz="0" w:space="0" w:color="auto"/>
        <w:right w:val="none" w:sz="0" w:space="0" w:color="auto"/>
      </w:divBdr>
    </w:div>
    <w:div w:id="184221958">
      <w:marLeft w:val="0"/>
      <w:marRight w:val="0"/>
      <w:marTop w:val="0"/>
      <w:marBottom w:val="0"/>
      <w:divBdr>
        <w:top w:val="none" w:sz="0" w:space="0" w:color="auto"/>
        <w:left w:val="none" w:sz="0" w:space="0" w:color="auto"/>
        <w:bottom w:val="none" w:sz="0" w:space="0" w:color="auto"/>
        <w:right w:val="none" w:sz="0" w:space="0" w:color="auto"/>
      </w:divBdr>
    </w:div>
    <w:div w:id="184221964">
      <w:marLeft w:val="0"/>
      <w:marRight w:val="0"/>
      <w:marTop w:val="0"/>
      <w:marBottom w:val="0"/>
      <w:divBdr>
        <w:top w:val="none" w:sz="0" w:space="0" w:color="auto"/>
        <w:left w:val="none" w:sz="0" w:space="0" w:color="auto"/>
        <w:bottom w:val="none" w:sz="0" w:space="0" w:color="auto"/>
        <w:right w:val="none" w:sz="0" w:space="0" w:color="auto"/>
      </w:divBdr>
      <w:divsChild>
        <w:div w:id="184221960">
          <w:marLeft w:val="0"/>
          <w:marRight w:val="0"/>
          <w:marTop w:val="0"/>
          <w:marBottom w:val="0"/>
          <w:divBdr>
            <w:top w:val="none" w:sz="0" w:space="0" w:color="auto"/>
            <w:left w:val="none" w:sz="0" w:space="0" w:color="auto"/>
            <w:bottom w:val="none" w:sz="0" w:space="0" w:color="auto"/>
            <w:right w:val="none" w:sz="0" w:space="0" w:color="auto"/>
          </w:divBdr>
          <w:divsChild>
            <w:div w:id="184221963">
              <w:marLeft w:val="0"/>
              <w:marRight w:val="0"/>
              <w:marTop w:val="0"/>
              <w:marBottom w:val="0"/>
              <w:divBdr>
                <w:top w:val="none" w:sz="0" w:space="0" w:color="auto"/>
                <w:left w:val="none" w:sz="0" w:space="0" w:color="auto"/>
                <w:bottom w:val="none" w:sz="0" w:space="0" w:color="auto"/>
                <w:right w:val="none" w:sz="0" w:space="0" w:color="auto"/>
              </w:divBdr>
              <w:divsChild>
                <w:div w:id="184221962">
                  <w:marLeft w:val="0"/>
                  <w:marRight w:val="0"/>
                  <w:marTop w:val="0"/>
                  <w:marBottom w:val="0"/>
                  <w:divBdr>
                    <w:top w:val="none" w:sz="0" w:space="0" w:color="auto"/>
                    <w:left w:val="none" w:sz="0" w:space="0" w:color="auto"/>
                    <w:bottom w:val="none" w:sz="0" w:space="0" w:color="auto"/>
                    <w:right w:val="none" w:sz="0" w:space="0" w:color="auto"/>
                  </w:divBdr>
                  <w:divsChild>
                    <w:div w:id="184221961">
                      <w:marLeft w:val="0"/>
                      <w:marRight w:val="0"/>
                      <w:marTop w:val="0"/>
                      <w:marBottom w:val="0"/>
                      <w:divBdr>
                        <w:top w:val="none" w:sz="0" w:space="0" w:color="auto"/>
                        <w:left w:val="none" w:sz="0" w:space="0" w:color="auto"/>
                        <w:bottom w:val="none" w:sz="0" w:space="0" w:color="auto"/>
                        <w:right w:val="none" w:sz="0" w:space="0" w:color="auto"/>
                      </w:divBdr>
                      <w:divsChild>
                        <w:div w:id="184221965">
                          <w:marLeft w:val="0"/>
                          <w:marRight w:val="0"/>
                          <w:marTop w:val="0"/>
                          <w:marBottom w:val="0"/>
                          <w:divBdr>
                            <w:top w:val="none" w:sz="0" w:space="0" w:color="auto"/>
                            <w:left w:val="none" w:sz="0" w:space="0" w:color="auto"/>
                            <w:bottom w:val="none" w:sz="0" w:space="0" w:color="auto"/>
                            <w:right w:val="none" w:sz="0" w:space="0" w:color="auto"/>
                          </w:divBdr>
                          <w:divsChild>
                            <w:div w:id="18422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21966">
      <w:marLeft w:val="0"/>
      <w:marRight w:val="0"/>
      <w:marTop w:val="0"/>
      <w:marBottom w:val="0"/>
      <w:divBdr>
        <w:top w:val="none" w:sz="0" w:space="0" w:color="auto"/>
        <w:left w:val="none" w:sz="0" w:space="0" w:color="auto"/>
        <w:bottom w:val="none" w:sz="0" w:space="0" w:color="auto"/>
        <w:right w:val="none" w:sz="0" w:space="0" w:color="auto"/>
      </w:divBdr>
      <w:divsChild>
        <w:div w:id="184221968">
          <w:marLeft w:val="0"/>
          <w:marRight w:val="0"/>
          <w:marTop w:val="0"/>
          <w:marBottom w:val="0"/>
          <w:divBdr>
            <w:top w:val="none" w:sz="0" w:space="0" w:color="auto"/>
            <w:left w:val="none" w:sz="0" w:space="0" w:color="auto"/>
            <w:bottom w:val="none" w:sz="0" w:space="0" w:color="auto"/>
            <w:right w:val="none" w:sz="0" w:space="0" w:color="auto"/>
          </w:divBdr>
          <w:divsChild>
            <w:div w:id="184221970">
              <w:marLeft w:val="0"/>
              <w:marRight w:val="0"/>
              <w:marTop w:val="0"/>
              <w:marBottom w:val="0"/>
              <w:divBdr>
                <w:top w:val="none" w:sz="0" w:space="0" w:color="auto"/>
                <w:left w:val="none" w:sz="0" w:space="0" w:color="auto"/>
                <w:bottom w:val="none" w:sz="0" w:space="0" w:color="auto"/>
                <w:right w:val="none" w:sz="0" w:space="0" w:color="auto"/>
              </w:divBdr>
              <w:divsChild>
                <w:div w:id="184221967">
                  <w:marLeft w:val="0"/>
                  <w:marRight w:val="0"/>
                  <w:marTop w:val="0"/>
                  <w:marBottom w:val="0"/>
                  <w:divBdr>
                    <w:top w:val="none" w:sz="0" w:space="0" w:color="auto"/>
                    <w:left w:val="none" w:sz="0" w:space="0" w:color="auto"/>
                    <w:bottom w:val="none" w:sz="0" w:space="0" w:color="auto"/>
                    <w:right w:val="none" w:sz="0" w:space="0" w:color="auto"/>
                  </w:divBdr>
                  <w:divsChild>
                    <w:div w:id="18422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21980">
      <w:marLeft w:val="0"/>
      <w:marRight w:val="0"/>
      <w:marTop w:val="0"/>
      <w:marBottom w:val="0"/>
      <w:divBdr>
        <w:top w:val="none" w:sz="0" w:space="0" w:color="auto"/>
        <w:left w:val="none" w:sz="0" w:space="0" w:color="auto"/>
        <w:bottom w:val="none" w:sz="0" w:space="0" w:color="auto"/>
        <w:right w:val="none" w:sz="0" w:space="0" w:color="auto"/>
      </w:divBdr>
      <w:divsChild>
        <w:div w:id="184221982">
          <w:marLeft w:val="0"/>
          <w:marRight w:val="0"/>
          <w:marTop w:val="100"/>
          <w:marBottom w:val="100"/>
          <w:divBdr>
            <w:top w:val="none" w:sz="0" w:space="0" w:color="auto"/>
            <w:left w:val="none" w:sz="0" w:space="0" w:color="auto"/>
            <w:bottom w:val="none" w:sz="0" w:space="0" w:color="auto"/>
            <w:right w:val="none" w:sz="0" w:space="0" w:color="auto"/>
          </w:divBdr>
          <w:divsChild>
            <w:div w:id="184221974">
              <w:marLeft w:val="0"/>
              <w:marRight w:val="0"/>
              <w:marTop w:val="0"/>
              <w:marBottom w:val="0"/>
              <w:divBdr>
                <w:top w:val="single" w:sz="6" w:space="4" w:color="DCDCDC"/>
                <w:left w:val="single" w:sz="6" w:space="4" w:color="DCDCDC"/>
                <w:bottom w:val="single" w:sz="6" w:space="0" w:color="DCDCDC"/>
                <w:right w:val="single" w:sz="6" w:space="4" w:color="DCDCDC"/>
              </w:divBdr>
              <w:divsChild>
                <w:div w:id="184221984">
                  <w:marLeft w:val="0"/>
                  <w:marRight w:val="0"/>
                  <w:marTop w:val="0"/>
                  <w:marBottom w:val="0"/>
                  <w:divBdr>
                    <w:top w:val="none" w:sz="0" w:space="0" w:color="auto"/>
                    <w:left w:val="none" w:sz="0" w:space="0" w:color="auto"/>
                    <w:bottom w:val="none" w:sz="0" w:space="0" w:color="auto"/>
                    <w:right w:val="none" w:sz="0" w:space="0" w:color="auto"/>
                  </w:divBdr>
                  <w:divsChild>
                    <w:div w:id="184221975">
                      <w:marLeft w:val="0"/>
                      <w:marRight w:val="0"/>
                      <w:marTop w:val="0"/>
                      <w:marBottom w:val="0"/>
                      <w:divBdr>
                        <w:top w:val="none" w:sz="0" w:space="0" w:color="auto"/>
                        <w:left w:val="none" w:sz="0" w:space="0" w:color="auto"/>
                        <w:bottom w:val="none" w:sz="0" w:space="0" w:color="auto"/>
                        <w:right w:val="none" w:sz="0" w:space="0" w:color="auto"/>
                      </w:divBdr>
                      <w:divsChild>
                        <w:div w:id="184221979">
                          <w:marLeft w:val="0"/>
                          <w:marRight w:val="0"/>
                          <w:marTop w:val="0"/>
                          <w:marBottom w:val="0"/>
                          <w:divBdr>
                            <w:top w:val="none" w:sz="0" w:space="0" w:color="auto"/>
                            <w:left w:val="none" w:sz="0" w:space="0" w:color="auto"/>
                            <w:bottom w:val="none" w:sz="0" w:space="0" w:color="auto"/>
                            <w:right w:val="none" w:sz="0" w:space="0" w:color="auto"/>
                          </w:divBdr>
                          <w:divsChild>
                            <w:div w:id="18422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21985">
      <w:marLeft w:val="0"/>
      <w:marRight w:val="0"/>
      <w:marTop w:val="0"/>
      <w:marBottom w:val="0"/>
      <w:divBdr>
        <w:top w:val="none" w:sz="0" w:space="0" w:color="auto"/>
        <w:left w:val="none" w:sz="0" w:space="0" w:color="auto"/>
        <w:bottom w:val="none" w:sz="0" w:space="0" w:color="auto"/>
        <w:right w:val="none" w:sz="0" w:space="0" w:color="auto"/>
      </w:divBdr>
      <w:divsChild>
        <w:div w:id="184221986">
          <w:marLeft w:val="0"/>
          <w:marRight w:val="0"/>
          <w:marTop w:val="100"/>
          <w:marBottom w:val="100"/>
          <w:divBdr>
            <w:top w:val="none" w:sz="0" w:space="0" w:color="auto"/>
            <w:left w:val="none" w:sz="0" w:space="0" w:color="auto"/>
            <w:bottom w:val="none" w:sz="0" w:space="0" w:color="auto"/>
            <w:right w:val="none" w:sz="0" w:space="0" w:color="auto"/>
          </w:divBdr>
          <w:divsChild>
            <w:div w:id="184221978">
              <w:marLeft w:val="0"/>
              <w:marRight w:val="0"/>
              <w:marTop w:val="0"/>
              <w:marBottom w:val="0"/>
              <w:divBdr>
                <w:top w:val="single" w:sz="6" w:space="4" w:color="DCDCDC"/>
                <w:left w:val="single" w:sz="6" w:space="4" w:color="DCDCDC"/>
                <w:bottom w:val="single" w:sz="6" w:space="0" w:color="DCDCDC"/>
                <w:right w:val="single" w:sz="6" w:space="4" w:color="DCDCDC"/>
              </w:divBdr>
              <w:divsChild>
                <w:div w:id="184221989">
                  <w:marLeft w:val="0"/>
                  <w:marRight w:val="0"/>
                  <w:marTop w:val="0"/>
                  <w:marBottom w:val="0"/>
                  <w:divBdr>
                    <w:top w:val="none" w:sz="0" w:space="0" w:color="auto"/>
                    <w:left w:val="none" w:sz="0" w:space="0" w:color="auto"/>
                    <w:bottom w:val="none" w:sz="0" w:space="0" w:color="auto"/>
                    <w:right w:val="none" w:sz="0" w:space="0" w:color="auto"/>
                  </w:divBdr>
                  <w:divsChild>
                    <w:div w:id="184221971">
                      <w:marLeft w:val="0"/>
                      <w:marRight w:val="0"/>
                      <w:marTop w:val="0"/>
                      <w:marBottom w:val="0"/>
                      <w:divBdr>
                        <w:top w:val="none" w:sz="0" w:space="0" w:color="auto"/>
                        <w:left w:val="none" w:sz="0" w:space="0" w:color="auto"/>
                        <w:bottom w:val="none" w:sz="0" w:space="0" w:color="auto"/>
                        <w:right w:val="none" w:sz="0" w:space="0" w:color="auto"/>
                      </w:divBdr>
                      <w:divsChild>
                        <w:div w:id="184221973">
                          <w:marLeft w:val="0"/>
                          <w:marRight w:val="0"/>
                          <w:marTop w:val="0"/>
                          <w:marBottom w:val="0"/>
                          <w:divBdr>
                            <w:top w:val="none" w:sz="0" w:space="0" w:color="auto"/>
                            <w:left w:val="none" w:sz="0" w:space="0" w:color="auto"/>
                            <w:bottom w:val="none" w:sz="0" w:space="0" w:color="auto"/>
                            <w:right w:val="none" w:sz="0" w:space="0" w:color="auto"/>
                          </w:divBdr>
                          <w:divsChild>
                            <w:div w:id="18422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21990">
      <w:marLeft w:val="0"/>
      <w:marRight w:val="0"/>
      <w:marTop w:val="0"/>
      <w:marBottom w:val="0"/>
      <w:divBdr>
        <w:top w:val="none" w:sz="0" w:space="0" w:color="auto"/>
        <w:left w:val="none" w:sz="0" w:space="0" w:color="auto"/>
        <w:bottom w:val="none" w:sz="0" w:space="0" w:color="auto"/>
        <w:right w:val="none" w:sz="0" w:space="0" w:color="auto"/>
      </w:divBdr>
      <w:divsChild>
        <w:div w:id="184221981">
          <w:marLeft w:val="0"/>
          <w:marRight w:val="0"/>
          <w:marTop w:val="100"/>
          <w:marBottom w:val="100"/>
          <w:divBdr>
            <w:top w:val="none" w:sz="0" w:space="0" w:color="auto"/>
            <w:left w:val="none" w:sz="0" w:space="0" w:color="auto"/>
            <w:bottom w:val="none" w:sz="0" w:space="0" w:color="auto"/>
            <w:right w:val="none" w:sz="0" w:space="0" w:color="auto"/>
          </w:divBdr>
          <w:divsChild>
            <w:div w:id="184221987">
              <w:marLeft w:val="0"/>
              <w:marRight w:val="0"/>
              <w:marTop w:val="0"/>
              <w:marBottom w:val="0"/>
              <w:divBdr>
                <w:top w:val="single" w:sz="6" w:space="4" w:color="DCDCDC"/>
                <w:left w:val="single" w:sz="6" w:space="4" w:color="DCDCDC"/>
                <w:bottom w:val="single" w:sz="6" w:space="0" w:color="DCDCDC"/>
                <w:right w:val="single" w:sz="6" w:space="4" w:color="DCDCDC"/>
              </w:divBdr>
              <w:divsChild>
                <w:div w:id="184221972">
                  <w:marLeft w:val="0"/>
                  <w:marRight w:val="0"/>
                  <w:marTop w:val="0"/>
                  <w:marBottom w:val="0"/>
                  <w:divBdr>
                    <w:top w:val="none" w:sz="0" w:space="0" w:color="auto"/>
                    <w:left w:val="none" w:sz="0" w:space="0" w:color="auto"/>
                    <w:bottom w:val="none" w:sz="0" w:space="0" w:color="auto"/>
                    <w:right w:val="none" w:sz="0" w:space="0" w:color="auto"/>
                  </w:divBdr>
                  <w:divsChild>
                    <w:div w:id="184221977">
                      <w:marLeft w:val="0"/>
                      <w:marRight w:val="0"/>
                      <w:marTop w:val="0"/>
                      <w:marBottom w:val="0"/>
                      <w:divBdr>
                        <w:top w:val="none" w:sz="0" w:space="0" w:color="auto"/>
                        <w:left w:val="none" w:sz="0" w:space="0" w:color="auto"/>
                        <w:bottom w:val="none" w:sz="0" w:space="0" w:color="auto"/>
                        <w:right w:val="none" w:sz="0" w:space="0" w:color="auto"/>
                      </w:divBdr>
                      <w:divsChild>
                        <w:div w:id="18422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21991">
      <w:marLeft w:val="0"/>
      <w:marRight w:val="0"/>
      <w:marTop w:val="0"/>
      <w:marBottom w:val="0"/>
      <w:divBdr>
        <w:top w:val="none" w:sz="0" w:space="0" w:color="auto"/>
        <w:left w:val="none" w:sz="0" w:space="0" w:color="auto"/>
        <w:bottom w:val="none" w:sz="0" w:space="0" w:color="auto"/>
        <w:right w:val="none" w:sz="0" w:space="0" w:color="auto"/>
      </w:divBdr>
    </w:div>
    <w:div w:id="184221992">
      <w:marLeft w:val="0"/>
      <w:marRight w:val="0"/>
      <w:marTop w:val="0"/>
      <w:marBottom w:val="0"/>
      <w:divBdr>
        <w:top w:val="none" w:sz="0" w:space="0" w:color="auto"/>
        <w:left w:val="none" w:sz="0" w:space="0" w:color="auto"/>
        <w:bottom w:val="none" w:sz="0" w:space="0" w:color="auto"/>
        <w:right w:val="none" w:sz="0" w:space="0" w:color="auto"/>
      </w:divBdr>
    </w:div>
    <w:div w:id="184221993">
      <w:marLeft w:val="0"/>
      <w:marRight w:val="0"/>
      <w:marTop w:val="0"/>
      <w:marBottom w:val="0"/>
      <w:divBdr>
        <w:top w:val="none" w:sz="0" w:space="0" w:color="auto"/>
        <w:left w:val="none" w:sz="0" w:space="0" w:color="auto"/>
        <w:bottom w:val="none" w:sz="0" w:space="0" w:color="auto"/>
        <w:right w:val="none" w:sz="0" w:space="0" w:color="auto"/>
      </w:divBdr>
    </w:div>
    <w:div w:id="1406024430">
      <w:bodyDiv w:val="1"/>
      <w:marLeft w:val="0"/>
      <w:marRight w:val="0"/>
      <w:marTop w:val="0"/>
      <w:marBottom w:val="0"/>
      <w:divBdr>
        <w:top w:val="none" w:sz="0" w:space="0" w:color="auto"/>
        <w:left w:val="none" w:sz="0" w:space="0" w:color="auto"/>
        <w:bottom w:val="none" w:sz="0" w:space="0" w:color="auto"/>
        <w:right w:val="none" w:sz="0" w:space="0" w:color="auto"/>
      </w:divBdr>
      <w:divsChild>
        <w:div w:id="1695770943">
          <w:marLeft w:val="0"/>
          <w:marRight w:val="0"/>
          <w:marTop w:val="0"/>
          <w:marBottom w:val="0"/>
          <w:divBdr>
            <w:top w:val="none" w:sz="0" w:space="0" w:color="auto"/>
            <w:left w:val="none" w:sz="0" w:space="0" w:color="auto"/>
            <w:bottom w:val="none" w:sz="0" w:space="0" w:color="auto"/>
            <w:right w:val="none" w:sz="0" w:space="0" w:color="auto"/>
          </w:divBdr>
        </w:div>
        <w:div w:id="731851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D0005.html" TargetMode="External"/><Relationship Id="rId5" Type="http://schemas.openxmlformats.org/officeDocument/2006/relationships/styles" Target="styles.xml"/><Relationship Id="rId10" Type="http://schemas.openxmlformats.org/officeDocument/2006/relationships/hyperlink" Target="http://search.ligazakon.ua/l_doc2.nsf/link1/JF6YY00I.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0EBA45-08AE-4BAA-B09A-8724FCEEA1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DF40AB-1CC0-448A-9B60-1A91A590EB16}">
  <ds:schemaRefs>
    <ds:schemaRef ds:uri="http://schemas.microsoft.com/sharepoint/v3/contenttype/forms"/>
  </ds:schemaRefs>
</ds:datastoreItem>
</file>

<file path=customXml/itemProps3.xml><?xml version="1.0" encoding="utf-8"?>
<ds:datastoreItem xmlns:ds="http://schemas.openxmlformats.org/officeDocument/2006/customXml" ds:itemID="{74682E0A-9415-4695-967A-A729766C6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2368</Words>
  <Characters>1351</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2021-10-08T13:26:00Z</dcterms:created>
  <dcterms:modified xsi:type="dcterms:W3CDTF">2021-10-08T13:26:00Z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