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9719F" w:rsidRPr="008F4E88" w:rsidTr="005E091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9719F" w:rsidRPr="008F4E88" w:rsidRDefault="00A9719F" w:rsidP="005E091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A9719F" w:rsidRPr="008F4E88" w:rsidRDefault="00A9719F" w:rsidP="005E091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9719F" w:rsidRPr="008F4E88" w:rsidRDefault="00A9719F" w:rsidP="005E091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9719F" w:rsidRPr="008F4E88" w:rsidRDefault="00A9719F" w:rsidP="005E0913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1F98535" wp14:editId="6C7814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9719F" w:rsidRPr="008F4E88" w:rsidRDefault="00A9719F" w:rsidP="005E0913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A9719F" w:rsidRPr="008F4E88" w:rsidRDefault="00A9719F" w:rsidP="005E0913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A9719F" w:rsidRPr="008F4E88" w:rsidRDefault="00A9719F" w:rsidP="00A9719F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A9719F" w:rsidRPr="008F4E88" w:rsidTr="005E0913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A9719F" w:rsidRPr="008F4E88" w:rsidRDefault="00A9719F" w:rsidP="005E091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A9719F" w:rsidRPr="008F4E88" w:rsidRDefault="00A9719F" w:rsidP="005E091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A9719F" w:rsidRPr="008F4E88" w:rsidRDefault="00A9719F" w:rsidP="005E091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A9719F" w:rsidRPr="00C97CB5" w:rsidRDefault="00A9719F" w:rsidP="00A9719F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A9719F" w:rsidRPr="00C97CB5" w:rsidRDefault="00A9719F" w:rsidP="00A971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eastAsia="en-GB"/>
        </w:rPr>
      </w:pPr>
    </w:p>
    <w:p w:rsidR="00A9719F" w:rsidRPr="00C97CB5" w:rsidRDefault="00A9719F" w:rsidP="00A971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Відповідно до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пункту 2 частини першої статті 16 Закону України «Про комітети Верховної Ради України»,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частин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и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третьо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ї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статті 93 Регламент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, Комітетом з питань правоохоронної діяльності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попередньо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розглянуто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.10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.2021 року (протокол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86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 проект Закону України «Про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>внесення змін до</w:t>
      </w:r>
      <w:r w:rsidRPr="00FB2307">
        <w:t xml:space="preserve"> </w:t>
      </w:r>
      <w:r w:rsidRPr="002F0553">
        <w:rPr>
          <w:rFonts w:ascii="Times New Roman" w:hAnsi="Times New Roman" w:cs="Times New Roman"/>
          <w:sz w:val="28"/>
          <w:szCs w:val="28"/>
        </w:rPr>
        <w:t>Кодексу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19F">
        <w:rPr>
          <w:rFonts w:ascii="Times New Roman" w:hAnsi="Times New Roman" w:cs="Times New Roman"/>
          <w:sz w:val="28"/>
          <w:szCs w:val="28"/>
        </w:rPr>
        <w:t>щодо 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» (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61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8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поданий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народною депутаткою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Устіновою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О.Ю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та іншими народними депутатами України.</w:t>
      </w:r>
    </w:p>
    <w:p w:rsidR="00A9719F" w:rsidRPr="00D62861" w:rsidRDefault="00D62861" w:rsidP="00D6286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ab/>
      </w:r>
      <w:r w:rsidR="00A9719F" w:rsidRPr="00D62861">
        <w:rPr>
          <w:rFonts w:ascii="Times New Roman" w:hAnsi="Times New Roman" w:cs="Times New Roman"/>
          <w:sz w:val="28"/>
          <w:szCs w:val="28"/>
          <w:lang w:eastAsia="en-GB"/>
        </w:rPr>
        <w:t xml:space="preserve">Метою законопроекту є </w:t>
      </w:r>
      <w:r w:rsidR="00B3702B" w:rsidRPr="00D62861">
        <w:rPr>
          <w:rFonts w:ascii="Times New Roman" w:hAnsi="Times New Roman" w:cs="Times New Roman"/>
          <w:sz w:val="28"/>
          <w:szCs w:val="28"/>
          <w:lang w:eastAsia="ru-RU"/>
        </w:rPr>
        <w:t>скасування правової норми, що</w:t>
      </w:r>
      <w:r w:rsidR="00B3702B" w:rsidRPr="00D62861">
        <w:rPr>
          <w:rFonts w:ascii="Times New Roman" w:hAnsi="Times New Roman" w:cs="Times New Roman"/>
          <w:sz w:val="28"/>
          <w:szCs w:val="28"/>
          <w:lang w:eastAsia="ru-RU"/>
        </w:rPr>
        <w:t xml:space="preserve">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вантаж.</w:t>
      </w:r>
    </w:p>
    <w:p w:rsidR="00A9719F" w:rsidRPr="00D62861" w:rsidRDefault="00D62861" w:rsidP="00D6286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ab/>
      </w:r>
      <w:r w:rsidR="00A9719F" w:rsidRPr="00D62861">
        <w:rPr>
          <w:rFonts w:ascii="Times New Roman" w:hAnsi="Times New Roman" w:cs="Times New Roman"/>
          <w:sz w:val="28"/>
          <w:szCs w:val="28"/>
          <w:lang w:eastAsia="en-GB"/>
        </w:rPr>
        <w:t>Для реалізації заявленої мети законопроектом  пропонується:</w:t>
      </w:r>
    </w:p>
    <w:p w:rsidR="00A9719F" w:rsidRPr="002A64E2" w:rsidRDefault="00B01EC1" w:rsidP="00B3702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виключити </w:t>
      </w:r>
      <w:r w:rsidR="00B3702B" w:rsidRPr="00B3702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tgtFrame="_top" w:history="1">
        <w:r w:rsidR="00B3702B" w:rsidRPr="00B3702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статтю </w:t>
        </w:r>
        <w:r w:rsidR="00B3702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132</w:t>
        </w:r>
        <w:r w:rsidR="00B3702B" w:rsidRPr="00B3702B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2</w:t>
        </w:r>
        <w:r w:rsidR="00AA52CE" w:rsidRPr="00AA52CE">
          <w:rPr>
            <w:rStyle w:val="rvts9"/>
          </w:rPr>
          <w:t xml:space="preserve"> </w:t>
        </w:r>
        <w:r w:rsidR="00AA52CE" w:rsidRPr="009F464E">
          <w:rPr>
            <w:rStyle w:val="rvts9"/>
            <w:rFonts w:ascii="Times New Roman" w:hAnsi="Times New Roman" w:cs="Times New Roman"/>
            <w:sz w:val="28"/>
            <w:szCs w:val="28"/>
          </w:rPr>
          <w:t>«</w:t>
        </w:r>
        <w:r w:rsidR="00B9367D" w:rsidRPr="00B9367D">
          <w:rPr>
            <w:rStyle w:val="rvts9"/>
            <w:rFonts w:ascii="Times New Roman" w:hAnsi="Times New Roman" w:cs="Times New Roman"/>
            <w:sz w:val="28"/>
            <w:szCs w:val="28"/>
          </w:rPr>
          <w:t>Порушення вимог оформлення та внесення відомостей до товарно-транспортної накладної або інших визначених законодавством документів на вантаж</w:t>
        </w:r>
        <w:r w:rsidR="00AA52CE">
          <w:rPr>
            <w:rStyle w:val="rvts9"/>
            <w:rFonts w:ascii="Times New Roman" w:hAnsi="Times New Roman" w:cs="Times New Roman"/>
            <w:sz w:val="28"/>
            <w:szCs w:val="28"/>
          </w:rPr>
          <w:t>»</w:t>
        </w:r>
        <w:r w:rsidR="00B3702B" w:rsidRPr="00B3702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Кодексу України про адміністративні правопорушення</w:t>
        </w:r>
      </w:hyperlink>
      <w:r w:rsidR="00B3702B" w:rsidRPr="00B370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якою</w:t>
      </w:r>
      <w:r w:rsidR="00AA5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адміністративної відповідальності при</w:t>
      </w:r>
      <w:r w:rsidR="005C7372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тягуються</w:t>
      </w:r>
      <w:r w:rsidR="00AA5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особи, винні у вчиненні адміністративних </w:t>
      </w:r>
      <w:r w:rsidR="00B936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правопорушень</w:t>
      </w:r>
      <w:r w:rsidR="00AA52C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передбачени</w:t>
      </w:r>
      <w:r w:rsidR="005C737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A5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диспозицією зазначеної статті. </w:t>
      </w:r>
    </w:p>
    <w:p w:rsidR="00A9719F" w:rsidRPr="00C97CB5" w:rsidRDefault="00A9719F" w:rsidP="00A971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З огляду на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виклад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ене,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керуючись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частин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ою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третьо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статті 93 Регламент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Комітет з питань правоохоронної діяльності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рекомендує Верховній Раді України проект Закону України «Про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внесення змін до </w:t>
      </w:r>
      <w:r w:rsidRPr="002F0553">
        <w:rPr>
          <w:rFonts w:ascii="Times New Roman" w:hAnsi="Times New Roman" w:cs="Times New Roman"/>
          <w:sz w:val="28"/>
          <w:szCs w:val="28"/>
        </w:rPr>
        <w:t>Кодексу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19F">
        <w:rPr>
          <w:rFonts w:ascii="Times New Roman" w:hAnsi="Times New Roman" w:cs="Times New Roman"/>
          <w:sz w:val="28"/>
          <w:szCs w:val="28"/>
        </w:rPr>
        <w:t>щодо 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» (реєстр.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61</w:t>
      </w:r>
      <w:r w:rsidR="00AF30D7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8),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bookmarkStart w:id="0" w:name="_GoBack"/>
      <w:bookmarkEnd w:id="0"/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включити до порядку денного</w:t>
      </w:r>
      <w:r w:rsidRPr="00C97CB5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шос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тої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A9719F" w:rsidRPr="00C97CB5" w:rsidRDefault="00B3702B" w:rsidP="00A971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:rsidR="00A9719F" w:rsidRPr="00C97CB5" w:rsidRDefault="00A9719F" w:rsidP="00A9719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9F" w:rsidRPr="007B5531" w:rsidRDefault="00A9719F" w:rsidP="00A971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С</w:t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Іонушас</w:t>
      </w:r>
    </w:p>
    <w:p w:rsidR="00DA6917" w:rsidRDefault="00DA6917"/>
    <w:sectPr w:rsidR="00DA6917" w:rsidSect="00F76E62">
      <w:pgSz w:w="11906" w:h="16838"/>
      <w:pgMar w:top="993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19F"/>
    <w:rsid w:val="005C7372"/>
    <w:rsid w:val="008460C1"/>
    <w:rsid w:val="009F464E"/>
    <w:rsid w:val="00A9719F"/>
    <w:rsid w:val="00AA52CE"/>
    <w:rsid w:val="00AE628A"/>
    <w:rsid w:val="00AF30D7"/>
    <w:rsid w:val="00B01EC1"/>
    <w:rsid w:val="00B3702B"/>
    <w:rsid w:val="00B9367D"/>
    <w:rsid w:val="00D62861"/>
    <w:rsid w:val="00DA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DA2E2"/>
  <w15:chartTrackingRefBased/>
  <w15:docId w15:val="{ABBA71D8-0CBF-43FD-95F3-31CC1721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19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AA52CE"/>
  </w:style>
  <w:style w:type="paragraph" w:styleId="a3">
    <w:name w:val="No Spacing"/>
    <w:uiPriority w:val="1"/>
    <w:qFormat/>
    <w:rsid w:val="00D628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earch.ligazakon.ua/l_doc2.nsf/link1/KD0005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1491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2</cp:revision>
  <dcterms:created xsi:type="dcterms:W3CDTF">2021-10-21T12:00:00Z</dcterms:created>
  <dcterms:modified xsi:type="dcterms:W3CDTF">2021-10-21T12:00:00Z</dcterms:modified>
</cp:coreProperties>
</file>