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C16" w:rsidRPr="00F31A35" w:rsidRDefault="00085C16" w:rsidP="00085C16">
      <w:pPr>
        <w:ind w:left="5245"/>
        <w:jc w:val="right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 w:rsidRPr="00F31A35">
        <w:rPr>
          <w:rFonts w:ascii="Times New Roman" w:hAnsi="Times New Roman"/>
          <w:i/>
          <w:sz w:val="28"/>
          <w:szCs w:val="28"/>
        </w:rPr>
        <w:t>П</w:t>
      </w:r>
      <w:r>
        <w:rPr>
          <w:rFonts w:ascii="Times New Roman" w:hAnsi="Times New Roman"/>
          <w:i/>
          <w:sz w:val="28"/>
          <w:szCs w:val="28"/>
        </w:rPr>
        <w:t>РОЄ</w:t>
      </w:r>
      <w:r w:rsidRPr="00F31A35">
        <w:rPr>
          <w:rFonts w:ascii="Times New Roman" w:hAnsi="Times New Roman"/>
          <w:i/>
          <w:sz w:val="28"/>
          <w:szCs w:val="28"/>
        </w:rPr>
        <w:t>КТ</w:t>
      </w:r>
    </w:p>
    <w:p w:rsidR="00085C16" w:rsidRPr="00F31A35" w:rsidRDefault="00085C16" w:rsidP="00085C16">
      <w:pPr>
        <w:spacing w:after="120" w:line="240" w:lineRule="auto"/>
        <w:ind w:left="5387"/>
        <w:jc w:val="right"/>
        <w:rPr>
          <w:rFonts w:ascii="Times New Roman" w:hAnsi="Times New Roman"/>
          <w:i/>
          <w:sz w:val="28"/>
          <w:szCs w:val="28"/>
        </w:rPr>
      </w:pPr>
      <w:r w:rsidRPr="00F31A35">
        <w:rPr>
          <w:rFonts w:ascii="Times New Roman" w:hAnsi="Times New Roman"/>
          <w:i/>
          <w:sz w:val="28"/>
          <w:szCs w:val="28"/>
        </w:rPr>
        <w:t>вноситься народним</w:t>
      </w:r>
      <w:r>
        <w:rPr>
          <w:rFonts w:ascii="Times New Roman" w:hAnsi="Times New Roman"/>
          <w:i/>
          <w:sz w:val="28"/>
          <w:szCs w:val="28"/>
        </w:rPr>
        <w:t>и депутатами</w:t>
      </w:r>
      <w:r w:rsidRPr="00F31A35">
        <w:rPr>
          <w:rFonts w:ascii="Times New Roman" w:hAnsi="Times New Roman"/>
          <w:i/>
          <w:sz w:val="28"/>
          <w:szCs w:val="28"/>
        </w:rPr>
        <w:t xml:space="preserve"> України </w:t>
      </w:r>
    </w:p>
    <w:p w:rsidR="00085C16" w:rsidRPr="00E529DF" w:rsidRDefault="00085C16" w:rsidP="00085C16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uk-UA"/>
        </w:rPr>
      </w:pPr>
      <w:r w:rsidRPr="00F31A35">
        <w:rPr>
          <w:rFonts w:ascii="Times New Roman" w:eastAsia="Times New Roman" w:hAnsi="Times New Roman"/>
          <w:b/>
          <w:bCs/>
          <w:i/>
          <w:iCs/>
          <w:color w:val="000000"/>
          <w:spacing w:val="60"/>
          <w:sz w:val="40"/>
          <w:szCs w:val="40"/>
          <w:lang w:eastAsia="uk-UA"/>
        </w:rPr>
        <w:t>ЗАКОН УКРАЇНИ</w:t>
      </w:r>
    </w:p>
    <w:p w:rsidR="00085C16" w:rsidRPr="00F73A79" w:rsidRDefault="00085C16" w:rsidP="00085C16">
      <w:pPr>
        <w:shd w:val="clear" w:color="auto" w:fill="FFFFFF"/>
        <w:spacing w:before="300"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 w:rsidRPr="00F73A79">
        <w:rPr>
          <w:rFonts w:ascii="Times New Roman" w:hAnsi="Times New Roman"/>
          <w:b/>
          <w:bCs/>
          <w:sz w:val="28"/>
          <w:szCs w:val="28"/>
        </w:rPr>
        <w:t>«</w:t>
      </w:r>
      <w:r w:rsidRPr="00F73A79">
        <w:rPr>
          <w:rFonts w:ascii="Times New Roman" w:hAnsi="Times New Roman"/>
          <w:b/>
          <w:sz w:val="28"/>
          <w:szCs w:val="28"/>
        </w:rPr>
        <w:t>Про внесення змін до Бюджетного кодексу України</w:t>
      </w:r>
      <w:r w:rsidRPr="00F73A79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F73A79">
        <w:rPr>
          <w:rFonts w:ascii="Times New Roman" w:hAnsi="Times New Roman"/>
          <w:b/>
          <w:sz w:val="28"/>
          <w:szCs w:val="28"/>
        </w:rPr>
        <w:t>щодо державної підтримки кінематографії в Україні»</w:t>
      </w:r>
    </w:p>
    <w:p w:rsidR="00085C16" w:rsidRPr="00F31A35" w:rsidRDefault="00085C16" w:rsidP="00085C16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hAnsi="Times New Roman"/>
          <w:b/>
          <w:color w:val="000000"/>
          <w:spacing w:val="-2"/>
          <w:sz w:val="28"/>
          <w:szCs w:val="28"/>
        </w:rPr>
      </w:pPr>
    </w:p>
    <w:p w:rsidR="00085C16" w:rsidRPr="00F31A35" w:rsidRDefault="00085C16" w:rsidP="00085C1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rvts52"/>
          <w:b/>
          <w:bCs/>
          <w:color w:val="000000"/>
          <w:spacing w:val="30"/>
          <w:sz w:val="28"/>
          <w:szCs w:val="28"/>
          <w:lang w:val="uk-UA"/>
        </w:rPr>
      </w:pPr>
      <w:r w:rsidRPr="00F31A35">
        <w:rPr>
          <w:color w:val="000000"/>
          <w:sz w:val="28"/>
          <w:szCs w:val="28"/>
          <w:lang w:val="uk-UA"/>
        </w:rPr>
        <w:t>Верховна Рада України </w:t>
      </w:r>
      <w:r w:rsidRPr="00F31A35">
        <w:rPr>
          <w:rStyle w:val="rvts52"/>
          <w:b/>
          <w:bCs/>
          <w:color w:val="000000"/>
          <w:spacing w:val="30"/>
          <w:sz w:val="28"/>
          <w:szCs w:val="28"/>
          <w:lang w:val="uk-UA"/>
        </w:rPr>
        <w:t>постановляє:</w:t>
      </w:r>
    </w:p>
    <w:p w:rsidR="00085C16" w:rsidRPr="00F31A35" w:rsidRDefault="00085C16" w:rsidP="00085C16">
      <w:pPr>
        <w:pStyle w:val="a3"/>
        <w:rPr>
          <w:rFonts w:ascii="Times New Roman" w:hAnsi="Times New Roman"/>
          <w:sz w:val="28"/>
          <w:szCs w:val="28"/>
        </w:rPr>
      </w:pPr>
      <w:r w:rsidRPr="00F31A35">
        <w:rPr>
          <w:rFonts w:ascii="Times New Roman" w:hAnsi="Times New Roman"/>
          <w:sz w:val="28"/>
          <w:szCs w:val="28"/>
        </w:rPr>
        <w:t xml:space="preserve">І. Внести до </w:t>
      </w:r>
      <w:r>
        <w:rPr>
          <w:rFonts w:ascii="Times New Roman" w:hAnsi="Times New Roman"/>
          <w:sz w:val="28"/>
          <w:szCs w:val="28"/>
        </w:rPr>
        <w:t>Бюджетного кодексу України</w:t>
      </w:r>
      <w:r w:rsidRPr="00F31A35">
        <w:rPr>
          <w:rFonts w:ascii="Times New Roman" w:hAnsi="Times New Roman"/>
          <w:sz w:val="28"/>
          <w:szCs w:val="28"/>
        </w:rPr>
        <w:t xml:space="preserve"> (Відомості Верховної Ради України (ВВР),</w:t>
      </w:r>
      <w:r w:rsidRPr="005C7ABE">
        <w:rPr>
          <w:rFonts w:ascii="Times New Roman" w:hAnsi="Times New Roman"/>
          <w:sz w:val="28"/>
          <w:szCs w:val="28"/>
        </w:rPr>
        <w:t xml:space="preserve"> 2010, № 50-51, ст.572</w:t>
      </w:r>
      <w:r w:rsidRPr="00F31A35">
        <w:rPr>
          <w:rFonts w:ascii="Times New Roman" w:hAnsi="Times New Roman"/>
          <w:sz w:val="28"/>
          <w:szCs w:val="28"/>
        </w:rPr>
        <w:t>) такі зміни:</w:t>
      </w:r>
    </w:p>
    <w:p w:rsidR="00085C16" w:rsidRPr="00F31A35" w:rsidRDefault="00085C16" w:rsidP="00085C1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 w:rsidRPr="00F31A35">
        <w:rPr>
          <w:color w:val="000000"/>
          <w:spacing w:val="-2"/>
          <w:sz w:val="28"/>
          <w:szCs w:val="28"/>
          <w:lang w:val="uk-UA"/>
        </w:rPr>
        <w:t xml:space="preserve">1) </w:t>
      </w:r>
      <w:r>
        <w:rPr>
          <w:color w:val="000000"/>
          <w:spacing w:val="-2"/>
          <w:sz w:val="28"/>
          <w:szCs w:val="28"/>
          <w:lang w:val="uk-UA"/>
        </w:rPr>
        <w:t>ч</w:t>
      </w:r>
      <w:r w:rsidRPr="005C7ABE">
        <w:rPr>
          <w:color w:val="000000"/>
          <w:spacing w:val="-2"/>
          <w:sz w:val="28"/>
          <w:szCs w:val="28"/>
          <w:lang w:val="uk-UA"/>
        </w:rPr>
        <w:t>астину третю статті 29 доповн</w:t>
      </w:r>
      <w:r>
        <w:rPr>
          <w:color w:val="000000"/>
          <w:spacing w:val="-2"/>
          <w:sz w:val="28"/>
          <w:szCs w:val="28"/>
          <w:lang w:val="uk-UA"/>
        </w:rPr>
        <w:t>ити</w:t>
      </w:r>
      <w:r w:rsidRPr="005C7ABE">
        <w:rPr>
          <w:color w:val="000000"/>
          <w:spacing w:val="-2"/>
          <w:sz w:val="28"/>
          <w:szCs w:val="28"/>
          <w:lang w:val="uk-UA"/>
        </w:rPr>
        <w:t xml:space="preserve"> пунктом</w:t>
      </w:r>
      <w:r>
        <w:rPr>
          <w:color w:val="000000"/>
          <w:spacing w:val="-2"/>
          <w:sz w:val="28"/>
          <w:szCs w:val="28"/>
          <w:lang w:val="uk-UA"/>
        </w:rPr>
        <w:t xml:space="preserve"> 13</w:t>
      </w:r>
      <w:r>
        <w:rPr>
          <w:color w:val="000000"/>
          <w:spacing w:val="-2"/>
          <w:sz w:val="28"/>
          <w:szCs w:val="28"/>
          <w:vertAlign w:val="superscript"/>
          <w:lang w:val="uk-UA"/>
        </w:rPr>
        <w:t>9</w:t>
      </w:r>
      <w:r w:rsidRPr="00F31A35">
        <w:rPr>
          <w:color w:val="000000"/>
          <w:spacing w:val="-2"/>
          <w:sz w:val="28"/>
          <w:szCs w:val="28"/>
          <w:lang w:val="uk-UA"/>
        </w:rPr>
        <w:t>:</w:t>
      </w:r>
    </w:p>
    <w:p w:rsidR="00085C16" w:rsidRDefault="00085C16" w:rsidP="00085C1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  <w:spacing w:val="-2"/>
          <w:sz w:val="28"/>
          <w:szCs w:val="28"/>
          <w:lang w:val="uk-UA"/>
        </w:rPr>
      </w:pPr>
      <w:r>
        <w:rPr>
          <w:color w:val="000000"/>
          <w:spacing w:val="-2"/>
          <w:sz w:val="28"/>
          <w:szCs w:val="28"/>
          <w:lang w:val="uk-UA"/>
        </w:rPr>
        <w:t>«</w:t>
      </w:r>
      <w:r w:rsidRPr="005C7ABE">
        <w:rPr>
          <w:color w:val="000000"/>
          <w:spacing w:val="-2"/>
          <w:sz w:val="28"/>
          <w:szCs w:val="28"/>
          <w:lang w:val="uk-UA"/>
        </w:rPr>
        <w:t>13-9) надхоження від державної поворотної субсидії на виробництво (створення) фільму (ігрового, анімаційного) передбаченої пунктом 11 частини першої статті 7 Закону України «Про державну підтримку кінематографії в Україні” та нереалізовані кошти, направлені до рахунків умовного зберігання (ескроу) для виплати державної підтримки у формі, передбаченій пунктом 4 частини першої статті 7 Закону України “Про державну підтримку кінематографії в Україні”</w:t>
      </w:r>
      <w:r>
        <w:rPr>
          <w:color w:val="000000"/>
          <w:spacing w:val="-2"/>
          <w:sz w:val="28"/>
          <w:szCs w:val="28"/>
          <w:lang w:val="uk-UA"/>
        </w:rPr>
        <w:t>»</w:t>
      </w:r>
      <w:r w:rsidRPr="005C7ABE">
        <w:rPr>
          <w:color w:val="000000"/>
          <w:spacing w:val="-2"/>
          <w:sz w:val="28"/>
          <w:szCs w:val="28"/>
          <w:lang w:val="uk-UA"/>
        </w:rPr>
        <w:t>.</w:t>
      </w:r>
    </w:p>
    <w:p w:rsidR="00085C16" w:rsidRPr="00F31A35" w:rsidRDefault="00085C16" w:rsidP="00085C1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pacing w:val="-2"/>
          <w:sz w:val="28"/>
          <w:szCs w:val="28"/>
          <w:lang w:val="uk-UA"/>
        </w:rPr>
      </w:pPr>
      <w:r w:rsidRPr="00F31A35">
        <w:rPr>
          <w:spacing w:val="-2"/>
          <w:sz w:val="28"/>
          <w:szCs w:val="28"/>
          <w:lang w:val="uk-UA"/>
        </w:rPr>
        <w:t xml:space="preserve">2) </w:t>
      </w:r>
      <w:r>
        <w:rPr>
          <w:spacing w:val="-2"/>
          <w:sz w:val="28"/>
          <w:szCs w:val="28"/>
          <w:lang w:val="uk-UA"/>
        </w:rPr>
        <w:t xml:space="preserve">пункт 22 </w:t>
      </w:r>
      <w:r w:rsidRPr="00F31A35">
        <w:rPr>
          <w:spacing w:val="-2"/>
          <w:sz w:val="28"/>
          <w:szCs w:val="28"/>
          <w:lang w:val="uk-UA"/>
        </w:rPr>
        <w:t xml:space="preserve">частини </w:t>
      </w:r>
      <w:r>
        <w:rPr>
          <w:spacing w:val="-2"/>
          <w:sz w:val="28"/>
          <w:szCs w:val="28"/>
          <w:lang w:val="uk-UA"/>
        </w:rPr>
        <w:t>четвертої статті 30</w:t>
      </w:r>
      <w:r w:rsidRPr="00F31A35">
        <w:rPr>
          <w:spacing w:val="-2"/>
          <w:sz w:val="28"/>
          <w:szCs w:val="28"/>
          <w:lang w:val="uk-UA"/>
        </w:rPr>
        <w:t xml:space="preserve"> </w:t>
      </w:r>
      <w:r>
        <w:rPr>
          <w:spacing w:val="-2"/>
          <w:sz w:val="28"/>
          <w:szCs w:val="28"/>
          <w:lang w:val="uk-UA"/>
        </w:rPr>
        <w:t>після цифр «13</w:t>
      </w:r>
      <w:r>
        <w:rPr>
          <w:spacing w:val="-2"/>
          <w:sz w:val="28"/>
          <w:szCs w:val="28"/>
          <w:vertAlign w:val="superscript"/>
          <w:lang w:val="uk-UA"/>
        </w:rPr>
        <w:t>8</w:t>
      </w:r>
      <w:r>
        <w:rPr>
          <w:spacing w:val="-2"/>
          <w:sz w:val="28"/>
          <w:szCs w:val="28"/>
          <w:lang w:val="uk-UA"/>
        </w:rPr>
        <w:t>» доповнити словом і цифрами «і 13</w:t>
      </w:r>
      <w:r>
        <w:rPr>
          <w:spacing w:val="-2"/>
          <w:sz w:val="28"/>
          <w:szCs w:val="28"/>
          <w:vertAlign w:val="superscript"/>
          <w:lang w:val="uk-UA"/>
        </w:rPr>
        <w:t>9</w:t>
      </w:r>
      <w:r>
        <w:rPr>
          <w:spacing w:val="-2"/>
          <w:sz w:val="28"/>
          <w:szCs w:val="28"/>
          <w:lang w:val="uk-UA"/>
        </w:rPr>
        <w:t>».</w:t>
      </w:r>
    </w:p>
    <w:p w:rsidR="00085C16" w:rsidRPr="00F31A35" w:rsidRDefault="00085C16" w:rsidP="00085C1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z w:val="28"/>
          <w:szCs w:val="28"/>
          <w:lang w:val="uk-UA"/>
        </w:rPr>
      </w:pPr>
      <w:bookmarkStart w:id="1" w:name="n335"/>
      <w:bookmarkStart w:id="2" w:name="n339"/>
      <w:bookmarkEnd w:id="1"/>
      <w:bookmarkEnd w:id="2"/>
    </w:p>
    <w:p w:rsidR="00085C16" w:rsidRPr="00F31A35" w:rsidRDefault="00085C16" w:rsidP="00085C16">
      <w:pPr>
        <w:tabs>
          <w:tab w:val="left" w:pos="142"/>
        </w:tabs>
        <w:spacing w:before="80"/>
        <w:ind w:firstLine="567"/>
        <w:jc w:val="both"/>
        <w:rPr>
          <w:rFonts w:ascii="Times New Roman" w:hAnsi="Times New Roman"/>
          <w:sz w:val="28"/>
          <w:szCs w:val="28"/>
        </w:rPr>
      </w:pPr>
      <w:r w:rsidRPr="00F31A35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  <w:lang w:val="en-US"/>
        </w:rPr>
        <w:t>V</w:t>
      </w:r>
      <w:r w:rsidRPr="00F31A35">
        <w:rPr>
          <w:rFonts w:ascii="Times New Roman" w:hAnsi="Times New Roman"/>
          <w:sz w:val="28"/>
          <w:szCs w:val="28"/>
        </w:rPr>
        <w:t>. Прикінцеві та перехідні положення</w:t>
      </w:r>
    </w:p>
    <w:p w:rsidR="00085C16" w:rsidRPr="00F31A35" w:rsidRDefault="00085C16" w:rsidP="00085C16">
      <w:pPr>
        <w:pStyle w:val="a4"/>
        <w:spacing w:after="0"/>
        <w:ind w:firstLine="567"/>
        <w:jc w:val="both"/>
        <w:rPr>
          <w:sz w:val="28"/>
          <w:szCs w:val="28"/>
          <w:lang w:val="uk-UA"/>
        </w:rPr>
      </w:pPr>
      <w:r w:rsidRPr="00F31A35">
        <w:rPr>
          <w:sz w:val="28"/>
          <w:szCs w:val="28"/>
          <w:lang w:val="uk-UA"/>
        </w:rPr>
        <w:t>1.</w:t>
      </w:r>
      <w:r w:rsidRPr="00F31A35">
        <w:rPr>
          <w:bCs/>
          <w:sz w:val="28"/>
          <w:szCs w:val="28"/>
          <w:lang w:val="uk-UA" w:eastAsia="en-US"/>
        </w:rPr>
        <w:t xml:space="preserve"> Цей Закон набирає чинності з дня, наступного за днем його</w:t>
      </w:r>
      <w:r w:rsidRPr="00F31A35">
        <w:rPr>
          <w:sz w:val="28"/>
          <w:szCs w:val="28"/>
          <w:lang w:val="uk-UA"/>
        </w:rPr>
        <w:t xml:space="preserve"> опублікування.</w:t>
      </w:r>
    </w:p>
    <w:p w:rsidR="00085C16" w:rsidRPr="00F31A35" w:rsidRDefault="00085C16" w:rsidP="00085C16">
      <w:pPr>
        <w:spacing w:before="720"/>
        <w:rPr>
          <w:rFonts w:ascii="Times New Roman" w:hAnsi="Times New Roman"/>
          <w:b/>
          <w:sz w:val="28"/>
          <w:szCs w:val="28"/>
        </w:rPr>
      </w:pPr>
      <w:r w:rsidRPr="00F31A35"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Pr="00F31A35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   </w:t>
      </w:r>
      <w:r w:rsidRPr="00F31A35">
        <w:rPr>
          <w:rFonts w:ascii="Times New Roman" w:hAnsi="Times New Roman"/>
          <w:b/>
          <w:sz w:val="28"/>
          <w:szCs w:val="28"/>
        </w:rPr>
        <w:tab/>
      </w:r>
      <w:r w:rsidRPr="00F31A35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Руслан СТЕФАНЧУК</w:t>
      </w:r>
    </w:p>
    <w:p w:rsidR="00085C16" w:rsidRPr="00F31A35" w:rsidRDefault="00085C16" w:rsidP="00085C16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085C16" w:rsidRPr="00F31A35" w:rsidRDefault="00085C16" w:rsidP="00085C16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FF0000"/>
          <w:lang w:val="uk-UA"/>
        </w:rPr>
      </w:pPr>
    </w:p>
    <w:p w:rsidR="00711B0B" w:rsidRDefault="00711B0B"/>
    <w:sectPr w:rsidR="00711B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FC8"/>
    <w:rsid w:val="00085C16"/>
    <w:rsid w:val="002A2C87"/>
    <w:rsid w:val="005F3FC8"/>
    <w:rsid w:val="0071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54535D-48EA-4030-9F32-4DC708BD3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C16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85C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rvts52">
    <w:name w:val="rvts52"/>
    <w:rsid w:val="00085C16"/>
  </w:style>
  <w:style w:type="paragraph" w:customStyle="1" w:styleId="a3">
    <w:name w:val="Нормальний текст"/>
    <w:basedOn w:val="a"/>
    <w:rsid w:val="00085C16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85C16"/>
    <w:pPr>
      <w:spacing w:after="12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5">
    <w:name w:val="Основний текст Знак"/>
    <w:basedOn w:val="a0"/>
    <w:link w:val="a4"/>
    <w:uiPriority w:val="99"/>
    <w:semiHidden/>
    <w:rsid w:val="00085C16"/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CD82CD-30EB-41B2-B235-0D3DD87993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A91310-E321-4EDB-A445-04045A86C3F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EE48AE-3A36-4A3B-AA61-F669786BA6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2021-10-19T11:40:00Z</dcterms:created>
  <dcterms:modified xsi:type="dcterms:W3CDTF">2021-10-19T11:40:00Z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