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59D" w:rsidRPr="003B4739" w:rsidRDefault="00F50D1E" w:rsidP="00CF77D2">
      <w:pPr>
        <w:widowControl w:val="0"/>
        <w:autoSpaceDE w:val="0"/>
        <w:autoSpaceDN w:val="0"/>
        <w:adjustRightInd w:val="0"/>
        <w:spacing w:after="0" w:line="240" w:lineRule="auto"/>
        <w:ind w:right="282"/>
        <w:jc w:val="right"/>
        <w:rPr>
          <w:rFonts w:ascii="Times New Roman CYR" w:hAnsi="Times New Roman CYR" w:cs="Times New Roman CYR"/>
          <w:sz w:val="24"/>
          <w:szCs w:val="28"/>
        </w:rPr>
      </w:pPr>
      <w:r w:rsidRPr="003B4739">
        <w:rPr>
          <w:rFonts w:ascii="Times New Roman CYR" w:hAnsi="Times New Roman CYR" w:cs="Times New Roman CYR"/>
          <w:sz w:val="24"/>
          <w:szCs w:val="28"/>
        </w:rPr>
        <w:t>До реєстр. №</w:t>
      </w:r>
      <w:r w:rsidR="00FB3A53">
        <w:rPr>
          <w:rFonts w:ascii="Times New Roman CYR" w:hAnsi="Times New Roman CYR" w:cs="Times New Roman CYR"/>
          <w:sz w:val="24"/>
          <w:szCs w:val="28"/>
        </w:rPr>
        <w:t xml:space="preserve"> 6</w:t>
      </w:r>
      <w:r w:rsidR="00CF77D2">
        <w:rPr>
          <w:rFonts w:ascii="Times New Roman CYR" w:hAnsi="Times New Roman CYR" w:cs="Times New Roman CYR"/>
          <w:sz w:val="24"/>
          <w:szCs w:val="28"/>
        </w:rPr>
        <w:t>1</w:t>
      </w:r>
      <w:r w:rsidR="00D64791">
        <w:rPr>
          <w:rFonts w:ascii="Times New Roman CYR" w:hAnsi="Times New Roman CYR" w:cs="Times New Roman CYR"/>
          <w:sz w:val="24"/>
          <w:szCs w:val="28"/>
        </w:rPr>
        <w:t>98</w:t>
      </w:r>
      <w:r w:rsidR="00BF459D" w:rsidRPr="003B4739">
        <w:rPr>
          <w:rFonts w:ascii="Times New Roman CYR" w:hAnsi="Times New Roman CYR" w:cs="Times New Roman CYR"/>
          <w:sz w:val="24"/>
          <w:szCs w:val="28"/>
        </w:rPr>
        <w:t xml:space="preserve"> </w:t>
      </w:r>
    </w:p>
    <w:p w:rsidR="00BF459D" w:rsidRPr="00CF77D2" w:rsidRDefault="00CE58FF" w:rsidP="00826A8D">
      <w:pPr>
        <w:widowControl w:val="0"/>
        <w:autoSpaceDE w:val="0"/>
        <w:autoSpaceDN w:val="0"/>
        <w:adjustRightInd w:val="0"/>
        <w:spacing w:after="0" w:line="240" w:lineRule="auto"/>
        <w:ind w:left="6372"/>
        <w:jc w:val="center"/>
        <w:rPr>
          <w:rFonts w:ascii="Times New Roman CYR" w:hAnsi="Times New Roman CYR" w:cs="Times New Roman CYR"/>
          <w:sz w:val="24"/>
          <w:szCs w:val="24"/>
        </w:rPr>
      </w:pPr>
      <w:r>
        <w:rPr>
          <w:rFonts w:ascii="Times New Roman CYR" w:hAnsi="Times New Roman CYR" w:cs="Times New Roman CYR"/>
          <w:sz w:val="24"/>
          <w:szCs w:val="28"/>
        </w:rPr>
        <w:t xml:space="preserve">      </w:t>
      </w:r>
      <w:r w:rsidR="00890D66" w:rsidRPr="003B4739">
        <w:rPr>
          <w:rFonts w:ascii="Times New Roman CYR" w:hAnsi="Times New Roman CYR" w:cs="Times New Roman CYR"/>
          <w:sz w:val="24"/>
          <w:szCs w:val="28"/>
        </w:rPr>
        <w:t xml:space="preserve"> </w:t>
      </w:r>
      <w:r w:rsidR="004162C2" w:rsidRPr="00CF77D2">
        <w:rPr>
          <w:rFonts w:ascii="Times New Roman CYR" w:hAnsi="Times New Roman CYR" w:cs="Times New Roman CYR"/>
          <w:sz w:val="24"/>
          <w:szCs w:val="24"/>
        </w:rPr>
        <w:t>від</w:t>
      </w:r>
      <w:r w:rsidR="00556ADB" w:rsidRPr="00CF77D2">
        <w:rPr>
          <w:rFonts w:ascii="Times New Roman CYR" w:hAnsi="Times New Roman CYR" w:cs="Times New Roman CYR"/>
          <w:sz w:val="24"/>
          <w:szCs w:val="24"/>
        </w:rPr>
        <w:t xml:space="preserve"> </w:t>
      </w:r>
      <w:r w:rsidR="00D64791">
        <w:rPr>
          <w:rFonts w:ascii="Times New Roman" w:hAnsi="Times New Roman" w:cs="Times New Roman"/>
          <w:sz w:val="24"/>
          <w:szCs w:val="24"/>
        </w:rPr>
        <w:t>21</w:t>
      </w:r>
      <w:r w:rsidR="00CF77D2" w:rsidRPr="00CF77D2">
        <w:rPr>
          <w:rFonts w:ascii="Times New Roman" w:hAnsi="Times New Roman" w:cs="Times New Roman"/>
          <w:sz w:val="24"/>
          <w:szCs w:val="24"/>
        </w:rPr>
        <w:t>.10.2021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52411" w:rsidRPr="00AD7F82" w:rsidTr="006D34EA">
        <w:tc>
          <w:tcPr>
            <w:tcW w:w="11957" w:type="dxa"/>
            <w:tcBorders>
              <w:top w:val="nil"/>
              <w:left w:val="nil"/>
              <w:bottom w:val="nil"/>
              <w:right w:val="nil"/>
            </w:tcBorders>
          </w:tcPr>
          <w:p w:rsidR="00652411" w:rsidRPr="00AD7F82" w:rsidRDefault="00652411" w:rsidP="006D34EA">
            <w:pPr>
              <w:pStyle w:val="a3"/>
              <w:jc w:val="center"/>
              <w:rPr>
                <w:rFonts w:ascii="Times New Roman" w:hAnsi="Times New Roman"/>
                <w:color w:val="002060"/>
                <w:sz w:val="32"/>
                <w:szCs w:val="32"/>
              </w:rPr>
            </w:pPr>
          </w:p>
          <w:p w:rsidR="00652411" w:rsidRPr="00AD7F82" w:rsidRDefault="00652411" w:rsidP="006D34EA">
            <w:pPr>
              <w:pStyle w:val="a3"/>
              <w:jc w:val="center"/>
              <w:rPr>
                <w:rFonts w:ascii="Times New Roman" w:hAnsi="Times New Roman"/>
                <w:color w:val="002060"/>
                <w:sz w:val="32"/>
                <w:szCs w:val="32"/>
              </w:rPr>
            </w:pPr>
          </w:p>
          <w:p w:rsidR="00652411" w:rsidRPr="00AD7F82" w:rsidRDefault="00652411" w:rsidP="006D34EA">
            <w:pPr>
              <w:pStyle w:val="a3"/>
              <w:jc w:val="center"/>
              <w:rPr>
                <w:rFonts w:ascii="Times New Roman" w:hAnsi="Times New Roman"/>
                <w:color w:val="002060"/>
                <w:sz w:val="32"/>
                <w:szCs w:val="32"/>
              </w:rPr>
            </w:pPr>
          </w:p>
          <w:p w:rsidR="00652411" w:rsidRPr="0021032F" w:rsidRDefault="00652411" w:rsidP="006D34EA">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FC8CC12" wp14:editId="25498F34">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652411" w:rsidRPr="00A833C8" w:rsidRDefault="00652411" w:rsidP="006D34EA">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rsidR="00652411" w:rsidRPr="00C86266" w:rsidRDefault="00652411" w:rsidP="006D34EA">
            <w:pPr>
              <w:pStyle w:val="a3"/>
              <w:spacing w:before="60" w:after="60"/>
              <w:ind w:left="173"/>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9"/>
        <w:tblW w:w="11887" w:type="dxa"/>
        <w:tblInd w:w="-168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52411" w:rsidRPr="00053776" w:rsidTr="00CF77D2">
        <w:tc>
          <w:tcPr>
            <w:tcW w:w="1087" w:type="dxa"/>
            <w:tcBorders>
              <w:top w:val="nil"/>
            </w:tcBorders>
          </w:tcPr>
          <w:p w:rsidR="00652411" w:rsidRPr="00A465C7" w:rsidRDefault="00652411" w:rsidP="006D34EA">
            <w:pPr>
              <w:pStyle w:val="a3"/>
              <w:jc w:val="center"/>
              <w:rPr>
                <w:rFonts w:ascii="Times New Roman" w:hAnsi="Times New Roman"/>
                <w:color w:val="002060"/>
                <w:lang w:val="ru-RU"/>
              </w:rPr>
            </w:pPr>
          </w:p>
        </w:tc>
        <w:tc>
          <w:tcPr>
            <w:tcW w:w="9714" w:type="dxa"/>
          </w:tcPr>
          <w:p w:rsidR="00652411" w:rsidRPr="00A465C7" w:rsidRDefault="00652411" w:rsidP="006D34EA">
            <w:pPr>
              <w:pStyle w:val="a3"/>
              <w:jc w:val="center"/>
              <w:rPr>
                <w:rFonts w:ascii="Times New Roman" w:hAnsi="Times New Roman"/>
                <w:color w:val="002060"/>
                <w:lang w:val="ru-RU"/>
              </w:rPr>
            </w:pPr>
          </w:p>
        </w:tc>
        <w:tc>
          <w:tcPr>
            <w:tcW w:w="1086" w:type="dxa"/>
            <w:tcBorders>
              <w:top w:val="nil"/>
            </w:tcBorders>
          </w:tcPr>
          <w:p w:rsidR="00652411" w:rsidRPr="00A465C7" w:rsidRDefault="00652411" w:rsidP="006D34EA">
            <w:pPr>
              <w:pStyle w:val="a3"/>
              <w:jc w:val="center"/>
              <w:rPr>
                <w:rFonts w:ascii="Times New Roman" w:hAnsi="Times New Roman"/>
                <w:color w:val="002060"/>
                <w:lang w:val="ru-RU"/>
              </w:rPr>
            </w:pPr>
          </w:p>
        </w:tc>
      </w:tr>
    </w:tbl>
    <w:p w:rsidR="0026305B" w:rsidRDefault="0026305B" w:rsidP="00A61D76">
      <w:pPr>
        <w:widowControl w:val="0"/>
        <w:autoSpaceDE w:val="0"/>
        <w:autoSpaceDN w:val="0"/>
        <w:adjustRightInd w:val="0"/>
        <w:spacing w:after="0" w:line="240" w:lineRule="auto"/>
        <w:jc w:val="right"/>
        <w:rPr>
          <w:rFonts w:ascii="Times New Roman CYR" w:hAnsi="Times New Roman CYR" w:cs="Times New Roman CYR"/>
          <w:sz w:val="28"/>
          <w:szCs w:val="28"/>
        </w:rPr>
      </w:pPr>
    </w:p>
    <w:p w:rsidR="00BF459D" w:rsidRPr="003B4739" w:rsidRDefault="00A61D76" w:rsidP="00CF77D2">
      <w:pPr>
        <w:widowControl w:val="0"/>
        <w:autoSpaceDE w:val="0"/>
        <w:autoSpaceDN w:val="0"/>
        <w:adjustRightInd w:val="0"/>
        <w:spacing w:after="0" w:line="240" w:lineRule="auto"/>
        <w:ind w:left="4956" w:right="282"/>
        <w:jc w:val="right"/>
        <w:rPr>
          <w:rFonts w:ascii="Times New Roman CYR" w:hAnsi="Times New Roman CYR" w:cs="Times New Roman CYR"/>
          <w:sz w:val="28"/>
          <w:szCs w:val="28"/>
        </w:rPr>
      </w:pPr>
      <w:r w:rsidRPr="00441B19">
        <w:rPr>
          <w:rFonts w:ascii="Times New Roman" w:hAnsi="Times New Roman" w:cs="Times New Roman"/>
          <w:b/>
          <w:sz w:val="28"/>
          <w:szCs w:val="28"/>
        </w:rPr>
        <w:t>ВЕРХОВНА РАДА УКРАЇНИ</w:t>
      </w:r>
      <w:r w:rsidRPr="006E69E0">
        <w:rPr>
          <w:rFonts w:ascii="Times New Roman" w:eastAsia="Times New Roman" w:hAnsi="Times New Roman" w:cs="Times New Roman"/>
          <w:bCs/>
          <w:sz w:val="28"/>
          <w:szCs w:val="28"/>
        </w:rPr>
        <w:t xml:space="preserve">                                                                                                         </w:t>
      </w:r>
    </w:p>
    <w:p w:rsidR="00A61D76" w:rsidRDefault="00A61D76" w:rsidP="00826A8D">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BF459D" w:rsidRPr="003B4739" w:rsidRDefault="00BF459D" w:rsidP="00826A8D">
      <w:pPr>
        <w:widowControl w:val="0"/>
        <w:autoSpaceDE w:val="0"/>
        <w:autoSpaceDN w:val="0"/>
        <w:adjustRightInd w:val="0"/>
        <w:spacing w:after="0" w:line="240" w:lineRule="auto"/>
        <w:jc w:val="center"/>
        <w:rPr>
          <w:rFonts w:ascii="Times New Roman CYR" w:hAnsi="Times New Roman CYR" w:cs="Times New Roman CYR"/>
          <w:b/>
          <w:bCs/>
          <w:sz w:val="28"/>
          <w:szCs w:val="28"/>
        </w:rPr>
      </w:pPr>
      <w:r w:rsidRPr="003B4739">
        <w:rPr>
          <w:rFonts w:ascii="Times New Roman CYR" w:hAnsi="Times New Roman CYR" w:cs="Times New Roman CYR"/>
          <w:b/>
          <w:bCs/>
          <w:sz w:val="28"/>
          <w:szCs w:val="28"/>
        </w:rPr>
        <w:t>ВИСНОВОК</w:t>
      </w:r>
    </w:p>
    <w:p w:rsidR="00BF459D" w:rsidRPr="003B4739" w:rsidRDefault="00BF459D" w:rsidP="00826A8D">
      <w:pPr>
        <w:widowControl w:val="0"/>
        <w:autoSpaceDE w:val="0"/>
        <w:autoSpaceDN w:val="0"/>
        <w:adjustRightInd w:val="0"/>
        <w:spacing w:after="0" w:line="240" w:lineRule="auto"/>
        <w:rPr>
          <w:rFonts w:ascii="Times New Roman CYR" w:hAnsi="Times New Roman CYR" w:cs="Times New Roman CYR"/>
          <w:b/>
          <w:bCs/>
          <w:sz w:val="28"/>
          <w:szCs w:val="28"/>
        </w:rPr>
      </w:pPr>
    </w:p>
    <w:p w:rsidR="00BF459D" w:rsidRPr="003B4739" w:rsidRDefault="00D64791" w:rsidP="00CF77D2">
      <w:pPr>
        <w:spacing w:after="0" w:line="240" w:lineRule="auto"/>
        <w:ind w:left="-284" w:right="282" w:firstLine="567"/>
        <w:jc w:val="both"/>
        <w:outlineLvl w:val="2"/>
        <w:rPr>
          <w:rFonts w:ascii="Times New Roman CYR" w:eastAsia="Times New Roman" w:hAnsi="Times New Roman CYR" w:cs="Times New Roman CYR"/>
          <w:b/>
          <w:bCs/>
          <w:sz w:val="28"/>
          <w:szCs w:val="28"/>
          <w:lang w:eastAsia="uk-UA"/>
        </w:rPr>
      </w:pPr>
      <w:r w:rsidRPr="00BF73B5">
        <w:rPr>
          <w:rFonts w:ascii="Times New Roman" w:hAnsi="Times New Roman" w:cs="Times New Roman"/>
          <w:b/>
          <w:color w:val="0D0D0D" w:themeColor="text1" w:themeTint="F2"/>
          <w:sz w:val="28"/>
          <w:szCs w:val="28"/>
        </w:rPr>
        <w:t xml:space="preserve">на проект Постанови Верховної Ради України «Про утворення Тимчасової слідчої комісії Верховної Ради України з питань розслідування  можливих фактів порушення Конституції України та законів України Одеським міським головою Трухановим Г.Л., вчинення ним протиправних дій, зокрема, корупційних правопорушень та правопорушень, пов’язаних з корупцією», внесений народним депутатом України </w:t>
      </w:r>
      <w:r>
        <w:rPr>
          <w:rFonts w:ascii="Times New Roman" w:hAnsi="Times New Roman" w:cs="Times New Roman"/>
          <w:b/>
          <w:color w:val="0D0D0D" w:themeColor="text1" w:themeTint="F2"/>
          <w:sz w:val="28"/>
          <w:szCs w:val="28"/>
        </w:rPr>
        <w:t>Леоновим О.О.</w:t>
      </w:r>
      <w:r w:rsidRPr="00BF73B5">
        <w:rPr>
          <w:rFonts w:ascii="Times New Roman" w:hAnsi="Times New Roman" w:cs="Times New Roman"/>
          <w:b/>
          <w:color w:val="0D0D0D" w:themeColor="text1" w:themeTint="F2"/>
          <w:sz w:val="28"/>
          <w:szCs w:val="28"/>
        </w:rPr>
        <w:t xml:space="preserve"> (реєстр. № </w:t>
      </w:r>
      <w:r>
        <w:rPr>
          <w:rFonts w:ascii="Times New Roman" w:hAnsi="Times New Roman" w:cs="Times New Roman"/>
          <w:b/>
          <w:color w:val="0D0D0D" w:themeColor="text1" w:themeTint="F2"/>
          <w:sz w:val="28"/>
          <w:szCs w:val="28"/>
        </w:rPr>
        <w:t>6198</w:t>
      </w:r>
      <w:r w:rsidRPr="00BF73B5">
        <w:rPr>
          <w:rFonts w:ascii="Times New Roman" w:hAnsi="Times New Roman" w:cs="Times New Roman"/>
          <w:b/>
          <w:color w:val="0D0D0D" w:themeColor="text1" w:themeTint="F2"/>
          <w:sz w:val="28"/>
          <w:szCs w:val="28"/>
        </w:rPr>
        <w:t xml:space="preserve"> від </w:t>
      </w:r>
      <w:r>
        <w:rPr>
          <w:rFonts w:ascii="Times New Roman" w:hAnsi="Times New Roman" w:cs="Times New Roman"/>
          <w:b/>
          <w:color w:val="0D0D0D" w:themeColor="text1" w:themeTint="F2"/>
          <w:sz w:val="28"/>
          <w:szCs w:val="28"/>
        </w:rPr>
        <w:t>21</w:t>
      </w:r>
      <w:r w:rsidRPr="00BF73B5">
        <w:rPr>
          <w:rFonts w:ascii="Times New Roman" w:hAnsi="Times New Roman" w:cs="Times New Roman"/>
          <w:b/>
          <w:color w:val="0D0D0D" w:themeColor="text1" w:themeTint="F2"/>
          <w:sz w:val="28"/>
          <w:szCs w:val="28"/>
        </w:rPr>
        <w:t>.10.2021)</w:t>
      </w:r>
    </w:p>
    <w:p w:rsidR="00890D66" w:rsidRPr="003B4739" w:rsidRDefault="00890D66" w:rsidP="00CF77D2">
      <w:pPr>
        <w:spacing w:after="0" w:line="240" w:lineRule="auto"/>
        <w:ind w:left="-284" w:right="282" w:firstLine="567"/>
        <w:jc w:val="both"/>
        <w:outlineLvl w:val="2"/>
        <w:rPr>
          <w:rFonts w:ascii="Times New Roman CYR" w:eastAsia="Times New Roman" w:hAnsi="Times New Roman CYR" w:cs="Times New Roman CYR"/>
          <w:b/>
          <w:bCs/>
          <w:sz w:val="28"/>
          <w:szCs w:val="28"/>
          <w:lang w:eastAsia="uk-UA"/>
        </w:rPr>
      </w:pPr>
    </w:p>
    <w:p w:rsidR="00D64791" w:rsidRPr="001C38B0" w:rsidRDefault="00D64791" w:rsidP="00D64791">
      <w:pPr>
        <w:spacing w:after="0" w:line="240" w:lineRule="auto"/>
        <w:ind w:left="-284" w:right="282" w:firstLine="709"/>
        <w:jc w:val="both"/>
        <w:rPr>
          <w:rFonts w:ascii="Times New Roman" w:hAnsi="Times New Roman" w:cs="Times New Roman"/>
          <w:b/>
          <w:color w:val="0D0D0D" w:themeColor="text1" w:themeTint="F2"/>
          <w:sz w:val="28"/>
          <w:szCs w:val="28"/>
        </w:rPr>
      </w:pPr>
      <w:r w:rsidRPr="00345114">
        <w:rPr>
          <w:rFonts w:ascii="Times New Roman" w:hAnsi="Times New Roman" w:cs="Times New Roman"/>
          <w:sz w:val="28"/>
          <w:szCs w:val="28"/>
        </w:rPr>
        <w:t xml:space="preserve">Згідно з електронною резолюцією Голови Верховної Ради України </w:t>
      </w:r>
      <w:proofErr w:type="spellStart"/>
      <w:r>
        <w:rPr>
          <w:rFonts w:ascii="Times New Roman" w:hAnsi="Times New Roman" w:cs="Times New Roman"/>
          <w:sz w:val="28"/>
          <w:szCs w:val="28"/>
        </w:rPr>
        <w:t>Стефанчука</w:t>
      </w:r>
      <w:proofErr w:type="spellEnd"/>
      <w:r>
        <w:rPr>
          <w:rFonts w:ascii="Times New Roman" w:hAnsi="Times New Roman" w:cs="Times New Roman"/>
          <w:sz w:val="28"/>
          <w:szCs w:val="28"/>
        </w:rPr>
        <w:t xml:space="preserve"> Р.О.</w:t>
      </w:r>
      <w:r w:rsidRPr="00345114">
        <w:rPr>
          <w:rFonts w:ascii="Times New Roman" w:hAnsi="Times New Roman" w:cs="Times New Roman"/>
          <w:sz w:val="28"/>
          <w:szCs w:val="28"/>
        </w:rPr>
        <w:t xml:space="preserve"> від </w:t>
      </w:r>
      <w:r>
        <w:rPr>
          <w:rFonts w:ascii="Times New Roman" w:hAnsi="Times New Roman" w:cs="Times New Roman"/>
          <w:color w:val="0D0D0D" w:themeColor="text1" w:themeTint="F2"/>
          <w:sz w:val="28"/>
          <w:szCs w:val="28"/>
        </w:rPr>
        <w:t>22</w:t>
      </w:r>
      <w:r w:rsidRPr="00345114">
        <w:rPr>
          <w:rFonts w:ascii="Times New Roman" w:hAnsi="Times New Roman" w:cs="Times New Roman"/>
          <w:sz w:val="28"/>
          <w:szCs w:val="28"/>
        </w:rPr>
        <w:t xml:space="preserve"> </w:t>
      </w:r>
      <w:r>
        <w:rPr>
          <w:rFonts w:ascii="Times New Roman" w:hAnsi="Times New Roman" w:cs="Times New Roman"/>
          <w:sz w:val="28"/>
          <w:szCs w:val="28"/>
        </w:rPr>
        <w:t>жовтня</w:t>
      </w:r>
      <w:r w:rsidRPr="00345114">
        <w:rPr>
          <w:rFonts w:ascii="Times New Roman" w:hAnsi="Times New Roman" w:cs="Times New Roman"/>
          <w:sz w:val="28"/>
          <w:szCs w:val="28"/>
        </w:rPr>
        <w:t xml:space="preserve"> 2021 року (еле</w:t>
      </w:r>
      <w:r>
        <w:rPr>
          <w:rFonts w:ascii="Times New Roman" w:hAnsi="Times New Roman" w:cs="Times New Roman"/>
          <w:sz w:val="28"/>
          <w:szCs w:val="28"/>
        </w:rPr>
        <w:t xml:space="preserve">ктронна картка документа </w:t>
      </w:r>
      <w:r w:rsidRPr="00793561">
        <w:rPr>
          <w:rFonts w:ascii="Times New Roman" w:hAnsi="Times New Roman" w:cs="Times New Roman"/>
          <w:sz w:val="28"/>
          <w:szCs w:val="28"/>
        </w:rPr>
        <w:t>(</w:t>
      </w:r>
      <w:r w:rsidRPr="00257E49">
        <w:rPr>
          <w:rFonts w:ascii="Times New Roman" w:hAnsi="Times New Roman" w:cs="Times New Roman"/>
          <w:color w:val="0D0D0D" w:themeColor="text1" w:themeTint="F2"/>
          <w:sz w:val="28"/>
        </w:rPr>
        <w:t>680744</w:t>
      </w:r>
      <w:r w:rsidRPr="00793561">
        <w:rPr>
          <w:rFonts w:ascii="Times New Roman" w:hAnsi="Times New Roman" w:cs="Times New Roman"/>
          <w:sz w:val="28"/>
          <w:szCs w:val="28"/>
        </w:rPr>
        <w:t xml:space="preserve">) </w:t>
      </w:r>
      <w:r w:rsidRPr="00A14A56">
        <w:rPr>
          <w:rFonts w:ascii="Times New Roman" w:hAnsi="Times New Roman" w:cs="Times New Roman"/>
          <w:sz w:val="28"/>
          <w:szCs w:val="28"/>
        </w:rPr>
        <w:t xml:space="preserve">Комітет на засіданні </w:t>
      </w:r>
      <w:r w:rsidR="009C6598">
        <w:rPr>
          <w:rFonts w:ascii="Times New Roman" w:hAnsi="Times New Roman" w:cs="Times New Roman"/>
          <w:sz w:val="28"/>
          <w:szCs w:val="28"/>
        </w:rPr>
        <w:t>10</w:t>
      </w:r>
      <w:r w:rsidRPr="00406437">
        <w:rPr>
          <w:rFonts w:ascii="Times New Roman" w:hAnsi="Times New Roman" w:cs="Times New Roman"/>
          <w:sz w:val="28"/>
          <w:szCs w:val="28"/>
        </w:rPr>
        <w:t xml:space="preserve"> </w:t>
      </w:r>
      <w:r>
        <w:rPr>
          <w:rFonts w:ascii="Times New Roman" w:hAnsi="Times New Roman" w:cs="Times New Roman"/>
          <w:sz w:val="28"/>
          <w:szCs w:val="28"/>
        </w:rPr>
        <w:t>листопада</w:t>
      </w:r>
      <w:r w:rsidRPr="00A14A56">
        <w:rPr>
          <w:rFonts w:ascii="Times New Roman" w:hAnsi="Times New Roman" w:cs="Times New Roman"/>
          <w:sz w:val="28"/>
          <w:szCs w:val="28"/>
        </w:rPr>
        <w:t xml:space="preserve"> </w:t>
      </w:r>
      <w:proofErr w:type="spellStart"/>
      <w:r w:rsidRPr="00A14A56">
        <w:rPr>
          <w:rFonts w:ascii="Times New Roman" w:hAnsi="Times New Roman" w:cs="Times New Roman"/>
          <w:sz w:val="28"/>
          <w:szCs w:val="28"/>
        </w:rPr>
        <w:t>ц.р</w:t>
      </w:r>
      <w:proofErr w:type="spellEnd"/>
      <w:r w:rsidRPr="00A14A56">
        <w:rPr>
          <w:rFonts w:ascii="Times New Roman" w:hAnsi="Times New Roman" w:cs="Times New Roman"/>
          <w:sz w:val="28"/>
          <w:szCs w:val="28"/>
        </w:rPr>
        <w:t xml:space="preserve">. (протокол № </w:t>
      </w:r>
      <w:r>
        <w:rPr>
          <w:rFonts w:ascii="Times New Roman" w:hAnsi="Times New Roman" w:cs="Times New Roman"/>
          <w:sz w:val="28"/>
          <w:szCs w:val="28"/>
        </w:rPr>
        <w:t>8</w:t>
      </w:r>
      <w:r w:rsidR="009C6598">
        <w:rPr>
          <w:rFonts w:ascii="Times New Roman" w:hAnsi="Times New Roman" w:cs="Times New Roman"/>
          <w:sz w:val="28"/>
          <w:szCs w:val="28"/>
        </w:rPr>
        <w:t>9</w:t>
      </w:r>
      <w:r w:rsidRPr="00A14A56">
        <w:rPr>
          <w:rFonts w:ascii="Times New Roman" w:hAnsi="Times New Roman" w:cs="Times New Roman"/>
          <w:sz w:val="28"/>
          <w:szCs w:val="28"/>
        </w:rPr>
        <w:t>) розглянув проект</w:t>
      </w:r>
      <w:r w:rsidRPr="0046079D">
        <w:rPr>
          <w:rFonts w:ascii="Times New Roman" w:hAnsi="Times New Roman" w:cs="Times New Roman"/>
          <w:sz w:val="28"/>
          <w:szCs w:val="28"/>
        </w:rPr>
        <w:t xml:space="preserve"> Постанови Верховної Ради України </w:t>
      </w:r>
      <w:r w:rsidRPr="0046079D">
        <w:rPr>
          <w:rFonts w:ascii="Times New Roman" w:hAnsi="Times New Roman" w:cs="Times New Roman"/>
          <w:color w:val="0D0D0D" w:themeColor="text1" w:themeTint="F2"/>
          <w:sz w:val="28"/>
          <w:szCs w:val="28"/>
        </w:rPr>
        <w:t xml:space="preserve">«Про утворення Тимчасової слідчої комісії Верховної Ради України з питань розслідування  можливих фактів порушення Конституції України та законів України Одеським міським головою </w:t>
      </w:r>
      <w:r w:rsidR="004477D3">
        <w:rPr>
          <w:rFonts w:ascii="Times New Roman" w:hAnsi="Times New Roman" w:cs="Times New Roman"/>
          <w:color w:val="0D0D0D" w:themeColor="text1" w:themeTint="F2"/>
          <w:sz w:val="28"/>
          <w:szCs w:val="28"/>
        </w:rPr>
        <w:br/>
      </w:r>
      <w:r w:rsidRPr="0046079D">
        <w:rPr>
          <w:rFonts w:ascii="Times New Roman" w:hAnsi="Times New Roman" w:cs="Times New Roman"/>
          <w:color w:val="0D0D0D" w:themeColor="text1" w:themeTint="F2"/>
          <w:sz w:val="28"/>
          <w:szCs w:val="28"/>
        </w:rPr>
        <w:t xml:space="preserve">Трухановим Г.Л., вчинення ним протиправних дій, зокрема, корупційних правопорушень та правопорушень, пов’язаних з корупцією», </w:t>
      </w:r>
      <w:r w:rsidRPr="00584A28">
        <w:rPr>
          <w:rFonts w:ascii="Times New Roman" w:hAnsi="Times New Roman" w:cs="Times New Roman"/>
          <w:color w:val="0D0D0D" w:themeColor="text1" w:themeTint="F2"/>
          <w:sz w:val="28"/>
          <w:szCs w:val="28"/>
        </w:rPr>
        <w:t>внесений народ</w:t>
      </w:r>
      <w:r>
        <w:rPr>
          <w:rFonts w:ascii="Times New Roman" w:hAnsi="Times New Roman" w:cs="Times New Roman"/>
          <w:color w:val="0D0D0D" w:themeColor="text1" w:themeTint="F2"/>
          <w:sz w:val="28"/>
          <w:szCs w:val="28"/>
        </w:rPr>
        <w:t xml:space="preserve">ним депутатом України </w:t>
      </w:r>
      <w:r w:rsidRPr="008520F6">
        <w:rPr>
          <w:rFonts w:ascii="Times New Roman" w:hAnsi="Times New Roman" w:cs="Times New Roman"/>
          <w:color w:val="0D0D0D" w:themeColor="text1" w:themeTint="F2"/>
          <w:sz w:val="28"/>
          <w:szCs w:val="28"/>
        </w:rPr>
        <w:t xml:space="preserve">Леоновим О.О. </w:t>
      </w:r>
      <w:r w:rsidRPr="00584A28">
        <w:rPr>
          <w:rFonts w:ascii="Times New Roman" w:hAnsi="Times New Roman" w:cs="Times New Roman"/>
          <w:color w:val="0D0D0D" w:themeColor="text1" w:themeTint="F2"/>
          <w:sz w:val="28"/>
          <w:szCs w:val="28"/>
        </w:rPr>
        <w:t xml:space="preserve">(реєстр. № </w:t>
      </w:r>
      <w:r>
        <w:rPr>
          <w:rFonts w:ascii="Times New Roman" w:hAnsi="Times New Roman" w:cs="Times New Roman"/>
          <w:color w:val="0D0D0D" w:themeColor="text1" w:themeTint="F2"/>
          <w:sz w:val="28"/>
          <w:szCs w:val="28"/>
          <w:lang w:val="ru-RU"/>
        </w:rPr>
        <w:t>6198</w:t>
      </w:r>
      <w:r w:rsidRPr="00584A28">
        <w:rPr>
          <w:rFonts w:ascii="Times New Roman" w:hAnsi="Times New Roman" w:cs="Times New Roman"/>
          <w:color w:val="0D0D0D" w:themeColor="text1" w:themeTint="F2"/>
          <w:sz w:val="28"/>
          <w:szCs w:val="28"/>
        </w:rPr>
        <w:t xml:space="preserve"> від </w:t>
      </w:r>
      <w:r>
        <w:rPr>
          <w:rFonts w:ascii="Times New Roman" w:hAnsi="Times New Roman" w:cs="Times New Roman"/>
          <w:sz w:val="28"/>
          <w:szCs w:val="28"/>
          <w:lang w:val="ru-RU"/>
        </w:rPr>
        <w:t>21</w:t>
      </w:r>
      <w:r w:rsidRPr="00584A28">
        <w:rPr>
          <w:rFonts w:ascii="Times New Roman" w:hAnsi="Times New Roman" w:cs="Times New Roman"/>
          <w:sz w:val="28"/>
          <w:szCs w:val="28"/>
        </w:rPr>
        <w:t>.10.2021</w:t>
      </w:r>
      <w:r w:rsidRPr="00584A28">
        <w:rPr>
          <w:rFonts w:ascii="Times New Roman" w:hAnsi="Times New Roman" w:cs="Times New Roman"/>
          <w:color w:val="0D0D0D" w:themeColor="text1" w:themeTint="F2"/>
          <w:sz w:val="28"/>
          <w:szCs w:val="28"/>
        </w:rPr>
        <w:t>)</w:t>
      </w:r>
      <w:r w:rsidRPr="00584A28">
        <w:rPr>
          <w:rFonts w:ascii="Times New Roman" w:hAnsi="Times New Roman" w:cs="Times New Roman"/>
          <w:sz w:val="28"/>
          <w:szCs w:val="28"/>
        </w:rPr>
        <w:t>,</w:t>
      </w:r>
      <w:r w:rsidRPr="00345114">
        <w:rPr>
          <w:rFonts w:ascii="Times New Roman" w:hAnsi="Times New Roman" w:cs="Times New Roman"/>
          <w:sz w:val="28"/>
          <w:szCs w:val="28"/>
        </w:rPr>
        <w:t xml:space="preserve"> на відповідність оформлення та реєстрації вимогам закону, </w:t>
      </w:r>
      <w:r w:rsidRPr="001C38B0">
        <w:rPr>
          <w:rFonts w:ascii="Times New Roman" w:hAnsi="Times New Roman" w:cs="Times New Roman"/>
          <w:sz w:val="28"/>
          <w:szCs w:val="28"/>
        </w:rPr>
        <w:t>Регламенту Верховної Ради України та прийнятим відповідно до них нормативно-правовим актам.</w:t>
      </w:r>
    </w:p>
    <w:p w:rsidR="00D64791" w:rsidRPr="00D64791" w:rsidRDefault="00D64791" w:rsidP="00D64791">
      <w:pPr>
        <w:pStyle w:val="2"/>
        <w:shd w:val="clear" w:color="auto" w:fill="FFFFFF"/>
        <w:spacing w:before="0" w:beforeAutospacing="0" w:after="0" w:afterAutospacing="0"/>
        <w:ind w:left="-284" w:right="282" w:firstLine="709"/>
        <w:jc w:val="both"/>
        <w:rPr>
          <w:b w:val="0"/>
          <w:bCs w:val="0"/>
          <w:color w:val="0D0D0D" w:themeColor="text1" w:themeTint="F2"/>
          <w:sz w:val="28"/>
          <w:szCs w:val="28"/>
        </w:rPr>
      </w:pPr>
      <w:r w:rsidRPr="00D64791">
        <w:rPr>
          <w:b w:val="0"/>
          <w:color w:val="0D0D0D" w:themeColor="text1" w:themeTint="F2"/>
          <w:sz w:val="28"/>
          <w:szCs w:val="28"/>
        </w:rPr>
        <w:t xml:space="preserve">Метою прийняття цього проекту Постанови, як зазначено у пояснювальній записці до нього, є </w:t>
      </w:r>
      <w:r w:rsidR="00A233B2">
        <w:rPr>
          <w:b w:val="0"/>
          <w:color w:val="0D0D0D" w:themeColor="text1" w:themeTint="F2"/>
          <w:sz w:val="28"/>
          <w:szCs w:val="28"/>
          <w:highlight w:val="white"/>
        </w:rPr>
        <w:t>у</w:t>
      </w:r>
      <w:r w:rsidRPr="00D64791">
        <w:rPr>
          <w:b w:val="0"/>
          <w:color w:val="0D0D0D" w:themeColor="text1" w:themeTint="F2"/>
          <w:sz w:val="28"/>
          <w:szCs w:val="28"/>
          <w:highlight w:val="white"/>
        </w:rPr>
        <w:t xml:space="preserve">творення Тимчасової слідчої комісії  для </w:t>
      </w:r>
      <w:r w:rsidRPr="00D64791">
        <w:rPr>
          <w:b w:val="0"/>
          <w:color w:val="0D0D0D" w:themeColor="text1" w:themeTint="F2"/>
          <w:sz w:val="28"/>
          <w:szCs w:val="28"/>
        </w:rPr>
        <w:t xml:space="preserve"> розслідування  можливих фактів порушення Конституції України та законів України Одеським міським головою Трухановим Г.Л., вчинення ним протиправних дій, зокрема, корупційних правопорушень та правопорушень, пов’язаних з корупцією.</w:t>
      </w:r>
    </w:p>
    <w:p w:rsidR="00D64791" w:rsidRPr="00345114" w:rsidRDefault="00D64791" w:rsidP="00D64791">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 xml:space="preserve">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w:t>
      </w:r>
      <w:r w:rsidRPr="00345114">
        <w:rPr>
          <w:rFonts w:ascii="Times New Roman" w:eastAsia="Times New Roman" w:hAnsi="Times New Roman" w:cs="Times New Roman"/>
          <w:sz w:val="28"/>
          <w:szCs w:val="28"/>
        </w:rPr>
        <w:lastRenderedPageBreak/>
        <w:t>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D64791" w:rsidRPr="00345114" w:rsidRDefault="00D64791" w:rsidP="00D64791">
      <w:pPr>
        <w:spacing w:after="0" w:line="240" w:lineRule="auto"/>
        <w:ind w:left="-284" w:right="28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зазначив, що в</w:t>
      </w:r>
      <w:r w:rsidRPr="00345114">
        <w:rPr>
          <w:rFonts w:ascii="Times New Roman" w:eastAsia="Times New Roman" w:hAnsi="Times New Roman" w:cs="Times New Roman"/>
          <w:sz w:val="28"/>
          <w:szCs w:val="28"/>
        </w:rPr>
        <w:t>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r>
        <w:rPr>
          <w:rFonts w:ascii="Times New Roman" w:eastAsia="Times New Roman" w:hAnsi="Times New Roman" w:cs="Times New Roman"/>
          <w:sz w:val="28"/>
          <w:szCs w:val="28"/>
        </w:rPr>
        <w:t xml:space="preserve"> </w:t>
      </w:r>
    </w:p>
    <w:p w:rsidR="00D64791" w:rsidRPr="00345114" w:rsidRDefault="00D64791" w:rsidP="00D64791">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D64791" w:rsidRPr="00345114" w:rsidRDefault="00D64791" w:rsidP="00D64791">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D64791" w:rsidRPr="00345114" w:rsidRDefault="00D64791" w:rsidP="00D64791">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D64791" w:rsidRPr="00A06A10" w:rsidRDefault="00D64791" w:rsidP="00D64791">
      <w:pPr>
        <w:spacing w:after="0" w:line="240" w:lineRule="auto"/>
        <w:ind w:left="-284" w:right="282" w:firstLine="709"/>
        <w:jc w:val="both"/>
        <w:rPr>
          <w:rFonts w:ascii="Times New Roman" w:eastAsia="Times New Roman" w:hAnsi="Times New Roman" w:cs="Times New Roman"/>
          <w:color w:val="0D0D0D" w:themeColor="text1" w:themeTint="F2"/>
          <w:sz w:val="28"/>
          <w:szCs w:val="28"/>
        </w:rPr>
      </w:pPr>
      <w:r w:rsidRPr="00345114">
        <w:rPr>
          <w:rFonts w:ascii="Times New Roman" w:eastAsia="Times New Roman" w:hAnsi="Times New Roman" w:cs="Times New Roman"/>
          <w:sz w:val="28"/>
          <w:szCs w:val="28"/>
        </w:rPr>
        <w:t xml:space="preserve">Положеннями частини восьмої статті 4 Закону України «Про тимчасові слідчі комісії і тимчасові спеціальні комісії Верховної Ради України», частини першої </w:t>
      </w:r>
      <w:bookmarkStart w:id="0" w:name="_GoBack"/>
      <w:r w:rsidRPr="00A06A10">
        <w:rPr>
          <w:rFonts w:ascii="Times New Roman" w:eastAsia="Times New Roman" w:hAnsi="Times New Roman" w:cs="Times New Roman"/>
          <w:color w:val="0D0D0D" w:themeColor="text1" w:themeTint="F2"/>
          <w:sz w:val="28"/>
          <w:szCs w:val="28"/>
        </w:rPr>
        <w:t>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D64791" w:rsidRPr="00A06A10" w:rsidRDefault="00D64791" w:rsidP="00D64791">
      <w:pPr>
        <w:pStyle w:val="3"/>
        <w:spacing w:before="0" w:line="240" w:lineRule="auto"/>
        <w:ind w:left="-284" w:right="282" w:firstLine="709"/>
        <w:jc w:val="both"/>
        <w:rPr>
          <w:rFonts w:ascii="Times New Roman" w:eastAsia="Calibri" w:hAnsi="Times New Roman" w:cs="Times New Roman"/>
          <w:b/>
          <w:color w:val="0D0D0D" w:themeColor="text1" w:themeTint="F2"/>
          <w:sz w:val="28"/>
          <w:szCs w:val="28"/>
        </w:rPr>
      </w:pPr>
      <w:r w:rsidRPr="00A06A10">
        <w:rPr>
          <w:rFonts w:ascii="Times New Roman" w:eastAsia="Calibri" w:hAnsi="Times New Roman" w:cs="Times New Roman"/>
          <w:color w:val="0D0D0D" w:themeColor="text1" w:themeTint="F2"/>
          <w:sz w:val="28"/>
          <w:szCs w:val="28"/>
        </w:rPr>
        <w:t>Щодо кількісного та персонального складу утворюваної Тимчасової слідчої комісії Комітет зазначив наступне.</w:t>
      </w:r>
    </w:p>
    <w:p w:rsidR="00D64791" w:rsidRPr="00A06A10" w:rsidRDefault="00D64791" w:rsidP="00D64791">
      <w:pPr>
        <w:widowControl w:val="0"/>
        <w:autoSpaceDE w:val="0"/>
        <w:autoSpaceDN w:val="0"/>
        <w:adjustRightInd w:val="0"/>
        <w:spacing w:after="0" w:line="240" w:lineRule="auto"/>
        <w:ind w:left="-284" w:right="282" w:firstLine="709"/>
        <w:jc w:val="both"/>
        <w:rPr>
          <w:rFonts w:ascii="Times New Roman" w:hAnsi="Times New Roman" w:cs="Times New Roman"/>
          <w:color w:val="0D0D0D" w:themeColor="text1" w:themeTint="F2"/>
          <w:sz w:val="28"/>
          <w:szCs w:val="28"/>
        </w:rPr>
      </w:pPr>
      <w:r w:rsidRPr="00A06A10">
        <w:rPr>
          <w:rFonts w:ascii="Times New Roman" w:hAnsi="Times New Roman" w:cs="Times New Roman"/>
          <w:color w:val="0D0D0D" w:themeColor="text1" w:themeTint="F2"/>
          <w:sz w:val="28"/>
          <w:szCs w:val="28"/>
        </w:rPr>
        <w:t>До проекту Постанови додані копії звернень ініціатора утворення Тимчасової слідчої комісії до всіх депутатських фракцій, депутатських груп у Верховній Раді України.</w:t>
      </w:r>
    </w:p>
    <w:p w:rsidR="00D64791" w:rsidRPr="00345114" w:rsidRDefault="00D64791" w:rsidP="00D64791">
      <w:pPr>
        <w:widowControl w:val="0"/>
        <w:autoSpaceDE w:val="0"/>
        <w:autoSpaceDN w:val="0"/>
        <w:adjustRightInd w:val="0"/>
        <w:spacing w:after="0" w:line="240" w:lineRule="auto"/>
        <w:ind w:left="-284" w:right="282" w:firstLine="709"/>
        <w:jc w:val="both"/>
        <w:rPr>
          <w:rFonts w:ascii="Times New Roman" w:hAnsi="Times New Roman" w:cs="Times New Roman"/>
          <w:sz w:val="28"/>
          <w:szCs w:val="28"/>
          <w:lang w:val="ru-RU"/>
        </w:rPr>
      </w:pPr>
      <w:r w:rsidRPr="00A06A10">
        <w:rPr>
          <w:rFonts w:ascii="Times New Roman" w:hAnsi="Times New Roman" w:cs="Times New Roman"/>
          <w:color w:val="0D0D0D" w:themeColor="text1" w:themeTint="F2"/>
          <w:sz w:val="28"/>
          <w:szCs w:val="28"/>
        </w:rPr>
        <w:t xml:space="preserve">Згідно з пропозиціями депутатських </w:t>
      </w:r>
      <w:bookmarkEnd w:id="0"/>
      <w:r w:rsidRPr="00345114">
        <w:rPr>
          <w:rFonts w:ascii="Times New Roman" w:hAnsi="Times New Roman" w:cs="Times New Roman"/>
          <w:sz w:val="28"/>
          <w:szCs w:val="28"/>
        </w:rPr>
        <w:t xml:space="preserve">фракцій та </w:t>
      </w:r>
      <w:r>
        <w:rPr>
          <w:rFonts w:ascii="Times New Roman" w:hAnsi="Times New Roman" w:cs="Times New Roman"/>
          <w:sz w:val="28"/>
          <w:szCs w:val="28"/>
        </w:rPr>
        <w:t>депутатської групи</w:t>
      </w:r>
      <w:r w:rsidRPr="00345114">
        <w:rPr>
          <w:rFonts w:ascii="Times New Roman" w:hAnsi="Times New Roman" w:cs="Times New Roman"/>
          <w:sz w:val="28"/>
          <w:szCs w:val="28"/>
        </w:rPr>
        <w:t>, що надійшли до ініціатора внесення, пропонується обрати до персонального складу Тимчасової слідчої комісії таких народних депутатів України</w:t>
      </w:r>
      <w:r w:rsidRPr="00345114">
        <w:rPr>
          <w:rFonts w:ascii="Times New Roman" w:hAnsi="Times New Roman" w:cs="Times New Roman"/>
          <w:sz w:val="28"/>
          <w:szCs w:val="28"/>
          <w:lang w:val="ru-RU"/>
        </w:rPr>
        <w:t>:</w:t>
      </w:r>
    </w:p>
    <w:p w:rsidR="00D64791" w:rsidRPr="003018E5" w:rsidRDefault="00D64791" w:rsidP="00D64791">
      <w:pPr>
        <w:widowControl w:val="0"/>
        <w:autoSpaceDE w:val="0"/>
        <w:autoSpaceDN w:val="0"/>
        <w:adjustRightInd w:val="0"/>
        <w:spacing w:after="0" w:line="240" w:lineRule="auto"/>
        <w:ind w:left="-284" w:right="282" w:firstLine="709"/>
        <w:jc w:val="both"/>
        <w:rPr>
          <w:rFonts w:ascii="Times New Roman" w:hAnsi="Times New Roman" w:cs="Times New Roman"/>
          <w:color w:val="0D0D0D" w:themeColor="text1" w:themeTint="F2"/>
          <w:sz w:val="28"/>
          <w:szCs w:val="28"/>
          <w:lang w:val="ru-RU"/>
        </w:rPr>
      </w:pPr>
      <w:r w:rsidRPr="00345114">
        <w:rPr>
          <w:rFonts w:ascii="Times New Roman" w:hAnsi="Times New Roman" w:cs="Times New Roman"/>
          <w:sz w:val="28"/>
          <w:szCs w:val="28"/>
        </w:rPr>
        <w:t xml:space="preserve">від </w:t>
      </w:r>
      <w:r w:rsidRPr="00B62A45">
        <w:rPr>
          <w:rFonts w:ascii="Times New Roman" w:hAnsi="Times New Roman" w:cs="Times New Roman"/>
          <w:color w:val="0D0D0D" w:themeColor="text1" w:themeTint="F2"/>
          <w:sz w:val="28"/>
          <w:szCs w:val="28"/>
        </w:rPr>
        <w:t xml:space="preserve">депутатської фракції ПОЛІТИЧНОЇ ПАРТІЇ </w:t>
      </w:r>
      <w:r w:rsidRPr="00B62A45">
        <w:rPr>
          <w:rFonts w:ascii="Times New Roman" w:hAnsi="Times New Roman" w:cs="Times New Roman"/>
          <w:color w:val="0D0D0D" w:themeColor="text1" w:themeTint="F2"/>
          <w:sz w:val="28"/>
          <w:szCs w:val="28"/>
          <w:lang w:val="ru-RU"/>
        </w:rPr>
        <w:t>«</w:t>
      </w:r>
      <w:r w:rsidRPr="00B62A45">
        <w:rPr>
          <w:rFonts w:ascii="Times New Roman" w:hAnsi="Times New Roman" w:cs="Times New Roman"/>
          <w:color w:val="0D0D0D" w:themeColor="text1" w:themeTint="F2"/>
          <w:sz w:val="28"/>
          <w:szCs w:val="28"/>
        </w:rPr>
        <w:t>СЛУГА НАРОДУ</w:t>
      </w:r>
      <w:r w:rsidRPr="00B62A45">
        <w:rPr>
          <w:rFonts w:ascii="Times New Roman" w:hAnsi="Times New Roman" w:cs="Times New Roman"/>
          <w:color w:val="0D0D0D" w:themeColor="text1" w:themeTint="F2"/>
          <w:sz w:val="28"/>
          <w:szCs w:val="28"/>
          <w:lang w:val="ru-RU"/>
        </w:rPr>
        <w:t xml:space="preserve">»: </w:t>
      </w:r>
    </w:p>
    <w:p w:rsidR="00D64791" w:rsidRPr="003018E5" w:rsidRDefault="00D64791" w:rsidP="00D64791">
      <w:pPr>
        <w:spacing w:after="0" w:line="240" w:lineRule="auto"/>
        <w:ind w:left="-284" w:right="282" w:firstLine="709"/>
        <w:jc w:val="both"/>
        <w:rPr>
          <w:rFonts w:ascii="Times New Roman" w:hAnsi="Times New Roman" w:cs="Times New Roman"/>
          <w:sz w:val="28"/>
          <w:szCs w:val="28"/>
        </w:rPr>
      </w:pPr>
      <w:proofErr w:type="spellStart"/>
      <w:r w:rsidRPr="003018E5">
        <w:rPr>
          <w:rFonts w:ascii="Times New Roman" w:hAnsi="Times New Roman" w:cs="Times New Roman"/>
          <w:sz w:val="28"/>
          <w:szCs w:val="28"/>
        </w:rPr>
        <w:lastRenderedPageBreak/>
        <w:t>Гевка</w:t>
      </w:r>
      <w:proofErr w:type="spellEnd"/>
      <w:r w:rsidRPr="003018E5">
        <w:rPr>
          <w:rFonts w:ascii="Times New Roman" w:hAnsi="Times New Roman" w:cs="Times New Roman"/>
          <w:sz w:val="28"/>
          <w:szCs w:val="28"/>
        </w:rPr>
        <w:t xml:space="preserve"> Володимира</w:t>
      </w:r>
      <w:r w:rsidRPr="003018E5">
        <w:rPr>
          <w:rFonts w:ascii="Times New Roman" w:hAnsi="Times New Roman" w:cs="Times New Roman"/>
          <w:sz w:val="28"/>
          <w:szCs w:val="28"/>
          <w:lang w:val="ru-RU"/>
        </w:rPr>
        <w:t xml:space="preserve"> </w:t>
      </w:r>
      <w:r w:rsidRPr="003018E5">
        <w:rPr>
          <w:rFonts w:ascii="Times New Roman" w:hAnsi="Times New Roman" w:cs="Times New Roman"/>
          <w:sz w:val="28"/>
          <w:szCs w:val="28"/>
        </w:rPr>
        <w:t>Леонідовича</w:t>
      </w:r>
      <w:r w:rsidRPr="003018E5">
        <w:rPr>
          <w:rFonts w:ascii="Times New Roman" w:hAnsi="Times New Roman" w:cs="Times New Roman"/>
          <w:color w:val="0D0D0D" w:themeColor="text1" w:themeTint="F2"/>
          <w:sz w:val="28"/>
          <w:szCs w:val="28"/>
        </w:rPr>
        <w:t>,</w:t>
      </w:r>
    </w:p>
    <w:p w:rsidR="00D64791" w:rsidRDefault="00D64791" w:rsidP="00D64791">
      <w:pPr>
        <w:spacing w:after="0" w:line="240" w:lineRule="auto"/>
        <w:ind w:left="-284" w:right="282" w:firstLine="709"/>
        <w:jc w:val="both"/>
        <w:rPr>
          <w:rStyle w:val="aa"/>
          <w:rFonts w:ascii="Times New Roman" w:hAnsi="Times New Roman" w:cs="Times New Roman"/>
          <w:color w:val="0D0D0D" w:themeColor="text1" w:themeTint="F2"/>
          <w:sz w:val="28"/>
          <w:szCs w:val="28"/>
        </w:rPr>
      </w:pPr>
      <w:proofErr w:type="spellStart"/>
      <w:r w:rsidRPr="003018E5">
        <w:rPr>
          <w:rFonts w:ascii="Times New Roman" w:hAnsi="Times New Roman" w:cs="Times New Roman"/>
          <w:sz w:val="28"/>
          <w:szCs w:val="28"/>
        </w:rPr>
        <w:t>Колєва</w:t>
      </w:r>
      <w:proofErr w:type="spellEnd"/>
      <w:r w:rsidRPr="003018E5">
        <w:rPr>
          <w:rFonts w:ascii="Times New Roman" w:hAnsi="Times New Roman" w:cs="Times New Roman"/>
          <w:sz w:val="28"/>
          <w:szCs w:val="28"/>
        </w:rPr>
        <w:t xml:space="preserve"> Олега Вікторовича</w:t>
      </w:r>
      <w:r w:rsidRPr="003018E5">
        <w:rPr>
          <w:rStyle w:val="aa"/>
          <w:rFonts w:ascii="Times New Roman" w:hAnsi="Times New Roman" w:cs="Times New Roman"/>
          <w:color w:val="0D0D0D" w:themeColor="text1" w:themeTint="F2"/>
          <w:sz w:val="28"/>
          <w:szCs w:val="28"/>
        </w:rPr>
        <w:t>,</w:t>
      </w:r>
    </w:p>
    <w:p w:rsidR="00D64791" w:rsidRPr="003018E5" w:rsidRDefault="00D64791" w:rsidP="00D64791">
      <w:pPr>
        <w:spacing w:after="0" w:line="240" w:lineRule="auto"/>
        <w:ind w:left="-284" w:right="282" w:firstLine="709"/>
        <w:jc w:val="both"/>
        <w:rPr>
          <w:rStyle w:val="aa"/>
          <w:rFonts w:ascii="Times New Roman" w:hAnsi="Times New Roman" w:cs="Times New Roman"/>
          <w:sz w:val="28"/>
          <w:szCs w:val="28"/>
        </w:rPr>
      </w:pPr>
      <w:r w:rsidRPr="003018E5">
        <w:rPr>
          <w:rFonts w:ascii="Times New Roman" w:hAnsi="Times New Roman" w:cs="Times New Roman"/>
          <w:color w:val="000000"/>
          <w:sz w:val="28"/>
          <w:szCs w:val="28"/>
        </w:rPr>
        <w:t xml:space="preserve">Леонова Олексія Олександровича </w:t>
      </w:r>
      <w:r w:rsidRPr="003018E5">
        <w:rPr>
          <w:rFonts w:ascii="Times New Roman" w:hAnsi="Times New Roman" w:cs="Times New Roman"/>
          <w:color w:val="0D0D0D" w:themeColor="text1" w:themeTint="F2"/>
          <w:sz w:val="28"/>
          <w:szCs w:val="28"/>
        </w:rPr>
        <w:t>– головою Тимчасової слідчої комісії</w:t>
      </w:r>
      <w:r w:rsidRPr="003018E5">
        <w:rPr>
          <w:rFonts w:ascii="Times New Roman" w:hAnsi="Times New Roman" w:cs="Times New Roman"/>
          <w:color w:val="0D0D0D" w:themeColor="text1" w:themeTint="F2"/>
          <w:sz w:val="28"/>
          <w:szCs w:val="28"/>
          <w:lang w:val="ru-RU"/>
        </w:rPr>
        <w:t>,</w:t>
      </w:r>
    </w:p>
    <w:p w:rsidR="00D64791" w:rsidRPr="003018E5" w:rsidRDefault="00D64791" w:rsidP="00D64791">
      <w:pPr>
        <w:spacing w:after="0" w:line="240" w:lineRule="auto"/>
        <w:ind w:left="-284" w:right="282" w:firstLine="709"/>
        <w:jc w:val="both"/>
        <w:rPr>
          <w:rStyle w:val="aa"/>
          <w:rFonts w:ascii="Times New Roman" w:hAnsi="Times New Roman" w:cs="Times New Roman"/>
          <w:sz w:val="28"/>
          <w:szCs w:val="28"/>
        </w:rPr>
      </w:pPr>
      <w:proofErr w:type="spellStart"/>
      <w:r w:rsidRPr="003018E5">
        <w:rPr>
          <w:rFonts w:ascii="Times New Roman" w:hAnsi="Times New Roman" w:cs="Times New Roman"/>
          <w:sz w:val="28"/>
          <w:szCs w:val="28"/>
        </w:rPr>
        <w:t>Негулевського</w:t>
      </w:r>
      <w:proofErr w:type="spellEnd"/>
      <w:r w:rsidRPr="003018E5">
        <w:rPr>
          <w:rFonts w:ascii="Times New Roman" w:hAnsi="Times New Roman" w:cs="Times New Roman"/>
          <w:sz w:val="28"/>
          <w:szCs w:val="28"/>
        </w:rPr>
        <w:t xml:space="preserve"> </w:t>
      </w:r>
      <w:proofErr w:type="spellStart"/>
      <w:r w:rsidRPr="003018E5">
        <w:rPr>
          <w:rFonts w:ascii="Times New Roman" w:hAnsi="Times New Roman" w:cs="Times New Roman"/>
          <w:sz w:val="28"/>
          <w:szCs w:val="28"/>
        </w:rPr>
        <w:t>Ігора</w:t>
      </w:r>
      <w:proofErr w:type="spellEnd"/>
      <w:r w:rsidRPr="003018E5">
        <w:rPr>
          <w:rFonts w:ascii="Times New Roman" w:hAnsi="Times New Roman" w:cs="Times New Roman"/>
          <w:sz w:val="28"/>
          <w:szCs w:val="28"/>
        </w:rPr>
        <w:t xml:space="preserve"> Петровича</w:t>
      </w:r>
      <w:r w:rsidRPr="003018E5">
        <w:rPr>
          <w:rStyle w:val="aa"/>
          <w:rFonts w:ascii="Times New Roman" w:hAnsi="Times New Roman" w:cs="Times New Roman"/>
          <w:color w:val="0D0D0D" w:themeColor="text1" w:themeTint="F2"/>
          <w:sz w:val="28"/>
          <w:szCs w:val="28"/>
        </w:rPr>
        <w:t>,</w:t>
      </w:r>
    </w:p>
    <w:p w:rsidR="00D64791" w:rsidRPr="003018E5" w:rsidRDefault="00D64791" w:rsidP="00D64791">
      <w:pPr>
        <w:spacing w:after="0" w:line="240" w:lineRule="auto"/>
        <w:ind w:left="-284" w:right="282" w:firstLine="709"/>
        <w:jc w:val="both"/>
        <w:rPr>
          <w:rFonts w:ascii="Times New Roman" w:hAnsi="Times New Roman" w:cs="Times New Roman"/>
          <w:sz w:val="28"/>
          <w:szCs w:val="28"/>
        </w:rPr>
      </w:pPr>
      <w:r w:rsidRPr="003018E5">
        <w:rPr>
          <w:rFonts w:ascii="Times New Roman" w:hAnsi="Times New Roman" w:cs="Times New Roman"/>
          <w:sz w:val="28"/>
          <w:szCs w:val="28"/>
        </w:rPr>
        <w:t>Остапенка Анатолія</w:t>
      </w:r>
      <w:r w:rsidRPr="003018E5">
        <w:rPr>
          <w:rFonts w:ascii="Times New Roman" w:hAnsi="Times New Roman" w:cs="Times New Roman"/>
          <w:sz w:val="28"/>
          <w:szCs w:val="28"/>
          <w:lang w:val="ru-RU"/>
        </w:rPr>
        <w:t xml:space="preserve"> </w:t>
      </w:r>
      <w:r w:rsidRPr="003018E5">
        <w:rPr>
          <w:rFonts w:ascii="Times New Roman" w:hAnsi="Times New Roman" w:cs="Times New Roman"/>
          <w:sz w:val="28"/>
          <w:szCs w:val="28"/>
        </w:rPr>
        <w:t>Дмитровича</w:t>
      </w:r>
      <w:r w:rsidRPr="003018E5">
        <w:rPr>
          <w:rFonts w:ascii="Times New Roman" w:hAnsi="Times New Roman" w:cs="Times New Roman"/>
          <w:color w:val="0D0D0D" w:themeColor="text1" w:themeTint="F2"/>
          <w:sz w:val="28"/>
          <w:szCs w:val="28"/>
        </w:rPr>
        <w:t>,</w:t>
      </w:r>
    </w:p>
    <w:p w:rsidR="00D64791" w:rsidRPr="00930236" w:rsidRDefault="00D64791" w:rsidP="00D64791">
      <w:pPr>
        <w:spacing w:after="0" w:line="240" w:lineRule="auto"/>
        <w:ind w:left="-284" w:right="282" w:firstLine="709"/>
        <w:jc w:val="both"/>
        <w:rPr>
          <w:rFonts w:ascii="Times New Roman" w:hAnsi="Times New Roman" w:cs="Times New Roman"/>
          <w:sz w:val="28"/>
          <w:szCs w:val="28"/>
        </w:rPr>
      </w:pPr>
      <w:r w:rsidRPr="003018E5">
        <w:rPr>
          <w:rFonts w:ascii="Times New Roman" w:hAnsi="Times New Roman" w:cs="Times New Roman"/>
          <w:sz w:val="28"/>
          <w:szCs w:val="28"/>
        </w:rPr>
        <w:t xml:space="preserve">Сову </w:t>
      </w:r>
      <w:r w:rsidRPr="00930236">
        <w:rPr>
          <w:rFonts w:ascii="Times New Roman" w:hAnsi="Times New Roman" w:cs="Times New Roman"/>
          <w:sz w:val="28"/>
          <w:szCs w:val="28"/>
        </w:rPr>
        <w:t>Олександра</w:t>
      </w:r>
      <w:r w:rsidRPr="00233480">
        <w:rPr>
          <w:rFonts w:ascii="Times New Roman" w:hAnsi="Times New Roman" w:cs="Times New Roman"/>
          <w:sz w:val="28"/>
          <w:szCs w:val="28"/>
        </w:rPr>
        <w:t xml:space="preserve"> </w:t>
      </w:r>
      <w:r w:rsidRPr="00930236">
        <w:rPr>
          <w:rFonts w:ascii="Times New Roman" w:hAnsi="Times New Roman" w:cs="Times New Roman"/>
          <w:sz w:val="28"/>
          <w:szCs w:val="28"/>
        </w:rPr>
        <w:t>Георгійовича</w:t>
      </w:r>
      <w:r w:rsidRPr="00930236">
        <w:rPr>
          <w:rFonts w:ascii="Times New Roman" w:hAnsi="Times New Roman" w:cs="Times New Roman"/>
          <w:color w:val="0D0D0D" w:themeColor="text1" w:themeTint="F2"/>
          <w:sz w:val="28"/>
          <w:szCs w:val="28"/>
        </w:rPr>
        <w:t>;</w:t>
      </w:r>
    </w:p>
    <w:p w:rsidR="00D64791" w:rsidRPr="00930236" w:rsidRDefault="00D64791" w:rsidP="00D64791">
      <w:pPr>
        <w:spacing w:after="0" w:line="240" w:lineRule="auto"/>
        <w:ind w:left="-284" w:right="282" w:firstLine="709"/>
        <w:jc w:val="both"/>
        <w:rPr>
          <w:rFonts w:ascii="Times New Roman" w:hAnsi="Times New Roman" w:cs="Times New Roman"/>
          <w:sz w:val="28"/>
          <w:szCs w:val="28"/>
        </w:rPr>
      </w:pPr>
      <w:r w:rsidRPr="00930236">
        <w:rPr>
          <w:rFonts w:ascii="Times New Roman" w:hAnsi="Times New Roman" w:cs="Times New Roman"/>
          <w:color w:val="0D0D0D" w:themeColor="text1" w:themeTint="F2"/>
          <w:sz w:val="28"/>
          <w:szCs w:val="28"/>
        </w:rPr>
        <w:t xml:space="preserve">від депутатської фракції політичної партії </w:t>
      </w:r>
      <w:r w:rsidRPr="00930236">
        <w:rPr>
          <w:rFonts w:ascii="Times New Roman" w:hAnsi="Times New Roman" w:cs="Times New Roman"/>
          <w:color w:val="0D0D0D" w:themeColor="text1" w:themeTint="F2"/>
          <w:sz w:val="28"/>
          <w:szCs w:val="28"/>
          <w:shd w:val="clear" w:color="auto" w:fill="FFFFFF"/>
        </w:rPr>
        <w:t xml:space="preserve">Всеукраїнське об'єднання «Батьківщина» </w:t>
      </w:r>
      <w:r w:rsidRPr="00930236">
        <w:rPr>
          <w:rFonts w:ascii="Times New Roman" w:hAnsi="Times New Roman" w:cs="Times New Roman"/>
          <w:color w:val="0D0D0D" w:themeColor="text1" w:themeTint="F2"/>
          <w:sz w:val="28"/>
          <w:szCs w:val="28"/>
        </w:rPr>
        <w:t xml:space="preserve">– </w:t>
      </w:r>
      <w:r w:rsidRPr="00930236">
        <w:rPr>
          <w:rFonts w:ascii="Times New Roman" w:hAnsi="Times New Roman" w:cs="Times New Roman"/>
          <w:sz w:val="28"/>
          <w:szCs w:val="28"/>
        </w:rPr>
        <w:t>Ніколаєнка Андрія Івановича</w:t>
      </w:r>
      <w:r w:rsidRPr="00930236">
        <w:rPr>
          <w:rFonts w:ascii="Times New Roman" w:hAnsi="Times New Roman" w:cs="Times New Roman"/>
          <w:color w:val="0D0D0D" w:themeColor="text1" w:themeTint="F2"/>
          <w:sz w:val="28"/>
          <w:szCs w:val="28"/>
        </w:rPr>
        <w:t>;</w:t>
      </w:r>
    </w:p>
    <w:p w:rsidR="00D64791" w:rsidRPr="00930236" w:rsidRDefault="00D64791" w:rsidP="00D64791">
      <w:pPr>
        <w:widowControl w:val="0"/>
        <w:autoSpaceDE w:val="0"/>
        <w:autoSpaceDN w:val="0"/>
        <w:adjustRightInd w:val="0"/>
        <w:spacing w:after="0" w:line="240" w:lineRule="auto"/>
        <w:ind w:left="-284" w:right="282" w:firstLine="709"/>
        <w:jc w:val="both"/>
        <w:rPr>
          <w:rFonts w:ascii="Times New Roman" w:hAnsi="Times New Roman" w:cs="Times New Roman"/>
          <w:color w:val="0D0D0D" w:themeColor="text1" w:themeTint="F2"/>
          <w:sz w:val="28"/>
          <w:szCs w:val="28"/>
        </w:rPr>
      </w:pPr>
      <w:r w:rsidRPr="00930236">
        <w:rPr>
          <w:rFonts w:ascii="Times New Roman" w:eastAsia="Times New Roman" w:hAnsi="Times New Roman" w:cs="Times New Roman"/>
          <w:color w:val="0D0D0D" w:themeColor="text1" w:themeTint="F2"/>
          <w:sz w:val="28"/>
          <w:szCs w:val="28"/>
        </w:rPr>
        <w:t xml:space="preserve">від депутатської </w:t>
      </w:r>
      <w:r w:rsidRPr="00930236">
        <w:rPr>
          <w:rFonts w:ascii="Times New Roman" w:hAnsi="Times New Roman" w:cs="Times New Roman"/>
          <w:color w:val="0D0D0D" w:themeColor="text1" w:themeTint="F2"/>
          <w:sz w:val="28"/>
          <w:szCs w:val="28"/>
          <w:shd w:val="clear" w:color="auto" w:fill="FFFFFF"/>
        </w:rPr>
        <w:t xml:space="preserve">групи «Партії </w:t>
      </w:r>
      <w:r w:rsidRPr="00930236">
        <w:rPr>
          <w:rFonts w:ascii="Times New Roman" w:hAnsi="Times New Roman" w:cs="Times New Roman"/>
          <w:color w:val="0D0D0D" w:themeColor="text1" w:themeTint="F2"/>
          <w:sz w:val="28"/>
          <w:szCs w:val="28"/>
        </w:rPr>
        <w:t>«</w:t>
      </w:r>
      <w:r w:rsidRPr="00930236">
        <w:rPr>
          <w:rFonts w:ascii="Times New Roman" w:hAnsi="Times New Roman" w:cs="Times New Roman"/>
          <w:color w:val="0D0D0D" w:themeColor="text1" w:themeTint="F2"/>
          <w:sz w:val="28"/>
          <w:szCs w:val="28"/>
          <w:shd w:val="clear" w:color="auto" w:fill="FFFFFF"/>
        </w:rPr>
        <w:t>За майбутнє</w:t>
      </w:r>
      <w:r w:rsidRPr="00930236">
        <w:rPr>
          <w:rFonts w:ascii="Times New Roman" w:hAnsi="Times New Roman" w:cs="Times New Roman"/>
          <w:color w:val="0D0D0D" w:themeColor="text1" w:themeTint="F2"/>
          <w:sz w:val="28"/>
          <w:szCs w:val="28"/>
        </w:rPr>
        <w:t>»</w:t>
      </w:r>
      <w:r w:rsidRPr="00930236">
        <w:rPr>
          <w:rFonts w:ascii="Times New Roman" w:eastAsia="Times New Roman" w:hAnsi="Times New Roman" w:cs="Times New Roman"/>
          <w:color w:val="0D0D0D" w:themeColor="text1" w:themeTint="F2"/>
          <w:sz w:val="28"/>
          <w:szCs w:val="28"/>
        </w:rPr>
        <w:t xml:space="preserve"> </w:t>
      </w:r>
      <w:r w:rsidRPr="00930236">
        <w:rPr>
          <w:rFonts w:ascii="Times New Roman" w:hAnsi="Times New Roman" w:cs="Times New Roman"/>
          <w:color w:val="0D0D0D" w:themeColor="text1" w:themeTint="F2"/>
          <w:sz w:val="28"/>
          <w:szCs w:val="28"/>
        </w:rPr>
        <w:t xml:space="preserve">– </w:t>
      </w:r>
      <w:r w:rsidRPr="00930236">
        <w:rPr>
          <w:rFonts w:ascii="Times New Roman" w:hAnsi="Times New Roman" w:cs="Times New Roman"/>
          <w:sz w:val="28"/>
          <w:szCs w:val="28"/>
        </w:rPr>
        <w:t>Чайківського Івана Адамовича</w:t>
      </w:r>
      <w:r>
        <w:rPr>
          <w:rFonts w:ascii="Times New Roman" w:hAnsi="Times New Roman" w:cs="Times New Roman"/>
          <w:sz w:val="28"/>
          <w:szCs w:val="28"/>
        </w:rPr>
        <w:t xml:space="preserve"> </w:t>
      </w:r>
      <w:r w:rsidRPr="00930236">
        <w:rPr>
          <w:rFonts w:ascii="Times New Roman" w:hAnsi="Times New Roman" w:cs="Times New Roman"/>
          <w:sz w:val="28"/>
          <w:szCs w:val="28"/>
        </w:rPr>
        <w:t>– заступником голови Тимчасової слідчої комісії</w:t>
      </w:r>
      <w:r w:rsidRPr="00930236">
        <w:rPr>
          <w:rFonts w:ascii="Times New Roman" w:hAnsi="Times New Roman" w:cs="Times New Roman"/>
          <w:color w:val="0D0D0D" w:themeColor="text1" w:themeTint="F2"/>
          <w:sz w:val="28"/>
          <w:szCs w:val="28"/>
        </w:rPr>
        <w:t>;</w:t>
      </w:r>
    </w:p>
    <w:p w:rsidR="00D64791" w:rsidRDefault="00D64791" w:rsidP="00D64791">
      <w:pPr>
        <w:widowControl w:val="0"/>
        <w:autoSpaceDE w:val="0"/>
        <w:autoSpaceDN w:val="0"/>
        <w:adjustRightInd w:val="0"/>
        <w:spacing w:after="0" w:line="240" w:lineRule="auto"/>
        <w:ind w:left="-284" w:right="282" w:firstLine="709"/>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Комітет зазначив</w:t>
      </w:r>
      <w:r w:rsidRPr="00C87ED8">
        <w:rPr>
          <w:rFonts w:ascii="Times New Roman" w:hAnsi="Times New Roman" w:cs="Times New Roman"/>
          <w:color w:val="0D0D0D" w:themeColor="text1" w:themeTint="F2"/>
          <w:sz w:val="28"/>
          <w:szCs w:val="28"/>
        </w:rPr>
        <w:t>, що від депутатськ</w:t>
      </w:r>
      <w:r>
        <w:rPr>
          <w:rFonts w:ascii="Times New Roman" w:hAnsi="Times New Roman" w:cs="Times New Roman"/>
          <w:color w:val="0D0D0D" w:themeColor="text1" w:themeTint="F2"/>
          <w:sz w:val="28"/>
          <w:szCs w:val="28"/>
        </w:rPr>
        <w:t>их</w:t>
      </w:r>
      <w:r w:rsidRPr="00C87ED8">
        <w:rPr>
          <w:rFonts w:ascii="Times New Roman" w:hAnsi="Times New Roman" w:cs="Times New Roman"/>
          <w:color w:val="0D0D0D" w:themeColor="text1" w:themeTint="F2"/>
          <w:sz w:val="28"/>
          <w:szCs w:val="28"/>
        </w:rPr>
        <w:t xml:space="preserve"> </w:t>
      </w:r>
      <w:r w:rsidRPr="00B62A45">
        <w:rPr>
          <w:rFonts w:ascii="Times New Roman" w:hAnsi="Times New Roman" w:cs="Times New Roman"/>
          <w:color w:val="0D0D0D" w:themeColor="text1" w:themeTint="F2"/>
          <w:sz w:val="28"/>
          <w:szCs w:val="28"/>
        </w:rPr>
        <w:t>фракці</w:t>
      </w:r>
      <w:r>
        <w:rPr>
          <w:rFonts w:ascii="Times New Roman" w:hAnsi="Times New Roman" w:cs="Times New Roman"/>
          <w:color w:val="0D0D0D" w:themeColor="text1" w:themeTint="F2"/>
          <w:sz w:val="28"/>
          <w:szCs w:val="28"/>
        </w:rPr>
        <w:t xml:space="preserve">й </w:t>
      </w:r>
      <w:r>
        <w:rPr>
          <w:rFonts w:ascii="Times New Roman" w:hAnsi="Times New Roman" w:cs="Times New Roman"/>
          <w:sz w:val="28"/>
          <w:szCs w:val="28"/>
        </w:rPr>
        <w:t>Політичної партії</w:t>
      </w:r>
      <w:r w:rsidRPr="008A5D40">
        <w:rPr>
          <w:rFonts w:ascii="Times New Roman" w:hAnsi="Times New Roman" w:cs="Times New Roman"/>
          <w:sz w:val="28"/>
          <w:szCs w:val="28"/>
        </w:rPr>
        <w:t xml:space="preserve"> «</w:t>
      </w:r>
      <w:r>
        <w:rPr>
          <w:rFonts w:ascii="Times New Roman" w:hAnsi="Times New Roman" w:cs="Times New Roman"/>
          <w:sz w:val="28"/>
          <w:szCs w:val="28"/>
        </w:rPr>
        <w:t>ОПОЗИЦІЙНА ПЛАТФОРМА - ЗА ЖИТТЯ</w:t>
      </w:r>
      <w:r w:rsidRPr="008A5D40">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color w:val="0D0D0D" w:themeColor="text1" w:themeTint="F2"/>
          <w:sz w:val="28"/>
          <w:szCs w:val="28"/>
        </w:rPr>
        <w:t>ПОЛІТИЧНОЇ ПАРТІЇ «ЄВРОПЕЙСЬКА СОЛІДАРНІСТЬ»,</w:t>
      </w:r>
      <w:r w:rsidRPr="00A128B6">
        <w:rPr>
          <w:rFonts w:ascii="Times New Roman" w:hAnsi="Times New Roman" w:cs="Times New Roman"/>
          <w:color w:val="0D0D0D" w:themeColor="text1" w:themeTint="F2"/>
          <w:sz w:val="28"/>
          <w:szCs w:val="28"/>
        </w:rPr>
        <w:t xml:space="preserve"> </w:t>
      </w:r>
      <w:r>
        <w:rPr>
          <w:rFonts w:ascii="Times New Roman" w:hAnsi="Times New Roman" w:cs="Times New Roman"/>
          <w:color w:val="0D0D0D" w:themeColor="text1" w:themeTint="F2"/>
          <w:sz w:val="28"/>
          <w:szCs w:val="28"/>
        </w:rPr>
        <w:t>Політичної Партії «ГОЛОС»</w:t>
      </w:r>
      <w:r w:rsidRPr="00FD33EA">
        <w:rPr>
          <w:rFonts w:ascii="Times New Roman" w:hAnsi="Times New Roman" w:cs="Times New Roman"/>
          <w:color w:val="0D0D0D" w:themeColor="text1" w:themeTint="F2"/>
          <w:sz w:val="28"/>
          <w:szCs w:val="28"/>
        </w:rPr>
        <w:t xml:space="preserve"> </w:t>
      </w:r>
      <w:r w:rsidRPr="0038047A">
        <w:rPr>
          <w:rFonts w:ascii="Times New Roman" w:hAnsi="Times New Roman" w:cs="Times New Roman"/>
          <w:color w:val="0D0D0D" w:themeColor="text1" w:themeTint="F2"/>
          <w:sz w:val="28"/>
          <w:szCs w:val="28"/>
        </w:rPr>
        <w:t xml:space="preserve">та </w:t>
      </w:r>
      <w:r w:rsidRPr="00C87ED8">
        <w:rPr>
          <w:rFonts w:ascii="Times New Roman" w:hAnsi="Times New Roman" w:cs="Times New Roman"/>
          <w:color w:val="0D0D0D" w:themeColor="text1" w:themeTint="F2"/>
          <w:sz w:val="28"/>
          <w:szCs w:val="28"/>
        </w:rPr>
        <w:t>депутатськ</w:t>
      </w:r>
      <w:r w:rsidRPr="0038047A">
        <w:rPr>
          <w:rFonts w:ascii="Times New Roman" w:hAnsi="Times New Roman" w:cs="Times New Roman"/>
          <w:color w:val="0D0D0D" w:themeColor="text1" w:themeTint="F2"/>
          <w:sz w:val="28"/>
          <w:szCs w:val="28"/>
        </w:rPr>
        <w:t>о</w:t>
      </w:r>
      <w:r>
        <w:rPr>
          <w:rFonts w:ascii="Times New Roman" w:hAnsi="Times New Roman" w:cs="Times New Roman"/>
          <w:color w:val="0D0D0D" w:themeColor="text1" w:themeTint="F2"/>
          <w:sz w:val="28"/>
          <w:szCs w:val="28"/>
        </w:rPr>
        <w:t>ї</w:t>
      </w:r>
      <w:r w:rsidRPr="0038047A">
        <w:rPr>
          <w:rFonts w:ascii="Times New Roman" w:hAnsi="Times New Roman" w:cs="Times New Roman"/>
          <w:color w:val="0D0D0D" w:themeColor="text1" w:themeTint="F2"/>
          <w:sz w:val="28"/>
          <w:szCs w:val="28"/>
        </w:rPr>
        <w:t xml:space="preserve"> </w:t>
      </w:r>
      <w:r w:rsidRPr="00C87ED8">
        <w:rPr>
          <w:rFonts w:ascii="Times New Roman" w:hAnsi="Times New Roman" w:cs="Times New Roman"/>
          <w:color w:val="0D0D0D" w:themeColor="text1" w:themeTint="F2"/>
          <w:sz w:val="28"/>
          <w:szCs w:val="28"/>
        </w:rPr>
        <w:t>груп</w:t>
      </w:r>
      <w:r w:rsidRPr="0038047A">
        <w:rPr>
          <w:rFonts w:ascii="Times New Roman" w:hAnsi="Times New Roman" w:cs="Times New Roman"/>
          <w:color w:val="0D0D0D" w:themeColor="text1" w:themeTint="F2"/>
          <w:sz w:val="28"/>
          <w:szCs w:val="28"/>
        </w:rPr>
        <w:t>и</w:t>
      </w:r>
      <w:r w:rsidRPr="00C87ED8">
        <w:rPr>
          <w:rFonts w:ascii="Times New Roman" w:hAnsi="Times New Roman" w:cs="Times New Roman"/>
          <w:color w:val="0D0D0D" w:themeColor="text1" w:themeTint="F2"/>
          <w:sz w:val="28"/>
          <w:szCs w:val="28"/>
        </w:rPr>
        <w:t xml:space="preserve"> </w:t>
      </w:r>
      <w:r>
        <w:rPr>
          <w:rFonts w:ascii="Times New Roman" w:hAnsi="Times New Roman" w:cs="Times New Roman"/>
          <w:color w:val="0D0D0D" w:themeColor="text1" w:themeTint="F2"/>
          <w:sz w:val="28"/>
          <w:szCs w:val="28"/>
        </w:rPr>
        <w:t xml:space="preserve">«ДОВІРА» </w:t>
      </w:r>
      <w:r w:rsidRPr="00C87ED8">
        <w:rPr>
          <w:rFonts w:ascii="Times New Roman" w:hAnsi="Times New Roman" w:cs="Times New Roman"/>
          <w:color w:val="0D0D0D" w:themeColor="text1" w:themeTint="F2"/>
          <w:sz w:val="28"/>
          <w:szCs w:val="28"/>
        </w:rPr>
        <w:t>пропозицій щодо кількісного та персонального складу утворюваної Тимчасов</w:t>
      </w:r>
      <w:r>
        <w:rPr>
          <w:rFonts w:ascii="Times New Roman" w:hAnsi="Times New Roman" w:cs="Times New Roman"/>
          <w:color w:val="0D0D0D" w:themeColor="text1" w:themeTint="F2"/>
          <w:sz w:val="28"/>
          <w:szCs w:val="28"/>
        </w:rPr>
        <w:t>ої слідчої комісії не надійшло, тому</w:t>
      </w:r>
      <w:r w:rsidRPr="00C87ED8">
        <w:rPr>
          <w:rFonts w:ascii="Times New Roman" w:hAnsi="Times New Roman" w:cs="Times New Roman"/>
          <w:color w:val="0D0D0D" w:themeColor="text1" w:themeTint="F2"/>
          <w:sz w:val="28"/>
          <w:szCs w:val="28"/>
        </w:rPr>
        <w:t xml:space="preserve"> у проекті Постанови представники ц</w:t>
      </w:r>
      <w:r>
        <w:rPr>
          <w:rFonts w:ascii="Times New Roman" w:hAnsi="Times New Roman" w:cs="Times New Roman"/>
          <w:color w:val="0D0D0D" w:themeColor="text1" w:themeTint="F2"/>
          <w:sz w:val="28"/>
          <w:szCs w:val="28"/>
        </w:rPr>
        <w:t>их</w:t>
      </w:r>
      <w:r w:rsidRPr="00C87ED8">
        <w:rPr>
          <w:rFonts w:ascii="Times New Roman" w:hAnsi="Times New Roman" w:cs="Times New Roman"/>
          <w:color w:val="0D0D0D" w:themeColor="text1" w:themeTint="F2"/>
          <w:sz w:val="28"/>
          <w:szCs w:val="28"/>
        </w:rPr>
        <w:t xml:space="preserve"> депутатськ</w:t>
      </w:r>
      <w:r>
        <w:rPr>
          <w:rFonts w:ascii="Times New Roman" w:hAnsi="Times New Roman" w:cs="Times New Roman"/>
          <w:color w:val="0D0D0D" w:themeColor="text1" w:themeTint="F2"/>
          <w:sz w:val="28"/>
          <w:szCs w:val="28"/>
        </w:rPr>
        <w:t>их</w:t>
      </w:r>
      <w:r w:rsidRPr="00C87ED8">
        <w:rPr>
          <w:rFonts w:ascii="Times New Roman" w:hAnsi="Times New Roman" w:cs="Times New Roman"/>
          <w:color w:val="0D0D0D" w:themeColor="text1" w:themeTint="F2"/>
          <w:sz w:val="28"/>
          <w:szCs w:val="28"/>
        </w:rPr>
        <w:t xml:space="preserve"> </w:t>
      </w:r>
      <w:r>
        <w:rPr>
          <w:rFonts w:ascii="Times New Roman" w:hAnsi="Times New Roman" w:cs="Times New Roman"/>
          <w:color w:val="0D0D0D" w:themeColor="text1" w:themeTint="F2"/>
          <w:sz w:val="28"/>
          <w:szCs w:val="28"/>
        </w:rPr>
        <w:t>фракці</w:t>
      </w:r>
      <w:r w:rsidR="00A233B2">
        <w:rPr>
          <w:rFonts w:ascii="Times New Roman" w:hAnsi="Times New Roman" w:cs="Times New Roman"/>
          <w:color w:val="0D0D0D" w:themeColor="text1" w:themeTint="F2"/>
          <w:sz w:val="28"/>
          <w:szCs w:val="28"/>
        </w:rPr>
        <w:t>й</w:t>
      </w:r>
      <w:r>
        <w:rPr>
          <w:rFonts w:ascii="Times New Roman" w:hAnsi="Times New Roman" w:cs="Times New Roman"/>
          <w:color w:val="0D0D0D" w:themeColor="text1" w:themeTint="F2"/>
          <w:sz w:val="28"/>
          <w:szCs w:val="28"/>
        </w:rPr>
        <w:t xml:space="preserve"> та депутатської </w:t>
      </w:r>
      <w:r w:rsidRPr="00C87ED8">
        <w:rPr>
          <w:rFonts w:ascii="Times New Roman" w:hAnsi="Times New Roman" w:cs="Times New Roman"/>
          <w:color w:val="0D0D0D" w:themeColor="text1" w:themeTint="F2"/>
          <w:sz w:val="28"/>
          <w:szCs w:val="28"/>
        </w:rPr>
        <w:t>груп</w:t>
      </w:r>
      <w:r>
        <w:rPr>
          <w:rFonts w:ascii="Times New Roman" w:hAnsi="Times New Roman" w:cs="Times New Roman"/>
          <w:color w:val="0D0D0D" w:themeColor="text1" w:themeTint="F2"/>
          <w:sz w:val="28"/>
          <w:szCs w:val="28"/>
        </w:rPr>
        <w:t>и</w:t>
      </w:r>
      <w:r w:rsidRPr="00C87ED8">
        <w:rPr>
          <w:rFonts w:ascii="Times New Roman" w:hAnsi="Times New Roman" w:cs="Times New Roman"/>
          <w:color w:val="0D0D0D" w:themeColor="text1" w:themeTint="F2"/>
          <w:sz w:val="28"/>
          <w:szCs w:val="28"/>
        </w:rPr>
        <w:t xml:space="preserve"> відсутні.</w:t>
      </w:r>
    </w:p>
    <w:p w:rsidR="00D64791" w:rsidRDefault="00D64791" w:rsidP="00D64791">
      <w:pPr>
        <w:widowControl w:val="0"/>
        <w:autoSpaceDE w:val="0"/>
        <w:autoSpaceDN w:val="0"/>
        <w:adjustRightInd w:val="0"/>
        <w:spacing w:after="0" w:line="240" w:lineRule="auto"/>
        <w:ind w:left="-284" w:right="282" w:firstLine="709"/>
        <w:jc w:val="both"/>
        <w:rPr>
          <w:rFonts w:ascii="Times New Roman" w:hAnsi="Times New Roman" w:cs="Times New Roman"/>
          <w:color w:val="0D0D0D" w:themeColor="text1" w:themeTint="F2"/>
          <w:sz w:val="28"/>
          <w:szCs w:val="28"/>
        </w:rPr>
      </w:pPr>
      <w:r w:rsidRPr="008A5D40">
        <w:rPr>
          <w:rFonts w:ascii="Times New Roman" w:eastAsia="Times New Roman" w:hAnsi="Times New Roman" w:cs="Times New Roman"/>
          <w:sz w:val="28"/>
          <w:szCs w:val="28"/>
        </w:rPr>
        <w:t xml:space="preserve">Водночас, </w:t>
      </w:r>
      <w:r>
        <w:rPr>
          <w:rFonts w:ascii="Times New Roman" w:hAnsi="Times New Roman" w:cs="Times New Roman"/>
          <w:sz w:val="28"/>
          <w:szCs w:val="28"/>
        </w:rPr>
        <w:t xml:space="preserve">21 жовтня 2021 року </w:t>
      </w:r>
      <w:r w:rsidRPr="008A5D40">
        <w:rPr>
          <w:rFonts w:ascii="Times New Roman" w:eastAsia="Times New Roman" w:hAnsi="Times New Roman" w:cs="Times New Roman"/>
          <w:sz w:val="28"/>
          <w:szCs w:val="28"/>
        </w:rPr>
        <w:t>до Комітету надійшл</w:t>
      </w:r>
      <w:r>
        <w:rPr>
          <w:rFonts w:ascii="Times New Roman" w:eastAsia="Times New Roman" w:hAnsi="Times New Roman" w:cs="Times New Roman"/>
          <w:sz w:val="28"/>
          <w:szCs w:val="28"/>
        </w:rPr>
        <w:t>а</w:t>
      </w:r>
      <w:r w:rsidRPr="008A5D40">
        <w:rPr>
          <w:rFonts w:ascii="Times New Roman" w:eastAsia="Times New Roman" w:hAnsi="Times New Roman" w:cs="Times New Roman"/>
          <w:sz w:val="28"/>
          <w:szCs w:val="28"/>
        </w:rPr>
        <w:t xml:space="preserve"> копі</w:t>
      </w:r>
      <w:r>
        <w:rPr>
          <w:rFonts w:ascii="Times New Roman" w:eastAsia="Times New Roman" w:hAnsi="Times New Roman" w:cs="Times New Roman"/>
          <w:sz w:val="28"/>
          <w:szCs w:val="28"/>
        </w:rPr>
        <w:t>я</w:t>
      </w:r>
      <w:r w:rsidRPr="008A5D40">
        <w:rPr>
          <w:rFonts w:ascii="Times New Roman" w:eastAsia="Times New Roman" w:hAnsi="Times New Roman" w:cs="Times New Roman"/>
          <w:sz w:val="28"/>
          <w:szCs w:val="28"/>
        </w:rPr>
        <w:t xml:space="preserve"> лист</w:t>
      </w:r>
      <w:r>
        <w:rPr>
          <w:rFonts w:ascii="Times New Roman" w:eastAsia="Times New Roman" w:hAnsi="Times New Roman" w:cs="Times New Roman"/>
          <w:sz w:val="28"/>
          <w:szCs w:val="28"/>
        </w:rPr>
        <w:t>а</w:t>
      </w:r>
      <w:r w:rsidRPr="008A5D40">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спів</w:t>
      </w:r>
      <w:r w:rsidRPr="008A5D40">
        <w:rPr>
          <w:rFonts w:ascii="Times New Roman" w:eastAsia="Times New Roman" w:hAnsi="Times New Roman" w:cs="Times New Roman"/>
          <w:sz w:val="28"/>
          <w:szCs w:val="28"/>
        </w:rPr>
        <w:t>гол</w:t>
      </w:r>
      <w:r>
        <w:rPr>
          <w:rFonts w:ascii="Times New Roman" w:eastAsia="Times New Roman" w:hAnsi="Times New Roman" w:cs="Times New Roman"/>
          <w:sz w:val="28"/>
          <w:szCs w:val="28"/>
        </w:rPr>
        <w:t>ів</w:t>
      </w:r>
      <w:r w:rsidRPr="008A5D40">
        <w:rPr>
          <w:rFonts w:ascii="Times New Roman" w:eastAsia="Times New Roman" w:hAnsi="Times New Roman" w:cs="Times New Roman"/>
          <w:sz w:val="28"/>
          <w:szCs w:val="28"/>
        </w:rPr>
        <w:t xml:space="preserve"> </w:t>
      </w:r>
      <w:r>
        <w:rPr>
          <w:rFonts w:ascii="Times New Roman" w:hAnsi="Times New Roman" w:cs="Times New Roman"/>
          <w:sz w:val="28"/>
          <w:szCs w:val="28"/>
        </w:rPr>
        <w:t>депутатської фракції Політичної партії</w:t>
      </w:r>
      <w:r w:rsidRPr="008A5D40">
        <w:rPr>
          <w:rFonts w:ascii="Times New Roman" w:hAnsi="Times New Roman" w:cs="Times New Roman"/>
          <w:sz w:val="28"/>
          <w:szCs w:val="28"/>
        </w:rPr>
        <w:t xml:space="preserve"> «</w:t>
      </w:r>
      <w:r>
        <w:rPr>
          <w:rFonts w:ascii="Times New Roman" w:hAnsi="Times New Roman" w:cs="Times New Roman"/>
          <w:sz w:val="28"/>
          <w:szCs w:val="28"/>
        </w:rPr>
        <w:t>ОПОЗИЦІЙНА ПЛАТФОРМА - ЗА ЖИТТЯ</w:t>
      </w:r>
      <w:r w:rsidRPr="008A5D40">
        <w:rPr>
          <w:rFonts w:ascii="Times New Roman" w:hAnsi="Times New Roman" w:cs="Times New Roman"/>
          <w:sz w:val="28"/>
          <w:szCs w:val="28"/>
        </w:rPr>
        <w:t xml:space="preserve">» </w:t>
      </w:r>
      <w:r>
        <w:rPr>
          <w:rFonts w:ascii="Times New Roman" w:hAnsi="Times New Roman" w:cs="Times New Roman"/>
          <w:sz w:val="28"/>
          <w:szCs w:val="28"/>
        </w:rPr>
        <w:t xml:space="preserve">Бойка Ю.А. та </w:t>
      </w:r>
      <w:proofErr w:type="spellStart"/>
      <w:r>
        <w:rPr>
          <w:rFonts w:ascii="Times New Roman" w:hAnsi="Times New Roman" w:cs="Times New Roman"/>
          <w:sz w:val="28"/>
          <w:szCs w:val="28"/>
        </w:rPr>
        <w:t>Рабіновича</w:t>
      </w:r>
      <w:proofErr w:type="spellEnd"/>
      <w:r>
        <w:rPr>
          <w:rFonts w:ascii="Times New Roman" w:hAnsi="Times New Roman" w:cs="Times New Roman"/>
          <w:sz w:val="28"/>
          <w:szCs w:val="28"/>
        </w:rPr>
        <w:t xml:space="preserve"> В.З.</w:t>
      </w:r>
      <w:r w:rsidRPr="008A5D40">
        <w:rPr>
          <w:rFonts w:ascii="Times New Roman" w:hAnsi="Times New Roman" w:cs="Times New Roman"/>
          <w:sz w:val="28"/>
          <w:szCs w:val="28"/>
        </w:rPr>
        <w:t xml:space="preserve"> </w:t>
      </w:r>
      <w:r>
        <w:rPr>
          <w:rFonts w:ascii="Times New Roman" w:hAnsi="Times New Roman" w:cs="Times New Roman"/>
          <w:sz w:val="28"/>
          <w:szCs w:val="28"/>
        </w:rPr>
        <w:t>№ 04-02/03-2021/325560</w:t>
      </w:r>
      <w:r w:rsidRPr="008A5D40">
        <w:rPr>
          <w:rFonts w:ascii="Times New Roman" w:hAnsi="Times New Roman" w:cs="Times New Roman"/>
          <w:sz w:val="28"/>
          <w:szCs w:val="28"/>
        </w:rPr>
        <w:t xml:space="preserve"> (</w:t>
      </w:r>
      <w:r w:rsidRPr="00C500C4">
        <w:rPr>
          <w:rFonts w:ascii="Times New Roman" w:hAnsi="Times New Roman" w:cs="Times New Roman"/>
          <w:color w:val="0D0D0D" w:themeColor="text1" w:themeTint="F2"/>
          <w:sz w:val="28"/>
          <w:szCs w:val="28"/>
        </w:rPr>
        <w:t xml:space="preserve">682254) </w:t>
      </w:r>
      <w:r>
        <w:rPr>
          <w:rFonts w:ascii="Times New Roman" w:hAnsi="Times New Roman" w:cs="Times New Roman"/>
          <w:sz w:val="28"/>
          <w:szCs w:val="28"/>
        </w:rPr>
        <w:t>з пропозицією «включити» до</w:t>
      </w:r>
      <w:r w:rsidRPr="008A5D40">
        <w:rPr>
          <w:rFonts w:ascii="Times New Roman" w:hAnsi="Times New Roman" w:cs="Times New Roman"/>
          <w:sz w:val="28"/>
          <w:szCs w:val="28"/>
        </w:rPr>
        <w:t xml:space="preserve"> складу Тимчасової слідчої комісі</w:t>
      </w:r>
      <w:r>
        <w:rPr>
          <w:rFonts w:ascii="Times New Roman" w:hAnsi="Times New Roman" w:cs="Times New Roman"/>
          <w:sz w:val="28"/>
          <w:szCs w:val="28"/>
        </w:rPr>
        <w:t>ї</w:t>
      </w:r>
      <w:r w:rsidRPr="008A5D40">
        <w:rPr>
          <w:rFonts w:ascii="Times New Roman" w:hAnsi="Times New Roman" w:cs="Times New Roman"/>
          <w:sz w:val="28"/>
          <w:szCs w:val="28"/>
        </w:rPr>
        <w:t xml:space="preserve"> народного депутата </w:t>
      </w:r>
      <w:r w:rsidRPr="00414889">
        <w:rPr>
          <w:rFonts w:ascii="Times New Roman" w:hAnsi="Times New Roman" w:cs="Times New Roman"/>
          <w:color w:val="0D0D0D" w:themeColor="text1" w:themeTint="F2"/>
          <w:sz w:val="28"/>
          <w:szCs w:val="28"/>
        </w:rPr>
        <w:t xml:space="preserve">України </w:t>
      </w:r>
      <w:r>
        <w:rPr>
          <w:rFonts w:ascii="Times New Roman" w:hAnsi="Times New Roman" w:cs="Times New Roman"/>
          <w:color w:val="0D0D0D" w:themeColor="text1" w:themeTint="F2"/>
          <w:sz w:val="28"/>
          <w:szCs w:val="28"/>
        </w:rPr>
        <w:t xml:space="preserve">– члена цієї депутатської фракції </w:t>
      </w:r>
      <w:r>
        <w:rPr>
          <w:rFonts w:ascii="Times New Roman" w:hAnsi="Times New Roman" w:cs="Times New Roman"/>
          <w:color w:val="0D0D0D" w:themeColor="text1" w:themeTint="F2"/>
          <w:sz w:val="28"/>
          <w:szCs w:val="28"/>
        </w:rPr>
        <w:br/>
      </w:r>
      <w:r w:rsidRPr="00414889">
        <w:rPr>
          <w:rFonts w:ascii="Times New Roman" w:hAnsi="Times New Roman" w:cs="Times New Roman"/>
          <w:color w:val="0D0D0D" w:themeColor="text1" w:themeTint="F2"/>
          <w:sz w:val="28"/>
          <w:szCs w:val="28"/>
        </w:rPr>
        <w:t>Скорика М.Л.</w:t>
      </w:r>
    </w:p>
    <w:p w:rsidR="00D64791" w:rsidRPr="00455D9B" w:rsidRDefault="00D64791" w:rsidP="00D64791">
      <w:pPr>
        <w:widowControl w:val="0"/>
        <w:autoSpaceDE w:val="0"/>
        <w:autoSpaceDN w:val="0"/>
        <w:adjustRightInd w:val="0"/>
        <w:spacing w:after="0" w:line="240" w:lineRule="auto"/>
        <w:ind w:left="-284" w:right="282" w:firstLine="709"/>
        <w:jc w:val="both"/>
        <w:rPr>
          <w:rFonts w:ascii="Times New Roman" w:hAnsi="Times New Roman" w:cs="Times New Roman"/>
          <w:color w:val="0D0D0D" w:themeColor="text1" w:themeTint="F2"/>
          <w:sz w:val="28"/>
          <w:szCs w:val="28"/>
        </w:rPr>
      </w:pPr>
      <w:r w:rsidRPr="00B47BA2">
        <w:rPr>
          <w:rFonts w:ascii="Times New Roman" w:hAnsi="Times New Roman" w:cs="Times New Roman"/>
          <w:color w:val="0D0D0D" w:themeColor="text1" w:themeTint="F2"/>
          <w:sz w:val="28"/>
          <w:szCs w:val="28"/>
        </w:rPr>
        <w:t>З огляду на зазначене</w:t>
      </w:r>
      <w:r>
        <w:rPr>
          <w:rFonts w:ascii="Times New Roman" w:hAnsi="Times New Roman" w:cs="Times New Roman"/>
          <w:color w:val="0D0D0D" w:themeColor="text1" w:themeTint="F2"/>
          <w:sz w:val="28"/>
          <w:szCs w:val="28"/>
        </w:rPr>
        <w:t>,</w:t>
      </w:r>
      <w:r w:rsidRPr="00B47BA2">
        <w:rPr>
          <w:rFonts w:ascii="Times New Roman" w:hAnsi="Times New Roman" w:cs="Times New Roman"/>
          <w:color w:val="0D0D0D" w:themeColor="text1" w:themeTint="F2"/>
          <w:sz w:val="28"/>
          <w:szCs w:val="28"/>
        </w:rPr>
        <w:t xml:space="preserve"> необхідно </w:t>
      </w:r>
      <w:proofErr w:type="spellStart"/>
      <w:r>
        <w:rPr>
          <w:rFonts w:ascii="Times New Roman" w:hAnsi="Times New Roman" w:cs="Times New Roman"/>
          <w:color w:val="0D0D0D" w:themeColor="text1" w:themeTint="F2"/>
          <w:sz w:val="28"/>
          <w:szCs w:val="28"/>
        </w:rPr>
        <w:t>внести</w:t>
      </w:r>
      <w:proofErr w:type="spellEnd"/>
      <w:r>
        <w:rPr>
          <w:rFonts w:ascii="Times New Roman" w:hAnsi="Times New Roman" w:cs="Times New Roman"/>
          <w:color w:val="0D0D0D" w:themeColor="text1" w:themeTint="F2"/>
          <w:sz w:val="28"/>
          <w:szCs w:val="28"/>
        </w:rPr>
        <w:t xml:space="preserve"> зміни</w:t>
      </w:r>
      <w:r w:rsidRPr="00B47BA2">
        <w:rPr>
          <w:rFonts w:ascii="Times New Roman" w:hAnsi="Times New Roman" w:cs="Times New Roman"/>
          <w:color w:val="0D0D0D" w:themeColor="text1" w:themeTint="F2"/>
          <w:sz w:val="28"/>
          <w:szCs w:val="28"/>
        </w:rPr>
        <w:t xml:space="preserve"> </w:t>
      </w:r>
      <w:r>
        <w:rPr>
          <w:rFonts w:ascii="Times New Roman" w:hAnsi="Times New Roman" w:cs="Times New Roman"/>
          <w:color w:val="0D0D0D" w:themeColor="text1" w:themeTint="F2"/>
          <w:sz w:val="28"/>
          <w:szCs w:val="28"/>
        </w:rPr>
        <w:t>до пункту 3 проекту Постанови, замінивши слово «вісім» словом «дев’ять» , та до пункту 5</w:t>
      </w:r>
      <w:r w:rsidRPr="00B47BA2">
        <w:rPr>
          <w:rFonts w:ascii="Times New Roman" w:hAnsi="Times New Roman" w:cs="Times New Roman"/>
          <w:color w:val="0D0D0D" w:themeColor="text1" w:themeTint="F2"/>
          <w:sz w:val="28"/>
          <w:szCs w:val="28"/>
        </w:rPr>
        <w:t xml:space="preserve"> </w:t>
      </w:r>
      <w:r>
        <w:rPr>
          <w:rFonts w:ascii="Times New Roman" w:hAnsi="Times New Roman" w:cs="Times New Roman"/>
          <w:color w:val="0D0D0D" w:themeColor="text1" w:themeTint="F2"/>
          <w:sz w:val="28"/>
          <w:szCs w:val="28"/>
        </w:rPr>
        <w:t xml:space="preserve">проекту Постанови, обравши до складу  </w:t>
      </w:r>
      <w:r w:rsidRPr="00491F5F">
        <w:rPr>
          <w:rFonts w:ascii="Times New Roman" w:hAnsi="Times New Roman" w:cs="Times New Roman"/>
          <w:sz w:val="28"/>
          <w:szCs w:val="28"/>
        </w:rPr>
        <w:t>Тимчасової слідчої комісії</w:t>
      </w:r>
      <w:r>
        <w:rPr>
          <w:rFonts w:ascii="Times New Roman" w:hAnsi="Times New Roman" w:cs="Times New Roman"/>
          <w:sz w:val="28"/>
          <w:szCs w:val="28"/>
        </w:rPr>
        <w:t xml:space="preserve"> народного</w:t>
      </w:r>
      <w:r w:rsidRPr="00455D9B">
        <w:rPr>
          <w:rFonts w:ascii="Times New Roman" w:hAnsi="Times New Roman" w:cs="Times New Roman"/>
          <w:sz w:val="28"/>
          <w:szCs w:val="28"/>
        </w:rPr>
        <w:t xml:space="preserve"> </w:t>
      </w:r>
      <w:r w:rsidRPr="008A5D40">
        <w:rPr>
          <w:rFonts w:ascii="Times New Roman" w:hAnsi="Times New Roman" w:cs="Times New Roman"/>
          <w:sz w:val="28"/>
          <w:szCs w:val="28"/>
        </w:rPr>
        <w:t xml:space="preserve">депутата </w:t>
      </w:r>
      <w:r w:rsidRPr="00414889">
        <w:rPr>
          <w:rFonts w:ascii="Times New Roman" w:hAnsi="Times New Roman" w:cs="Times New Roman"/>
          <w:color w:val="0D0D0D" w:themeColor="text1" w:themeTint="F2"/>
          <w:sz w:val="28"/>
          <w:szCs w:val="28"/>
        </w:rPr>
        <w:t xml:space="preserve">України </w:t>
      </w:r>
      <w:r>
        <w:rPr>
          <w:rFonts w:ascii="Times New Roman" w:hAnsi="Times New Roman" w:cs="Times New Roman"/>
          <w:color w:val="0D0D0D" w:themeColor="text1" w:themeTint="F2"/>
          <w:sz w:val="28"/>
          <w:szCs w:val="28"/>
        </w:rPr>
        <w:t xml:space="preserve">– члена цієї депутатської фракції </w:t>
      </w:r>
      <w:r>
        <w:rPr>
          <w:rFonts w:ascii="Times New Roman" w:hAnsi="Times New Roman" w:cs="Times New Roman"/>
          <w:sz w:val="28"/>
          <w:szCs w:val="28"/>
        </w:rPr>
        <w:t>Політичної партії</w:t>
      </w:r>
      <w:r w:rsidRPr="008A5D40">
        <w:rPr>
          <w:rFonts w:ascii="Times New Roman" w:hAnsi="Times New Roman" w:cs="Times New Roman"/>
          <w:sz w:val="28"/>
          <w:szCs w:val="28"/>
        </w:rPr>
        <w:t xml:space="preserve"> «</w:t>
      </w:r>
      <w:r>
        <w:rPr>
          <w:rFonts w:ascii="Times New Roman" w:hAnsi="Times New Roman" w:cs="Times New Roman"/>
          <w:sz w:val="28"/>
          <w:szCs w:val="28"/>
        </w:rPr>
        <w:t>ОПОЗИЦІЙНА ПЛАТФОРМА - ЗА ЖИТТЯ</w:t>
      </w:r>
      <w:r w:rsidRPr="008A5D40">
        <w:rPr>
          <w:rFonts w:ascii="Times New Roman" w:hAnsi="Times New Roman" w:cs="Times New Roman"/>
          <w:sz w:val="28"/>
          <w:szCs w:val="28"/>
        </w:rPr>
        <w:t>»</w:t>
      </w:r>
      <w:r>
        <w:rPr>
          <w:rFonts w:ascii="Times New Roman" w:hAnsi="Times New Roman" w:cs="Times New Roman"/>
          <w:sz w:val="28"/>
          <w:szCs w:val="28"/>
        </w:rPr>
        <w:t xml:space="preserve"> </w:t>
      </w:r>
      <w:r w:rsidRPr="00414889">
        <w:rPr>
          <w:rFonts w:ascii="Times New Roman" w:hAnsi="Times New Roman" w:cs="Times New Roman"/>
          <w:color w:val="0D0D0D" w:themeColor="text1" w:themeTint="F2"/>
          <w:sz w:val="28"/>
          <w:szCs w:val="28"/>
        </w:rPr>
        <w:t>Скорика М.Л.</w:t>
      </w:r>
      <w:r>
        <w:rPr>
          <w:rFonts w:ascii="Times New Roman" w:hAnsi="Times New Roman" w:cs="Times New Roman"/>
          <w:sz w:val="28"/>
          <w:szCs w:val="28"/>
        </w:rPr>
        <w:t xml:space="preserve"> </w:t>
      </w:r>
    </w:p>
    <w:p w:rsidR="00D64791" w:rsidRPr="008A5D40" w:rsidRDefault="00D64791" w:rsidP="00D64791">
      <w:pPr>
        <w:spacing w:after="0" w:line="240" w:lineRule="auto"/>
        <w:ind w:left="-284" w:right="282" w:firstLine="709"/>
        <w:jc w:val="both"/>
        <w:rPr>
          <w:rFonts w:ascii="Times New Roman" w:hAnsi="Times New Roman" w:cs="Times New Roman"/>
          <w:sz w:val="28"/>
          <w:szCs w:val="28"/>
        </w:rPr>
      </w:pPr>
      <w:r w:rsidRPr="008A5D40">
        <w:rPr>
          <w:rFonts w:ascii="Times New Roman" w:hAnsi="Times New Roman" w:cs="Times New Roman"/>
          <w:sz w:val="28"/>
          <w:szCs w:val="28"/>
        </w:rPr>
        <w:t xml:space="preserve">Також </w:t>
      </w:r>
      <w:r>
        <w:rPr>
          <w:rFonts w:ascii="Times New Roman" w:hAnsi="Times New Roman" w:cs="Times New Roman"/>
          <w:sz w:val="28"/>
          <w:szCs w:val="28"/>
        </w:rPr>
        <w:t>Комітет зауважив</w:t>
      </w:r>
      <w:r w:rsidRPr="008A5D40">
        <w:rPr>
          <w:rFonts w:ascii="Times New Roman" w:hAnsi="Times New Roman" w:cs="Times New Roman"/>
          <w:sz w:val="28"/>
          <w:szCs w:val="28"/>
        </w:rPr>
        <w:t xml:space="preserve">, що відповідно до пункту 6 проекту Постанови матеріально-технічне, кадрове, інформаційне та організаційне забезпечення </w:t>
      </w:r>
      <w:r w:rsidR="00E9650D">
        <w:rPr>
          <w:rFonts w:ascii="Times New Roman" w:hAnsi="Times New Roman" w:cs="Times New Roman"/>
          <w:sz w:val="28"/>
          <w:szCs w:val="28"/>
        </w:rPr>
        <w:t>діяльності</w:t>
      </w:r>
      <w:r w:rsidRPr="008A5D40">
        <w:rPr>
          <w:rFonts w:ascii="Times New Roman" w:hAnsi="Times New Roman" w:cs="Times New Roman"/>
          <w:sz w:val="28"/>
          <w:szCs w:val="28"/>
        </w:rPr>
        <w:t xml:space="preserve"> Тимчасової слідчої комісії покладається на Апарат Верховної Ради </w:t>
      </w:r>
      <w:r>
        <w:rPr>
          <w:rFonts w:ascii="Times New Roman" w:hAnsi="Times New Roman" w:cs="Times New Roman"/>
          <w:sz w:val="28"/>
          <w:szCs w:val="28"/>
        </w:rPr>
        <w:t xml:space="preserve"> </w:t>
      </w:r>
      <w:r w:rsidRPr="008A5D40">
        <w:rPr>
          <w:rFonts w:ascii="Times New Roman" w:hAnsi="Times New Roman" w:cs="Times New Roman"/>
          <w:sz w:val="28"/>
          <w:szCs w:val="28"/>
        </w:rPr>
        <w:t xml:space="preserve">України.   </w:t>
      </w:r>
    </w:p>
    <w:p w:rsidR="00D64791" w:rsidRPr="008A5D40" w:rsidRDefault="00D64791" w:rsidP="00D64791">
      <w:pPr>
        <w:spacing w:after="0" w:line="240" w:lineRule="auto"/>
        <w:ind w:left="-284" w:right="282" w:firstLine="709"/>
        <w:jc w:val="both"/>
        <w:rPr>
          <w:rFonts w:ascii="Times New Roman" w:hAnsi="Times New Roman" w:cs="Times New Roman"/>
          <w:sz w:val="28"/>
          <w:szCs w:val="28"/>
        </w:rPr>
      </w:pPr>
      <w:r w:rsidRPr="008A5D40">
        <w:rPr>
          <w:rFonts w:ascii="Times New Roman" w:hAnsi="Times New Roman" w:cs="Times New Roman"/>
          <w:sz w:val="28"/>
          <w:szCs w:val="28"/>
        </w:rPr>
        <w:t xml:space="preserve">З цього приводу </w:t>
      </w:r>
      <w:r w:rsidRPr="00C62173">
        <w:rPr>
          <w:rFonts w:ascii="Times New Roman" w:eastAsia="Times New Roman" w:hAnsi="Times New Roman" w:cs="Times New Roman"/>
          <w:sz w:val="28"/>
          <w:szCs w:val="28"/>
        </w:rPr>
        <w:t>Комітет</w:t>
      </w:r>
      <w:r w:rsidRPr="008A5D40">
        <w:rPr>
          <w:rFonts w:ascii="Times New Roman" w:hAnsi="Times New Roman" w:cs="Times New Roman"/>
          <w:sz w:val="28"/>
          <w:szCs w:val="28"/>
        </w:rPr>
        <w:t xml:space="preserve"> звер</w:t>
      </w:r>
      <w:r>
        <w:rPr>
          <w:rFonts w:ascii="Times New Roman" w:hAnsi="Times New Roman" w:cs="Times New Roman"/>
          <w:sz w:val="28"/>
          <w:szCs w:val="28"/>
        </w:rPr>
        <w:t>нув</w:t>
      </w:r>
      <w:r w:rsidRPr="008A5D40">
        <w:rPr>
          <w:rFonts w:ascii="Times New Roman" w:hAnsi="Times New Roman" w:cs="Times New Roman"/>
          <w:sz w:val="28"/>
          <w:szCs w:val="28"/>
        </w:rPr>
        <w:t xml:space="preserve"> увагу на те, що в кошторисі Верховної Ради України на 2021 рік не затверджено обсяги видатків на фінансове забезпечення діяльності тимчасових слідчих та тимчасових спеціальних комісій, тому це питання вирішується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w:t>
      </w:r>
    </w:p>
    <w:p w:rsidR="00D64791" w:rsidRPr="00D2567A" w:rsidRDefault="00D64791" w:rsidP="00D64791">
      <w:pPr>
        <w:spacing w:after="0" w:line="240" w:lineRule="auto"/>
        <w:ind w:left="-284" w:right="282" w:firstLine="709"/>
        <w:jc w:val="both"/>
        <w:outlineLvl w:val="2"/>
        <w:rPr>
          <w:rFonts w:ascii="Times New Roman CYR" w:hAnsi="Times New Roman CYR" w:cs="Times New Roman CYR"/>
          <w:sz w:val="28"/>
          <w:szCs w:val="28"/>
        </w:rPr>
      </w:pPr>
      <w:r w:rsidRPr="008A5D40">
        <w:rPr>
          <w:rFonts w:ascii="Times New Roman" w:eastAsia="Times New Roman" w:hAnsi="Times New Roman" w:cs="Times New Roman"/>
          <w:sz w:val="28"/>
          <w:szCs w:val="28"/>
        </w:rPr>
        <w:lastRenderedPageBreak/>
        <w:t xml:space="preserve">Окремо </w:t>
      </w:r>
      <w:r w:rsidRPr="00C62173">
        <w:rPr>
          <w:rFonts w:ascii="Times New Roman" w:eastAsia="Times New Roman" w:hAnsi="Times New Roman" w:cs="Times New Roman"/>
          <w:sz w:val="28"/>
          <w:szCs w:val="28"/>
        </w:rPr>
        <w:t>Комітет</w:t>
      </w:r>
      <w:r w:rsidRPr="008A5D40">
        <w:rPr>
          <w:rFonts w:ascii="Times New Roman" w:eastAsia="Times New Roman" w:hAnsi="Times New Roman" w:cs="Times New Roman"/>
          <w:sz w:val="28"/>
          <w:szCs w:val="28"/>
        </w:rPr>
        <w:t xml:space="preserve"> привер</w:t>
      </w:r>
      <w:r>
        <w:rPr>
          <w:rFonts w:ascii="Times New Roman" w:eastAsia="Times New Roman" w:hAnsi="Times New Roman" w:cs="Times New Roman"/>
          <w:sz w:val="28"/>
          <w:szCs w:val="28"/>
        </w:rPr>
        <w:t>нув</w:t>
      </w:r>
      <w:r w:rsidRPr="008A5D40">
        <w:rPr>
          <w:rFonts w:ascii="Times New Roman" w:eastAsia="Times New Roman" w:hAnsi="Times New Roman" w:cs="Times New Roman"/>
          <w:sz w:val="28"/>
          <w:szCs w:val="28"/>
        </w:rPr>
        <w:t xml:space="preserve"> увагу до того, що </w:t>
      </w:r>
      <w:r w:rsidRPr="008A5D40">
        <w:rPr>
          <w:rFonts w:ascii="Times New Roman" w:hAnsi="Times New Roman" w:cs="Times New Roman"/>
          <w:sz w:val="28"/>
          <w:szCs w:val="28"/>
        </w:rPr>
        <w:t xml:space="preserve">Верховною Радою України дев’ятого скликання було утворено </w:t>
      </w:r>
      <w:r w:rsidRPr="008A5D40">
        <w:rPr>
          <w:rFonts w:ascii="Times New Roman" w:hAnsi="Times New Roman" w:cs="Times New Roman"/>
          <w:color w:val="0D0D0D" w:themeColor="text1" w:themeTint="F2"/>
          <w:sz w:val="28"/>
          <w:szCs w:val="28"/>
        </w:rPr>
        <w:t>тринадцять</w:t>
      </w:r>
      <w:r w:rsidRPr="008A5D40">
        <w:rPr>
          <w:rFonts w:ascii="Times New Roman" w:hAnsi="Times New Roman" w:cs="Times New Roman"/>
          <w:sz w:val="28"/>
          <w:szCs w:val="28"/>
        </w:rPr>
        <w:t xml:space="preserve"> тимчасових слідчих комісій, у чотирьох з яких наразі строк повноважень ще не закінчився.</w:t>
      </w:r>
    </w:p>
    <w:p w:rsidR="009363CB" w:rsidRDefault="00D64791" w:rsidP="009363CB">
      <w:pPr>
        <w:spacing w:after="0" w:line="240" w:lineRule="auto"/>
        <w:ind w:left="-284" w:right="282" w:firstLine="709"/>
        <w:jc w:val="both"/>
        <w:rPr>
          <w:rFonts w:ascii="Times New Roman" w:hAnsi="Times New Roman" w:cs="Times New Roman"/>
          <w:sz w:val="28"/>
          <w:szCs w:val="28"/>
        </w:rPr>
      </w:pPr>
      <w:r w:rsidRPr="00A14A56">
        <w:rPr>
          <w:rFonts w:ascii="Times New Roman" w:eastAsia="Times New Roman" w:hAnsi="Times New Roman" w:cs="Times New Roman"/>
          <w:sz w:val="28"/>
          <w:szCs w:val="28"/>
        </w:rPr>
        <w:t xml:space="preserve">Враховуючи викладене, Комітет ухвалив висновок на проект Постанови </w:t>
      </w:r>
      <w:r w:rsidRPr="00A14A56">
        <w:rPr>
          <w:rFonts w:ascii="Times New Roman" w:eastAsia="Times New Roman" w:hAnsi="Times New Roman" w:cs="Times New Roman"/>
          <w:sz w:val="28"/>
          <w:szCs w:val="28"/>
          <w:lang w:eastAsia="uk-UA"/>
        </w:rPr>
        <w:t xml:space="preserve">Верховної Ради України </w:t>
      </w:r>
      <w:r w:rsidRPr="0046079D">
        <w:rPr>
          <w:rFonts w:ascii="Times New Roman" w:hAnsi="Times New Roman" w:cs="Times New Roman"/>
          <w:color w:val="0D0D0D" w:themeColor="text1" w:themeTint="F2"/>
          <w:sz w:val="28"/>
          <w:szCs w:val="28"/>
        </w:rPr>
        <w:t xml:space="preserve">«Про утворення Тимчасової слідчої комісії Верховної Ради України з питань розслідування  можливих фактів порушення Конституції України та законів України Одеським міським головою Трухановим Г.Л., вчинення ним протиправних дій, зокрема, корупційних правопорушень та правопорушень, пов’язаних з корупцією», </w:t>
      </w:r>
      <w:r w:rsidRPr="00584A28">
        <w:rPr>
          <w:rFonts w:ascii="Times New Roman" w:hAnsi="Times New Roman" w:cs="Times New Roman"/>
          <w:color w:val="0D0D0D" w:themeColor="text1" w:themeTint="F2"/>
          <w:sz w:val="28"/>
          <w:szCs w:val="28"/>
        </w:rPr>
        <w:t>внесений народ</w:t>
      </w:r>
      <w:r>
        <w:rPr>
          <w:rFonts w:ascii="Times New Roman" w:hAnsi="Times New Roman" w:cs="Times New Roman"/>
          <w:color w:val="0D0D0D" w:themeColor="text1" w:themeTint="F2"/>
          <w:sz w:val="28"/>
          <w:szCs w:val="28"/>
        </w:rPr>
        <w:t xml:space="preserve">ним депутатом України </w:t>
      </w:r>
      <w:r w:rsidRPr="008520F6">
        <w:rPr>
          <w:rFonts w:ascii="Times New Roman" w:hAnsi="Times New Roman" w:cs="Times New Roman"/>
          <w:color w:val="0D0D0D" w:themeColor="text1" w:themeTint="F2"/>
          <w:sz w:val="28"/>
          <w:szCs w:val="28"/>
        </w:rPr>
        <w:t xml:space="preserve">Леоновим О.О. </w:t>
      </w:r>
      <w:r w:rsidRPr="00584A28">
        <w:rPr>
          <w:rFonts w:ascii="Times New Roman" w:hAnsi="Times New Roman" w:cs="Times New Roman"/>
          <w:color w:val="0D0D0D" w:themeColor="text1" w:themeTint="F2"/>
          <w:sz w:val="28"/>
          <w:szCs w:val="28"/>
        </w:rPr>
        <w:t xml:space="preserve">(реєстр. № </w:t>
      </w:r>
      <w:r w:rsidRPr="00D2567A">
        <w:rPr>
          <w:rFonts w:ascii="Times New Roman" w:hAnsi="Times New Roman" w:cs="Times New Roman"/>
          <w:color w:val="0D0D0D" w:themeColor="text1" w:themeTint="F2"/>
          <w:sz w:val="28"/>
          <w:szCs w:val="28"/>
        </w:rPr>
        <w:t>6198</w:t>
      </w:r>
      <w:r w:rsidRPr="00584A28">
        <w:rPr>
          <w:rFonts w:ascii="Times New Roman" w:hAnsi="Times New Roman" w:cs="Times New Roman"/>
          <w:color w:val="0D0D0D" w:themeColor="text1" w:themeTint="F2"/>
          <w:sz w:val="28"/>
          <w:szCs w:val="28"/>
        </w:rPr>
        <w:t xml:space="preserve"> від </w:t>
      </w:r>
      <w:r w:rsidRPr="00D2567A">
        <w:rPr>
          <w:rFonts w:ascii="Times New Roman" w:hAnsi="Times New Roman" w:cs="Times New Roman"/>
          <w:sz w:val="28"/>
          <w:szCs w:val="28"/>
        </w:rPr>
        <w:t>21</w:t>
      </w:r>
      <w:r w:rsidRPr="00584A28">
        <w:rPr>
          <w:rFonts w:ascii="Times New Roman" w:hAnsi="Times New Roman" w:cs="Times New Roman"/>
          <w:sz w:val="28"/>
          <w:szCs w:val="28"/>
        </w:rPr>
        <w:t>.10.2021</w:t>
      </w:r>
      <w:r w:rsidRPr="00584A28">
        <w:rPr>
          <w:rFonts w:ascii="Times New Roman" w:hAnsi="Times New Roman" w:cs="Times New Roman"/>
          <w:color w:val="0D0D0D" w:themeColor="text1" w:themeTint="F2"/>
          <w:sz w:val="28"/>
          <w:szCs w:val="28"/>
        </w:rPr>
        <w:t>)</w:t>
      </w:r>
      <w:r w:rsidRPr="00A14A56">
        <w:rPr>
          <w:rFonts w:ascii="Times New Roman" w:eastAsiaTheme="minorEastAsia" w:hAnsi="Times New Roman" w:cs="Times New Roman"/>
          <w:color w:val="0D0D0D" w:themeColor="text1" w:themeTint="F2"/>
          <w:sz w:val="28"/>
          <w:szCs w:val="28"/>
          <w:lang w:eastAsia="uk-UA"/>
        </w:rPr>
        <w:t xml:space="preserve">, </w:t>
      </w:r>
      <w:r w:rsidR="009363CB">
        <w:rPr>
          <w:rFonts w:ascii="Times New Roman" w:eastAsiaTheme="minorEastAsia" w:hAnsi="Times New Roman" w:cs="Times New Roman"/>
          <w:color w:val="0D0D0D" w:themeColor="text1" w:themeTint="F2"/>
          <w:sz w:val="28"/>
          <w:szCs w:val="28"/>
          <w:lang w:eastAsia="uk-UA"/>
        </w:rPr>
        <w:t xml:space="preserve">та </w:t>
      </w:r>
      <w:r w:rsidR="009363CB">
        <w:rPr>
          <w:rFonts w:ascii="Times New Roman" w:eastAsia="Times New Roman" w:hAnsi="Times New Roman" w:cs="Times New Roman"/>
          <w:color w:val="0D0D0D" w:themeColor="text1" w:themeTint="F2"/>
          <w:sz w:val="28"/>
          <w:szCs w:val="28"/>
        </w:rPr>
        <w:t xml:space="preserve">рекомендує Верховній Раді України розглянути зазначений проект Постанови з урахуванням пропозицій Комітету </w:t>
      </w:r>
      <w:r w:rsidR="009363CB">
        <w:rPr>
          <w:rFonts w:ascii="Times New Roman" w:hAnsi="Times New Roman"/>
          <w:sz w:val="28"/>
          <w:szCs w:val="28"/>
        </w:rPr>
        <w:t xml:space="preserve">щодо зміни кількісного та персонального складу </w:t>
      </w:r>
      <w:r w:rsidR="009363CB">
        <w:rPr>
          <w:rFonts w:ascii="Times New Roman" w:hAnsi="Times New Roman" w:cs="Times New Roman"/>
          <w:color w:val="0D0D0D" w:themeColor="text1" w:themeTint="F2"/>
          <w:sz w:val="28"/>
          <w:szCs w:val="28"/>
        </w:rPr>
        <w:t>Тимчасової слідчої комісії</w:t>
      </w:r>
      <w:r w:rsidR="009363CB">
        <w:rPr>
          <w:rFonts w:ascii="Times New Roman" w:hAnsi="Times New Roman"/>
          <w:sz w:val="28"/>
          <w:szCs w:val="28"/>
        </w:rPr>
        <w:t xml:space="preserve"> </w:t>
      </w:r>
      <w:r w:rsidR="009363CB">
        <w:rPr>
          <w:rFonts w:ascii="Times New Roman" w:eastAsia="Times New Roman" w:hAnsi="Times New Roman" w:cs="Times New Roman"/>
          <w:color w:val="0D0D0D" w:themeColor="text1" w:themeTint="F2"/>
          <w:sz w:val="28"/>
          <w:szCs w:val="28"/>
        </w:rPr>
        <w:t xml:space="preserve">і прийняти рішення відповідно до частини третьої статті 138 Регламенту Верховної Ради України.     </w:t>
      </w:r>
    </w:p>
    <w:p w:rsidR="00D64791" w:rsidRPr="00A14A56" w:rsidRDefault="00D64791" w:rsidP="009363CB">
      <w:pPr>
        <w:spacing w:after="0" w:line="240" w:lineRule="auto"/>
        <w:ind w:left="-284" w:right="282" w:firstLine="709"/>
        <w:jc w:val="both"/>
        <w:rPr>
          <w:rFonts w:ascii="Times New Roman" w:eastAsia="Times New Roman" w:hAnsi="Times New Roman" w:cs="Times New Roman"/>
          <w:sz w:val="28"/>
          <w:szCs w:val="28"/>
        </w:rPr>
      </w:pPr>
      <w:r w:rsidRPr="00A14A56">
        <w:rPr>
          <w:rFonts w:ascii="Times New Roman" w:eastAsia="Times New Roman" w:hAnsi="Times New Roman" w:cs="Times New Roman"/>
          <w:sz w:val="28"/>
          <w:szCs w:val="28"/>
        </w:rPr>
        <w:t xml:space="preserve">Співдоповідачем від Комітету на пленарному засіданні Верховної Ради України з цього питання визначено голову Комітету. </w:t>
      </w:r>
    </w:p>
    <w:p w:rsidR="00D64791" w:rsidRPr="00441B19" w:rsidRDefault="00D64791" w:rsidP="00D64791">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D64791" w:rsidRDefault="00D64791" w:rsidP="00D64791">
      <w:pPr>
        <w:spacing w:after="0" w:line="240" w:lineRule="auto"/>
        <w:ind w:firstLine="567"/>
        <w:jc w:val="both"/>
        <w:rPr>
          <w:rFonts w:ascii="Times New Roman" w:eastAsia="Times New Roman" w:hAnsi="Times New Roman" w:cs="Times New Roman"/>
          <w:sz w:val="28"/>
          <w:szCs w:val="28"/>
        </w:rPr>
      </w:pPr>
    </w:p>
    <w:p w:rsidR="00CF77D2" w:rsidRPr="003B4739" w:rsidRDefault="00D64791" w:rsidP="00D64791">
      <w:pPr>
        <w:spacing w:after="0" w:line="240" w:lineRule="auto"/>
        <w:ind w:left="-284" w:right="282" w:firstLine="567"/>
        <w:jc w:val="both"/>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Pr="00441B19">
        <w:rPr>
          <w:rFonts w:ascii="Times New Roman" w:eastAsia="Times New Roman" w:hAnsi="Times New Roman" w:cs="Times New Roman"/>
          <w:b/>
          <w:sz w:val="28"/>
          <w:szCs w:val="28"/>
        </w:rPr>
        <w:t>С.В.КАЛЬЧЕНКО</w:t>
      </w:r>
      <w:r w:rsidR="00CF77D2">
        <w:rPr>
          <w:rFonts w:ascii="Times New Roman" w:eastAsia="Times New Roman" w:hAnsi="Times New Roman" w:cs="Times New Roman"/>
          <w:sz w:val="28"/>
          <w:szCs w:val="28"/>
        </w:rPr>
        <w:tab/>
        <w:t xml:space="preserve">          </w:t>
      </w:r>
    </w:p>
    <w:p w:rsidR="00073412" w:rsidRPr="003B4739" w:rsidRDefault="00073412" w:rsidP="00CF77D2">
      <w:pPr>
        <w:spacing w:after="0" w:line="240" w:lineRule="auto"/>
        <w:ind w:firstLine="567"/>
        <w:jc w:val="both"/>
        <w:outlineLvl w:val="2"/>
      </w:pPr>
    </w:p>
    <w:sectPr w:rsidR="00073412" w:rsidRPr="003B4739" w:rsidSect="00CE58FF">
      <w:headerReference w:type="default" r:id="rId7"/>
      <w:pgSz w:w="11906" w:h="16838"/>
      <w:pgMar w:top="1134" w:right="567"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202" w:rsidRDefault="00353202" w:rsidP="00DE5F6E">
      <w:pPr>
        <w:spacing w:after="0" w:line="240" w:lineRule="auto"/>
      </w:pPr>
      <w:r>
        <w:separator/>
      </w:r>
    </w:p>
  </w:endnote>
  <w:endnote w:type="continuationSeparator" w:id="0">
    <w:p w:rsidR="00353202" w:rsidRDefault="00353202" w:rsidP="00DE5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202" w:rsidRDefault="00353202" w:rsidP="00DE5F6E">
      <w:pPr>
        <w:spacing w:after="0" w:line="240" w:lineRule="auto"/>
      </w:pPr>
      <w:r>
        <w:separator/>
      </w:r>
    </w:p>
  </w:footnote>
  <w:footnote w:type="continuationSeparator" w:id="0">
    <w:p w:rsidR="00353202" w:rsidRDefault="00353202" w:rsidP="00DE5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340090"/>
      <w:docPartObj>
        <w:docPartGallery w:val="Page Numbers (Top of Page)"/>
        <w:docPartUnique/>
      </w:docPartObj>
    </w:sdtPr>
    <w:sdtEndPr/>
    <w:sdtContent>
      <w:p w:rsidR="001E3CCA" w:rsidRDefault="001E3CCA">
        <w:pPr>
          <w:pStyle w:val="a3"/>
          <w:jc w:val="center"/>
        </w:pPr>
        <w:r>
          <w:fldChar w:fldCharType="begin"/>
        </w:r>
        <w:r>
          <w:instrText>PAGE   \* MERGEFORMAT</w:instrText>
        </w:r>
        <w:r>
          <w:fldChar w:fldCharType="separate"/>
        </w:r>
        <w:r w:rsidR="00A06A10">
          <w:rPr>
            <w:noProof/>
          </w:rPr>
          <w:t>4</w:t>
        </w:r>
        <w:r>
          <w:fldChar w:fldCharType="end"/>
        </w:r>
      </w:p>
    </w:sdtContent>
  </w:sdt>
  <w:p w:rsidR="001E3CCA" w:rsidRDefault="001E3C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9E5"/>
    <w:rsid w:val="00003B75"/>
    <w:rsid w:val="000162B0"/>
    <w:rsid w:val="000225DD"/>
    <w:rsid w:val="00033C4C"/>
    <w:rsid w:val="000431F6"/>
    <w:rsid w:val="000475A3"/>
    <w:rsid w:val="00054398"/>
    <w:rsid w:val="00071E7E"/>
    <w:rsid w:val="00073412"/>
    <w:rsid w:val="00073CD2"/>
    <w:rsid w:val="000746EC"/>
    <w:rsid w:val="00077C75"/>
    <w:rsid w:val="00080353"/>
    <w:rsid w:val="00080B47"/>
    <w:rsid w:val="00086EAE"/>
    <w:rsid w:val="0009331F"/>
    <w:rsid w:val="000968D9"/>
    <w:rsid w:val="000B737B"/>
    <w:rsid w:val="000C1C6B"/>
    <w:rsid w:val="000C7BF3"/>
    <w:rsid w:val="000D04AA"/>
    <w:rsid w:val="000D1B7A"/>
    <w:rsid w:val="000F0C19"/>
    <w:rsid w:val="000F7B9D"/>
    <w:rsid w:val="00102FC3"/>
    <w:rsid w:val="001115D9"/>
    <w:rsid w:val="00127555"/>
    <w:rsid w:val="00132549"/>
    <w:rsid w:val="00141283"/>
    <w:rsid w:val="00152B2D"/>
    <w:rsid w:val="00153967"/>
    <w:rsid w:val="001B1363"/>
    <w:rsid w:val="001C5B2F"/>
    <w:rsid w:val="001D3BA3"/>
    <w:rsid w:val="001E3CCA"/>
    <w:rsid w:val="002070F5"/>
    <w:rsid w:val="00224277"/>
    <w:rsid w:val="00254BB6"/>
    <w:rsid w:val="00260831"/>
    <w:rsid w:val="0026305B"/>
    <w:rsid w:val="00280F89"/>
    <w:rsid w:val="00286C58"/>
    <w:rsid w:val="00290CF0"/>
    <w:rsid w:val="002A7029"/>
    <w:rsid w:val="002A70E8"/>
    <w:rsid w:val="002B6BD1"/>
    <w:rsid w:val="002C5F6C"/>
    <w:rsid w:val="002C68E5"/>
    <w:rsid w:val="002D47C8"/>
    <w:rsid w:val="003124B5"/>
    <w:rsid w:val="00314B4C"/>
    <w:rsid w:val="00315DC5"/>
    <w:rsid w:val="0033244A"/>
    <w:rsid w:val="00350F80"/>
    <w:rsid w:val="00353202"/>
    <w:rsid w:val="003647C1"/>
    <w:rsid w:val="00385DC0"/>
    <w:rsid w:val="00397DED"/>
    <w:rsid w:val="003A5E99"/>
    <w:rsid w:val="003A7F7F"/>
    <w:rsid w:val="003B4190"/>
    <w:rsid w:val="003B4739"/>
    <w:rsid w:val="003C05EA"/>
    <w:rsid w:val="003C5C5F"/>
    <w:rsid w:val="003C757E"/>
    <w:rsid w:val="003D477D"/>
    <w:rsid w:val="003D5925"/>
    <w:rsid w:val="003E2ABD"/>
    <w:rsid w:val="00400582"/>
    <w:rsid w:val="004162C2"/>
    <w:rsid w:val="004477D3"/>
    <w:rsid w:val="00475321"/>
    <w:rsid w:val="00494ADB"/>
    <w:rsid w:val="004963D2"/>
    <w:rsid w:val="004B1FFF"/>
    <w:rsid w:val="004B2393"/>
    <w:rsid w:val="004B6213"/>
    <w:rsid w:val="004B729D"/>
    <w:rsid w:val="004F56C6"/>
    <w:rsid w:val="0050014D"/>
    <w:rsid w:val="005100C5"/>
    <w:rsid w:val="00530FEA"/>
    <w:rsid w:val="00532616"/>
    <w:rsid w:val="00542646"/>
    <w:rsid w:val="00556ADB"/>
    <w:rsid w:val="00573F95"/>
    <w:rsid w:val="00590FF8"/>
    <w:rsid w:val="00597046"/>
    <w:rsid w:val="005A06E0"/>
    <w:rsid w:val="005C3ACA"/>
    <w:rsid w:val="005D04E6"/>
    <w:rsid w:val="005D127F"/>
    <w:rsid w:val="005D1384"/>
    <w:rsid w:val="005D3D6B"/>
    <w:rsid w:val="005E503C"/>
    <w:rsid w:val="00606A66"/>
    <w:rsid w:val="0060735E"/>
    <w:rsid w:val="00613D80"/>
    <w:rsid w:val="006156DA"/>
    <w:rsid w:val="00652411"/>
    <w:rsid w:val="006934A9"/>
    <w:rsid w:val="006945E8"/>
    <w:rsid w:val="006A1C32"/>
    <w:rsid w:val="006B4AEE"/>
    <w:rsid w:val="006B5B93"/>
    <w:rsid w:val="006C180A"/>
    <w:rsid w:val="006C364A"/>
    <w:rsid w:val="006C5E90"/>
    <w:rsid w:val="006D173E"/>
    <w:rsid w:val="006D1E33"/>
    <w:rsid w:val="006F4D53"/>
    <w:rsid w:val="006F6C7F"/>
    <w:rsid w:val="007116F4"/>
    <w:rsid w:val="00725176"/>
    <w:rsid w:val="00730C80"/>
    <w:rsid w:val="00747AF7"/>
    <w:rsid w:val="007630F0"/>
    <w:rsid w:val="00766984"/>
    <w:rsid w:val="00766A48"/>
    <w:rsid w:val="00770231"/>
    <w:rsid w:val="00775AF3"/>
    <w:rsid w:val="007871BB"/>
    <w:rsid w:val="00794B28"/>
    <w:rsid w:val="007A1496"/>
    <w:rsid w:val="007A4BB9"/>
    <w:rsid w:val="007C29C6"/>
    <w:rsid w:val="007C7DE3"/>
    <w:rsid w:val="007D32F6"/>
    <w:rsid w:val="007D4A3A"/>
    <w:rsid w:val="007D6940"/>
    <w:rsid w:val="007E1D96"/>
    <w:rsid w:val="00807ABA"/>
    <w:rsid w:val="00814313"/>
    <w:rsid w:val="00826A8D"/>
    <w:rsid w:val="00830B56"/>
    <w:rsid w:val="00833FEB"/>
    <w:rsid w:val="0083581B"/>
    <w:rsid w:val="00851B4F"/>
    <w:rsid w:val="008613A8"/>
    <w:rsid w:val="00877400"/>
    <w:rsid w:val="00890548"/>
    <w:rsid w:val="00890D66"/>
    <w:rsid w:val="00894E61"/>
    <w:rsid w:val="00896649"/>
    <w:rsid w:val="008A55D5"/>
    <w:rsid w:val="008B4C71"/>
    <w:rsid w:val="008B5306"/>
    <w:rsid w:val="008C01A2"/>
    <w:rsid w:val="008C1C7D"/>
    <w:rsid w:val="008D2056"/>
    <w:rsid w:val="008F4881"/>
    <w:rsid w:val="0091096F"/>
    <w:rsid w:val="009363CB"/>
    <w:rsid w:val="00946817"/>
    <w:rsid w:val="00962008"/>
    <w:rsid w:val="009655DE"/>
    <w:rsid w:val="00977B34"/>
    <w:rsid w:val="00980AA0"/>
    <w:rsid w:val="00981996"/>
    <w:rsid w:val="00987D6F"/>
    <w:rsid w:val="00987D85"/>
    <w:rsid w:val="009B6618"/>
    <w:rsid w:val="009B7033"/>
    <w:rsid w:val="009C6598"/>
    <w:rsid w:val="00A06A10"/>
    <w:rsid w:val="00A1435F"/>
    <w:rsid w:val="00A14A56"/>
    <w:rsid w:val="00A233B2"/>
    <w:rsid w:val="00A42F12"/>
    <w:rsid w:val="00A55F78"/>
    <w:rsid w:val="00A61D76"/>
    <w:rsid w:val="00A65036"/>
    <w:rsid w:val="00AA3A2F"/>
    <w:rsid w:val="00AD52DA"/>
    <w:rsid w:val="00AE1E3C"/>
    <w:rsid w:val="00AE2B9C"/>
    <w:rsid w:val="00B078DB"/>
    <w:rsid w:val="00B15406"/>
    <w:rsid w:val="00B435AA"/>
    <w:rsid w:val="00B460A8"/>
    <w:rsid w:val="00B52804"/>
    <w:rsid w:val="00B53492"/>
    <w:rsid w:val="00B60D40"/>
    <w:rsid w:val="00B70C71"/>
    <w:rsid w:val="00B74864"/>
    <w:rsid w:val="00B83236"/>
    <w:rsid w:val="00B835DC"/>
    <w:rsid w:val="00B979E5"/>
    <w:rsid w:val="00BA43DB"/>
    <w:rsid w:val="00BA4486"/>
    <w:rsid w:val="00BA6C7D"/>
    <w:rsid w:val="00BA7A8A"/>
    <w:rsid w:val="00BC3E87"/>
    <w:rsid w:val="00BD763A"/>
    <w:rsid w:val="00BE090B"/>
    <w:rsid w:val="00BE410B"/>
    <w:rsid w:val="00BF459D"/>
    <w:rsid w:val="00C002EA"/>
    <w:rsid w:val="00C05DAC"/>
    <w:rsid w:val="00C12C5D"/>
    <w:rsid w:val="00C216CC"/>
    <w:rsid w:val="00C23C5B"/>
    <w:rsid w:val="00C3593B"/>
    <w:rsid w:val="00C54C6E"/>
    <w:rsid w:val="00C603DF"/>
    <w:rsid w:val="00C6575D"/>
    <w:rsid w:val="00C713C3"/>
    <w:rsid w:val="00C80EFC"/>
    <w:rsid w:val="00C90A01"/>
    <w:rsid w:val="00C92FDF"/>
    <w:rsid w:val="00C935BF"/>
    <w:rsid w:val="00C94E85"/>
    <w:rsid w:val="00CB0844"/>
    <w:rsid w:val="00CB5258"/>
    <w:rsid w:val="00CB6579"/>
    <w:rsid w:val="00CC1529"/>
    <w:rsid w:val="00CC2117"/>
    <w:rsid w:val="00CD3062"/>
    <w:rsid w:val="00CE58FF"/>
    <w:rsid w:val="00CF1D1C"/>
    <w:rsid w:val="00CF77D2"/>
    <w:rsid w:val="00CF79CF"/>
    <w:rsid w:val="00D03C25"/>
    <w:rsid w:val="00D050B8"/>
    <w:rsid w:val="00D07006"/>
    <w:rsid w:val="00D310F7"/>
    <w:rsid w:val="00D337CF"/>
    <w:rsid w:val="00D360CF"/>
    <w:rsid w:val="00D44296"/>
    <w:rsid w:val="00D551DB"/>
    <w:rsid w:val="00D64791"/>
    <w:rsid w:val="00D8294B"/>
    <w:rsid w:val="00D83CE6"/>
    <w:rsid w:val="00D91445"/>
    <w:rsid w:val="00DA668F"/>
    <w:rsid w:val="00DC2D9A"/>
    <w:rsid w:val="00DC3154"/>
    <w:rsid w:val="00DD0555"/>
    <w:rsid w:val="00DD4631"/>
    <w:rsid w:val="00DE4A75"/>
    <w:rsid w:val="00DE5F6E"/>
    <w:rsid w:val="00DE66E9"/>
    <w:rsid w:val="00DF3DFE"/>
    <w:rsid w:val="00DF5D90"/>
    <w:rsid w:val="00E074BE"/>
    <w:rsid w:val="00E20677"/>
    <w:rsid w:val="00E24E5F"/>
    <w:rsid w:val="00E2731E"/>
    <w:rsid w:val="00E41E85"/>
    <w:rsid w:val="00E73656"/>
    <w:rsid w:val="00E8573E"/>
    <w:rsid w:val="00E9650D"/>
    <w:rsid w:val="00EB4888"/>
    <w:rsid w:val="00EC66C4"/>
    <w:rsid w:val="00ED2EB6"/>
    <w:rsid w:val="00EE6F7C"/>
    <w:rsid w:val="00EF1D1D"/>
    <w:rsid w:val="00F0208F"/>
    <w:rsid w:val="00F02861"/>
    <w:rsid w:val="00F20A90"/>
    <w:rsid w:val="00F211AD"/>
    <w:rsid w:val="00F25DFC"/>
    <w:rsid w:val="00F27603"/>
    <w:rsid w:val="00F47417"/>
    <w:rsid w:val="00F479A6"/>
    <w:rsid w:val="00F509EF"/>
    <w:rsid w:val="00F50D1E"/>
    <w:rsid w:val="00F51BFD"/>
    <w:rsid w:val="00F629F8"/>
    <w:rsid w:val="00F63B6D"/>
    <w:rsid w:val="00F70A1B"/>
    <w:rsid w:val="00F71853"/>
    <w:rsid w:val="00F75EB9"/>
    <w:rsid w:val="00FA1C5E"/>
    <w:rsid w:val="00FA5782"/>
    <w:rsid w:val="00FB3A53"/>
    <w:rsid w:val="00FC7EA5"/>
    <w:rsid w:val="00FD14E8"/>
    <w:rsid w:val="00FE60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E3AD96-E3C9-4AFC-9FD4-5DC4B204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6B5B93"/>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CF77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5F6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E5F6E"/>
  </w:style>
  <w:style w:type="paragraph" w:styleId="a5">
    <w:name w:val="footer"/>
    <w:basedOn w:val="a"/>
    <w:link w:val="a6"/>
    <w:uiPriority w:val="99"/>
    <w:unhideWhenUsed/>
    <w:rsid w:val="00DE5F6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E5F6E"/>
  </w:style>
  <w:style w:type="paragraph" w:styleId="a7">
    <w:name w:val="Balloon Text"/>
    <w:basedOn w:val="a"/>
    <w:link w:val="a8"/>
    <w:uiPriority w:val="99"/>
    <w:semiHidden/>
    <w:unhideWhenUsed/>
    <w:rsid w:val="00DE5F6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DE5F6E"/>
    <w:rPr>
      <w:rFonts w:ascii="Segoe UI" w:hAnsi="Segoe UI" w:cs="Segoe UI"/>
      <w:sz w:val="18"/>
      <w:szCs w:val="18"/>
    </w:rPr>
  </w:style>
  <w:style w:type="character" w:customStyle="1" w:styleId="20">
    <w:name w:val="Заголовок 2 Знак"/>
    <w:basedOn w:val="a0"/>
    <w:link w:val="2"/>
    <w:uiPriority w:val="9"/>
    <w:rsid w:val="006B5B93"/>
    <w:rPr>
      <w:rFonts w:ascii="Times New Roman" w:eastAsia="Times New Roman" w:hAnsi="Times New Roman" w:cs="Times New Roman"/>
      <w:b/>
      <w:bCs/>
      <w:sz w:val="36"/>
      <w:szCs w:val="36"/>
      <w:lang w:eastAsia="uk-UA"/>
    </w:rPr>
  </w:style>
  <w:style w:type="character" w:customStyle="1" w:styleId="rvts23">
    <w:name w:val="rvts23"/>
    <w:basedOn w:val="a0"/>
    <w:rsid w:val="002C5F6C"/>
  </w:style>
  <w:style w:type="character" w:customStyle="1" w:styleId="rvts44">
    <w:name w:val="rvts44"/>
    <w:basedOn w:val="a0"/>
    <w:rsid w:val="002C5F6C"/>
  </w:style>
  <w:style w:type="character" w:customStyle="1" w:styleId="rvts0">
    <w:name w:val="rvts0"/>
    <w:basedOn w:val="a0"/>
    <w:rsid w:val="005D04E6"/>
  </w:style>
  <w:style w:type="table" w:styleId="a9">
    <w:name w:val="Table Grid"/>
    <w:basedOn w:val="a1"/>
    <w:uiPriority w:val="99"/>
    <w:rsid w:val="00A61D7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CF77D2"/>
    <w:rPr>
      <w:rFonts w:asciiTheme="majorHAnsi" w:eastAsiaTheme="majorEastAsia" w:hAnsiTheme="majorHAnsi" w:cstheme="majorBidi"/>
      <w:color w:val="1F4D78" w:themeColor="accent1" w:themeShade="7F"/>
      <w:sz w:val="24"/>
      <w:szCs w:val="24"/>
    </w:rPr>
  </w:style>
  <w:style w:type="character" w:styleId="aa">
    <w:name w:val="Hyperlink"/>
    <w:basedOn w:val="a0"/>
    <w:uiPriority w:val="99"/>
    <w:unhideWhenUsed/>
    <w:rsid w:val="00CF77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7157">
      <w:bodyDiv w:val="1"/>
      <w:marLeft w:val="0"/>
      <w:marRight w:val="0"/>
      <w:marTop w:val="0"/>
      <w:marBottom w:val="0"/>
      <w:divBdr>
        <w:top w:val="none" w:sz="0" w:space="0" w:color="auto"/>
        <w:left w:val="none" w:sz="0" w:space="0" w:color="auto"/>
        <w:bottom w:val="none" w:sz="0" w:space="0" w:color="auto"/>
        <w:right w:val="none" w:sz="0" w:space="0" w:color="auto"/>
      </w:divBdr>
    </w:div>
    <w:div w:id="549348252">
      <w:bodyDiv w:val="1"/>
      <w:marLeft w:val="0"/>
      <w:marRight w:val="0"/>
      <w:marTop w:val="0"/>
      <w:marBottom w:val="0"/>
      <w:divBdr>
        <w:top w:val="none" w:sz="0" w:space="0" w:color="auto"/>
        <w:left w:val="none" w:sz="0" w:space="0" w:color="auto"/>
        <w:bottom w:val="none" w:sz="0" w:space="0" w:color="auto"/>
        <w:right w:val="none" w:sz="0" w:space="0" w:color="auto"/>
      </w:divBdr>
    </w:div>
    <w:div w:id="569847831">
      <w:bodyDiv w:val="1"/>
      <w:marLeft w:val="0"/>
      <w:marRight w:val="0"/>
      <w:marTop w:val="0"/>
      <w:marBottom w:val="0"/>
      <w:divBdr>
        <w:top w:val="none" w:sz="0" w:space="0" w:color="auto"/>
        <w:left w:val="none" w:sz="0" w:space="0" w:color="auto"/>
        <w:bottom w:val="none" w:sz="0" w:space="0" w:color="auto"/>
        <w:right w:val="none" w:sz="0" w:space="0" w:color="auto"/>
      </w:divBdr>
    </w:div>
    <w:div w:id="777258068">
      <w:bodyDiv w:val="1"/>
      <w:marLeft w:val="0"/>
      <w:marRight w:val="0"/>
      <w:marTop w:val="0"/>
      <w:marBottom w:val="0"/>
      <w:divBdr>
        <w:top w:val="none" w:sz="0" w:space="0" w:color="auto"/>
        <w:left w:val="none" w:sz="0" w:space="0" w:color="auto"/>
        <w:bottom w:val="none" w:sz="0" w:space="0" w:color="auto"/>
        <w:right w:val="none" w:sz="0" w:space="0" w:color="auto"/>
      </w:divBdr>
    </w:div>
    <w:div w:id="777875735">
      <w:bodyDiv w:val="1"/>
      <w:marLeft w:val="0"/>
      <w:marRight w:val="0"/>
      <w:marTop w:val="0"/>
      <w:marBottom w:val="0"/>
      <w:divBdr>
        <w:top w:val="none" w:sz="0" w:space="0" w:color="auto"/>
        <w:left w:val="none" w:sz="0" w:space="0" w:color="auto"/>
        <w:bottom w:val="none" w:sz="0" w:space="0" w:color="auto"/>
        <w:right w:val="none" w:sz="0" w:space="0" w:color="auto"/>
      </w:divBdr>
    </w:div>
    <w:div w:id="1610891511">
      <w:bodyDiv w:val="1"/>
      <w:marLeft w:val="0"/>
      <w:marRight w:val="0"/>
      <w:marTop w:val="0"/>
      <w:marBottom w:val="0"/>
      <w:divBdr>
        <w:top w:val="none" w:sz="0" w:space="0" w:color="auto"/>
        <w:left w:val="none" w:sz="0" w:space="0" w:color="auto"/>
        <w:bottom w:val="none" w:sz="0" w:space="0" w:color="auto"/>
        <w:right w:val="none" w:sz="0" w:space="0" w:color="auto"/>
      </w:divBdr>
    </w:div>
    <w:div w:id="1678069113">
      <w:bodyDiv w:val="1"/>
      <w:marLeft w:val="0"/>
      <w:marRight w:val="0"/>
      <w:marTop w:val="0"/>
      <w:marBottom w:val="0"/>
      <w:divBdr>
        <w:top w:val="none" w:sz="0" w:space="0" w:color="auto"/>
        <w:left w:val="none" w:sz="0" w:space="0" w:color="auto"/>
        <w:bottom w:val="none" w:sz="0" w:space="0" w:color="auto"/>
        <w:right w:val="none" w:sz="0" w:space="0" w:color="auto"/>
      </w:divBdr>
    </w:div>
    <w:div w:id="1771466537">
      <w:bodyDiv w:val="1"/>
      <w:marLeft w:val="0"/>
      <w:marRight w:val="0"/>
      <w:marTop w:val="0"/>
      <w:marBottom w:val="0"/>
      <w:divBdr>
        <w:top w:val="none" w:sz="0" w:space="0" w:color="auto"/>
        <w:left w:val="none" w:sz="0" w:space="0" w:color="auto"/>
        <w:bottom w:val="none" w:sz="0" w:space="0" w:color="auto"/>
        <w:right w:val="none" w:sz="0" w:space="0" w:color="auto"/>
      </w:divBdr>
    </w:div>
    <w:div w:id="1870951863">
      <w:bodyDiv w:val="1"/>
      <w:marLeft w:val="0"/>
      <w:marRight w:val="0"/>
      <w:marTop w:val="0"/>
      <w:marBottom w:val="0"/>
      <w:divBdr>
        <w:top w:val="none" w:sz="0" w:space="0" w:color="auto"/>
        <w:left w:val="none" w:sz="0" w:space="0" w:color="auto"/>
        <w:bottom w:val="none" w:sz="0" w:space="0" w:color="auto"/>
        <w:right w:val="none" w:sz="0" w:space="0" w:color="auto"/>
      </w:divBdr>
    </w:div>
    <w:div w:id="212345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5767</Words>
  <Characters>3288</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Лисенко Марія Сергіївна</cp:lastModifiedBy>
  <cp:revision>9</cp:revision>
  <cp:lastPrinted>2021-09-21T14:04:00Z</cp:lastPrinted>
  <dcterms:created xsi:type="dcterms:W3CDTF">2021-11-02T07:55:00Z</dcterms:created>
  <dcterms:modified xsi:type="dcterms:W3CDTF">2021-11-10T10:42:00Z</dcterms:modified>
</cp:coreProperties>
</file>