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7E4D59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7E4D59">
        <w:rPr>
          <w:rFonts w:ascii="Times New Roman" w:hAnsi="Times New Roman"/>
          <w:sz w:val="28"/>
          <w:szCs w:val="28"/>
        </w:rPr>
        <w:t>ПРОЕКТ</w:t>
      </w:r>
    </w:p>
    <w:p w:rsidR="002B53D3" w:rsidRPr="007E4D59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7E4D59">
        <w:rPr>
          <w:rFonts w:ascii="Times New Roman" w:hAnsi="Times New Roman"/>
          <w:sz w:val="28"/>
          <w:szCs w:val="28"/>
        </w:rPr>
        <w:t xml:space="preserve">Вноситься </w:t>
      </w:r>
      <w:r w:rsidRPr="007E4D59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E4D59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 w:rsidRPr="007E4D59">
        <w:rPr>
          <w:rFonts w:ascii="Times New Roman" w:hAnsi="Times New Roman"/>
          <w:sz w:val="28"/>
          <w:szCs w:val="28"/>
        </w:rPr>
        <w:t>Д</w:t>
      </w:r>
      <w:r w:rsidR="002B53D3" w:rsidRPr="007E4D59">
        <w:rPr>
          <w:rFonts w:ascii="Times New Roman" w:hAnsi="Times New Roman"/>
          <w:sz w:val="28"/>
          <w:szCs w:val="28"/>
        </w:rPr>
        <w:t xml:space="preserve">. </w:t>
      </w:r>
      <w:r w:rsidRPr="007E4D59">
        <w:rPr>
          <w:rFonts w:ascii="Times New Roman" w:hAnsi="Times New Roman"/>
          <w:sz w:val="28"/>
          <w:szCs w:val="28"/>
        </w:rPr>
        <w:t>ШМИГАЛЬ</w:t>
      </w:r>
    </w:p>
    <w:p w:rsidR="002B53D3" w:rsidRPr="007E4D59" w:rsidRDefault="002B53D3" w:rsidP="002B53D3">
      <w:pPr>
        <w:spacing w:before="240" w:after="120"/>
        <w:ind w:firstLine="5579"/>
        <w:jc w:val="right"/>
      </w:pPr>
      <w:r w:rsidRPr="007E4D59">
        <w:rPr>
          <w:rFonts w:ascii="Times New Roman" w:hAnsi="Times New Roman"/>
          <w:sz w:val="28"/>
          <w:szCs w:val="28"/>
        </w:rPr>
        <w:t xml:space="preserve">“     ” </w:t>
      </w:r>
      <w:r w:rsidRPr="007E4D59">
        <w:rPr>
          <w:rFonts w:ascii="Times New Roman" w:hAnsi="Times New Roman"/>
          <w:sz w:val="28"/>
          <w:szCs w:val="28"/>
        </w:rPr>
        <w:tab/>
      </w:r>
      <w:r w:rsidRPr="007E4D59">
        <w:rPr>
          <w:rFonts w:ascii="Times New Roman" w:hAnsi="Times New Roman"/>
          <w:sz w:val="28"/>
          <w:szCs w:val="28"/>
        </w:rPr>
        <w:tab/>
      </w:r>
      <w:r w:rsidRPr="007E4D59">
        <w:rPr>
          <w:rFonts w:ascii="Times New Roman" w:hAnsi="Times New Roman"/>
          <w:sz w:val="28"/>
          <w:szCs w:val="28"/>
        </w:rPr>
        <w:tab/>
        <w:t>20</w:t>
      </w:r>
      <w:r w:rsidR="00C362EA" w:rsidRPr="007E4D59">
        <w:rPr>
          <w:rFonts w:ascii="Times New Roman" w:hAnsi="Times New Roman"/>
          <w:sz w:val="28"/>
          <w:szCs w:val="28"/>
        </w:rPr>
        <w:t>2</w:t>
      </w:r>
      <w:r w:rsidR="00635060" w:rsidRPr="007E4D59">
        <w:rPr>
          <w:rFonts w:ascii="Times New Roman" w:hAnsi="Times New Roman"/>
          <w:sz w:val="28"/>
          <w:szCs w:val="28"/>
        </w:rPr>
        <w:t>1</w:t>
      </w:r>
      <w:r w:rsidRPr="007E4D59"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E4D59" w:rsidRDefault="002B53D3" w:rsidP="002B53D3">
      <w:pPr>
        <w:pStyle w:val="a4"/>
        <w:spacing w:before="480"/>
        <w:rPr>
          <w:rFonts w:ascii="Times New Roman" w:hAnsi="Times New Roman"/>
        </w:rPr>
      </w:pPr>
      <w:r w:rsidRPr="007E4D59">
        <w:rPr>
          <w:rFonts w:ascii="Times New Roman" w:hAnsi="Times New Roman"/>
        </w:rPr>
        <w:t>Закон УкраЇни</w:t>
      </w:r>
    </w:p>
    <w:p w:rsidR="00350C54" w:rsidRPr="007E4D59" w:rsidRDefault="00350C54" w:rsidP="00350C54">
      <w:pPr>
        <w:pStyle w:val="a6"/>
        <w:spacing w:before="100" w:beforeAutospacing="1" w:after="0"/>
        <w:rPr>
          <w:rFonts w:ascii="Times New Roman" w:hAnsi="Times New Roman"/>
          <w:b w:val="0"/>
          <w:sz w:val="28"/>
          <w:szCs w:val="28"/>
        </w:rPr>
      </w:pPr>
      <w:r w:rsidRPr="007E4D59">
        <w:rPr>
          <w:rFonts w:ascii="Times New Roman" w:hAnsi="Times New Roman"/>
          <w:b w:val="0"/>
          <w:sz w:val="28"/>
          <w:szCs w:val="28"/>
        </w:rPr>
        <w:t xml:space="preserve">Про внесення змін до Закону України  “Про Національне агентство </w:t>
      </w:r>
      <w:r w:rsidRPr="007E4D59">
        <w:rPr>
          <w:rFonts w:ascii="Times New Roman" w:hAnsi="Times New Roman"/>
          <w:b w:val="0"/>
          <w:sz w:val="28"/>
          <w:szCs w:val="28"/>
        </w:rPr>
        <w:br/>
        <w:t xml:space="preserve">України з питань виявлення, розшуку та управління активами, одержаними </w:t>
      </w:r>
      <w:r w:rsidRPr="007E4D59">
        <w:rPr>
          <w:rFonts w:ascii="Times New Roman" w:hAnsi="Times New Roman"/>
          <w:b w:val="0"/>
          <w:sz w:val="28"/>
          <w:szCs w:val="28"/>
        </w:rPr>
        <w:br/>
        <w:t xml:space="preserve">від корупційних та інших злочинів” щодо розширення доступу </w:t>
      </w:r>
      <w:r w:rsidRPr="007E4D59">
        <w:rPr>
          <w:rFonts w:ascii="Times New Roman" w:hAnsi="Times New Roman"/>
          <w:b w:val="0"/>
          <w:sz w:val="28"/>
          <w:szCs w:val="28"/>
        </w:rPr>
        <w:br/>
        <w:t>до джерел інформації для цілей виявлення та розшуку активів</w:t>
      </w:r>
    </w:p>
    <w:p w:rsidR="00350C54" w:rsidRPr="007E4D59" w:rsidRDefault="00350C54" w:rsidP="00350C54">
      <w:pPr>
        <w:pStyle w:val="a6"/>
        <w:spacing w:before="100" w:beforeAutospacing="1"/>
        <w:rPr>
          <w:rFonts w:ascii="Times New Roman" w:hAnsi="Times New Roman"/>
          <w:b w:val="0"/>
          <w:sz w:val="28"/>
          <w:szCs w:val="28"/>
        </w:rPr>
      </w:pPr>
      <w:r w:rsidRPr="007E4D59">
        <w:rPr>
          <w:rFonts w:ascii="Times New Roman" w:hAnsi="Times New Roman"/>
          <w:b w:val="0"/>
          <w:sz w:val="28"/>
          <w:szCs w:val="28"/>
        </w:rPr>
        <w:t>___________________________________________</w:t>
      </w:r>
    </w:p>
    <w:p w:rsidR="00350C54" w:rsidRPr="007E4D59" w:rsidRDefault="00350C54" w:rsidP="00513CBA">
      <w:pPr>
        <w:pStyle w:val="a3"/>
        <w:spacing w:beforeLines="60" w:before="144"/>
        <w:rPr>
          <w:rFonts w:ascii="Times New Roman" w:hAnsi="Times New Roman"/>
          <w:sz w:val="28"/>
          <w:szCs w:val="28"/>
        </w:rPr>
      </w:pPr>
      <w:r w:rsidRPr="007E4D59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350C54" w:rsidRPr="007E4D59" w:rsidRDefault="007E4D59" w:rsidP="00513CBA">
      <w:pPr>
        <w:pStyle w:val="a3"/>
        <w:spacing w:beforeLines="60" w:before="144"/>
        <w:rPr>
          <w:rFonts w:ascii="Times New Roman" w:hAnsi="Times New Roman"/>
          <w:sz w:val="28"/>
          <w:szCs w:val="28"/>
        </w:rPr>
      </w:pPr>
      <w:r w:rsidRPr="007E4D59">
        <w:rPr>
          <w:rFonts w:ascii="Times New Roman" w:hAnsi="Times New Roman"/>
          <w:sz w:val="28"/>
          <w:szCs w:val="28"/>
        </w:rPr>
        <w:t>I</w:t>
      </w:r>
      <w:r w:rsidR="00350C54" w:rsidRPr="007E4D59">
        <w:rPr>
          <w:rFonts w:ascii="Times New Roman" w:hAnsi="Times New Roman"/>
          <w:sz w:val="28"/>
          <w:szCs w:val="28"/>
        </w:rPr>
        <w:t xml:space="preserve">. Внести до Закону України “Про Національне агентство України з питань виявлення, розшуку та управління активами, одержаними від корупційних та інших злочинів” (Відомості Верховної Ради </w:t>
      </w:r>
      <w:r w:rsidRPr="007E4D59">
        <w:rPr>
          <w:rFonts w:ascii="Times New Roman" w:hAnsi="Times New Roman"/>
          <w:sz w:val="28"/>
          <w:szCs w:val="28"/>
        </w:rPr>
        <w:t>України</w:t>
      </w:r>
      <w:r w:rsidR="00350C54" w:rsidRPr="007E4D59">
        <w:rPr>
          <w:rFonts w:ascii="Times New Roman" w:hAnsi="Times New Roman"/>
          <w:sz w:val="28"/>
          <w:szCs w:val="28"/>
        </w:rPr>
        <w:t xml:space="preserve">, </w:t>
      </w:r>
      <w:r w:rsidRPr="007E4D59">
        <w:rPr>
          <w:rFonts w:ascii="Times New Roman" w:hAnsi="Times New Roman"/>
          <w:sz w:val="28"/>
          <w:szCs w:val="28"/>
        </w:rPr>
        <w:br/>
      </w:r>
      <w:r w:rsidR="00350C54" w:rsidRPr="007E4D59">
        <w:rPr>
          <w:rFonts w:ascii="Times New Roman" w:hAnsi="Times New Roman"/>
          <w:sz w:val="28"/>
          <w:szCs w:val="28"/>
        </w:rPr>
        <w:t>2016</w:t>
      </w:r>
      <w:r w:rsidRPr="007E4D59">
        <w:rPr>
          <w:rFonts w:ascii="Times New Roman" w:hAnsi="Times New Roman"/>
          <w:sz w:val="28"/>
          <w:szCs w:val="28"/>
        </w:rPr>
        <w:t xml:space="preserve"> р.</w:t>
      </w:r>
      <w:r w:rsidR="00350C54" w:rsidRPr="007E4D59">
        <w:rPr>
          <w:rFonts w:ascii="Times New Roman" w:hAnsi="Times New Roman"/>
          <w:sz w:val="28"/>
          <w:szCs w:val="28"/>
        </w:rPr>
        <w:t>, № 1, ст.</w:t>
      </w:r>
      <w:r w:rsidRPr="007E4D59">
        <w:rPr>
          <w:rFonts w:ascii="Times New Roman" w:hAnsi="Times New Roman"/>
          <w:sz w:val="28"/>
          <w:szCs w:val="28"/>
        </w:rPr>
        <w:t xml:space="preserve"> </w:t>
      </w:r>
      <w:r w:rsidR="00350C54" w:rsidRPr="007E4D59">
        <w:rPr>
          <w:rFonts w:ascii="Times New Roman" w:hAnsi="Times New Roman"/>
          <w:sz w:val="28"/>
          <w:szCs w:val="28"/>
        </w:rPr>
        <w:t>2</w:t>
      </w:r>
      <w:r w:rsidRPr="007E4D59">
        <w:rPr>
          <w:rFonts w:ascii="Times New Roman" w:hAnsi="Times New Roman"/>
          <w:sz w:val="28"/>
          <w:szCs w:val="28"/>
        </w:rPr>
        <w:t xml:space="preserve"> із наступними змінами</w:t>
      </w:r>
      <w:r w:rsidR="00350C54" w:rsidRPr="007E4D59">
        <w:rPr>
          <w:rFonts w:ascii="Times New Roman" w:hAnsi="Times New Roman"/>
          <w:sz w:val="28"/>
          <w:szCs w:val="28"/>
        </w:rPr>
        <w:t>) такі зміни:</w:t>
      </w:r>
    </w:p>
    <w:p w:rsidR="00350C54" w:rsidRPr="007E4D59" w:rsidRDefault="007E4D59" w:rsidP="00513CBA">
      <w:pPr>
        <w:pStyle w:val="a3"/>
        <w:spacing w:beforeLines="60" w:before="144"/>
        <w:rPr>
          <w:rFonts w:ascii="Times New Roman" w:hAnsi="Times New Roman"/>
          <w:sz w:val="28"/>
          <w:szCs w:val="28"/>
        </w:rPr>
      </w:pPr>
      <w:r w:rsidRPr="007E4D59">
        <w:rPr>
          <w:rFonts w:ascii="Times New Roman" w:hAnsi="Times New Roman"/>
          <w:sz w:val="28"/>
          <w:szCs w:val="28"/>
        </w:rPr>
        <w:t>1.</w:t>
      </w:r>
      <w:r w:rsidR="00350C54" w:rsidRPr="007E4D59">
        <w:rPr>
          <w:rFonts w:ascii="Times New Roman" w:hAnsi="Times New Roman"/>
          <w:sz w:val="28"/>
          <w:szCs w:val="28"/>
        </w:rPr>
        <w:t xml:space="preserve"> </w:t>
      </w:r>
      <w:r w:rsidRPr="007E4D59">
        <w:rPr>
          <w:rFonts w:ascii="Times New Roman" w:hAnsi="Times New Roman"/>
          <w:sz w:val="28"/>
          <w:szCs w:val="28"/>
        </w:rPr>
        <w:t>У</w:t>
      </w:r>
      <w:r w:rsidR="00350C54" w:rsidRPr="007E4D59">
        <w:rPr>
          <w:rFonts w:ascii="Times New Roman" w:hAnsi="Times New Roman"/>
          <w:sz w:val="28"/>
          <w:szCs w:val="28"/>
        </w:rPr>
        <w:t xml:space="preserve"> частині першій статті 10:</w:t>
      </w:r>
    </w:p>
    <w:p w:rsidR="00350C54" w:rsidRPr="007E4D59" w:rsidRDefault="00350C54" w:rsidP="00513CBA">
      <w:pPr>
        <w:pStyle w:val="a3"/>
        <w:spacing w:beforeLines="60" w:before="144"/>
        <w:rPr>
          <w:rFonts w:ascii="Times New Roman" w:hAnsi="Times New Roman"/>
          <w:sz w:val="28"/>
          <w:szCs w:val="28"/>
        </w:rPr>
      </w:pPr>
      <w:r w:rsidRPr="007E4D59">
        <w:rPr>
          <w:rFonts w:ascii="Times New Roman" w:hAnsi="Times New Roman"/>
          <w:sz w:val="28"/>
          <w:szCs w:val="28"/>
        </w:rPr>
        <w:t xml:space="preserve"> </w:t>
      </w:r>
      <w:r w:rsidR="007E4D59" w:rsidRPr="007E4D59">
        <w:rPr>
          <w:rFonts w:ascii="Times New Roman" w:hAnsi="Times New Roman"/>
          <w:sz w:val="28"/>
          <w:szCs w:val="28"/>
        </w:rPr>
        <w:t xml:space="preserve">1) </w:t>
      </w:r>
      <w:r w:rsidRPr="007E4D59">
        <w:rPr>
          <w:rFonts w:ascii="Times New Roman" w:hAnsi="Times New Roman"/>
          <w:sz w:val="28"/>
          <w:szCs w:val="28"/>
        </w:rPr>
        <w:t>абзац перший пункту 1 викласти в такій редакції:</w:t>
      </w:r>
    </w:p>
    <w:p w:rsidR="00350C54" w:rsidRPr="007E4D59" w:rsidRDefault="00350C54" w:rsidP="00513CBA">
      <w:pPr>
        <w:pStyle w:val="a3"/>
        <w:spacing w:beforeLines="60" w:before="144"/>
        <w:rPr>
          <w:rFonts w:ascii="Times New Roman" w:hAnsi="Times New Roman"/>
          <w:sz w:val="28"/>
          <w:szCs w:val="28"/>
        </w:rPr>
      </w:pPr>
      <w:r w:rsidRPr="007E4D59">
        <w:rPr>
          <w:rFonts w:ascii="Times New Roman" w:hAnsi="Times New Roman"/>
          <w:sz w:val="28"/>
          <w:szCs w:val="28"/>
        </w:rPr>
        <w:t>“1) витребовує за рішенням Голови Національного агентства або його заступника та безоплатно одержує в установленому законом порядку від державних органів, органів місцевого самоврядування, органів державного управління, державних і комунальних підприємств, установ, організацій, банків, професійних учасників ринків капіталу та організованих товарних ринків, інших осіб, визначених законом, інформацію, у тому числі з обмеженим доступом,</w:t>
      </w:r>
      <w:r w:rsidRPr="007E4D59">
        <w:t xml:space="preserve"> </w:t>
      </w:r>
      <w:r w:rsidR="00943D2E">
        <w:rPr>
          <w:rFonts w:ascii="Times New Roman" w:hAnsi="Times New Roman"/>
          <w:sz w:val="28"/>
          <w:szCs w:val="28"/>
        </w:rPr>
        <w:t>необхідну для виконання обов</w:t>
      </w:r>
      <w:r w:rsidR="00943D2E">
        <w:rPr>
          <w:rFonts w:ascii="Times New Roman" w:hAnsi="Times New Roman"/>
          <w:sz w:val="28"/>
          <w:szCs w:val="28"/>
          <w:lang w:val="en-US"/>
        </w:rPr>
        <w:t>’</w:t>
      </w:r>
      <w:r w:rsidRPr="007E4D59">
        <w:rPr>
          <w:rFonts w:ascii="Times New Roman" w:hAnsi="Times New Roman"/>
          <w:sz w:val="28"/>
          <w:szCs w:val="28"/>
        </w:rPr>
        <w:t>язків Національного агентства, а також інформацію, що становить банківську таємницю, в порядку та обсязі, визначених Законом України “Про банки та банківську діяльність”. Використання цієї інформації здійснюється Національним агентством з дотриманням законодавства про захист персональних даних та законодавства, яке визначає порядок доступу та використання інформації з обмеженим доступом.”;</w:t>
      </w:r>
    </w:p>
    <w:p w:rsidR="00350C54" w:rsidRPr="007E4D59" w:rsidRDefault="007E4D59" w:rsidP="00513CBA">
      <w:pPr>
        <w:pStyle w:val="a3"/>
        <w:spacing w:beforeLines="60" w:before="14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350C54" w:rsidRPr="007E4D59">
        <w:rPr>
          <w:rFonts w:ascii="Times New Roman" w:hAnsi="Times New Roman"/>
          <w:sz w:val="28"/>
          <w:szCs w:val="28"/>
        </w:rPr>
        <w:t>абзац</w:t>
      </w:r>
      <w:r>
        <w:rPr>
          <w:rFonts w:ascii="Times New Roman" w:hAnsi="Times New Roman"/>
          <w:sz w:val="28"/>
          <w:szCs w:val="28"/>
        </w:rPr>
        <w:t>и</w:t>
      </w:r>
      <w:r w:rsidR="00350C54" w:rsidRPr="007E4D59">
        <w:rPr>
          <w:rFonts w:ascii="Times New Roman" w:hAnsi="Times New Roman"/>
          <w:sz w:val="28"/>
          <w:szCs w:val="28"/>
        </w:rPr>
        <w:t xml:space="preserve"> перший і другий пункту 2 викласти в такій редакції:</w:t>
      </w:r>
    </w:p>
    <w:p w:rsidR="00350C54" w:rsidRPr="007E4D59" w:rsidRDefault="00350C54" w:rsidP="00513CBA">
      <w:pPr>
        <w:pStyle w:val="a3"/>
        <w:spacing w:beforeLines="60" w:before="144"/>
        <w:rPr>
          <w:rFonts w:ascii="Times New Roman" w:hAnsi="Times New Roman"/>
          <w:sz w:val="28"/>
          <w:szCs w:val="28"/>
        </w:rPr>
      </w:pPr>
      <w:r w:rsidRPr="007E4D59">
        <w:rPr>
          <w:rFonts w:ascii="Times New Roman" w:hAnsi="Times New Roman"/>
          <w:sz w:val="28"/>
          <w:szCs w:val="28"/>
        </w:rPr>
        <w:t xml:space="preserve">“2) має безоплатний доступ з можливістю віддаленої обробки інформації або в режимі автоматичного одержання даних до Єдиного реєстру досудових розслідувань (у порядку та обсязі, визначених спільним </w:t>
      </w:r>
      <w:r w:rsidRPr="007E4D59">
        <w:rPr>
          <w:rFonts w:ascii="Times New Roman" w:hAnsi="Times New Roman"/>
          <w:sz w:val="28"/>
          <w:szCs w:val="28"/>
        </w:rPr>
        <w:lastRenderedPageBreak/>
        <w:t xml:space="preserve">наказом Офісу Генерального прокурора та Національного агентства), автоматизованих інформаційних і довідкових систем, реєстрів і банків даних, у тому числі відомості яких містять інформацію з обмеженим доступом, держателем (адміністратором) яких є </w:t>
      </w:r>
      <w:r w:rsidRPr="007E4D59">
        <w:rPr>
          <w:rFonts w:ascii="Times New Roman" w:hAnsi="Times New Roman"/>
          <w:bCs/>
          <w:sz w:val="28"/>
          <w:szCs w:val="28"/>
        </w:rPr>
        <w:t>державні органи, органи місцевого самоврядування, органи державного управління, державні і комунальні підприємства, установи, організації,</w:t>
      </w:r>
      <w:r w:rsidRPr="007E4D59">
        <w:rPr>
          <w:rFonts w:ascii="Times New Roman" w:hAnsi="Times New Roman"/>
          <w:sz w:val="28"/>
          <w:szCs w:val="28"/>
        </w:rPr>
        <w:t xml:space="preserve"> а також користується державними, у тому числі урядовими, засоба</w:t>
      </w:r>
      <w:r w:rsidR="00943D2E">
        <w:rPr>
          <w:rFonts w:ascii="Times New Roman" w:hAnsi="Times New Roman"/>
          <w:sz w:val="28"/>
          <w:szCs w:val="28"/>
        </w:rPr>
        <w:t>ми зв</w:t>
      </w:r>
      <w:r w:rsidR="00943D2E">
        <w:rPr>
          <w:rFonts w:ascii="Times New Roman" w:hAnsi="Times New Roman"/>
          <w:sz w:val="28"/>
          <w:szCs w:val="28"/>
          <w:lang w:val="en-US"/>
        </w:rPr>
        <w:t>’</w:t>
      </w:r>
      <w:r w:rsidRPr="007E4D59">
        <w:rPr>
          <w:rFonts w:ascii="Times New Roman" w:hAnsi="Times New Roman"/>
          <w:sz w:val="28"/>
          <w:szCs w:val="28"/>
        </w:rPr>
        <w:t>язку і комуні</w:t>
      </w:r>
      <w:r w:rsidR="00943D2E">
        <w:rPr>
          <w:rFonts w:ascii="Times New Roman" w:hAnsi="Times New Roman"/>
          <w:sz w:val="28"/>
          <w:szCs w:val="28"/>
        </w:rPr>
        <w:t>кацій, мережами спеціального зв</w:t>
      </w:r>
      <w:r w:rsidR="00943D2E">
        <w:rPr>
          <w:rFonts w:ascii="Times New Roman" w:hAnsi="Times New Roman"/>
          <w:sz w:val="28"/>
          <w:szCs w:val="28"/>
          <w:lang w:val="en-US"/>
        </w:rPr>
        <w:t>’</w:t>
      </w:r>
      <w:r w:rsidRPr="007E4D59">
        <w:rPr>
          <w:rFonts w:ascii="Times New Roman" w:hAnsi="Times New Roman"/>
          <w:sz w:val="28"/>
          <w:szCs w:val="28"/>
        </w:rPr>
        <w:t>язку та іншими технічними засобами.</w:t>
      </w:r>
    </w:p>
    <w:p w:rsidR="00350C54" w:rsidRPr="007E4D59" w:rsidRDefault="00350C54" w:rsidP="00513CBA">
      <w:pPr>
        <w:pStyle w:val="a3"/>
        <w:spacing w:beforeLines="60" w:before="144"/>
        <w:rPr>
          <w:rFonts w:ascii="Times New Roman" w:hAnsi="Times New Roman"/>
          <w:sz w:val="28"/>
          <w:szCs w:val="28"/>
        </w:rPr>
      </w:pPr>
      <w:r w:rsidRPr="007E4D59">
        <w:rPr>
          <w:rFonts w:ascii="Times New Roman" w:hAnsi="Times New Roman"/>
          <w:sz w:val="28"/>
          <w:szCs w:val="28"/>
        </w:rPr>
        <w:t>Обробка такої інформації здійснюється Національним агентством із дотриманням вимог законодавства у сфері кіберзахисту і захисту інформації, захисту персональних даних та забезпеченням таєм</w:t>
      </w:r>
      <w:r w:rsidR="007E4D59">
        <w:rPr>
          <w:rFonts w:ascii="Times New Roman" w:hAnsi="Times New Roman"/>
          <w:sz w:val="28"/>
          <w:szCs w:val="28"/>
        </w:rPr>
        <w:t>ниці, що охороняється законом.”.</w:t>
      </w:r>
    </w:p>
    <w:p w:rsidR="00350C54" w:rsidRPr="007E4D59" w:rsidRDefault="007E4D59" w:rsidP="00513CBA">
      <w:pPr>
        <w:pStyle w:val="a3"/>
        <w:spacing w:beforeLines="60" w:before="14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350C54" w:rsidRPr="007E4D59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У</w:t>
      </w:r>
      <w:r w:rsidR="00350C54" w:rsidRPr="007E4D59">
        <w:rPr>
          <w:rFonts w:ascii="Times New Roman" w:hAnsi="Times New Roman"/>
          <w:sz w:val="28"/>
          <w:szCs w:val="28"/>
        </w:rPr>
        <w:t xml:space="preserve"> частині  другій статті 11:</w:t>
      </w:r>
    </w:p>
    <w:p w:rsidR="00350C54" w:rsidRPr="007E4D59" w:rsidRDefault="007E4D59" w:rsidP="00513CBA">
      <w:pPr>
        <w:pStyle w:val="a3"/>
        <w:spacing w:beforeLines="60" w:before="14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350C54" w:rsidRPr="007E4D59">
        <w:rPr>
          <w:rFonts w:ascii="Times New Roman" w:hAnsi="Times New Roman"/>
          <w:sz w:val="28"/>
          <w:szCs w:val="28"/>
        </w:rPr>
        <w:t>пункт 1 викласти в такій редакції:</w:t>
      </w:r>
    </w:p>
    <w:p w:rsidR="00350C54" w:rsidRPr="007E4D59" w:rsidRDefault="00350C54" w:rsidP="00513CBA">
      <w:pPr>
        <w:pStyle w:val="a3"/>
        <w:spacing w:beforeLines="60" w:before="144"/>
        <w:rPr>
          <w:rFonts w:ascii="Times New Roman" w:hAnsi="Times New Roman"/>
          <w:sz w:val="28"/>
          <w:szCs w:val="28"/>
        </w:rPr>
      </w:pPr>
      <w:r w:rsidRPr="007E4D59">
        <w:rPr>
          <w:rFonts w:ascii="Times New Roman" w:hAnsi="Times New Roman"/>
          <w:sz w:val="28"/>
          <w:szCs w:val="28"/>
        </w:rPr>
        <w:t>“1) безперешкодно входити до приміщень державних органів, органів влади Автономної Республіки Крим, органів місцевого самоврядування, органів державного управління, державних і комунальних підприємств, установ, організацій за службовим посвідченням та мати доступ до документів та інших матеріалів, необхідних для здійснення наданих Національному агентству повноважень;”;</w:t>
      </w:r>
    </w:p>
    <w:p w:rsidR="00350C54" w:rsidRPr="007E4D59" w:rsidRDefault="007E4D59" w:rsidP="00513CBA">
      <w:pPr>
        <w:pStyle w:val="a3"/>
        <w:spacing w:beforeLines="60" w:before="14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350C54" w:rsidRPr="007E4D59">
        <w:rPr>
          <w:rFonts w:ascii="Times New Roman" w:hAnsi="Times New Roman"/>
          <w:sz w:val="28"/>
          <w:szCs w:val="28"/>
        </w:rPr>
        <w:t xml:space="preserve">пункт 3 </w:t>
      </w:r>
      <w:r>
        <w:rPr>
          <w:rFonts w:ascii="Times New Roman" w:hAnsi="Times New Roman"/>
          <w:sz w:val="28"/>
          <w:szCs w:val="28"/>
        </w:rPr>
        <w:t xml:space="preserve">після слів </w:t>
      </w:r>
      <w:r w:rsidRPr="007E4D59">
        <w:rPr>
          <w:rFonts w:ascii="Times New Roman" w:hAnsi="Times New Roman"/>
          <w:sz w:val="28"/>
          <w:szCs w:val="28"/>
        </w:rPr>
        <w:t>“</w:t>
      </w:r>
      <w:r w:rsidR="00513CBA">
        <w:rPr>
          <w:rFonts w:ascii="Times New Roman" w:hAnsi="Times New Roman"/>
          <w:sz w:val="28"/>
          <w:szCs w:val="28"/>
        </w:rPr>
        <w:t>органів місцевого самоврядування</w:t>
      </w:r>
      <w:r w:rsidRPr="007E4D59">
        <w:rPr>
          <w:rFonts w:ascii="Times New Roman" w:hAnsi="Times New Roman"/>
          <w:sz w:val="28"/>
          <w:szCs w:val="28"/>
        </w:rPr>
        <w:t>”</w:t>
      </w:r>
      <w:r w:rsidR="00513CBA">
        <w:rPr>
          <w:rFonts w:ascii="Times New Roman" w:hAnsi="Times New Roman"/>
          <w:sz w:val="28"/>
          <w:szCs w:val="28"/>
        </w:rPr>
        <w:t xml:space="preserve"> доповнити словами </w:t>
      </w:r>
      <w:r w:rsidR="00513CBA" w:rsidRPr="007E4D59">
        <w:rPr>
          <w:rFonts w:ascii="Times New Roman" w:hAnsi="Times New Roman"/>
          <w:sz w:val="28"/>
          <w:szCs w:val="28"/>
        </w:rPr>
        <w:t>“</w:t>
      </w:r>
      <w:r w:rsidR="00513CBA">
        <w:rPr>
          <w:rFonts w:ascii="Times New Roman" w:hAnsi="Times New Roman"/>
          <w:sz w:val="28"/>
          <w:szCs w:val="28"/>
        </w:rPr>
        <w:t xml:space="preserve">, </w:t>
      </w:r>
      <w:r w:rsidR="00513CBA" w:rsidRPr="007E4D59">
        <w:rPr>
          <w:rFonts w:ascii="Times New Roman" w:hAnsi="Times New Roman"/>
          <w:sz w:val="28"/>
          <w:szCs w:val="28"/>
        </w:rPr>
        <w:t>органів державного управління, державних і комунальних пі</w:t>
      </w:r>
      <w:r w:rsidR="00AC2553">
        <w:rPr>
          <w:rFonts w:ascii="Times New Roman" w:hAnsi="Times New Roman"/>
          <w:sz w:val="28"/>
          <w:szCs w:val="28"/>
        </w:rPr>
        <w:t>дприємств, установ, організацій</w:t>
      </w:r>
      <w:r w:rsidR="00513CBA" w:rsidRPr="007E4D59">
        <w:rPr>
          <w:rFonts w:ascii="Times New Roman" w:hAnsi="Times New Roman"/>
          <w:sz w:val="28"/>
          <w:szCs w:val="28"/>
        </w:rPr>
        <w:t>”</w:t>
      </w:r>
      <w:r w:rsidR="00513CBA">
        <w:rPr>
          <w:rFonts w:ascii="Times New Roman" w:hAnsi="Times New Roman"/>
          <w:sz w:val="28"/>
          <w:szCs w:val="28"/>
        </w:rPr>
        <w:t>.</w:t>
      </w:r>
    </w:p>
    <w:p w:rsidR="00350C54" w:rsidRPr="007E4D59" w:rsidRDefault="00513CBA" w:rsidP="00513CBA">
      <w:pPr>
        <w:pStyle w:val="a3"/>
        <w:spacing w:beforeLines="60" w:before="14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350C54" w:rsidRPr="007E4D5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</w:t>
      </w:r>
      <w:r w:rsidR="00350C54" w:rsidRPr="007E4D59">
        <w:rPr>
          <w:rFonts w:ascii="Times New Roman" w:hAnsi="Times New Roman"/>
          <w:sz w:val="28"/>
          <w:szCs w:val="28"/>
        </w:rPr>
        <w:t xml:space="preserve"> статті 15:</w:t>
      </w:r>
    </w:p>
    <w:p w:rsidR="00350C54" w:rsidRPr="007E4D59" w:rsidRDefault="00513CBA" w:rsidP="00513CBA">
      <w:pPr>
        <w:pStyle w:val="a3"/>
        <w:spacing w:beforeLines="60" w:before="14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назву</w:t>
      </w:r>
      <w:r w:rsidR="00350C54" w:rsidRPr="007E4D59">
        <w:rPr>
          <w:rFonts w:ascii="Times New Roman" w:hAnsi="Times New Roman"/>
          <w:sz w:val="28"/>
          <w:szCs w:val="28"/>
        </w:rPr>
        <w:t xml:space="preserve"> статті доповнити словами “</w:t>
      </w:r>
      <w:r>
        <w:rPr>
          <w:rFonts w:ascii="Times New Roman" w:hAnsi="Times New Roman"/>
          <w:sz w:val="28"/>
          <w:szCs w:val="28"/>
        </w:rPr>
        <w:t xml:space="preserve">та </w:t>
      </w:r>
      <w:r w:rsidR="00350C54" w:rsidRPr="007E4D59">
        <w:rPr>
          <w:rFonts w:ascii="Times New Roman" w:hAnsi="Times New Roman"/>
          <w:sz w:val="28"/>
          <w:szCs w:val="28"/>
        </w:rPr>
        <w:t>іншими юридичними особами”;</w:t>
      </w:r>
    </w:p>
    <w:p w:rsidR="00350C54" w:rsidRPr="007E4D59" w:rsidRDefault="00513CBA" w:rsidP="00513CBA">
      <w:pPr>
        <w:pStyle w:val="a3"/>
        <w:spacing w:beforeLines="60" w:before="14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350C54" w:rsidRPr="007E4D59">
        <w:rPr>
          <w:rFonts w:ascii="Times New Roman" w:hAnsi="Times New Roman"/>
          <w:sz w:val="28"/>
          <w:szCs w:val="28"/>
        </w:rPr>
        <w:t>абзац другий частини другої після слів “місцевого самоврядування” доповнити словами “</w:t>
      </w:r>
      <w:r>
        <w:rPr>
          <w:rFonts w:ascii="Times New Roman" w:hAnsi="Times New Roman"/>
          <w:sz w:val="28"/>
          <w:szCs w:val="28"/>
        </w:rPr>
        <w:t xml:space="preserve">, </w:t>
      </w:r>
      <w:r w:rsidR="00350C54" w:rsidRPr="007E4D59">
        <w:rPr>
          <w:rFonts w:ascii="Times New Roman" w:hAnsi="Times New Roman"/>
          <w:sz w:val="28"/>
          <w:szCs w:val="28"/>
        </w:rPr>
        <w:t>іншими юридичними особами”.</w:t>
      </w:r>
    </w:p>
    <w:p w:rsidR="00513CBA" w:rsidRDefault="00513CBA" w:rsidP="00513CBA">
      <w:pPr>
        <w:pStyle w:val="a3"/>
        <w:spacing w:beforeLines="60" w:before="14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ІІ. Прикінцеві </w:t>
      </w:r>
      <w:r w:rsidR="00556B6D">
        <w:rPr>
          <w:rFonts w:ascii="Times New Roman" w:hAnsi="Times New Roman"/>
          <w:sz w:val="28"/>
          <w:szCs w:val="28"/>
        </w:rPr>
        <w:t xml:space="preserve">та перехідні </w:t>
      </w:r>
      <w:r>
        <w:rPr>
          <w:rFonts w:ascii="Times New Roman" w:hAnsi="Times New Roman"/>
          <w:sz w:val="28"/>
          <w:szCs w:val="28"/>
        </w:rPr>
        <w:t>положення</w:t>
      </w:r>
    </w:p>
    <w:p w:rsidR="00350C54" w:rsidRPr="007E4D59" w:rsidRDefault="00513CBA" w:rsidP="00513CBA">
      <w:pPr>
        <w:pStyle w:val="a3"/>
        <w:spacing w:beforeLines="60" w:before="144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</w:rPr>
        <w:t>1</w:t>
      </w:r>
      <w:r w:rsidR="00350C54" w:rsidRPr="007E4D59">
        <w:rPr>
          <w:rFonts w:ascii="Times New Roman" w:hAnsi="Times New Roman"/>
          <w:sz w:val="28"/>
          <w:szCs w:val="28"/>
        </w:rPr>
        <w:t xml:space="preserve">. </w:t>
      </w:r>
      <w:r w:rsidR="00350C54" w:rsidRPr="007E4D59">
        <w:rPr>
          <w:rFonts w:ascii="Times New Roman" w:hAnsi="Times New Roman"/>
          <w:sz w:val="28"/>
          <w:szCs w:val="28"/>
          <w:lang w:eastAsia="uk-UA"/>
        </w:rPr>
        <w:t>Цей Закон набирає чинності з дня, наступного за днем його опублікування.</w:t>
      </w:r>
    </w:p>
    <w:p w:rsidR="00350C54" w:rsidRPr="007E4D59" w:rsidRDefault="00513CBA" w:rsidP="00513CBA">
      <w:pPr>
        <w:pStyle w:val="a3"/>
        <w:spacing w:beforeLines="60" w:before="14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uk-UA"/>
        </w:rPr>
        <w:t>2</w:t>
      </w:r>
      <w:r w:rsidR="00350C54" w:rsidRPr="007E4D59">
        <w:rPr>
          <w:rFonts w:ascii="Times New Roman" w:hAnsi="Times New Roman"/>
          <w:sz w:val="28"/>
          <w:szCs w:val="28"/>
          <w:lang w:eastAsia="uk-UA"/>
        </w:rPr>
        <w:t>. До приведення у відповідність із цим Законом законодавчі та інші нормативно-правові акти застосовуються в частині, що не суперечить цьому Закону.</w:t>
      </w:r>
    </w:p>
    <w:p w:rsidR="00350C54" w:rsidRPr="007E4D59" w:rsidRDefault="00513CBA" w:rsidP="00513CBA">
      <w:pPr>
        <w:pStyle w:val="a3"/>
        <w:spacing w:beforeLines="60" w:before="14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="00350C54" w:rsidRPr="007E4D59">
        <w:rPr>
          <w:rFonts w:ascii="Times New Roman" w:hAnsi="Times New Roman"/>
          <w:color w:val="000000"/>
          <w:sz w:val="28"/>
          <w:szCs w:val="28"/>
        </w:rPr>
        <w:t>. Кабінету Міністрів України у тримісячний строк:</w:t>
      </w:r>
    </w:p>
    <w:p w:rsidR="00350C54" w:rsidRPr="007E4D59" w:rsidRDefault="00350C54" w:rsidP="00513CBA">
      <w:pPr>
        <w:pStyle w:val="a3"/>
        <w:spacing w:beforeLines="60" w:before="144"/>
        <w:ind w:firstLine="737"/>
        <w:rPr>
          <w:rFonts w:ascii="Times New Roman" w:hAnsi="Times New Roman"/>
          <w:color w:val="000000"/>
          <w:sz w:val="28"/>
          <w:szCs w:val="28"/>
        </w:rPr>
      </w:pPr>
      <w:r w:rsidRPr="007E4D59">
        <w:rPr>
          <w:rFonts w:ascii="Times New Roman" w:hAnsi="Times New Roman"/>
          <w:color w:val="000000"/>
          <w:sz w:val="28"/>
          <w:szCs w:val="28"/>
        </w:rPr>
        <w:t xml:space="preserve">привести </w:t>
      </w:r>
      <w:r w:rsidR="00513CBA">
        <w:rPr>
          <w:rFonts w:ascii="Times New Roman" w:hAnsi="Times New Roman"/>
          <w:color w:val="000000"/>
          <w:sz w:val="28"/>
          <w:szCs w:val="28"/>
        </w:rPr>
        <w:t>власні</w:t>
      </w:r>
      <w:r w:rsidRPr="007E4D59">
        <w:rPr>
          <w:rFonts w:ascii="Times New Roman" w:hAnsi="Times New Roman"/>
          <w:color w:val="000000"/>
          <w:sz w:val="28"/>
          <w:szCs w:val="28"/>
        </w:rPr>
        <w:t xml:space="preserve"> нормативно-правові акти у відповідність із цим Законом;</w:t>
      </w:r>
    </w:p>
    <w:p w:rsidR="00350C54" w:rsidRPr="007E4D59" w:rsidRDefault="00350C54" w:rsidP="00513CBA">
      <w:pPr>
        <w:pStyle w:val="a3"/>
        <w:spacing w:beforeLines="60" w:before="144"/>
        <w:ind w:firstLine="737"/>
        <w:rPr>
          <w:rFonts w:ascii="Times New Roman" w:hAnsi="Times New Roman"/>
          <w:color w:val="000000"/>
          <w:sz w:val="28"/>
          <w:szCs w:val="28"/>
        </w:rPr>
      </w:pPr>
      <w:r w:rsidRPr="007E4D59">
        <w:rPr>
          <w:rFonts w:ascii="Times New Roman" w:hAnsi="Times New Roman"/>
          <w:color w:val="000000"/>
          <w:sz w:val="28"/>
          <w:szCs w:val="28"/>
        </w:rPr>
        <w:lastRenderedPageBreak/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2B53D3" w:rsidRPr="007E4D59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 w:rsidRPr="007E4D59">
        <w:rPr>
          <w:rFonts w:ascii="Times New Roman" w:hAnsi="Times New Roman"/>
          <w:b/>
          <w:sz w:val="28"/>
          <w:szCs w:val="28"/>
        </w:rPr>
        <w:t xml:space="preserve">              Голова </w:t>
      </w:r>
      <w:r w:rsidRPr="007E4D59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7E4D59" w:rsidRDefault="002B53D3" w:rsidP="002B53D3">
      <w:pPr>
        <w:rPr>
          <w:szCs w:val="28"/>
        </w:rPr>
      </w:pPr>
    </w:p>
    <w:p w:rsidR="005C3CB4" w:rsidRPr="007E4D59" w:rsidRDefault="005C3CB4"/>
    <w:sectPr w:rsidR="005C3CB4" w:rsidRPr="007E4D59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4182" w:rsidRDefault="00CB4182">
      <w:r>
        <w:separator/>
      </w:r>
    </w:p>
  </w:endnote>
  <w:endnote w:type="continuationSeparator" w:id="0">
    <w:p w:rsidR="00CB4182" w:rsidRDefault="00CB4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Segoe UI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4182" w:rsidRDefault="00CB4182">
      <w:r>
        <w:separator/>
      </w:r>
    </w:p>
  </w:footnote>
  <w:footnote w:type="continuationSeparator" w:id="0">
    <w:p w:rsidR="00CB4182" w:rsidRDefault="00CB41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517BF8">
      <w:rPr>
        <w:noProof/>
      </w:rPr>
      <w:t>3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B5A00"/>
    <w:rsid w:val="000C703E"/>
    <w:rsid w:val="000D3EC7"/>
    <w:rsid w:val="001054BE"/>
    <w:rsid w:val="00125C1A"/>
    <w:rsid w:val="001A1253"/>
    <w:rsid w:val="00200854"/>
    <w:rsid w:val="00216DFF"/>
    <w:rsid w:val="002223C5"/>
    <w:rsid w:val="00222A07"/>
    <w:rsid w:val="002409CE"/>
    <w:rsid w:val="002729B5"/>
    <w:rsid w:val="0027782F"/>
    <w:rsid w:val="002B53D3"/>
    <w:rsid w:val="002D5098"/>
    <w:rsid w:val="002F1A96"/>
    <w:rsid w:val="003012A5"/>
    <w:rsid w:val="00350C54"/>
    <w:rsid w:val="0035502B"/>
    <w:rsid w:val="003C0A1A"/>
    <w:rsid w:val="003F30E5"/>
    <w:rsid w:val="00445A63"/>
    <w:rsid w:val="00455CFC"/>
    <w:rsid w:val="00513CBA"/>
    <w:rsid w:val="00517BF8"/>
    <w:rsid w:val="00556B6D"/>
    <w:rsid w:val="005C3CB4"/>
    <w:rsid w:val="005E7860"/>
    <w:rsid w:val="005F4706"/>
    <w:rsid w:val="006069CE"/>
    <w:rsid w:val="00635060"/>
    <w:rsid w:val="006C6D58"/>
    <w:rsid w:val="00705BFB"/>
    <w:rsid w:val="007370F8"/>
    <w:rsid w:val="00757FFD"/>
    <w:rsid w:val="00764C95"/>
    <w:rsid w:val="00766903"/>
    <w:rsid w:val="007719E3"/>
    <w:rsid w:val="007801EC"/>
    <w:rsid w:val="00780723"/>
    <w:rsid w:val="007A3084"/>
    <w:rsid w:val="007B5FAB"/>
    <w:rsid w:val="007C169A"/>
    <w:rsid w:val="007D1318"/>
    <w:rsid w:val="007E4D59"/>
    <w:rsid w:val="008016F2"/>
    <w:rsid w:val="00897922"/>
    <w:rsid w:val="008B1668"/>
    <w:rsid w:val="008D506E"/>
    <w:rsid w:val="008E0FCE"/>
    <w:rsid w:val="00906AB0"/>
    <w:rsid w:val="00943D2E"/>
    <w:rsid w:val="00A455BA"/>
    <w:rsid w:val="00A97AC2"/>
    <w:rsid w:val="00AC2553"/>
    <w:rsid w:val="00AD6988"/>
    <w:rsid w:val="00B57416"/>
    <w:rsid w:val="00B76F4B"/>
    <w:rsid w:val="00B912C8"/>
    <w:rsid w:val="00BB56AD"/>
    <w:rsid w:val="00C14B56"/>
    <w:rsid w:val="00C3481E"/>
    <w:rsid w:val="00C362EA"/>
    <w:rsid w:val="00CB4182"/>
    <w:rsid w:val="00CB44E4"/>
    <w:rsid w:val="00D00856"/>
    <w:rsid w:val="00D4191B"/>
    <w:rsid w:val="00D835D5"/>
    <w:rsid w:val="00DB72D9"/>
    <w:rsid w:val="00EE5832"/>
    <w:rsid w:val="00F37B32"/>
    <w:rsid w:val="00F44363"/>
    <w:rsid w:val="00FA723B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7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2573</Words>
  <Characters>1468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4033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2021-10-21T08:06:00Z</dcterms:created>
  <dcterms:modified xsi:type="dcterms:W3CDTF">2021-10-21T08:06:00Z</dcterms:modified>
</cp:coreProperties>
</file>