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36A" w:rsidRDefault="006C52ED"/>
    <w:p w:rsidR="0013046D" w:rsidRDefault="0013046D"/>
    <w:p w:rsidR="0013046D" w:rsidRDefault="0013046D"/>
    <w:p w:rsidR="00C341DD" w:rsidRDefault="00C341DD"/>
    <w:p w:rsidR="0024176B" w:rsidRDefault="0024176B" w:rsidP="0013046D">
      <w:pPr>
        <w:pStyle w:val="a3"/>
        <w:ind w:right="-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3046D" w:rsidRPr="0013046D" w:rsidRDefault="0013046D" w:rsidP="0013046D">
      <w:pPr>
        <w:pStyle w:val="a3"/>
        <w:ind w:right="-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046D">
        <w:rPr>
          <w:rFonts w:ascii="Times New Roman" w:hAnsi="Times New Roman" w:cs="Times New Roman"/>
          <w:b/>
          <w:bCs/>
          <w:sz w:val="28"/>
          <w:szCs w:val="28"/>
        </w:rPr>
        <w:t>ВИСНОВОК</w:t>
      </w:r>
    </w:p>
    <w:p w:rsidR="0013046D" w:rsidRDefault="0013046D" w:rsidP="001710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3046D">
        <w:rPr>
          <w:rFonts w:ascii="Times New Roman" w:hAnsi="Times New Roman" w:cs="Times New Roman"/>
          <w:b/>
          <w:bCs/>
          <w:sz w:val="28"/>
          <w:szCs w:val="28"/>
        </w:rPr>
        <w:t>на проект Закону України «Про внесення змін</w:t>
      </w:r>
      <w:r w:rsidRPr="0013046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до Закону України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       </w:t>
      </w:r>
      <w:r w:rsidRPr="0013046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«Про гуманітарну допомогу» щодо вдосконалення порядку визнання товарів, виконаних робіт, наданих послуг гуманітарною допомогою»</w:t>
      </w:r>
    </w:p>
    <w:p w:rsidR="001710E2" w:rsidRDefault="001710E2" w:rsidP="001710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A61372" w:rsidRPr="00DE4C83" w:rsidRDefault="00A61372" w:rsidP="001710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1372">
        <w:rPr>
          <w:rFonts w:ascii="Times New Roman" w:hAnsi="Times New Roman" w:cs="Times New Roman"/>
          <w:sz w:val="28"/>
          <w:szCs w:val="28"/>
          <w:lang w:eastAsia="uk-UA"/>
        </w:rPr>
        <w:t>Я</w:t>
      </w:r>
      <w:r w:rsidRPr="00A61372">
        <w:rPr>
          <w:rFonts w:ascii="Times New Roman" w:hAnsi="Times New Roman" w:cs="Times New Roman"/>
          <w:sz w:val="28"/>
          <w:szCs w:val="28"/>
        </w:rPr>
        <w:t xml:space="preserve">к зазначається у п. 1 пояснювальної записки до законопроекту, метою його розроблення є </w:t>
      </w:r>
      <w:r w:rsidRPr="00A61372">
        <w:rPr>
          <w:rFonts w:ascii="Times New Roman" w:eastAsia="Batang" w:hAnsi="Times New Roman" w:cs="Times New Roman"/>
          <w:sz w:val="28"/>
          <w:szCs w:val="28"/>
        </w:rPr>
        <w:t>«</w:t>
      </w:r>
      <w:r w:rsidR="009C2B2B">
        <w:rPr>
          <w:rFonts w:ascii="Times New Roman" w:hAnsi="Times New Roman" w:cs="Times New Roman"/>
          <w:sz w:val="28"/>
          <w:szCs w:val="28"/>
          <w:lang w:eastAsia="ru-RU"/>
        </w:rPr>
        <w:t xml:space="preserve">надання ДСНС </w:t>
      </w:r>
      <w:r w:rsidRPr="00A61372">
        <w:rPr>
          <w:rFonts w:ascii="Times New Roman" w:hAnsi="Times New Roman" w:cs="Times New Roman"/>
          <w:sz w:val="28"/>
          <w:szCs w:val="28"/>
          <w:lang w:eastAsia="ru-RU"/>
        </w:rPr>
        <w:t xml:space="preserve">статусу спеціально уповноваженого державного органу з питань гуманітарної допомоги, що, у свою чергу, дозволить спростити та прискорити процедуру визнання </w:t>
      </w:r>
      <w:r w:rsidRPr="00A61372">
        <w:rPr>
          <w:rFonts w:ascii="Times New Roman" w:hAnsi="Times New Roman" w:cs="Times New Roman"/>
          <w:color w:val="000000"/>
          <w:spacing w:val="-4"/>
          <w:sz w:val="28"/>
          <w:szCs w:val="28"/>
          <w:lang w:eastAsia="ru-RU"/>
        </w:rPr>
        <w:t>товарів, виконаних робіт, наданих послуг</w:t>
      </w:r>
      <w:r w:rsidRPr="00A61372">
        <w:rPr>
          <w:rFonts w:ascii="Times New Roman" w:hAnsi="Times New Roman" w:cs="Times New Roman"/>
          <w:sz w:val="28"/>
          <w:szCs w:val="28"/>
          <w:lang w:eastAsia="ru-RU"/>
        </w:rPr>
        <w:t xml:space="preserve"> гуманітарною допомогою, що надається Україною постраждалим державам відповідно до статті 10 Закону України «Про гуманітарну допомогу».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710E2">
        <w:rPr>
          <w:rFonts w:ascii="Times New Roman" w:hAnsi="Times New Roman" w:cs="Times New Roman"/>
          <w:spacing w:val="-2"/>
          <w:sz w:val="28"/>
          <w:szCs w:val="28"/>
        </w:rPr>
        <w:t xml:space="preserve">Для </w:t>
      </w:r>
      <w:r w:rsidRPr="00DE4C83">
        <w:rPr>
          <w:rFonts w:ascii="Times New Roman" w:hAnsi="Times New Roman" w:cs="Times New Roman"/>
          <w:spacing w:val="-2"/>
          <w:sz w:val="28"/>
          <w:szCs w:val="28"/>
        </w:rPr>
        <w:t xml:space="preserve">реалізації цієї мети </w:t>
      </w:r>
      <w:r w:rsidRPr="00DE4C83">
        <w:rPr>
          <w:rFonts w:ascii="Times New Roman" w:hAnsi="Times New Roman" w:cs="Times New Roman"/>
          <w:sz w:val="28"/>
          <w:szCs w:val="28"/>
        </w:rPr>
        <w:t xml:space="preserve">пропонується </w:t>
      </w:r>
      <w:proofErr w:type="spellStart"/>
      <w:r w:rsidRPr="00DE4C83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DE4C83">
        <w:rPr>
          <w:rFonts w:ascii="Times New Roman" w:hAnsi="Times New Roman" w:cs="Times New Roman"/>
          <w:sz w:val="28"/>
          <w:szCs w:val="28"/>
        </w:rPr>
        <w:t xml:space="preserve"> зміни до </w:t>
      </w:r>
      <w:proofErr w:type="spellStart"/>
      <w:r w:rsidRPr="00DE4C83">
        <w:rPr>
          <w:rFonts w:ascii="Times New Roman" w:hAnsi="Times New Roman" w:cs="Times New Roman"/>
          <w:sz w:val="28"/>
          <w:szCs w:val="28"/>
        </w:rPr>
        <w:t>ст</w:t>
      </w:r>
      <w:r w:rsidR="00CA620F" w:rsidRPr="00DE4C83">
        <w:rPr>
          <w:rFonts w:ascii="Times New Roman" w:hAnsi="Times New Roman" w:cs="Times New Roman"/>
          <w:sz w:val="28"/>
          <w:szCs w:val="28"/>
        </w:rPr>
        <w:t>.ст</w:t>
      </w:r>
      <w:proofErr w:type="spellEnd"/>
      <w:r w:rsidR="00CA620F" w:rsidRPr="00DE4C83">
        <w:rPr>
          <w:rFonts w:ascii="Times New Roman" w:hAnsi="Times New Roman" w:cs="Times New Roman"/>
          <w:sz w:val="28"/>
          <w:szCs w:val="28"/>
        </w:rPr>
        <w:t xml:space="preserve">. </w:t>
      </w:r>
      <w:r w:rsidR="001710E2" w:rsidRPr="00DE4C83">
        <w:rPr>
          <w:rFonts w:ascii="Times New Roman" w:hAnsi="Times New Roman" w:cs="Times New Roman"/>
          <w:sz w:val="28"/>
          <w:szCs w:val="28"/>
          <w:lang w:eastAsia="ru-RU"/>
        </w:rPr>
        <w:t>4, 5</w:t>
      </w:r>
      <w:r w:rsidR="00CA620F" w:rsidRPr="00DE4C83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r w:rsidR="001710E2" w:rsidRPr="00DE4C83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1710E2" w:rsidRPr="00DE4C83">
        <w:rPr>
          <w:sz w:val="28"/>
          <w:szCs w:val="28"/>
          <w:lang w:eastAsia="ru-RU"/>
        </w:rPr>
        <w:t xml:space="preserve"> </w:t>
      </w:r>
      <w:r w:rsidRPr="00DE4C83">
        <w:rPr>
          <w:rFonts w:ascii="Times New Roman" w:hAnsi="Times New Roman" w:cs="Times New Roman"/>
          <w:sz w:val="28"/>
          <w:szCs w:val="28"/>
        </w:rPr>
        <w:t>Закону України «Про гуман</w:t>
      </w:r>
      <w:r w:rsidR="001710E2" w:rsidRPr="00DE4C83">
        <w:rPr>
          <w:rFonts w:ascii="Times New Roman" w:hAnsi="Times New Roman" w:cs="Times New Roman"/>
          <w:sz w:val="28"/>
          <w:szCs w:val="28"/>
        </w:rPr>
        <w:t>ітарну допомогу» (далі – Закон).</w:t>
      </w:r>
    </w:p>
    <w:p w:rsidR="001710E2" w:rsidRPr="00DE4C83" w:rsidRDefault="00B9177F" w:rsidP="001710E2">
      <w:pPr>
        <w:pStyle w:val="tj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DE4C83">
        <w:rPr>
          <w:sz w:val="28"/>
          <w:szCs w:val="28"/>
          <w:lang w:val="uk-UA"/>
        </w:rPr>
        <w:t>Законоп</w:t>
      </w:r>
      <w:r w:rsidR="00CA620F" w:rsidRPr="00DE4C83">
        <w:rPr>
          <w:sz w:val="28"/>
          <w:szCs w:val="28"/>
          <w:lang w:val="uk-UA"/>
        </w:rPr>
        <w:t xml:space="preserve">роект </w:t>
      </w:r>
      <w:r w:rsidR="005958FD" w:rsidRPr="00DE4C83">
        <w:rPr>
          <w:sz w:val="28"/>
          <w:szCs w:val="28"/>
          <w:lang w:val="uk-UA"/>
        </w:rPr>
        <w:t>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A7697F" w:rsidRPr="00DE4C83" w:rsidRDefault="00A7697F" w:rsidP="00941A15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E4C83">
        <w:rPr>
          <w:rFonts w:ascii="Times New Roman" w:hAnsi="Times New Roman" w:cs="Times New Roman"/>
          <w:sz w:val="28"/>
          <w:szCs w:val="28"/>
        </w:rPr>
        <w:t>Головне управління, розглянувши законопроект, вважає за необхідне висловити щодо нього наступні зауваження.</w:t>
      </w:r>
    </w:p>
    <w:p w:rsidR="00BC7636" w:rsidRDefault="00A7697F" w:rsidP="00A7697F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4C83">
        <w:rPr>
          <w:rFonts w:ascii="Times New Roman" w:hAnsi="Times New Roman" w:cs="Times New Roman"/>
          <w:sz w:val="28"/>
          <w:szCs w:val="28"/>
        </w:rPr>
        <w:t xml:space="preserve">Відповідно до супровідних </w:t>
      </w:r>
      <w:r w:rsidR="00B9177F" w:rsidRPr="00DE4C83">
        <w:rPr>
          <w:rFonts w:ascii="Times New Roman" w:hAnsi="Times New Roman" w:cs="Times New Roman"/>
          <w:sz w:val="28"/>
          <w:szCs w:val="28"/>
        </w:rPr>
        <w:t xml:space="preserve">до законопроекту </w:t>
      </w:r>
      <w:r w:rsidRPr="00DE4C83">
        <w:rPr>
          <w:rFonts w:ascii="Times New Roman" w:hAnsi="Times New Roman" w:cs="Times New Roman"/>
          <w:sz w:val="28"/>
          <w:szCs w:val="28"/>
        </w:rPr>
        <w:t xml:space="preserve">документів його мета по суті визначається як «спростити та прискорити </w:t>
      </w:r>
      <w:r w:rsidRPr="00DE4C83">
        <w:rPr>
          <w:rFonts w:ascii="Times New Roman" w:hAnsi="Times New Roman" w:cs="Times New Roman"/>
          <w:i/>
          <w:sz w:val="28"/>
          <w:szCs w:val="28"/>
        </w:rPr>
        <w:t>процедуру</w:t>
      </w:r>
      <w:r w:rsidRPr="00DE4C83">
        <w:t xml:space="preserve"> </w:t>
      </w:r>
      <w:r w:rsidRPr="00DE4C83">
        <w:rPr>
          <w:rFonts w:ascii="Times New Roman" w:hAnsi="Times New Roman" w:cs="Times New Roman"/>
          <w:sz w:val="28"/>
          <w:szCs w:val="28"/>
        </w:rPr>
        <w:t>визнання товарів, виконаних робіт, наданих послуг гуманітарною допомогою».</w:t>
      </w:r>
      <w:r w:rsidR="00BC7636" w:rsidRPr="00DE4C83">
        <w:rPr>
          <w:rFonts w:ascii="Times New Roman" w:hAnsi="Times New Roman" w:cs="Times New Roman"/>
          <w:sz w:val="28"/>
          <w:szCs w:val="28"/>
        </w:rPr>
        <w:t xml:space="preserve"> Натомість, у цих документах відсутній будь-який аналіз недоліків чинної процедури та неможливості її удосконалення </w:t>
      </w:r>
      <w:r w:rsidR="00EF691A" w:rsidRPr="00DE4C83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="00EF691A" w:rsidRPr="00DE4C83">
        <w:rPr>
          <w:rFonts w:ascii="Times New Roman" w:hAnsi="Times New Roman" w:cs="Times New Roman"/>
          <w:sz w:val="28"/>
          <w:szCs w:val="28"/>
          <w:lang w:val="ru-RU"/>
        </w:rPr>
        <w:t>контексті</w:t>
      </w:r>
      <w:proofErr w:type="spellEnd"/>
      <w:r w:rsidR="00EF691A" w:rsidRPr="00DE4C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F691A" w:rsidRPr="00DE4C83">
        <w:rPr>
          <w:rFonts w:ascii="Times New Roman" w:hAnsi="Times New Roman" w:cs="Times New Roman"/>
          <w:sz w:val="28"/>
          <w:szCs w:val="28"/>
          <w:lang w:val="ru-RU"/>
        </w:rPr>
        <w:t>окресленої</w:t>
      </w:r>
      <w:proofErr w:type="spellEnd"/>
      <w:r w:rsidR="00EF691A" w:rsidRPr="00DE4C83">
        <w:rPr>
          <w:rFonts w:ascii="Times New Roman" w:hAnsi="Times New Roman" w:cs="Times New Roman"/>
          <w:sz w:val="28"/>
          <w:szCs w:val="28"/>
          <w:lang w:val="ru-RU"/>
        </w:rPr>
        <w:t xml:space="preserve"> мети </w:t>
      </w:r>
      <w:r w:rsidR="00BC7636" w:rsidRPr="00DE4C83">
        <w:rPr>
          <w:rFonts w:ascii="Times New Roman" w:hAnsi="Times New Roman" w:cs="Times New Roman"/>
          <w:sz w:val="28"/>
          <w:szCs w:val="28"/>
        </w:rPr>
        <w:t>на підзаконному рівні.</w:t>
      </w:r>
      <w:r w:rsidR="00BC76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697F" w:rsidRPr="00DE4C83" w:rsidRDefault="00A7697F" w:rsidP="00902E85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4C83">
        <w:rPr>
          <w:rFonts w:ascii="Times New Roman" w:hAnsi="Times New Roman" w:cs="Times New Roman"/>
          <w:sz w:val="28"/>
          <w:szCs w:val="28"/>
        </w:rPr>
        <w:t xml:space="preserve">У цьому </w:t>
      </w:r>
      <w:r w:rsidR="00B17AC5" w:rsidRPr="00DE4C83">
        <w:rPr>
          <w:rFonts w:ascii="Times New Roman" w:hAnsi="Times New Roman" w:cs="Times New Roman"/>
          <w:sz w:val="28"/>
          <w:szCs w:val="28"/>
        </w:rPr>
        <w:t>плані</w:t>
      </w:r>
      <w:r w:rsidRPr="00DE4C83">
        <w:rPr>
          <w:rFonts w:ascii="Times New Roman" w:hAnsi="Times New Roman" w:cs="Times New Roman"/>
          <w:sz w:val="28"/>
          <w:szCs w:val="28"/>
        </w:rPr>
        <w:t xml:space="preserve"> звертаємо увагу на </w:t>
      </w:r>
      <w:r w:rsidR="00CA620F" w:rsidRPr="00DE4C83">
        <w:rPr>
          <w:rFonts w:ascii="Times New Roman" w:hAnsi="Times New Roman" w:cs="Times New Roman"/>
          <w:sz w:val="28"/>
          <w:szCs w:val="28"/>
        </w:rPr>
        <w:t>те, що в</w:t>
      </w:r>
      <w:r w:rsidRPr="00DE4C83">
        <w:rPr>
          <w:rFonts w:ascii="Times New Roman" w:hAnsi="Times New Roman" w:cs="Times New Roman"/>
          <w:sz w:val="28"/>
          <w:szCs w:val="28"/>
        </w:rPr>
        <w:t xml:space="preserve">ідповідно до положень ст. 10 Закону: керуючись гуманними принципами, Україна може надавати гуманітарну допомогу іншим державам; </w:t>
      </w:r>
      <w:r w:rsidRPr="00DE4C83">
        <w:rPr>
          <w:rFonts w:ascii="Times New Roman" w:hAnsi="Times New Roman" w:cs="Times New Roman"/>
          <w:i/>
          <w:sz w:val="28"/>
          <w:szCs w:val="28"/>
        </w:rPr>
        <w:t>рішення про надання Україною гуманітарної допомоги приймається Верховною Радою України або Президентом України;</w:t>
      </w:r>
      <w:r w:rsidRPr="00DE4C83">
        <w:rPr>
          <w:rFonts w:ascii="Times New Roman" w:hAnsi="Times New Roman" w:cs="Times New Roman"/>
          <w:sz w:val="28"/>
          <w:szCs w:val="28"/>
        </w:rPr>
        <w:t xml:space="preserve"> </w:t>
      </w:r>
      <w:r w:rsidRPr="00DE4C83">
        <w:rPr>
          <w:rFonts w:ascii="Times New Roman" w:hAnsi="Times New Roman" w:cs="Times New Roman"/>
          <w:i/>
          <w:sz w:val="28"/>
          <w:szCs w:val="28"/>
        </w:rPr>
        <w:t>порядок надання</w:t>
      </w:r>
      <w:r w:rsidRPr="00DE4C83">
        <w:rPr>
          <w:rFonts w:ascii="Times New Roman" w:hAnsi="Times New Roman" w:cs="Times New Roman"/>
          <w:sz w:val="28"/>
          <w:szCs w:val="28"/>
        </w:rPr>
        <w:t xml:space="preserve"> Україною гуманітарної допомоги </w:t>
      </w:r>
      <w:r w:rsidRPr="00DE4C83">
        <w:rPr>
          <w:rFonts w:ascii="Times New Roman" w:hAnsi="Times New Roman" w:cs="Times New Roman"/>
          <w:i/>
          <w:sz w:val="28"/>
          <w:szCs w:val="28"/>
        </w:rPr>
        <w:t>встановлюється Кабінетом Міністрів України</w:t>
      </w:r>
      <w:r w:rsidRPr="00DE4C83">
        <w:rPr>
          <w:rFonts w:ascii="Times New Roman" w:hAnsi="Times New Roman" w:cs="Times New Roman"/>
          <w:sz w:val="28"/>
          <w:szCs w:val="28"/>
        </w:rPr>
        <w:t>.</w:t>
      </w:r>
      <w:r w:rsidR="00BC7636" w:rsidRPr="00DE4C83">
        <w:rPr>
          <w:rFonts w:ascii="Times New Roman" w:hAnsi="Times New Roman" w:cs="Times New Roman"/>
          <w:sz w:val="28"/>
          <w:szCs w:val="28"/>
        </w:rPr>
        <w:t xml:space="preserve"> Відповідно, н</w:t>
      </w:r>
      <w:r w:rsidR="00CA620F" w:rsidRPr="00DE4C83">
        <w:rPr>
          <w:rFonts w:ascii="Times New Roman" w:hAnsi="Times New Roman" w:cs="Times New Roman"/>
          <w:sz w:val="28"/>
          <w:szCs w:val="28"/>
        </w:rPr>
        <w:t xml:space="preserve">а реалізацію </w:t>
      </w:r>
      <w:r w:rsidR="00902E85" w:rsidRPr="00DE4C83">
        <w:rPr>
          <w:rFonts w:ascii="Times New Roman" w:hAnsi="Times New Roman" w:cs="Times New Roman"/>
          <w:sz w:val="28"/>
          <w:szCs w:val="28"/>
        </w:rPr>
        <w:t>надан</w:t>
      </w:r>
      <w:r w:rsidR="0070398D" w:rsidRPr="00DE4C83">
        <w:rPr>
          <w:rFonts w:ascii="Times New Roman" w:hAnsi="Times New Roman" w:cs="Times New Roman"/>
          <w:sz w:val="28"/>
          <w:szCs w:val="28"/>
        </w:rPr>
        <w:t>их</w:t>
      </w:r>
      <w:r w:rsidR="00902E85" w:rsidRPr="00DE4C83">
        <w:rPr>
          <w:rFonts w:ascii="Times New Roman" w:hAnsi="Times New Roman" w:cs="Times New Roman"/>
          <w:sz w:val="28"/>
          <w:szCs w:val="28"/>
        </w:rPr>
        <w:t xml:space="preserve"> Законом повноважен</w:t>
      </w:r>
      <w:r w:rsidR="0070398D" w:rsidRPr="00DE4C83">
        <w:rPr>
          <w:rFonts w:ascii="Times New Roman" w:hAnsi="Times New Roman" w:cs="Times New Roman"/>
          <w:sz w:val="28"/>
          <w:szCs w:val="28"/>
        </w:rPr>
        <w:t>ь</w:t>
      </w:r>
      <w:r w:rsidR="00902E85" w:rsidRPr="00DE4C83">
        <w:rPr>
          <w:rFonts w:ascii="Times New Roman" w:hAnsi="Times New Roman" w:cs="Times New Roman"/>
          <w:sz w:val="28"/>
          <w:szCs w:val="28"/>
        </w:rPr>
        <w:t xml:space="preserve"> Кабінет</w:t>
      </w:r>
      <w:r w:rsidR="0070398D" w:rsidRPr="00DE4C83">
        <w:rPr>
          <w:rFonts w:ascii="Times New Roman" w:hAnsi="Times New Roman" w:cs="Times New Roman"/>
          <w:sz w:val="28"/>
          <w:szCs w:val="28"/>
        </w:rPr>
        <w:t>ом</w:t>
      </w:r>
      <w:r w:rsidR="00902E85" w:rsidRPr="00DE4C83">
        <w:rPr>
          <w:rFonts w:ascii="Times New Roman" w:hAnsi="Times New Roman" w:cs="Times New Roman"/>
          <w:sz w:val="28"/>
          <w:szCs w:val="28"/>
        </w:rPr>
        <w:t xml:space="preserve"> Міністрів України постановою </w:t>
      </w:r>
      <w:r w:rsidR="00FD659A" w:rsidRPr="00DE4C83">
        <w:rPr>
          <w:rFonts w:ascii="Times New Roman" w:hAnsi="Times New Roman" w:cs="Times New Roman"/>
          <w:sz w:val="28"/>
          <w:szCs w:val="28"/>
        </w:rPr>
        <w:t xml:space="preserve">від </w:t>
      </w:r>
      <w:r w:rsidR="00DE4C83" w:rsidRPr="00DE4C83">
        <w:rPr>
          <w:rFonts w:ascii="Times New Roman" w:hAnsi="Times New Roman" w:cs="Times New Roman"/>
          <w:sz w:val="28"/>
          <w:szCs w:val="28"/>
        </w:rPr>
        <w:t xml:space="preserve">21.02.2001 </w:t>
      </w:r>
      <w:r w:rsidR="00902E85" w:rsidRPr="00DE4C83">
        <w:rPr>
          <w:rFonts w:ascii="Times New Roman" w:hAnsi="Times New Roman" w:cs="Times New Roman"/>
          <w:sz w:val="28"/>
          <w:szCs w:val="28"/>
        </w:rPr>
        <w:t>№ 161 затверджено Порядок надання</w:t>
      </w:r>
      <w:r w:rsidR="000850C1" w:rsidRPr="00DE4C83">
        <w:rPr>
          <w:rFonts w:ascii="Times New Roman" w:hAnsi="Times New Roman" w:cs="Times New Roman"/>
          <w:sz w:val="28"/>
          <w:szCs w:val="28"/>
        </w:rPr>
        <w:t xml:space="preserve"> </w:t>
      </w:r>
      <w:r w:rsidR="00902E85" w:rsidRPr="00DE4C83">
        <w:rPr>
          <w:rFonts w:ascii="Times New Roman" w:hAnsi="Times New Roman" w:cs="Times New Roman"/>
          <w:sz w:val="28"/>
          <w:szCs w:val="28"/>
        </w:rPr>
        <w:t>Україною гуманітарної</w:t>
      </w:r>
      <w:r w:rsidR="000850C1" w:rsidRPr="00DE4C83">
        <w:rPr>
          <w:rFonts w:ascii="Times New Roman" w:hAnsi="Times New Roman" w:cs="Times New Roman"/>
          <w:sz w:val="28"/>
          <w:szCs w:val="28"/>
        </w:rPr>
        <w:t xml:space="preserve"> </w:t>
      </w:r>
      <w:r w:rsidR="00902E85" w:rsidRPr="00DE4C83">
        <w:rPr>
          <w:rFonts w:ascii="Times New Roman" w:hAnsi="Times New Roman" w:cs="Times New Roman"/>
          <w:sz w:val="28"/>
          <w:szCs w:val="28"/>
        </w:rPr>
        <w:t>допомоги</w:t>
      </w:r>
      <w:r w:rsidR="0070398D" w:rsidRPr="00DE4C83">
        <w:rPr>
          <w:rFonts w:ascii="Times New Roman" w:hAnsi="Times New Roman" w:cs="Times New Roman"/>
          <w:sz w:val="28"/>
          <w:szCs w:val="28"/>
        </w:rPr>
        <w:t xml:space="preserve">, в якому </w:t>
      </w:r>
      <w:r w:rsidR="0024176B" w:rsidRPr="00DE4C83">
        <w:rPr>
          <w:rFonts w:ascii="Times New Roman" w:hAnsi="Times New Roman" w:cs="Times New Roman"/>
          <w:sz w:val="28"/>
          <w:szCs w:val="28"/>
        </w:rPr>
        <w:t>визначені, зокрема,</w:t>
      </w:r>
      <w:r w:rsidR="0070398D" w:rsidRPr="00DE4C83">
        <w:rPr>
          <w:rFonts w:ascii="Times New Roman" w:hAnsi="Times New Roman" w:cs="Times New Roman"/>
          <w:sz w:val="28"/>
          <w:szCs w:val="28"/>
        </w:rPr>
        <w:t xml:space="preserve"> </w:t>
      </w:r>
      <w:r w:rsidR="0024176B" w:rsidRPr="00DE4C83">
        <w:rPr>
          <w:rFonts w:ascii="Times New Roman" w:hAnsi="Times New Roman" w:cs="Times New Roman"/>
          <w:sz w:val="28"/>
          <w:szCs w:val="28"/>
        </w:rPr>
        <w:t>уповноважені суб’єкти</w:t>
      </w:r>
      <w:r w:rsidR="0062104D" w:rsidRPr="00DE4C83">
        <w:rPr>
          <w:rFonts w:ascii="Times New Roman" w:hAnsi="Times New Roman" w:cs="Times New Roman"/>
          <w:sz w:val="28"/>
          <w:szCs w:val="28"/>
        </w:rPr>
        <w:t xml:space="preserve">, </w:t>
      </w:r>
      <w:r w:rsidR="00CA620F" w:rsidRPr="00DE4C83">
        <w:rPr>
          <w:rFonts w:ascii="Times New Roman" w:hAnsi="Times New Roman" w:cs="Times New Roman"/>
          <w:sz w:val="28"/>
          <w:szCs w:val="28"/>
        </w:rPr>
        <w:t xml:space="preserve">відповідні </w:t>
      </w:r>
      <w:r w:rsidR="0024176B" w:rsidRPr="00DE4C83">
        <w:rPr>
          <w:rFonts w:ascii="Times New Roman" w:hAnsi="Times New Roman" w:cs="Times New Roman"/>
          <w:sz w:val="28"/>
          <w:szCs w:val="28"/>
        </w:rPr>
        <w:t xml:space="preserve">терміни, орган контролю. </w:t>
      </w:r>
    </w:p>
    <w:p w:rsidR="00AF229B" w:rsidRPr="0090161E" w:rsidRDefault="00BC7636" w:rsidP="0066369C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4C83">
        <w:rPr>
          <w:rFonts w:ascii="Times New Roman" w:hAnsi="Times New Roman" w:cs="Times New Roman"/>
          <w:color w:val="000000"/>
          <w:sz w:val="28"/>
          <w:szCs w:val="28"/>
        </w:rPr>
        <w:t>Також зауважимо, що</w:t>
      </w:r>
      <w:r w:rsidR="009B496B" w:rsidRPr="00DE4C83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DE4C83">
        <w:rPr>
          <w:rFonts w:ascii="Times New Roman" w:hAnsi="Times New Roman" w:cs="Times New Roman"/>
          <w:color w:val="000000"/>
          <w:sz w:val="28"/>
          <w:szCs w:val="28"/>
        </w:rPr>
        <w:t xml:space="preserve"> з</w:t>
      </w:r>
      <w:r w:rsidR="00CC6364" w:rsidRPr="00DE4C83">
        <w:rPr>
          <w:rFonts w:ascii="Times New Roman" w:hAnsi="Times New Roman" w:cs="Times New Roman"/>
          <w:color w:val="000000"/>
          <w:sz w:val="28"/>
          <w:szCs w:val="28"/>
        </w:rPr>
        <w:t xml:space="preserve">а змістом запропонованих у проекті змін до ст. 4 Закону, до </w:t>
      </w:r>
      <w:r w:rsidR="00CC6364" w:rsidRPr="00DE4C8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спеціально уповноважених</w:t>
      </w:r>
      <w:r w:rsidR="00CC6364" w:rsidRPr="00BC763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державних органів з питань гуманітарної допомо</w:t>
      </w:r>
      <w:r w:rsidR="00CC6364" w:rsidRPr="008F15E5">
        <w:rPr>
          <w:bCs/>
          <w:color w:val="000000"/>
          <w:sz w:val="28"/>
          <w:szCs w:val="28"/>
          <w:shd w:val="clear" w:color="auto" w:fill="FFFFFF"/>
        </w:rPr>
        <w:t xml:space="preserve">ги пропонується віднести </w:t>
      </w:r>
      <w:r w:rsidR="00CC6364" w:rsidRPr="008F15E5">
        <w:rPr>
          <w:color w:val="000000"/>
          <w:sz w:val="28"/>
          <w:szCs w:val="28"/>
        </w:rPr>
        <w:t xml:space="preserve">центральний орган виконавчої влади, що реалізує державну політику у сфері цивільного захисту </w:t>
      </w:r>
      <w:r w:rsidR="00CC6364">
        <w:rPr>
          <w:color w:val="000000"/>
          <w:sz w:val="28"/>
          <w:szCs w:val="28"/>
        </w:rPr>
        <w:t>(</w:t>
      </w:r>
      <w:r w:rsidR="00CA620F">
        <w:rPr>
          <w:color w:val="000000"/>
          <w:sz w:val="28"/>
          <w:szCs w:val="28"/>
        </w:rPr>
        <w:t xml:space="preserve">новий </w:t>
      </w:r>
      <w:proofErr w:type="spellStart"/>
      <w:r w:rsidR="00CC6364">
        <w:rPr>
          <w:color w:val="000000"/>
          <w:sz w:val="28"/>
          <w:szCs w:val="28"/>
        </w:rPr>
        <w:t>абз</w:t>
      </w:r>
      <w:proofErr w:type="spellEnd"/>
      <w:r w:rsidR="00CC6364">
        <w:rPr>
          <w:color w:val="000000"/>
          <w:sz w:val="28"/>
          <w:szCs w:val="28"/>
        </w:rPr>
        <w:t xml:space="preserve">. 3 ч. 1). </w:t>
      </w:r>
      <w:r w:rsidR="0062104D">
        <w:rPr>
          <w:color w:val="000000"/>
          <w:sz w:val="28"/>
          <w:szCs w:val="28"/>
        </w:rPr>
        <w:t>Разом з тим, виклика</w:t>
      </w:r>
      <w:r w:rsidR="0066369C">
        <w:rPr>
          <w:color w:val="000000"/>
          <w:sz w:val="28"/>
          <w:szCs w:val="28"/>
        </w:rPr>
        <w:t>ють</w:t>
      </w:r>
      <w:r w:rsidR="0062104D">
        <w:rPr>
          <w:color w:val="000000"/>
          <w:sz w:val="28"/>
          <w:szCs w:val="28"/>
        </w:rPr>
        <w:t xml:space="preserve"> певний сумнів новели законопроекту щодо надання вказаному </w:t>
      </w:r>
      <w:r w:rsidR="0062104D">
        <w:rPr>
          <w:color w:val="000000"/>
          <w:sz w:val="28"/>
          <w:szCs w:val="28"/>
        </w:rPr>
        <w:lastRenderedPageBreak/>
        <w:t xml:space="preserve">органу права визнавати товари, виконані роботи, надані послуги гуманітарною допомогою </w:t>
      </w:r>
      <w:r w:rsidR="00202A06">
        <w:rPr>
          <w:color w:val="000000"/>
          <w:sz w:val="28"/>
          <w:szCs w:val="28"/>
        </w:rPr>
        <w:t xml:space="preserve">без погодження </w:t>
      </w:r>
      <w:r w:rsidR="00CC6364" w:rsidRPr="004209EB">
        <w:rPr>
          <w:bCs/>
          <w:color w:val="000000"/>
          <w:sz w:val="28"/>
          <w:szCs w:val="28"/>
          <w:shd w:val="clear" w:color="auto" w:fill="FFFFFF"/>
        </w:rPr>
        <w:t xml:space="preserve">з </w:t>
      </w:r>
      <w:r w:rsidR="00CC6364">
        <w:rPr>
          <w:bCs/>
          <w:color w:val="000000"/>
          <w:sz w:val="28"/>
          <w:szCs w:val="28"/>
          <w:shd w:val="clear" w:color="auto" w:fill="FFFFFF"/>
        </w:rPr>
        <w:t>«</w:t>
      </w:r>
      <w:r w:rsidR="00CC6364" w:rsidRPr="004209EB">
        <w:rPr>
          <w:bCs/>
          <w:color w:val="000000"/>
          <w:sz w:val="28"/>
          <w:szCs w:val="28"/>
          <w:shd w:val="clear" w:color="auto" w:fill="FFFFFF"/>
        </w:rPr>
        <w:t>органами доходів і зборів, центральними органами виконавчої влади, що забезпечують формування та реалізують державну політику у сфері охорони здоров’я, у сфері економічного розвитку, державну фінансову політику</w:t>
      </w:r>
      <w:r w:rsidR="00CC6364" w:rsidRPr="00DE4C83">
        <w:rPr>
          <w:bCs/>
          <w:color w:val="000000"/>
          <w:sz w:val="28"/>
          <w:szCs w:val="28"/>
          <w:shd w:val="clear" w:color="auto" w:fill="FFFFFF"/>
        </w:rPr>
        <w:t xml:space="preserve">, </w:t>
      </w:r>
      <w:r w:rsidR="00CC6364" w:rsidRPr="00DE4C83">
        <w:rPr>
          <w:color w:val="000000"/>
          <w:sz w:val="28"/>
          <w:szCs w:val="28"/>
        </w:rPr>
        <w:t>державну політику у сфері цивільного захисту</w:t>
      </w:r>
      <w:r w:rsidR="00CC6364" w:rsidRPr="00DE4C83">
        <w:rPr>
          <w:rStyle w:val="rvts0"/>
          <w:color w:val="000000"/>
          <w:sz w:val="28"/>
          <w:szCs w:val="28"/>
        </w:rPr>
        <w:t>,</w:t>
      </w:r>
      <w:r w:rsidR="00CC6364" w:rsidRPr="00DE4C83">
        <w:rPr>
          <w:bCs/>
          <w:color w:val="000000"/>
          <w:sz w:val="28"/>
          <w:szCs w:val="28"/>
          <w:shd w:val="clear" w:color="auto" w:fill="FFFFFF"/>
        </w:rPr>
        <w:t xml:space="preserve"> Міністерством внутрішніх справ України, органами Національної поліції, Національним банком України чи його філіями (територіальними управліннями)» (</w:t>
      </w:r>
      <w:r w:rsidR="00CC6364" w:rsidRPr="00DE4C83">
        <w:rPr>
          <w:color w:val="000000"/>
          <w:sz w:val="28"/>
          <w:szCs w:val="28"/>
        </w:rPr>
        <w:t>ч. 2 ст. 4).</w:t>
      </w:r>
      <w:r w:rsidR="0066369C" w:rsidRPr="00DE4C83">
        <w:rPr>
          <w:color w:val="000000"/>
          <w:sz w:val="28"/>
          <w:szCs w:val="28"/>
        </w:rPr>
        <w:t xml:space="preserve"> </w:t>
      </w:r>
      <w:r w:rsidR="00202A06" w:rsidRPr="00DE4C83">
        <w:rPr>
          <w:rStyle w:val="rvts0"/>
          <w:sz w:val="28"/>
          <w:szCs w:val="28"/>
        </w:rPr>
        <w:t>При цьому</w:t>
      </w:r>
      <w:r w:rsidR="00FD659A" w:rsidRPr="00DE4C83">
        <w:rPr>
          <w:rStyle w:val="rvts0"/>
          <w:sz w:val="28"/>
          <w:szCs w:val="28"/>
        </w:rPr>
        <w:t>,</w:t>
      </w:r>
      <w:r w:rsidR="00202A06" w:rsidRPr="00DE4C83">
        <w:rPr>
          <w:rStyle w:val="rvts0"/>
          <w:sz w:val="28"/>
          <w:szCs w:val="28"/>
        </w:rPr>
        <w:t xml:space="preserve"> доцільно врахувати, що </w:t>
      </w:r>
      <w:r w:rsidR="00202A06" w:rsidRPr="00DE4C83">
        <w:rPr>
          <w:color w:val="000000"/>
          <w:spacing w:val="-2"/>
          <w:sz w:val="28"/>
          <w:szCs w:val="28"/>
        </w:rPr>
        <w:t xml:space="preserve">відповідно до </w:t>
      </w:r>
      <w:r w:rsidR="000850C1" w:rsidRPr="00DE4C83">
        <w:rPr>
          <w:color w:val="000000"/>
          <w:spacing w:val="-2"/>
          <w:sz w:val="28"/>
          <w:szCs w:val="28"/>
        </w:rPr>
        <w:t xml:space="preserve">             </w:t>
      </w:r>
      <w:proofErr w:type="spellStart"/>
      <w:r w:rsidR="0066369C" w:rsidRPr="00DE4C83">
        <w:rPr>
          <w:rFonts w:ascii="Times New Roman" w:hAnsi="Times New Roman" w:cs="Times New Roman"/>
          <w:color w:val="000000"/>
          <w:sz w:val="28"/>
          <w:szCs w:val="28"/>
        </w:rPr>
        <w:t>абз</w:t>
      </w:r>
      <w:proofErr w:type="spellEnd"/>
      <w:r w:rsidR="0066369C" w:rsidRPr="00DE4C83">
        <w:rPr>
          <w:rFonts w:ascii="Times New Roman" w:hAnsi="Times New Roman" w:cs="Times New Roman"/>
          <w:color w:val="000000"/>
          <w:sz w:val="28"/>
          <w:szCs w:val="28"/>
        </w:rPr>
        <w:t xml:space="preserve">. 2 ч. 1 </w:t>
      </w:r>
      <w:r w:rsidR="00871ED9" w:rsidRPr="00DE4C83">
        <w:rPr>
          <w:rFonts w:ascii="Times New Roman" w:hAnsi="Times New Roman" w:cs="Times New Roman"/>
          <w:color w:val="000000"/>
          <w:sz w:val="28"/>
          <w:szCs w:val="28"/>
        </w:rPr>
        <w:t>ст. 287 Митного кодексу</w:t>
      </w:r>
      <w:r w:rsidR="00871ED9" w:rsidRPr="00DE4C83">
        <w:rPr>
          <w:rStyle w:val="rvts0"/>
          <w:sz w:val="28"/>
          <w:szCs w:val="28"/>
        </w:rPr>
        <w:t xml:space="preserve"> України </w:t>
      </w:r>
      <w:r w:rsidR="00091066" w:rsidRPr="00DE4C83">
        <w:rPr>
          <w:rStyle w:val="rvts0"/>
          <w:sz w:val="28"/>
          <w:szCs w:val="28"/>
        </w:rPr>
        <w:t>«г</w:t>
      </w:r>
      <w:r w:rsidR="00871ED9" w:rsidRPr="00DE4C83">
        <w:rPr>
          <w:rStyle w:val="rvts0"/>
          <w:sz w:val="28"/>
          <w:szCs w:val="28"/>
        </w:rPr>
        <w:t xml:space="preserve">уманітарна </w:t>
      </w:r>
      <w:r w:rsidR="00871ED9" w:rsidRPr="00DE4C83">
        <w:rPr>
          <w:rStyle w:val="rvts0"/>
          <w:rFonts w:ascii="Times New Roman" w:hAnsi="Times New Roman" w:cs="Times New Roman"/>
          <w:sz w:val="28"/>
          <w:szCs w:val="28"/>
        </w:rPr>
        <w:t>допомога, що надається Україною, при її вивезенні за межі митної території України звільняється від сплати вивізного мита</w:t>
      </w:r>
      <w:r w:rsidR="00091066" w:rsidRPr="00DE4C83">
        <w:rPr>
          <w:rStyle w:val="rvts0"/>
          <w:rFonts w:ascii="Times New Roman" w:hAnsi="Times New Roman" w:cs="Times New Roman"/>
          <w:sz w:val="28"/>
          <w:szCs w:val="28"/>
        </w:rPr>
        <w:t>»</w:t>
      </w:r>
      <w:r w:rsidR="00AF229B" w:rsidRPr="00DE4C83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. </w:t>
      </w:r>
      <w:r w:rsidR="0060096E" w:rsidRPr="00DE4C83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Принагідно зауважимо, що внесена пропозиція у супровідних до законопроекту документах </w:t>
      </w:r>
      <w:r w:rsidR="00DE1192" w:rsidRPr="00DE4C83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також </w:t>
      </w:r>
      <w:r w:rsidR="0060096E" w:rsidRPr="00DE4C83">
        <w:rPr>
          <w:rFonts w:ascii="Times New Roman" w:hAnsi="Times New Roman" w:cs="Times New Roman"/>
          <w:color w:val="000000"/>
          <w:kern w:val="0"/>
          <w:sz w:val="28"/>
          <w:szCs w:val="28"/>
        </w:rPr>
        <w:t>жодним чином не обґрунтовується.</w:t>
      </w:r>
      <w:r w:rsidR="0060096E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</w:p>
    <w:p w:rsidR="00880689" w:rsidRDefault="00880689" w:rsidP="0053128D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hAnsi="Times New Roman"/>
          <w:sz w:val="28"/>
          <w:szCs w:val="28"/>
        </w:rPr>
      </w:pPr>
    </w:p>
    <w:p w:rsidR="00880689" w:rsidRDefault="00880689" w:rsidP="0053128D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hAnsi="Times New Roman"/>
          <w:sz w:val="28"/>
          <w:szCs w:val="28"/>
        </w:rPr>
      </w:pPr>
    </w:p>
    <w:p w:rsidR="0066369C" w:rsidRPr="0066369C" w:rsidRDefault="0066369C" w:rsidP="0066369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66369C">
        <w:rPr>
          <w:rFonts w:ascii="Times New Roman" w:hAnsi="Times New Roman"/>
          <w:sz w:val="28"/>
          <w:szCs w:val="28"/>
        </w:rPr>
        <w:t>Перший заступник керівника</w:t>
      </w:r>
    </w:p>
    <w:p w:rsidR="0053128D" w:rsidRDefault="0066369C" w:rsidP="0066369C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66369C">
        <w:rPr>
          <w:rFonts w:ascii="Times New Roman" w:hAnsi="Times New Roman"/>
          <w:sz w:val="28"/>
          <w:szCs w:val="28"/>
        </w:rPr>
        <w:t>Головного управління                                                            С. Гудзинський</w:t>
      </w:r>
    </w:p>
    <w:p w:rsidR="0053128D" w:rsidRDefault="0053128D" w:rsidP="0053128D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2D7620" w:rsidRDefault="002D7620" w:rsidP="0053128D">
      <w:pPr>
        <w:pStyle w:val="Textbody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7D4F56" w:rsidRPr="005958FD" w:rsidRDefault="004B4D4A" w:rsidP="0053128D">
      <w:pPr>
        <w:pStyle w:val="Textbody"/>
        <w:spacing w:after="0" w:line="240" w:lineRule="auto"/>
        <w:ind w:firstLine="709"/>
        <w:jc w:val="both"/>
        <w:rPr>
          <w:rFonts w:hint="eastAsia"/>
          <w:sz w:val="28"/>
          <w:szCs w:val="28"/>
        </w:rPr>
      </w:pPr>
      <w:proofErr w:type="spellStart"/>
      <w:r>
        <w:rPr>
          <w:rFonts w:ascii="Times New Roman" w:hAnsi="Times New Roman"/>
          <w:sz w:val="20"/>
          <w:szCs w:val="20"/>
        </w:rPr>
        <w:t>Вик</w:t>
      </w:r>
      <w:proofErr w:type="spellEnd"/>
      <w:r>
        <w:rPr>
          <w:rFonts w:ascii="Times New Roman" w:hAnsi="Times New Roman"/>
          <w:sz w:val="20"/>
          <w:szCs w:val="20"/>
        </w:rPr>
        <w:t>.: Н.</w:t>
      </w:r>
      <w:r w:rsidR="0024176B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Лебедь</w:t>
      </w:r>
      <w:r w:rsidR="00CA675A">
        <w:rPr>
          <w:rFonts w:ascii="Times New Roman" w:hAnsi="Times New Roman"/>
          <w:sz w:val="20"/>
          <w:szCs w:val="20"/>
        </w:rPr>
        <w:t xml:space="preserve"> </w:t>
      </w:r>
    </w:p>
    <w:p w:rsidR="001710E2" w:rsidRPr="005958FD" w:rsidRDefault="001710E2" w:rsidP="005958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4A29" w:rsidRDefault="00DF4A29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6FFE" w:rsidRDefault="00E46FFE" w:rsidP="00DF4A29">
      <w:pPr>
        <w:pStyle w:val="Textbody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46FFE" w:rsidSect="00C341DD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2ED" w:rsidRDefault="006C52ED" w:rsidP="0013046D">
      <w:pPr>
        <w:spacing w:after="0" w:line="240" w:lineRule="auto"/>
      </w:pPr>
      <w:r>
        <w:separator/>
      </w:r>
    </w:p>
  </w:endnote>
  <w:endnote w:type="continuationSeparator" w:id="0">
    <w:p w:rsidR="006C52ED" w:rsidRDefault="006C52ED" w:rsidP="0013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2ED" w:rsidRDefault="006C52ED" w:rsidP="0013046D">
      <w:pPr>
        <w:spacing w:after="0" w:line="240" w:lineRule="auto"/>
      </w:pPr>
      <w:r>
        <w:separator/>
      </w:r>
    </w:p>
  </w:footnote>
  <w:footnote w:type="continuationSeparator" w:id="0">
    <w:p w:rsidR="006C52ED" w:rsidRDefault="006C52ED" w:rsidP="00130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06129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3046D" w:rsidRPr="00FD659A" w:rsidRDefault="00C341DD" w:rsidP="00FD659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D762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D762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D762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07A3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D762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1DD" w:rsidRPr="005E14C9" w:rsidRDefault="00C341DD" w:rsidP="00C341DD">
    <w:pPr>
      <w:pStyle w:val="a3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До реєстр. № 6204 від 22</w:t>
    </w:r>
    <w:r w:rsidRPr="005E14C9">
      <w:rPr>
        <w:rFonts w:ascii="Times New Roman" w:hAnsi="Times New Roman" w:cs="Times New Roman"/>
        <w:sz w:val="20"/>
        <w:szCs w:val="20"/>
      </w:rPr>
      <w:t>.10.2021</w:t>
    </w:r>
  </w:p>
  <w:p w:rsidR="00C341DD" w:rsidRPr="00C341DD" w:rsidRDefault="00C341DD" w:rsidP="00C341DD">
    <w:pPr>
      <w:pStyle w:val="a3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Кабінет Міністрів</w:t>
    </w:r>
    <w:r w:rsidRPr="005E14C9">
      <w:rPr>
        <w:rFonts w:ascii="Times New Roman" w:hAnsi="Times New Roman" w:cs="Times New Roman"/>
        <w:sz w:val="20"/>
        <w:szCs w:val="20"/>
      </w:rPr>
      <w:t xml:space="preserve">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46D"/>
    <w:rsid w:val="00040FDC"/>
    <w:rsid w:val="0006436A"/>
    <w:rsid w:val="000850C1"/>
    <w:rsid w:val="00091066"/>
    <w:rsid w:val="0009615A"/>
    <w:rsid w:val="0013046D"/>
    <w:rsid w:val="001710E2"/>
    <w:rsid w:val="00171525"/>
    <w:rsid w:val="001A3A7A"/>
    <w:rsid w:val="001B6082"/>
    <w:rsid w:val="001D32F0"/>
    <w:rsid w:val="001F21D5"/>
    <w:rsid w:val="00202A06"/>
    <w:rsid w:val="00205076"/>
    <w:rsid w:val="0021544E"/>
    <w:rsid w:val="0024176B"/>
    <w:rsid w:val="002904D2"/>
    <w:rsid w:val="002C0426"/>
    <w:rsid w:val="002D7620"/>
    <w:rsid w:val="002F1E30"/>
    <w:rsid w:val="002F6592"/>
    <w:rsid w:val="003039AB"/>
    <w:rsid w:val="00325EA9"/>
    <w:rsid w:val="00344974"/>
    <w:rsid w:val="003C38C5"/>
    <w:rsid w:val="00407A30"/>
    <w:rsid w:val="00411A35"/>
    <w:rsid w:val="004209EB"/>
    <w:rsid w:val="0047784C"/>
    <w:rsid w:val="00487060"/>
    <w:rsid w:val="004B4D4A"/>
    <w:rsid w:val="00505038"/>
    <w:rsid w:val="0053128D"/>
    <w:rsid w:val="00564EFB"/>
    <w:rsid w:val="005773D2"/>
    <w:rsid w:val="005958FD"/>
    <w:rsid w:val="005A509B"/>
    <w:rsid w:val="005B361A"/>
    <w:rsid w:val="0060096E"/>
    <w:rsid w:val="0062104D"/>
    <w:rsid w:val="0066369C"/>
    <w:rsid w:val="00692B0C"/>
    <w:rsid w:val="006C52ED"/>
    <w:rsid w:val="006E0ED9"/>
    <w:rsid w:val="0070398D"/>
    <w:rsid w:val="00754741"/>
    <w:rsid w:val="007B2988"/>
    <w:rsid w:val="007D4F56"/>
    <w:rsid w:val="007F08EA"/>
    <w:rsid w:val="00836489"/>
    <w:rsid w:val="00864212"/>
    <w:rsid w:val="00870988"/>
    <w:rsid w:val="00871ED9"/>
    <w:rsid w:val="00880689"/>
    <w:rsid w:val="008A0B44"/>
    <w:rsid w:val="008B36CE"/>
    <w:rsid w:val="008F15E5"/>
    <w:rsid w:val="0090161E"/>
    <w:rsid w:val="00902E85"/>
    <w:rsid w:val="00941A15"/>
    <w:rsid w:val="00986467"/>
    <w:rsid w:val="009B496B"/>
    <w:rsid w:val="009B7A9D"/>
    <w:rsid w:val="009C2B2B"/>
    <w:rsid w:val="00A61372"/>
    <w:rsid w:val="00A63B3B"/>
    <w:rsid w:val="00A7697F"/>
    <w:rsid w:val="00A868B6"/>
    <w:rsid w:val="00AE4D50"/>
    <w:rsid w:val="00AF212D"/>
    <w:rsid w:val="00AF229B"/>
    <w:rsid w:val="00B17AC5"/>
    <w:rsid w:val="00B9177F"/>
    <w:rsid w:val="00B9532E"/>
    <w:rsid w:val="00B96425"/>
    <w:rsid w:val="00BC7636"/>
    <w:rsid w:val="00BE0B10"/>
    <w:rsid w:val="00BF198B"/>
    <w:rsid w:val="00C341DD"/>
    <w:rsid w:val="00C41D6B"/>
    <w:rsid w:val="00C87EEF"/>
    <w:rsid w:val="00CA620F"/>
    <w:rsid w:val="00CA675A"/>
    <w:rsid w:val="00CC4895"/>
    <w:rsid w:val="00CC6364"/>
    <w:rsid w:val="00CE40B3"/>
    <w:rsid w:val="00CF6BD9"/>
    <w:rsid w:val="00D013CB"/>
    <w:rsid w:val="00D310D9"/>
    <w:rsid w:val="00D75BE6"/>
    <w:rsid w:val="00D850DE"/>
    <w:rsid w:val="00DE1192"/>
    <w:rsid w:val="00DE3A47"/>
    <w:rsid w:val="00DE4C83"/>
    <w:rsid w:val="00DF4A29"/>
    <w:rsid w:val="00DF65F5"/>
    <w:rsid w:val="00E1252C"/>
    <w:rsid w:val="00E30FC0"/>
    <w:rsid w:val="00E310FC"/>
    <w:rsid w:val="00E46FFE"/>
    <w:rsid w:val="00E47A2B"/>
    <w:rsid w:val="00E8761A"/>
    <w:rsid w:val="00E90EA0"/>
    <w:rsid w:val="00EF3504"/>
    <w:rsid w:val="00EF691A"/>
    <w:rsid w:val="00F67C6E"/>
    <w:rsid w:val="00F81672"/>
    <w:rsid w:val="00F912CC"/>
    <w:rsid w:val="00FD659A"/>
    <w:rsid w:val="00FE67E1"/>
    <w:rsid w:val="00FF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46D"/>
  </w:style>
  <w:style w:type="paragraph" w:styleId="3">
    <w:name w:val="heading 3"/>
    <w:basedOn w:val="a"/>
    <w:link w:val="30"/>
    <w:uiPriority w:val="9"/>
    <w:qFormat/>
    <w:rsid w:val="001304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304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rsid w:val="0013046D"/>
  </w:style>
  <w:style w:type="paragraph" w:styleId="a5">
    <w:name w:val="footer"/>
    <w:basedOn w:val="a"/>
    <w:link w:val="a6"/>
    <w:uiPriority w:val="99"/>
    <w:unhideWhenUsed/>
    <w:rsid w:val="001304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3046D"/>
  </w:style>
  <w:style w:type="character" w:customStyle="1" w:styleId="30">
    <w:name w:val="Заголовок 3 Знак"/>
    <w:basedOn w:val="a0"/>
    <w:link w:val="3"/>
    <w:uiPriority w:val="9"/>
    <w:rsid w:val="0013046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rvts0">
    <w:name w:val="rvts0"/>
    <w:basedOn w:val="a0"/>
    <w:rsid w:val="00A61372"/>
  </w:style>
  <w:style w:type="paragraph" w:customStyle="1" w:styleId="tj">
    <w:name w:val="tj"/>
    <w:basedOn w:val="a"/>
    <w:rsid w:val="00171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List Paragraph"/>
    <w:basedOn w:val="a"/>
    <w:uiPriority w:val="34"/>
    <w:qFormat/>
    <w:rsid w:val="005958FD"/>
    <w:pPr>
      <w:ind w:left="720"/>
      <w:contextualSpacing/>
    </w:pPr>
  </w:style>
  <w:style w:type="paragraph" w:customStyle="1" w:styleId="Textbody">
    <w:name w:val="Text body"/>
    <w:basedOn w:val="a"/>
    <w:rsid w:val="005958FD"/>
    <w:pPr>
      <w:suppressAutoHyphens/>
      <w:spacing w:after="140" w:line="288" w:lineRule="auto"/>
      <w:textAlignment w:val="baseline"/>
    </w:pPr>
    <w:rPr>
      <w:rFonts w:ascii="Liberation Serif" w:eastAsia="Arial Unicode MS" w:hAnsi="Liberation Serif" w:cs="Liberation Serif"/>
      <w:color w:val="00000A"/>
      <w:kern w:val="2"/>
      <w:sz w:val="24"/>
      <w:szCs w:val="24"/>
      <w:lang w:eastAsia="zh-CN" w:bidi="hi-IN"/>
    </w:rPr>
  </w:style>
  <w:style w:type="paragraph" w:customStyle="1" w:styleId="docdata">
    <w:name w:val="docdata"/>
    <w:aliases w:val="docy,v5,21647,baiaagaaboqcaaadxviaaaxtugaaaaaaaaaaaaaaaaaaaaaaaaaaaaaaaaaaaaaaaaaaaaaaaaaaaaaaaaaaaaaaaaaaaaaaaaaaaaaaaaaaaaaaaaaaaaaaaaaaaaaaaaaaaaaaaaaaaaaaaaaaaaaaaaaaaaaaaaaaaaaaaaaaaaaaaaaaaaaaaaaaaaaaaaaaaaaaaaaaaaaaaaaaaaaaaaaaaaaaaaaaaaa"/>
    <w:basedOn w:val="a"/>
    <w:rsid w:val="00DF6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8">
    <w:name w:val="Normal (Web)"/>
    <w:basedOn w:val="a"/>
    <w:uiPriority w:val="99"/>
    <w:unhideWhenUsed/>
    <w:rsid w:val="00DF6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9">
    <w:name w:val="Body Text Indent"/>
    <w:basedOn w:val="a"/>
    <w:link w:val="aa"/>
    <w:rsid w:val="00E310FC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Основний текст з відступом Знак"/>
    <w:basedOn w:val="a0"/>
    <w:link w:val="a9"/>
    <w:rsid w:val="00E310F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547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7547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26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87D10-7924-48B2-A522-A444CDBC4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2241</Words>
  <Characters>1278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2021-12-21T11:58:00Z</dcterms:created>
  <dcterms:modified xsi:type="dcterms:W3CDTF">2021-12-21T11:58:00Z</dcterms:modified>
</cp:coreProperties>
</file>