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03E" w:rsidRPr="00D95D7B" w:rsidRDefault="00C3703E" w:rsidP="00D95D7B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 w:rsidRPr="00D95D7B">
        <w:rPr>
          <w:sz w:val="28"/>
          <w:szCs w:val="28"/>
        </w:rPr>
        <w:t>Проект</w:t>
      </w:r>
    </w:p>
    <w:p w:rsidR="00C3703E" w:rsidRDefault="00451ABE" w:rsidP="00947229">
      <w:pPr>
        <w:spacing w:line="360" w:lineRule="auto"/>
        <w:ind w:left="4253"/>
        <w:rPr>
          <w:sz w:val="28"/>
          <w:szCs w:val="28"/>
        </w:rPr>
      </w:pPr>
      <w:r w:rsidRPr="00D95D7B">
        <w:rPr>
          <w:sz w:val="28"/>
          <w:szCs w:val="28"/>
        </w:rPr>
        <w:t>в</w:t>
      </w:r>
      <w:r w:rsidR="00C3703E" w:rsidRPr="00D95D7B">
        <w:rPr>
          <w:sz w:val="28"/>
          <w:szCs w:val="28"/>
        </w:rPr>
        <w:t>носиться народними депутатами України</w:t>
      </w:r>
    </w:p>
    <w:p w:rsidR="00947229" w:rsidRPr="00D95D7B" w:rsidRDefault="00947229" w:rsidP="00947229">
      <w:pPr>
        <w:spacing w:line="360" w:lineRule="auto"/>
        <w:ind w:left="4253"/>
        <w:rPr>
          <w:sz w:val="28"/>
          <w:szCs w:val="28"/>
        </w:rPr>
      </w:pPr>
      <w:r>
        <w:rPr>
          <w:sz w:val="28"/>
          <w:szCs w:val="28"/>
        </w:rPr>
        <w:t>Тарасенком Т.П. та іншими</w:t>
      </w:r>
    </w:p>
    <w:p w:rsidR="0038170A" w:rsidRPr="00D95D7B" w:rsidRDefault="0038170A" w:rsidP="00D95D7B">
      <w:pPr>
        <w:spacing w:line="360" w:lineRule="auto"/>
        <w:rPr>
          <w:sz w:val="28"/>
          <w:szCs w:val="28"/>
          <w:lang w:val="ru-RU"/>
        </w:rPr>
      </w:pPr>
    </w:p>
    <w:p w:rsidR="00AB6A88" w:rsidRPr="00D95D7B" w:rsidRDefault="00AB6A88" w:rsidP="00D95D7B">
      <w:pPr>
        <w:spacing w:line="360" w:lineRule="auto"/>
        <w:jc w:val="center"/>
        <w:rPr>
          <w:b/>
          <w:sz w:val="28"/>
          <w:szCs w:val="28"/>
        </w:rPr>
      </w:pPr>
    </w:p>
    <w:p w:rsidR="00AB6A88" w:rsidRPr="00D95D7B" w:rsidRDefault="00AB6A88" w:rsidP="00D95D7B">
      <w:pPr>
        <w:spacing w:line="360" w:lineRule="auto"/>
        <w:jc w:val="center"/>
        <w:rPr>
          <w:b/>
          <w:sz w:val="28"/>
          <w:szCs w:val="28"/>
        </w:rPr>
      </w:pPr>
    </w:p>
    <w:p w:rsidR="00AB6A88" w:rsidRPr="00D95D7B" w:rsidRDefault="00AB6A88" w:rsidP="00D95D7B">
      <w:pPr>
        <w:spacing w:line="360" w:lineRule="auto"/>
        <w:jc w:val="center"/>
        <w:rPr>
          <w:b/>
          <w:sz w:val="28"/>
          <w:szCs w:val="28"/>
        </w:rPr>
      </w:pPr>
      <w:r w:rsidRPr="00D95D7B">
        <w:rPr>
          <w:b/>
          <w:sz w:val="28"/>
          <w:szCs w:val="28"/>
        </w:rPr>
        <w:t>ЗАКОН УКРАЇНИ</w:t>
      </w:r>
    </w:p>
    <w:p w:rsidR="00121339" w:rsidRPr="00121339" w:rsidRDefault="00CA798F" w:rsidP="00121339">
      <w:pPr>
        <w:spacing w:line="360" w:lineRule="auto"/>
        <w:jc w:val="center"/>
        <w:rPr>
          <w:b/>
          <w:bCs/>
          <w:iCs/>
          <w:sz w:val="28"/>
          <w:szCs w:val="28"/>
          <w:lang w:eastAsia="ru-RU"/>
        </w:rPr>
      </w:pPr>
      <w:r>
        <w:rPr>
          <w:b/>
          <w:bCs/>
          <w:iCs/>
          <w:sz w:val="28"/>
          <w:szCs w:val="28"/>
          <w:lang w:eastAsia="ru-RU"/>
        </w:rPr>
        <w:t>«П</w:t>
      </w:r>
      <w:r w:rsidR="00121339" w:rsidRPr="00121339">
        <w:rPr>
          <w:b/>
          <w:bCs/>
          <w:iCs/>
          <w:sz w:val="28"/>
          <w:szCs w:val="28"/>
          <w:lang w:eastAsia="ru-RU"/>
        </w:rPr>
        <w:t>ро внесення змін до Кримінального кодексу України щодо посилення авторитету адвокатури</w:t>
      </w:r>
      <w:r>
        <w:rPr>
          <w:b/>
          <w:bCs/>
          <w:iCs/>
          <w:sz w:val="28"/>
          <w:szCs w:val="28"/>
          <w:lang w:eastAsia="ru-RU"/>
        </w:rPr>
        <w:t>»</w:t>
      </w:r>
    </w:p>
    <w:p w:rsidR="00537FD7" w:rsidRPr="00D95D7B" w:rsidRDefault="00537FD7" w:rsidP="00D95D7B">
      <w:pPr>
        <w:spacing w:line="360" w:lineRule="auto"/>
        <w:rPr>
          <w:sz w:val="28"/>
          <w:szCs w:val="28"/>
        </w:rPr>
      </w:pPr>
    </w:p>
    <w:p w:rsidR="00537FD7" w:rsidRPr="00B31EC0" w:rsidRDefault="00537FD7" w:rsidP="00D95D7B">
      <w:pPr>
        <w:spacing w:line="360" w:lineRule="auto"/>
        <w:ind w:firstLine="567"/>
        <w:jc w:val="both"/>
        <w:rPr>
          <w:sz w:val="28"/>
          <w:szCs w:val="28"/>
        </w:rPr>
      </w:pPr>
      <w:r w:rsidRPr="00B31EC0">
        <w:rPr>
          <w:sz w:val="28"/>
          <w:szCs w:val="28"/>
        </w:rPr>
        <w:t xml:space="preserve">Верховна Рада України </w:t>
      </w:r>
      <w:r w:rsidRPr="00B31EC0">
        <w:rPr>
          <w:b/>
          <w:sz w:val="28"/>
          <w:szCs w:val="28"/>
        </w:rPr>
        <w:t>постановляє</w:t>
      </w:r>
      <w:r w:rsidRPr="00B31EC0">
        <w:rPr>
          <w:sz w:val="28"/>
          <w:szCs w:val="28"/>
        </w:rPr>
        <w:t>:</w:t>
      </w:r>
    </w:p>
    <w:p w:rsidR="00CF11E7" w:rsidRPr="00CF11E7" w:rsidRDefault="00CF11E7" w:rsidP="00CF11E7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 w:rsidRPr="00CF11E7">
        <w:rPr>
          <w:sz w:val="28"/>
          <w:szCs w:val="28"/>
        </w:rPr>
        <w:t>I. Внести до Кримінального кодексу України (Відомості Верховної Ради України, 2001 р., № 25, стаття 131) такі зміни:</w:t>
      </w:r>
    </w:p>
    <w:p w:rsidR="00CF11E7" w:rsidRPr="00CF11E7" w:rsidRDefault="00CF11E7" w:rsidP="00CF11E7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</w:p>
    <w:p w:rsidR="00CF11E7" w:rsidRDefault="00B803A7" w:rsidP="00CF11E7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F11E7" w:rsidRPr="00B803A7">
        <w:rPr>
          <w:sz w:val="28"/>
          <w:szCs w:val="28"/>
        </w:rPr>
        <w:t>)</w:t>
      </w:r>
      <w:r w:rsidR="00CF11E7">
        <w:rPr>
          <w:sz w:val="28"/>
          <w:szCs w:val="28"/>
        </w:rPr>
        <w:t xml:space="preserve"> с</w:t>
      </w:r>
      <w:r w:rsidR="00CF11E7" w:rsidRPr="00CF11E7">
        <w:rPr>
          <w:sz w:val="28"/>
          <w:szCs w:val="28"/>
        </w:rPr>
        <w:t xml:space="preserve">таттю 27 доповнити </w:t>
      </w:r>
      <w:r w:rsidR="00B25140">
        <w:rPr>
          <w:sz w:val="28"/>
          <w:szCs w:val="28"/>
        </w:rPr>
        <w:t xml:space="preserve">новою </w:t>
      </w:r>
      <w:r w:rsidR="00CF11E7" w:rsidRPr="00CF11E7">
        <w:rPr>
          <w:sz w:val="28"/>
          <w:szCs w:val="28"/>
        </w:rPr>
        <w:t xml:space="preserve">частиною </w:t>
      </w:r>
      <w:r w:rsidR="00CF11E7">
        <w:rPr>
          <w:sz w:val="28"/>
          <w:szCs w:val="28"/>
        </w:rPr>
        <w:t>восьмою</w:t>
      </w:r>
      <w:r w:rsidR="00CF11E7" w:rsidRPr="00CF11E7">
        <w:rPr>
          <w:sz w:val="28"/>
          <w:szCs w:val="28"/>
        </w:rPr>
        <w:t xml:space="preserve"> </w:t>
      </w:r>
      <w:r w:rsidR="00CF11E7">
        <w:rPr>
          <w:sz w:val="28"/>
          <w:szCs w:val="28"/>
        </w:rPr>
        <w:t>такого змісту:</w:t>
      </w:r>
      <w:r w:rsidR="00CF11E7" w:rsidRPr="00CF11E7">
        <w:rPr>
          <w:sz w:val="28"/>
          <w:szCs w:val="28"/>
        </w:rPr>
        <w:t xml:space="preserve"> </w:t>
      </w:r>
    </w:p>
    <w:p w:rsidR="00CF11E7" w:rsidRPr="00CF11E7" w:rsidRDefault="00CF11E7" w:rsidP="00CF11E7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11E7">
        <w:rPr>
          <w:sz w:val="28"/>
          <w:szCs w:val="28"/>
        </w:rPr>
        <w:t>8. Не є співучастю надання адвокатом правової допомоги особі, яка вчинила злочин, з правових питань її діяльності. Адвокати підлягають кримінальній відповідальності лише у випадках, коли вчинене ними діяння містить ознаки іншого кримінального правопорушення.</w:t>
      </w:r>
      <w:r>
        <w:rPr>
          <w:sz w:val="28"/>
          <w:szCs w:val="28"/>
        </w:rPr>
        <w:t>»</w:t>
      </w:r>
      <w:r w:rsidRPr="00CF11E7">
        <w:rPr>
          <w:sz w:val="28"/>
          <w:szCs w:val="28"/>
        </w:rPr>
        <w:t>;</w:t>
      </w:r>
    </w:p>
    <w:p w:rsidR="00CF11E7" w:rsidRPr="00CF11E7" w:rsidRDefault="00CF11E7" w:rsidP="00CF11E7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</w:p>
    <w:p w:rsidR="00CF11E7" w:rsidRPr="00CF11E7" w:rsidRDefault="00CF11E7" w:rsidP="00B2514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2) частину другу</w:t>
      </w:r>
      <w:r w:rsidRPr="00CF11E7">
        <w:rPr>
          <w:sz w:val="28"/>
          <w:szCs w:val="28"/>
        </w:rPr>
        <w:t xml:space="preserve"> статті 396 </w:t>
      </w:r>
      <w:r w:rsidR="00B25140">
        <w:rPr>
          <w:sz w:val="28"/>
          <w:szCs w:val="28"/>
        </w:rPr>
        <w:t>після слів «</w:t>
      </w:r>
      <w:r w:rsidR="00B25140" w:rsidRPr="00CF11E7">
        <w:rPr>
          <w:sz w:val="28"/>
          <w:szCs w:val="28"/>
        </w:rPr>
        <w:t>коло яких визначається законом</w:t>
      </w:r>
      <w:r w:rsidR="00B25140">
        <w:rPr>
          <w:sz w:val="28"/>
          <w:szCs w:val="28"/>
        </w:rPr>
        <w:t xml:space="preserve">» доповнити словами </w:t>
      </w:r>
      <w:r w:rsidR="00B25140" w:rsidRPr="00CF11E7">
        <w:rPr>
          <w:sz w:val="28"/>
          <w:szCs w:val="28"/>
        </w:rPr>
        <w:t xml:space="preserve"> </w:t>
      </w:r>
      <w:r w:rsidR="00B25140">
        <w:rPr>
          <w:sz w:val="28"/>
          <w:szCs w:val="28"/>
        </w:rPr>
        <w:t>«</w:t>
      </w:r>
      <w:r w:rsidRPr="00CF11E7">
        <w:rPr>
          <w:sz w:val="28"/>
          <w:szCs w:val="28"/>
        </w:rPr>
        <w:t>а також адвокати, які надавали правову допомогу особі, яка вчинила злочин</w:t>
      </w:r>
      <w:r w:rsidR="00B25140">
        <w:rPr>
          <w:sz w:val="28"/>
          <w:szCs w:val="28"/>
        </w:rPr>
        <w:t>,</w:t>
      </w:r>
      <w:r w:rsidRPr="00CF11E7">
        <w:rPr>
          <w:sz w:val="28"/>
          <w:szCs w:val="28"/>
        </w:rPr>
        <w:t xml:space="preserve"> з відповідних питань.</w:t>
      </w:r>
      <w:r>
        <w:rPr>
          <w:sz w:val="28"/>
          <w:szCs w:val="28"/>
        </w:rPr>
        <w:t>»</w:t>
      </w:r>
      <w:r w:rsidRPr="00CF11E7">
        <w:rPr>
          <w:sz w:val="28"/>
          <w:szCs w:val="28"/>
        </w:rPr>
        <w:t xml:space="preserve">. </w:t>
      </w:r>
    </w:p>
    <w:p w:rsidR="00B31EC0" w:rsidRPr="00B31EC0" w:rsidRDefault="00B31EC0" w:rsidP="00B31EC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</w:p>
    <w:p w:rsidR="00CA798F" w:rsidRDefault="00B31EC0" w:rsidP="00B31EC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 w:rsidRPr="00B31EC0">
        <w:rPr>
          <w:sz w:val="28"/>
          <w:szCs w:val="28"/>
        </w:rPr>
        <w:t xml:space="preserve">ІІ. </w:t>
      </w:r>
      <w:r w:rsidR="00CA798F">
        <w:rPr>
          <w:sz w:val="28"/>
          <w:szCs w:val="28"/>
        </w:rPr>
        <w:t>Прикінцеві положення</w:t>
      </w:r>
    </w:p>
    <w:p w:rsidR="00CA798F" w:rsidRDefault="00CA798F" w:rsidP="00B31EC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</w:p>
    <w:p w:rsidR="00B31EC0" w:rsidRPr="00B31EC0" w:rsidRDefault="00CA798F" w:rsidP="00B31EC0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31EC0" w:rsidRPr="00B31EC0">
        <w:rPr>
          <w:sz w:val="28"/>
          <w:szCs w:val="28"/>
        </w:rPr>
        <w:t xml:space="preserve">Цей Закон набирає чинності з </w:t>
      </w:r>
      <w:r w:rsidR="006C2BB3">
        <w:rPr>
          <w:sz w:val="28"/>
          <w:szCs w:val="28"/>
        </w:rPr>
        <w:t>дня, наступного за днем</w:t>
      </w:r>
      <w:r w:rsidR="00B31EC0" w:rsidRPr="00B31EC0">
        <w:rPr>
          <w:sz w:val="28"/>
          <w:szCs w:val="28"/>
        </w:rPr>
        <w:t xml:space="preserve"> його опублікування.</w:t>
      </w:r>
    </w:p>
    <w:p w:rsidR="00D62757" w:rsidRDefault="00D62757" w:rsidP="0032586D">
      <w:pPr>
        <w:widowControl/>
        <w:shd w:val="clear" w:color="auto" w:fill="FFFFFF"/>
        <w:suppressAutoHyphens w:val="0"/>
        <w:spacing w:line="360" w:lineRule="auto"/>
        <w:ind w:firstLine="567"/>
        <w:jc w:val="both"/>
        <w:rPr>
          <w:sz w:val="28"/>
          <w:szCs w:val="28"/>
        </w:rPr>
      </w:pPr>
    </w:p>
    <w:p w:rsidR="00367969" w:rsidRDefault="00367969" w:rsidP="00367969">
      <w:pPr>
        <w:widowControl/>
        <w:shd w:val="clear" w:color="auto" w:fill="FFFFFF"/>
        <w:suppressAutoHyphens w:val="0"/>
        <w:spacing w:before="120"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B57A15" w:rsidRPr="00B57A15">
        <w:rPr>
          <w:b/>
          <w:sz w:val="28"/>
          <w:szCs w:val="28"/>
        </w:rPr>
        <w:t xml:space="preserve">Голова </w:t>
      </w:r>
    </w:p>
    <w:p w:rsidR="00E50872" w:rsidRPr="00D95D7B" w:rsidRDefault="00B57A15" w:rsidP="0059045C">
      <w:pPr>
        <w:widowControl/>
        <w:shd w:val="clear" w:color="auto" w:fill="FFFFFF"/>
        <w:suppressAutoHyphens w:val="0"/>
        <w:spacing w:line="360" w:lineRule="auto"/>
        <w:ind w:firstLine="567"/>
        <w:rPr>
          <w:sz w:val="28"/>
          <w:szCs w:val="28"/>
        </w:rPr>
      </w:pPr>
      <w:r w:rsidRPr="00B57A15">
        <w:rPr>
          <w:b/>
          <w:sz w:val="28"/>
          <w:szCs w:val="28"/>
        </w:rPr>
        <w:t xml:space="preserve">Верховної Ради України      </w:t>
      </w:r>
      <w:r w:rsidR="0059045C">
        <w:rPr>
          <w:b/>
          <w:sz w:val="28"/>
          <w:szCs w:val="28"/>
        </w:rPr>
        <w:t xml:space="preserve">                </w:t>
      </w:r>
      <w:r w:rsidR="00D56E0A">
        <w:rPr>
          <w:b/>
          <w:sz w:val="28"/>
          <w:szCs w:val="28"/>
        </w:rPr>
        <w:t xml:space="preserve">                       </w:t>
      </w:r>
      <w:r w:rsidR="00947229">
        <w:rPr>
          <w:b/>
          <w:sz w:val="28"/>
          <w:szCs w:val="28"/>
        </w:rPr>
        <w:t xml:space="preserve">   </w:t>
      </w:r>
      <w:r w:rsidR="0059045C">
        <w:rPr>
          <w:b/>
          <w:sz w:val="28"/>
          <w:szCs w:val="28"/>
        </w:rPr>
        <w:t xml:space="preserve">   </w:t>
      </w:r>
      <w:r w:rsidR="00D56E0A">
        <w:rPr>
          <w:b/>
          <w:sz w:val="28"/>
          <w:szCs w:val="28"/>
        </w:rPr>
        <w:t>Р.О. Стефанчук</w:t>
      </w:r>
      <w:r w:rsidR="0059045C">
        <w:rPr>
          <w:b/>
          <w:sz w:val="28"/>
          <w:szCs w:val="28"/>
        </w:rPr>
        <w:t xml:space="preserve">        </w:t>
      </w:r>
      <w:r w:rsidRPr="00B57A15">
        <w:rPr>
          <w:b/>
          <w:sz w:val="28"/>
          <w:szCs w:val="28"/>
        </w:rPr>
        <w:t xml:space="preserve">     </w:t>
      </w:r>
    </w:p>
    <w:p w:rsidR="00E50872" w:rsidRPr="00D95D7B" w:rsidRDefault="00E50872" w:rsidP="00D95D7B">
      <w:pPr>
        <w:pStyle w:val="a3"/>
        <w:spacing w:line="360" w:lineRule="auto"/>
        <w:ind w:left="927"/>
        <w:rPr>
          <w:sz w:val="28"/>
          <w:szCs w:val="28"/>
        </w:rPr>
      </w:pPr>
    </w:p>
    <w:p w:rsidR="00537FD7" w:rsidRPr="00367969" w:rsidRDefault="00537FD7" w:rsidP="00367969">
      <w:pPr>
        <w:spacing w:line="360" w:lineRule="auto"/>
        <w:rPr>
          <w:sz w:val="28"/>
          <w:szCs w:val="28"/>
        </w:rPr>
      </w:pPr>
    </w:p>
    <w:sectPr w:rsidR="00537FD7" w:rsidRPr="0036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70EF5"/>
    <w:multiLevelType w:val="multilevel"/>
    <w:tmpl w:val="EB5E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251D71"/>
    <w:multiLevelType w:val="multilevel"/>
    <w:tmpl w:val="5808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C5D1F"/>
    <w:multiLevelType w:val="hybridMultilevel"/>
    <w:tmpl w:val="23EA42D2"/>
    <w:lvl w:ilvl="0" w:tplc="C7EEA3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9B5791"/>
    <w:multiLevelType w:val="hybridMultilevel"/>
    <w:tmpl w:val="ABEE3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11448"/>
    <w:multiLevelType w:val="hybridMultilevel"/>
    <w:tmpl w:val="0A604120"/>
    <w:lvl w:ilvl="0" w:tplc="717E47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3E"/>
    <w:rsid w:val="00121339"/>
    <w:rsid w:val="00162C6C"/>
    <w:rsid w:val="00184A4E"/>
    <w:rsid w:val="00185D1C"/>
    <w:rsid w:val="001F5E9B"/>
    <w:rsid w:val="00274AC2"/>
    <w:rsid w:val="0032586D"/>
    <w:rsid w:val="00332158"/>
    <w:rsid w:val="00341B23"/>
    <w:rsid w:val="00360E3D"/>
    <w:rsid w:val="00367969"/>
    <w:rsid w:val="0038170A"/>
    <w:rsid w:val="0040668E"/>
    <w:rsid w:val="00451ABE"/>
    <w:rsid w:val="004648C0"/>
    <w:rsid w:val="00467EA1"/>
    <w:rsid w:val="004B1F02"/>
    <w:rsid w:val="004B2D4F"/>
    <w:rsid w:val="00505A42"/>
    <w:rsid w:val="00507882"/>
    <w:rsid w:val="00537FD7"/>
    <w:rsid w:val="00576D32"/>
    <w:rsid w:val="0059045C"/>
    <w:rsid w:val="005C7A29"/>
    <w:rsid w:val="005D44E5"/>
    <w:rsid w:val="00613B68"/>
    <w:rsid w:val="006C2BB3"/>
    <w:rsid w:val="00743F4F"/>
    <w:rsid w:val="00764050"/>
    <w:rsid w:val="00794157"/>
    <w:rsid w:val="007B5320"/>
    <w:rsid w:val="008D1B55"/>
    <w:rsid w:val="008D586A"/>
    <w:rsid w:val="00947229"/>
    <w:rsid w:val="009671AB"/>
    <w:rsid w:val="00A862CD"/>
    <w:rsid w:val="00A931EE"/>
    <w:rsid w:val="00AB6541"/>
    <w:rsid w:val="00AB6A88"/>
    <w:rsid w:val="00AC2DC4"/>
    <w:rsid w:val="00AE0FF7"/>
    <w:rsid w:val="00B25140"/>
    <w:rsid w:val="00B31EC0"/>
    <w:rsid w:val="00B45990"/>
    <w:rsid w:val="00B45D7C"/>
    <w:rsid w:val="00B57A15"/>
    <w:rsid w:val="00B803A7"/>
    <w:rsid w:val="00BC508A"/>
    <w:rsid w:val="00C3703E"/>
    <w:rsid w:val="00CA798F"/>
    <w:rsid w:val="00CF11E7"/>
    <w:rsid w:val="00CF6B4D"/>
    <w:rsid w:val="00D035FA"/>
    <w:rsid w:val="00D3719A"/>
    <w:rsid w:val="00D56E0A"/>
    <w:rsid w:val="00D62757"/>
    <w:rsid w:val="00D95D7B"/>
    <w:rsid w:val="00DC7FA1"/>
    <w:rsid w:val="00E045DD"/>
    <w:rsid w:val="00E443D4"/>
    <w:rsid w:val="00E50872"/>
    <w:rsid w:val="00EB1878"/>
    <w:rsid w:val="00EC3BB3"/>
    <w:rsid w:val="00F1395C"/>
    <w:rsid w:val="00F462EE"/>
    <w:rsid w:val="00F93ECC"/>
    <w:rsid w:val="00F957E9"/>
    <w:rsid w:val="00FB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94BAB-8102-492C-97C5-8DDFCE48A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03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FD7"/>
    <w:pPr>
      <w:ind w:left="720"/>
      <w:contextualSpacing/>
    </w:pPr>
  </w:style>
  <w:style w:type="paragraph" w:customStyle="1" w:styleId="rvps2">
    <w:name w:val="rvps2"/>
    <w:basedOn w:val="a"/>
    <w:rsid w:val="004B2D4F"/>
    <w:pPr>
      <w:widowControl/>
      <w:suppressAutoHyphens w:val="0"/>
      <w:spacing w:before="100" w:beforeAutospacing="1" w:after="100" w:afterAutospacing="1"/>
    </w:pPr>
    <w:rPr>
      <w:kern w:val="0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4B2D4F"/>
    <w:rPr>
      <w:color w:val="0000FF"/>
      <w:u w:val="single"/>
    </w:rPr>
  </w:style>
  <w:style w:type="character" w:customStyle="1" w:styleId="rvts37">
    <w:name w:val="rvts37"/>
    <w:basedOn w:val="a0"/>
    <w:rsid w:val="00F13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7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F5D78-4B77-462C-ADBF-4B93336D3A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25EC60-CE64-4D31-91AD-22D2D6588A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228FA2-A89F-461C-B9B6-CB3137BC15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E33013-DADF-4B75-BB1F-DD4EDF67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2021-10-22T10:01:00Z</dcterms:created>
  <dcterms:modified xsi:type="dcterms:W3CDTF">2021-10-22T10:01:00Z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